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BC6" w:rsidRPr="00023EC8" w:rsidRDefault="005703EB" w:rsidP="00023EC8">
      <w:pPr>
        <w:pStyle w:val="Ttulo1"/>
      </w:pPr>
      <w:bookmarkStart w:id="0" w:name="_Toc2018139"/>
      <w:r>
        <w:t xml:space="preserve">6. Ayudas </w:t>
      </w:r>
      <w:r w:rsidR="00E05CF0">
        <w:t xml:space="preserve">económicas </w:t>
      </w:r>
      <w:r>
        <w:t>para estudiar las tecnologías</w:t>
      </w:r>
      <w:bookmarkEnd w:id="0"/>
    </w:p>
    <w:p w:rsidR="000E4BC6" w:rsidRPr="000E4BC6" w:rsidRDefault="000E4BC6" w:rsidP="000E4BC6">
      <w:pPr>
        <w:rPr>
          <w:b/>
          <w:u w:val="single"/>
        </w:rPr>
      </w:pPr>
    </w:p>
    <w:p w:rsidR="000E4BC6" w:rsidRPr="000E4BC6" w:rsidRDefault="000E4BC6" w:rsidP="000E4BC6">
      <w:pPr>
        <w:rPr>
          <w:b/>
          <w:u w:val="single"/>
        </w:rPr>
      </w:pPr>
      <w:r w:rsidRPr="000E4BC6">
        <w:rPr>
          <w:b/>
          <w:u w:val="single"/>
        </w:rPr>
        <w:t>RANOREX</w:t>
      </w:r>
    </w:p>
    <w:p w:rsidR="00C237AF" w:rsidRDefault="00A55BC7" w:rsidP="00C237AF">
      <w:proofErr w:type="spellStart"/>
      <w:r>
        <w:t>Ranorex</w:t>
      </w:r>
      <w:proofErr w:type="spellEnd"/>
      <w:r>
        <w:t xml:space="preserve"> ofrece numerosos cursos en </w:t>
      </w:r>
      <w:proofErr w:type="gramStart"/>
      <w:r>
        <w:t>Inglés</w:t>
      </w:r>
      <w:proofErr w:type="gramEnd"/>
      <w:r>
        <w:t>, Francés y Alemán en la que diferenciamos dos niveles: introducción y avanzado.</w:t>
      </w:r>
    </w:p>
    <w:p w:rsidR="00A55BC7" w:rsidRDefault="00A55BC7" w:rsidP="00C237AF">
      <w:r>
        <w:t xml:space="preserve">Estos cursos son impartidos por </w:t>
      </w:r>
      <w:proofErr w:type="spellStart"/>
      <w:r>
        <w:t>Edgewords</w:t>
      </w:r>
      <w:proofErr w:type="spellEnd"/>
      <w:r>
        <w:t xml:space="preserve"> que es un socio de capacitación para </w:t>
      </w:r>
      <w:proofErr w:type="spellStart"/>
      <w:r>
        <w:t>Ranorex</w:t>
      </w:r>
      <w:proofErr w:type="spellEnd"/>
      <w:r>
        <w:t xml:space="preserve"> en los </w:t>
      </w:r>
      <w:proofErr w:type="gramStart"/>
      <w:r>
        <w:t>EE.UU.</w:t>
      </w:r>
      <w:proofErr w:type="gramEnd"/>
    </w:p>
    <w:p w:rsidR="00F07371" w:rsidRDefault="00F07371" w:rsidP="00C237AF">
      <w:r>
        <w:t xml:space="preserve">La ayuda que nos ofrecen para que nos resulte mas rentable tanto para los cursos de introducción como avanzado es en grupos, en caso de tener un numero de delegados para el mismo curso (hasta 5 delegados). El </w:t>
      </w:r>
      <w:proofErr w:type="gramStart"/>
      <w:r>
        <w:t>precio seria</w:t>
      </w:r>
      <w:proofErr w:type="gramEnd"/>
      <w:r>
        <w:t xml:space="preserve"> de 3100$ a lo que sumariamos 100$ mas por cada delegado, por lo que como mucho saldría el total de curso a 3600$ en caso de ser el máximo de delegados.</w:t>
      </w:r>
    </w:p>
    <w:p w:rsidR="000E4BC6" w:rsidRDefault="00F07371" w:rsidP="00C237AF">
      <w:r>
        <w:t xml:space="preserve">Enlace: </w:t>
      </w:r>
      <w:hyperlink r:id="rId8" w:history="1">
        <w:r w:rsidR="000E4BC6" w:rsidRPr="00C1599E">
          <w:rPr>
            <w:rStyle w:val="Hipervnculo"/>
          </w:rPr>
          <w:t>https://www.ranorex.com/upcoming-training-events/</w:t>
        </w:r>
      </w:hyperlink>
    </w:p>
    <w:p w:rsidR="00F07371" w:rsidRDefault="00DC13F5" w:rsidP="00C237AF">
      <w:hyperlink r:id="rId9" w:history="1">
        <w:r w:rsidR="000E4BC6" w:rsidRPr="00C1599E">
          <w:rPr>
            <w:rStyle w:val="Hipervnculo"/>
          </w:rPr>
          <w:t>https://www.edgewords.com/automated-software-testing-training-courses/ranorex-advanced-training/</w:t>
        </w:r>
      </w:hyperlink>
    </w:p>
    <w:p w:rsidR="00F07371" w:rsidRDefault="00F07371" w:rsidP="00C237AF"/>
    <w:p w:rsidR="00F07371" w:rsidRDefault="00F07371" w:rsidP="00C237AF">
      <w:r>
        <w:t>En relación con los clientes también tienen ayudas para renovar sus licencias una vez que pasa un cierto tiempo desde que compro la licencia</w:t>
      </w:r>
      <w:r w:rsidR="000E4BC6">
        <w:t>.</w:t>
      </w:r>
    </w:p>
    <w:p w:rsidR="000E4BC6" w:rsidRDefault="000E4BC6" w:rsidP="00C237AF">
      <w:r>
        <w:t xml:space="preserve">Si pasan 12 meses desde que se la compro, los precios </w:t>
      </w:r>
      <w:proofErr w:type="spellStart"/>
      <w:r>
        <w:t>serian</w:t>
      </w:r>
      <w:proofErr w:type="spellEnd"/>
      <w:r>
        <w:t xml:space="preserve"> los siguientes:</w:t>
      </w:r>
    </w:p>
    <w:p w:rsidR="000E4BC6" w:rsidRDefault="000E4BC6" w:rsidP="00C237AF">
      <w:r>
        <w:rPr>
          <w:noProof/>
        </w:rPr>
        <w:drawing>
          <wp:inline distT="0" distB="0" distL="0" distR="0">
            <wp:extent cx="5400040" cy="1277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77620"/>
                    </a:xfrm>
                    <a:prstGeom prst="rect">
                      <a:avLst/>
                    </a:prstGeom>
                  </pic:spPr>
                </pic:pic>
              </a:graphicData>
            </a:graphic>
          </wp:inline>
        </w:drawing>
      </w:r>
    </w:p>
    <w:p w:rsidR="000E4BC6" w:rsidRDefault="000E4BC6" w:rsidP="00C237AF">
      <w:r>
        <w:t>En caso de que hayan pasado 18 meses, no ahorraríamos tanto y los precios serían:</w:t>
      </w:r>
    </w:p>
    <w:p w:rsidR="000E4BC6" w:rsidRDefault="000E4BC6" w:rsidP="00C237AF">
      <w:r>
        <w:rPr>
          <w:noProof/>
        </w:rPr>
        <w:drawing>
          <wp:inline distT="0" distB="0" distL="0" distR="0" wp14:anchorId="2B19D396" wp14:editId="44E1E21F">
            <wp:extent cx="5400040" cy="1571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71625"/>
                    </a:xfrm>
                    <a:prstGeom prst="rect">
                      <a:avLst/>
                    </a:prstGeom>
                  </pic:spPr>
                </pic:pic>
              </a:graphicData>
            </a:graphic>
          </wp:inline>
        </w:drawing>
      </w:r>
    </w:p>
    <w:p w:rsidR="00A55BC7" w:rsidRDefault="000E4BC6" w:rsidP="00C237AF">
      <w:r>
        <w:t xml:space="preserve">Enlace: </w:t>
      </w:r>
      <w:hyperlink r:id="rId12" w:history="1">
        <w:r w:rsidRPr="00C1599E">
          <w:rPr>
            <w:rStyle w:val="Hipervnculo"/>
          </w:rPr>
          <w:t>https://www.ranorex.com/prices/</w:t>
        </w:r>
      </w:hyperlink>
    </w:p>
    <w:p w:rsidR="000E4BC6" w:rsidRDefault="000E4BC6" w:rsidP="00C237AF"/>
    <w:p w:rsidR="00835A55" w:rsidRDefault="00835A55" w:rsidP="00C237AF">
      <w:pPr>
        <w:rPr>
          <w:b/>
          <w:u w:val="single"/>
        </w:rPr>
      </w:pPr>
    </w:p>
    <w:p w:rsidR="00023EC8" w:rsidRDefault="00023EC8" w:rsidP="00C237AF">
      <w:pPr>
        <w:rPr>
          <w:b/>
          <w:u w:val="single"/>
        </w:rPr>
      </w:pPr>
      <w:bookmarkStart w:id="1" w:name="_GoBack"/>
      <w:bookmarkEnd w:id="1"/>
      <w:r w:rsidRPr="00023EC8">
        <w:rPr>
          <w:b/>
          <w:u w:val="single"/>
        </w:rPr>
        <w:lastRenderedPageBreak/>
        <w:t>ZEPHYR</w:t>
      </w:r>
    </w:p>
    <w:p w:rsidR="00023EC8" w:rsidRDefault="00023EC8" w:rsidP="00C237AF">
      <w:r>
        <w:t xml:space="preserve">Respecto al </w:t>
      </w:r>
      <w:proofErr w:type="spellStart"/>
      <w:r>
        <w:t>zephyr</w:t>
      </w:r>
      <w:proofErr w:type="spellEnd"/>
      <w:r>
        <w:t xml:space="preserve"> no hemos encontrado grandes ayudas. </w:t>
      </w:r>
    </w:p>
    <w:p w:rsidR="00023EC8" w:rsidRPr="00023EC8" w:rsidRDefault="00023EC8" w:rsidP="00C237AF">
      <w:r>
        <w:t xml:space="preserve">Únicamente en algunos cursos hacen ofertas de dar dos clases en un solo día bajando un poco el precio de cada clase. </w:t>
      </w:r>
    </w:p>
    <w:p w:rsidR="00023EC8" w:rsidRPr="00023EC8" w:rsidRDefault="00023EC8" w:rsidP="00C237AF"/>
    <w:p w:rsidR="005703EB" w:rsidRDefault="005703EB" w:rsidP="005703EB"/>
    <w:p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3F5" w:rsidRDefault="00DC13F5" w:rsidP="005703EB">
      <w:pPr>
        <w:spacing w:after="0" w:line="240" w:lineRule="auto"/>
      </w:pPr>
      <w:r>
        <w:separator/>
      </w:r>
    </w:p>
  </w:endnote>
  <w:endnote w:type="continuationSeparator" w:id="0">
    <w:p w:rsidR="00DC13F5" w:rsidRDefault="00DC13F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3F5" w:rsidRDefault="00DC13F5" w:rsidP="005703EB">
      <w:pPr>
        <w:spacing w:after="0" w:line="240" w:lineRule="auto"/>
      </w:pPr>
      <w:r>
        <w:separator/>
      </w:r>
    </w:p>
  </w:footnote>
  <w:footnote w:type="continuationSeparator" w:id="0">
    <w:p w:rsidR="00DC13F5" w:rsidRDefault="00DC13F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23EC8"/>
    <w:rsid w:val="00032358"/>
    <w:rsid w:val="000425BA"/>
    <w:rsid w:val="00045D8A"/>
    <w:rsid w:val="000545F2"/>
    <w:rsid w:val="0005518C"/>
    <w:rsid w:val="00056266"/>
    <w:rsid w:val="00075DC6"/>
    <w:rsid w:val="00096B3A"/>
    <w:rsid w:val="000A1B0D"/>
    <w:rsid w:val="000D27BE"/>
    <w:rsid w:val="000D2C18"/>
    <w:rsid w:val="000D3FBC"/>
    <w:rsid w:val="000E4BC6"/>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62C9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5A55"/>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74FBD"/>
    <w:rsid w:val="0098602B"/>
    <w:rsid w:val="009A2D8F"/>
    <w:rsid w:val="009B2BED"/>
    <w:rsid w:val="009F32AD"/>
    <w:rsid w:val="00A171A8"/>
    <w:rsid w:val="00A3181A"/>
    <w:rsid w:val="00A33524"/>
    <w:rsid w:val="00A515F8"/>
    <w:rsid w:val="00A55BC7"/>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6CB1"/>
    <w:rsid w:val="00DC13F5"/>
    <w:rsid w:val="00DC2F61"/>
    <w:rsid w:val="00DC4A2A"/>
    <w:rsid w:val="00DE1ED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07371"/>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730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F0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orex.com/upcoming-training-ev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orex.com/p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dgewords.com/automated-software-testing-training-courses/ranorex-advanced-train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5ECBC-C1BA-4E99-B600-252D4CE7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Eugenio Tena Escolar</cp:lastModifiedBy>
  <cp:revision>3</cp:revision>
  <dcterms:created xsi:type="dcterms:W3CDTF">2019-03-18T13:34:00Z</dcterms:created>
  <dcterms:modified xsi:type="dcterms:W3CDTF">2019-03-18T22:49:00Z</dcterms:modified>
</cp:coreProperties>
</file>