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A32D2D"/>
          <w:sz w:val="40"/>
        </w:rPr>
        <w:t>党建工作智能体 · 项目讲解与演示手册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用途：对外讲解 / 培训 / 演示。全套演示在</w:t>
      </w:r>
      <w:r>
        <w:rPr>
          <w:rFonts w:ascii="微软雅黑" w:hAnsi="微软雅黑" w:eastAsia="微软雅黑"/>
          <w:b/>
          <w:color w:val="555555"/>
          <w:sz w:val="21"/>
        </w:rPr>
        <w:t>测试租户「测试大学」（TEST_TENANT）</w:t>
      </w:r>
      <w:r>
        <w:rPr>
          <w:rFonts w:ascii="微软雅黑" w:hAnsi="微软雅黑" w:eastAsia="微软雅黑"/>
          <w:b w:val="0"/>
          <w:color w:val="555555"/>
          <w:sz w:val="21"/>
        </w:rPr>
        <w:t>上进行，不涉及任何真实学校数据。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编写日期：2026-10-17（所有账号、数据条数、表结构均取自当前运行环境实测）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演示地址：前端 [http://127.0.0.1:5666]，后端 [http://127.0.0.1:18000]</w:t>
      </w:r>
    </w:p>
    <w:p>
      <w:r>
        <w:rPr>
          <w:rFonts w:ascii="微软雅黑" w:hAnsi="微软雅黑" w:eastAsia="微软雅黑"/>
          <w:b/>
          <w:color w:val="A32D2D"/>
          <w:sz w:val="30"/>
        </w:rPr>
        <w:t>第 1 章　项目是什么</w:t>
      </w:r>
    </w:p>
    <w:p>
      <w:r>
        <w:rPr>
          <w:rFonts w:ascii="微软雅黑" w:hAnsi="微软雅黑" w:eastAsia="微软雅黑"/>
          <w:b/>
          <w:sz w:val="25"/>
        </w:rPr>
        <w:t>1.1 一句话定位</w:t>
      </w:r>
    </w:p>
    <w:p>
      <w:r>
        <w:rPr>
          <w:rFonts w:ascii="微软雅黑" w:hAnsi="微软雅黑" w:eastAsia="微软雅黑"/>
          <w:b/>
          <w:sz w:val="21"/>
        </w:rPr>
        <w:t>面向高校党建业务的 AI 辅助工作台</w:t>
      </w:r>
      <w:r>
        <w:rPr>
          <w:rFonts w:ascii="微软雅黑" w:hAnsi="微软雅黑" w:eastAsia="微软雅黑"/>
          <w:b w:val="0"/>
          <w:sz w:val="21"/>
        </w:rPr>
        <w:t>：把制度问答、知识库、党员发展、组织生活、中心组学习、年度考核、党员自助等分散的业务，收进同一套按「角色 × 所属组织」隔离的系统里，AI 负责检索、起草、给建议，</w:t>
      </w:r>
      <w:r>
        <w:rPr>
          <w:rFonts w:ascii="微软雅黑" w:hAnsi="微软雅黑" w:eastAsia="微软雅黑"/>
          <w:b/>
          <w:sz w:val="21"/>
        </w:rPr>
        <w:t>业务结论一律由组织人员人工确认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5"/>
        </w:rPr>
        <w:t>1.2 解决什么问题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原来的痛点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系统怎么做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制度文件散在各处，新人问不到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知识库统一上传、切分、向量化，问答带引用出处，无依据明确拒答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党员发展靠 Excel 和纸质台账，阶段靠人记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名册 + 批次 + 材料 + 阶段流转 + 民主投票全流程留痕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三会一课、中心组学习记录难追溯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计划 → 落实 → 纪要 → 审核 → 归档，每一步有版本与审核人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年度考核靠手工收材料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指标 → 任务 → 佐证关联 → 提醒 → 人工审核 → 目录导出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党员看不到自己的档案、交材料靠跑腿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本人档案只读 + 私有材料在线提交（不进知识库、不送模型）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谁改了什么说不清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全量审计日志 + 内容修订版本，只追加不覆盖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1.3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 3 + TypeScript + Vite（dev 端口 5666）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 + SQLAlchemy 2.0（async）+ Alembic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PostgreSQL 16 + </w:t>
            </w:r>
            <w:r>
              <w:rPr>
                <w:rFonts w:ascii="微软雅黑" w:hAnsi="微软雅黑" w:eastAsia="微软雅黑"/>
                <w:b/>
                <w:sz w:val="19"/>
              </w:rPr>
              <w:t>pgvector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（向量检索）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缓存/队列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Redis（会话、任务、幂等）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编排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 + LangGraph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模型（百炼 DashScope）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 [qwen3.8-flash]；向量 [qwen3.7-text-embedding-flash]（1024 维）；重排 [qwen3.7-text-rerank]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Compose（postgres + redis + app + nginx 前端）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1.4 目录结构</w:t>
      </w:r>
    </w:p>
    <w:p>
      <w:r>
        <w:rPr>
          <w:rFonts w:ascii="微软雅黑" w:hAnsi="微软雅黑" w:eastAsia="微软雅黑"/>
          <w:b w:val="0"/>
          <w:sz w:val="19"/>
        </w:rPr>
        <w:t>app/           后端：api / models / services / rag / chains / llm / rules / core</w:t>
        <w:br/>
        <w:t>frontend/      正式业务前端（Vue 3）</w:t>
        <w:br/>
        <w:t>config/        模型路由、业务规则、检索策略、学习模板</w:t>
        <w:br/>
        <w:t>migrations/    数据库迁移（当前迁移头 012_member_self）</w:t>
        <w:br/>
        <w:t>tests/         单元、集成、安全测试与评测样本</w:t>
        <w:br/>
        <w:t>scripts/       启动、安装、辅助检查</w:t>
        <w:br/>
        <w:t>deploy/        容器部署与运维</w:t>
        <w:br/>
        <w:t>docs/          指南、设计与归档文档</w:t>
      </w:r>
    </w:p>
    <w:p>
      <w:r>
        <w:rPr>
          <w:rFonts w:ascii="微软雅黑" w:hAnsi="微软雅黑" w:eastAsia="微软雅黑"/>
          <w:b w:val="0"/>
          <w:sz w:val="21"/>
        </w:rPr>
        <w:t>后端按业务纵向切分：[api/v1/] 下每个模块一个文件（auth、admin、governance、knowledge、qa、member 系列、meeting、study、assessment、notifications、health），[services/] 对应业务服务层，[models/] 对应数据表。</w:t>
      </w:r>
    </w:p>
    <w:p>
      <w:r>
        <w:rPr>
          <w:rFonts w:ascii="微软雅黑" w:hAnsi="微软雅黑" w:eastAsia="微软雅黑"/>
          <w:b/>
          <w:sz w:val="25"/>
        </w:rPr>
        <w:t>1.5 九大功能模块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一句话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[/ask]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基于本校知识库作答，带引用；无依据明确拒答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[/knowledge]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上传/切分/向量化/复核/审核/入库/废止，分四级可见范围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[/members]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名册、批次、材料、阶段流转、民主评议、组织关系接转、上级报送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组织生活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[/meeting]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三会一课与主题党日：计划 → 落实 → 纪要审核 → 归档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中心组学习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[/study]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年度计划 → 每期安排 → 纪要审核 → 归档（仅学校/院系管理员）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年度考核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[/assessment]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指标 → 任务 → 佐证 → 人工审核 → 提醒 → 目录导出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党员自助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[/my-archive]、[/my-materials]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本人档案只读、私有材料提交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账号与治理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[/accounts]、[/governance]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开户、组织树、租户、人工审核、审计查询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[/system]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依赖就绪详情（仅平台管理员）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1.6 三条设计底线（讲解时重点强调）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AI 只辅助，不下结论</w:t>
      </w:r>
      <w:r>
        <w:rPr>
          <w:rFonts w:ascii="微软雅黑" w:hAnsi="微软雅黑" w:eastAsia="微软雅黑"/>
          <w:b w:val="0"/>
          <w:sz w:val="21"/>
        </w:rPr>
        <w:t>：阶段认定、归档效力、考核结果全部人工完成；系统给"建议"和"待人工确认事项"，明确标注不构成组织认定。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默认最严</w:t>
      </w:r>
      <w:r>
        <w:rPr>
          <w:rFonts w:ascii="微软雅黑" w:hAnsi="微软雅黑" w:eastAsia="微软雅黑"/>
          <w:b w:val="0"/>
          <w:sz w:val="21"/>
        </w:rPr>
        <w:t>：电子归档默认关闭、外部通知默认不投递、涉密内容禁止出网、申请人可见范围最窄。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只追加不覆盖</w:t>
      </w:r>
      <w:r>
        <w:rPr>
          <w:rFonts w:ascii="微软雅黑" w:hAnsi="微软雅黑" w:eastAsia="微软雅黑"/>
          <w:b w:val="0"/>
          <w:sz w:val="21"/>
        </w:rPr>
        <w:t>：内容修订、审核证据、审计日志、阶段历史一律追加版本，历史可追溯。</w:t>
      </w:r>
    </w:p>
    <w:p>
      <w:r>
        <w:rPr>
          <w:rFonts w:ascii="微软雅黑" w:hAnsi="微软雅黑" w:eastAsia="微软雅黑"/>
          <w:b/>
          <w:color w:val="A32D2D"/>
          <w:sz w:val="30"/>
        </w:rPr>
        <w:t>第 2 章　角色体系（7 类）</w:t>
      </w:r>
    </w:p>
    <w:p>
      <w:r>
        <w:rPr>
          <w:rFonts w:ascii="微软雅黑" w:hAnsi="微软雅黑" w:eastAsia="微软雅黑"/>
          <w:b/>
          <w:sz w:val="25"/>
        </w:rPr>
        <w:t>2.1 角色总表</w:t>
      </w:r>
    </w:p>
    <w:p>
      <w:r>
        <w:rPr>
          <w:rFonts w:ascii="微软雅黑" w:hAnsi="微软雅黑" w:eastAsia="微软雅黑"/>
          <w:b w:val="0"/>
          <w:sz w:val="21"/>
        </w:rPr>
        <w:t>数据范围逐级包含：</w:t>
      </w:r>
      <w:r>
        <w:rPr>
          <w:rFonts w:ascii="微软雅黑" w:hAnsi="微软雅黑" w:eastAsia="微软雅黑"/>
          <w:b/>
          <w:sz w:val="21"/>
        </w:rPr>
        <w:t>本人 &lt; 支部 &lt; 院系 &lt; 学校 &lt; 平台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数据范围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开户时必须绑定的组织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平台系统管理员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[system_admin]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平台（跨校）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不绑定学校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开户、登记租户、系统状态；</w:t>
            </w:r>
            <w:r>
              <w:rPr>
                <w:rFonts w:ascii="微软雅黑" w:hAnsi="微软雅黑" w:eastAsia="微软雅黑"/>
                <w:b/>
                <w:sz w:val="19"/>
              </w:rPr>
              <w:t>看不到任何学校业务数据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学校管理员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[school_admin]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全校业务总负责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院系管理员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[department_admin]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本院系（含支部）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本院系业务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支部书记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[branch_secretary]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本支部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支部日常主操作者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[organizer]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本支部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协助支部业务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普通党员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申请人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[applicant]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自助（制度目录仅公开级）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2.2 菜单权限对照（✓ 可见，— 不可见）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菜单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平台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学校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院系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支部书记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组织员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党员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申请人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 [/ask]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 [/knowledge]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✓只读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✓只读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 [/members]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组织生活 [/meeting]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中心组学习 [/study]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年度考核 [/assessment]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[/governance]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创建账号 [/accounts]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系统状态 [/system]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本人档案 [/my-archive]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个人材料 [/my-materials]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2.3 讲解时常被追问的三个细节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中心组学习只有学校管理员和院系管理员有</w:t>
      </w:r>
      <w:r>
        <w:rPr>
          <w:rFonts w:ascii="微软雅黑" w:hAnsi="微软雅黑" w:eastAsia="微软雅黑"/>
          <w:b w:val="0"/>
          <w:sz w:val="21"/>
        </w:rPr>
        <w:t>（[study.query] 权限），支部书记看不到该菜单——这是设计，不是 bug。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支部书记和组织员的唯一差别</w:t>
      </w:r>
      <w:r>
        <w:rPr>
          <w:rFonts w:ascii="微软雅黑" w:hAnsi="微软雅黑" w:eastAsia="微软雅黑"/>
          <w:b w:val="0"/>
          <w:sz w:val="21"/>
        </w:rPr>
        <w:t>：支部书记多一项考核归集的人工审核权（[assessment.review]）。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平台与学校管理员看不到「本人档案/个人材料」菜单</w:t>
      </w:r>
      <w:r>
        <w:rPr>
          <w:rFonts w:ascii="微软雅黑" w:hAnsi="微软雅黑" w:eastAsia="微软雅黑"/>
          <w:b w:val="0"/>
          <w:sz w:val="21"/>
        </w:rPr>
        <w:t>（权限集合里不含 [member.self_query]、[member.material_submit]），自助功能是党员与申请人专属。</w:t>
      </w:r>
    </w:p>
    <w:p>
      <w:r>
        <w:rPr>
          <w:rFonts w:ascii="微软雅黑" w:hAnsi="微软雅黑" w:eastAsia="微软雅黑"/>
          <w:b/>
          <w:sz w:val="25"/>
        </w:rPr>
        <w:t>2.4 制度可见范围（四级）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能看到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学校管理员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公开 + 学校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院系管理员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公开 + 学校 + 院系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支部书记 / 组织员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公开 + 学校 + 院系 + 支部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普通党员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公开 + 学校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申请人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仅公开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（所以目录常为空，这是需求规定）</w:t>
            </w:r>
          </w:p>
        </w:tc>
      </w:tr>
    </w:tbl>
    <w:p>
      <w:r>
        <w:rPr>
          <w:rFonts w:ascii="微软雅黑" w:hAnsi="微软雅黑" w:eastAsia="微软雅黑"/>
          <w:b/>
          <w:color w:val="A32D2D"/>
          <w:sz w:val="30"/>
        </w:rPr>
        <w:t>第 3 章　数据库全表介绍（35 张）</w:t>
      </w:r>
    </w:p>
    <w:p>
      <w:r>
        <w:rPr>
          <w:rFonts w:ascii="微软雅黑" w:hAnsi="微软雅黑" w:eastAsia="微软雅黑"/>
          <w:b w:val="0"/>
          <w:sz w:val="21"/>
        </w:rPr>
        <w:t>全部表在 PostgreSQL [public] schema 下。</w:t>
      </w:r>
      <w:r>
        <w:rPr>
          <w:rFonts w:ascii="微软雅黑" w:hAnsi="微软雅黑" w:eastAsia="微软雅黑"/>
          <w:b/>
          <w:sz w:val="21"/>
        </w:rPr>
        <w:t>共性字段</w:t>
      </w:r>
      <w:r>
        <w:rPr>
          <w:rFonts w:ascii="微软雅黑" w:hAnsi="微软雅黑" w:eastAsia="微软雅黑"/>
          <w:b w:val="0"/>
          <w:sz w:val="21"/>
        </w:rPr>
        <w:t>（除非特别说明）：[id]、[tenant_id]（租户隔离）、[created_at]、[updated_at]、[is_deleted]（软删除，所有删除都是逻辑删除）。</w:t>
      </w:r>
    </w:p>
    <w:p>
      <w:r>
        <w:rPr>
          <w:rFonts w:ascii="微软雅黑" w:hAnsi="微软雅黑" w:eastAsia="微软雅黑"/>
          <w:b/>
          <w:sz w:val="25"/>
        </w:rPr>
        <w:t>3.1 租户、组织与账号（3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[tenants]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租户（平台 → 学校），多级树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[tenant_id]、[name]、[tenant_type]、[parent_id]、[path]、[config]、[contact_*]、[config_version]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[org_units]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组织单元：学校 / 院系 / 支部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[name]、[org_type]、[parent_id]、[path]、[leader_name]、[leader_phone]、[is_active]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[users]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登录账号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[username]、[name]、[password_hash]、[role]、[org_unit_id]、[tenant_id]、[is_active]</w:t>
            </w:r>
          </w:p>
        </w:tc>
      </w:tr>
    </w:tbl>
    <w:p>
      <w:r>
        <w:rPr>
          <w:rFonts w:ascii="微软雅黑" w:hAnsi="微软雅黑" w:eastAsia="微软雅黑"/>
          <w:b w:val="0"/>
          <w:color w:val="555555"/>
          <w:sz w:val="21"/>
        </w:rPr>
        <w:t>层级硬规则：</w:t>
      </w:r>
      <w:r>
        <w:rPr>
          <w:rFonts w:ascii="微软雅黑" w:hAnsi="微软雅黑" w:eastAsia="微软雅黑"/>
          <w:b/>
          <w:color w:val="555555"/>
          <w:sz w:val="21"/>
        </w:rPr>
        <w:t>学校</w:t>
      </w:r>
      <w:r>
        <w:rPr>
          <w:rFonts w:ascii="微软雅黑" w:hAnsi="微软雅黑" w:eastAsia="微软雅黑"/>
          <w:b w:val="0"/>
          <w:color w:val="555555"/>
          <w:sz w:val="21"/>
        </w:rPr>
        <w:t>无上级且同租户唯一；</w:t>
      </w:r>
      <w:r>
        <w:rPr>
          <w:rFonts w:ascii="微软雅黑" w:hAnsi="微软雅黑" w:eastAsia="微软雅黑"/>
          <w:b/>
          <w:color w:val="555555"/>
          <w:sz w:val="21"/>
        </w:rPr>
        <w:t>院系</w:t>
      </w:r>
      <w:r>
        <w:rPr>
          <w:rFonts w:ascii="微软雅黑" w:hAnsi="微软雅黑" w:eastAsia="微软雅黑"/>
          <w:b w:val="0"/>
          <w:color w:val="555555"/>
          <w:sz w:val="21"/>
        </w:rPr>
        <w:t>上级是学校；</w:t>
      </w:r>
      <w:r>
        <w:rPr>
          <w:rFonts w:ascii="微软雅黑" w:hAnsi="微软雅黑" w:eastAsia="微软雅黑"/>
          <w:b/>
          <w:color w:val="555555"/>
          <w:sz w:val="21"/>
        </w:rPr>
        <w:t>支部</w:t>
      </w:r>
      <w:r>
        <w:rPr>
          <w:rFonts w:ascii="微软雅黑" w:hAnsi="微软雅黑" w:eastAsia="微软雅黑"/>
          <w:b w:val="0"/>
          <w:color w:val="555555"/>
          <w:sz w:val="21"/>
        </w:rPr>
        <w:t>上级是学校或院系。开户时角色与组织类型必须匹配，否则 422。</w:t>
      </w:r>
    </w:p>
    <w:p>
      <w:r>
        <w:rPr>
          <w:rFonts w:ascii="微软雅黑" w:hAnsi="微软雅黑" w:eastAsia="微软雅黑"/>
          <w:b/>
          <w:sz w:val="25"/>
        </w:rPr>
        <w:t>3.2 知识库与问答（3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[knowledge_docs]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制度文件主表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[doc_id]、[title]、[issuer]、[doc_number]、[level]、[visibility]、[security_level]、[effective_date]、[expiration_date]、[status]、[authority]、[validity]、[review_status]、[next_review_at]、[search_vector]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[embedding_chunks]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切分后的片段与向量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[doc_id]、[chunk_id]、[content]、[sequence]、[article]、[embedding]（vector）、[metadata]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[qa_sessions]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问答会话与结果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[user_id]、[question]、[answer]、[citations]、[has_sufficient_evidence]、[retrieved_count]、[used_count]、[refused]、[warnings]、[disclaimer]、[versions]</w:t>
            </w:r>
          </w:p>
        </w:tc>
      </w:tr>
    </w:tbl>
    <w:p>
      <w:r>
        <w:rPr>
          <w:rFonts w:ascii="微软雅黑" w:hAnsi="微软雅黑" w:eastAsia="微软雅黑"/>
          <w:b w:val="0"/>
          <w:color w:val="555555"/>
          <w:sz w:val="21"/>
        </w:rPr>
        <w:t>[refused=true] 表示</w:t>
      </w:r>
      <w:r>
        <w:rPr>
          <w:rFonts w:ascii="微软雅黑" w:hAnsi="微软雅黑" w:eastAsia="微软雅黑"/>
          <w:b/>
          <w:color w:val="555555"/>
          <w:sz w:val="21"/>
        </w:rPr>
        <w:t>依据不足已拒答</w:t>
      </w:r>
      <w:r>
        <w:rPr>
          <w:rFonts w:ascii="微软雅黑" w:hAnsi="微软雅黑" w:eastAsia="微软雅黑"/>
          <w:b w:val="0"/>
          <w:color w:val="555555"/>
          <w:sz w:val="21"/>
        </w:rPr>
        <w:t>——这是系统的核心安全行为，讲解时务必提。</w:t>
      </w:r>
    </w:p>
    <w:p>
      <w:r>
        <w:rPr>
          <w:rFonts w:ascii="微软雅黑" w:hAnsi="微软雅黑" w:eastAsia="微软雅黑"/>
          <w:b/>
          <w:sz w:val="25"/>
        </w:rPr>
        <w:t>3.3 党员发展（13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[member_profiles]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培养对象名册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[name]、[org_unit_id]、[current_stage]、[stage_joined_on]、[materials]、[pending]、[year]、[batch_no]、[user_id]、[relation_status]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[member_batches]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年度发展批次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[year]、[batch_no]、[label]、[org_unit_id]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[member_materials]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材料记录（含党员自助提交）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[profile_id]、[stage]、[material_type]、[file_version]、[submit_date]、[review_status]、[submission_key]（幂等）、[content_sha256]、[user_id]、[data_level]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[member_stage_history]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人工</w:t>
            </w:r>
            <w:r>
              <w:rPr>
                <w:rFonts w:ascii="微软雅黑" w:hAnsi="微软雅黑" w:eastAsia="微软雅黑"/>
                <w:b w:val="0"/>
                <w:sz w:val="19"/>
              </w:rPr>
              <w:t>阶段流转历史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[profile_id]、[from_stage]、[to_stage]、[decision_date]、[basis]、[opinion]、[decided_by]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[member_selections]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支部拟推荐名单（选优结论）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[batch_no]、[round_no]、[target_stage]、[candidates]、[basis]、[research_on]、[review_status]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[member_league_recommendations]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团组织推优台账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[profile_id]、[league_org]、[recommended_on]、[revoked_on]、[stage]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[member_votes]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多轮选优投票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[batch_no]、[round_no]、[profile_id]、[voter_id]、[vote]、[comment]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[member_reviews]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民主评议党员结果（年度 × 党员）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[year]、[procedure]、[grade]、[basis]、[rectification]、[review_status]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[member_cultivation]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培养与表现数据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[category]、[score]、[period]、[verified_by]、[is_risk]、[risk_note]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[member_reminders]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关键节点提醒台账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[kind]、[due_on]、[status]、[processed_by]、[processed_at]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[member_transfers]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组织关系接转（转入/转出与介绍信）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[direction]、[counterpart_org]、[letter_no]、[issued_on]、[valid_until]、[status]、[receipt_no]、[revoked_on]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[member_upper_reports]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上级审批/备案报送台账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[item]、[kind]、[upper_org]、[letter_no]、[submitted_on]、[status]、[result]、[reply_no]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[member_archive_checks]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档案检查结果（仅提示）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[profile_id]、[checked_at]、[rule_version]、[result]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3.4 组织生活（2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[meeting_records]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一次活动一条记录，修订只追加版本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[org_unit_id]、[activity_type]、[title]、[scheduled_on]、[held_on]、[host]、[participants]、[transcript]、[minutes]、[revision]、[review_status]、[archived_at]、[archive_policy_version]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[meeting_tasks]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会议任务台账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[record_id]、[task_text]、[owner_name]、[due_on]、[status]、[confirmed_by]、[handled_at]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3.5 中心组学习（2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[study_plans]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年度计划（每组织每年一份，修订留版本）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[org_unit_id]、[year]、[title]、[priorities]、[source_doc_ids]、[responsible]、[revision]、[review_status]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[study_plan_items]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每期学习安排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[plan_id]、[topic]、[scheduled_on]、[responsible]、[agenda]、[outline]、[meeting_record_id]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3.6 年度考核（8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[assessment_indicators]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考核指标（追加版本，不覆盖）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[school_org_id]、[year]、[code]、[version]、[name]、[requirement]、[formula]、[target]、[required_evidence]、[confirmed]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[assessment_tasks]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人工年度任务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[org_unit_id]、[indicator_code]、[owner_id]、[due_date]、[declared_progress]、[manual_value]、[basis]、[review_status]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[assessment_evidence]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指标 ↔ 真实知识文档版本的链接（</w:t>
            </w:r>
            <w:r>
              <w:rPr>
                <w:rFonts w:ascii="微软雅黑" w:hAnsi="微软雅黑" w:eastAsia="微软雅黑"/>
                <w:b/>
                <w:sz w:val="19"/>
              </w:rPr>
              <w:t>不复制伪造材料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[doc_id]、[source_version]、[revision]、[review_status]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[assessment_plans]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学院/支部计划（修订追加新版本并清除审核态）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[org_unit_id]、[year]、[version]、[content]、[review_status]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[assessment_runs]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可复算的计算快照（同输入复用同结果）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[fingerprint]、[engine_version]、[inputs]、[results]、[review_status]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[assessment_reminders]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考核提醒与处理记录（去重，不重复外发）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[task_id]、[kind]、[dedup_key]、[status]、[handled_by]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[assessment_archives]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审核后归档目录快照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[run_id]、[policy_version]、[manifest]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[assessment_policies]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学校考核配置（</w:t>
            </w:r>
            <w:r>
              <w:rPr>
                <w:rFonts w:ascii="微软雅黑" w:hAnsi="微软雅黑" w:eastAsia="微软雅黑"/>
                <w:b/>
                <w:sz w:val="19"/>
              </w:rPr>
              <w:t>电子归档默认关闭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[archive_enabled]、[reminder_advance_days]、[confirmed_by]、[confirmation_note]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3.7 治理、审计与平台（6 张 + 1 张迁移）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[audit_logs]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审计日志，</w:t>
            </w:r>
            <w:r>
              <w:rPr>
                <w:rFonts w:ascii="微软雅黑" w:hAnsi="微软雅黑" w:eastAsia="微软雅黑"/>
                <w:b/>
                <w:sz w:val="19"/>
              </w:rPr>
              <w:t>只追加不修改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[user_id]、[user_name]、[action]、[resource_type]、[resource_id]、[data_level]、[ip_address]、[request_id]、[result]、[old_value]、[new_value]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[human_reviews]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人工审核台账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[source_kind]、[source_id]、[source_version]、[snapshot]、[status]、[submitted_by]、[reviewed_by]、[opinion]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[content_revisions]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业务修订与审核证据（只追加）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[resource_type]、[resource_id]、[revision]、[action]、[actor_id]、[reason]、[snapshot]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[config_revisions]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配置变更版本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[version]、[actor_id]、[reason]、[values]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[durable_jobs]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可持久任务（重试/租约/去重）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[kind]、[dedup_key]、[status]、[attempts]、[available_at]、[lease_until]、[error_code]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[model_usage]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模型调用记录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[model_type]、[model_name]、[result]、[duration_seconds]、[retrieval_score]、[error_code]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[notification_deliveries]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「事件 × 渠道 × 接收人」投递记录（同去重键只一行）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[event]、[dedup_key]、[channel]、[recipient_id]、[status]、[attempts]、[last_error]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[alembic_version]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迁移版本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[version_num]</w:t>
            </w:r>
          </w:p>
        </w:tc>
      </w:tr>
    </w:tbl>
    <w:p>
      <w:r>
        <w:rPr>
          <w:rFonts w:ascii="微软雅黑" w:hAnsi="微软雅黑" w:eastAsia="微软雅黑"/>
          <w:b/>
          <w:color w:val="A32D2D"/>
          <w:sz w:val="30"/>
        </w:rPr>
        <w:t>第 4 章　演示环境准备</w:t>
      </w:r>
    </w:p>
    <w:p>
      <w:r>
        <w:rPr>
          <w:rFonts w:ascii="微软雅黑" w:hAnsi="微软雅黑" w:eastAsia="微软雅黑"/>
          <w:b/>
          <w:sz w:val="25"/>
        </w:rPr>
        <w:t>4.1 启动</w:t>
      </w:r>
    </w:p>
    <w:p>
      <w:r>
        <w:rPr>
          <w:rFonts w:ascii="微软雅黑" w:hAnsi="微软雅黑" w:eastAsia="微软雅黑"/>
          <w:b w:val="0"/>
          <w:sz w:val="19"/>
        </w:rPr>
        <w:t># 后端（端口 18000；改代码后必须手动重启，未开热重载）</w:t>
        <w:br/>
        <w:t>cd E:/ali/dangjian-agent &amp;&amp; .venv/Scripts/python.exe -m uvicorn app.main:app --host 127.0.0.1 --port 18000</w:t>
        <w:br/>
        <w:br/>
        <w:t># 前端（端口 5666，需指向后端）</w:t>
        <w:br/>
        <w:t>cd frontend &amp;&amp; npm run dev      # 并设置 VITE_API_TARGET=http://localhost:18000</w:t>
      </w:r>
    </w:p>
    <w:p>
      <w:r>
        <w:rPr>
          <w:rFonts w:ascii="微软雅黑" w:hAnsi="微软雅黑" w:eastAsia="微软雅黑"/>
          <w:b w:val="0"/>
          <w:sz w:val="21"/>
        </w:rPr>
        <w:t>就绪检查：[curl http://127.0.0.1:18000/api/v1/health/ready] 返回 200。</w:t>
      </w:r>
    </w:p>
    <w:p>
      <w:r>
        <w:rPr>
          <w:rFonts w:ascii="微软雅黑" w:hAnsi="微软雅黑" w:eastAsia="微软雅黑"/>
          <w:b/>
          <w:sz w:val="25"/>
        </w:rPr>
        <w:t>4.2 测试租户「测试大学」（TEST_TENANT）现有数据</w:t>
      </w:r>
    </w:p>
    <w:p>
      <w:r>
        <w:rPr>
          <w:rFonts w:ascii="微软雅黑" w:hAnsi="微软雅黑" w:eastAsia="微软雅黑"/>
          <w:b w:val="0"/>
          <w:sz w:val="21"/>
        </w:rPr>
        <w:t>组织树（已建好，可直接演示）：</w:t>
      </w:r>
    </w:p>
    <w:p>
      <w:r>
        <w:rPr>
          <w:rFonts w:ascii="微软雅黑" w:hAnsi="微软雅黑" w:eastAsia="微软雅黑"/>
          <w:b w:val="0"/>
          <w:sz w:val="19"/>
        </w:rPr>
        <w:t>测试大学党委              （school，  ID: TEST_ORG）</w:t>
        <w:br/>
        <w:t>└── 计算机学院党委        （department，ID: TEST_DEP）</w:t>
        <w:br/>
        <w:t xml:space="preserve">    └── 本科生第一党支部   （branch，   ID: TEST_BRA）</w:t>
      </w:r>
    </w:p>
    <w:p>
      <w:r>
        <w:rPr>
          <w:rFonts w:ascii="微软雅黑" w:hAnsi="微软雅黑" w:eastAsia="微软雅黑"/>
          <w:b w:val="0"/>
          <w:sz w:val="21"/>
        </w:rPr>
        <w:t>演示账号（</w:t>
      </w:r>
      <w:r>
        <w:rPr>
          <w:rFonts w:ascii="微软雅黑" w:hAnsi="微软雅黑" w:eastAsia="微软雅黑"/>
          <w:b/>
          <w:sz w:val="21"/>
        </w:rPr>
        <w:t>口令统一为 [Test123456]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账号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绑定组织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演示用途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[admin]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平台系统管理员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开户、租户与组织治理、系统状态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[test-reviewer]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测试大学党委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全校业务、知识库维护、考核指标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[test-dept]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院系管理员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计算机学院党委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院系业务、中心组学习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[branch-secretary]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支部书记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本科生第一党支部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党员发展、组织生活、考核任务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[test-organizer]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本科生第一党支部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同上（少一个考核审核权）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[test-member]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普通党员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本科生第一党支部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本人档案、个人材料、问答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[test-applicant]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申请人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本科生第一党支部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自助（制度目录仅公开）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已有演示数据（讲解时可直接展示）：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知识文档 [knowledge_docs]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培养对象名册 [member_profiles]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组织生活记录 [meeting_records]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问答会话 [qa_sessions]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党员材料 [member_materials]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选优投票 [member_votes]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上级报送 [member_upper_reports]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拟推荐名单 [member_selections]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组织关系接转 [member_transfers]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</w:tr>
    </w:tbl>
    <w:p>
      <w:r>
        <w:rPr>
          <w:rFonts w:ascii="微软雅黑" w:hAnsi="微软雅黑" w:eastAsia="微软雅黑"/>
          <w:b/>
          <w:sz w:val="25"/>
        </w:rPr>
        <w:t>4.3 一键冒烟（讲解前先跑一遍，确保环境正常）</w:t>
      </w:r>
    </w:p>
    <w:p>
      <w:r>
        <w:rPr>
          <w:rFonts w:ascii="微软雅黑" w:hAnsi="微软雅黑" w:eastAsia="微软雅黑"/>
          <w:b w:val="0"/>
          <w:sz w:val="19"/>
        </w:rPr>
        <w:t>for u in admin test-reviewer test-dept branch-secretary test-organizer test-member test-applicant; do</w:t>
        <w:br/>
        <w:t xml:space="preserve">  code=$(curl -s -o /dev/null -w "%{http_code}" -X POST http://127.0.0.1:18000/api/v1/auth/login \</w:t>
        <w:br/>
        <w:t xml:space="preserve">    -H "Content-Type: application/json" -d "{\"username\":\"$u\",\"password\":\"Test123456\"}")</w:t>
        <w:br/>
        <w:t xml:space="preserve">  echo "$u -&gt; $code"     # 全部应为 200</w:t>
        <w:br/>
        <w:t>done</w:t>
      </w:r>
    </w:p>
    <w:p>
      <w:r>
        <w:rPr>
          <w:rFonts w:ascii="微软雅黑" w:hAnsi="微软雅黑" w:eastAsia="微软雅黑"/>
          <w:b/>
          <w:sz w:val="25"/>
        </w:rPr>
        <w:t>4.4 常用验证 SQL（讲解时"现场查库"很有说服力）</w:t>
      </w:r>
    </w:p>
    <w:p>
      <w:r>
        <w:rPr>
          <w:rFonts w:ascii="微软雅黑" w:hAnsi="微软雅黑" w:eastAsia="微软雅黑"/>
          <w:b w:val="0"/>
          <w:sz w:val="19"/>
        </w:rPr>
        <w:t>-- 某租户的组织树</w:t>
        <w:br/>
        <w:t>select name, org_type, parent_id, path from org_units</w:t>
        <w:br/>
        <w:t>where tenant_id='TEST_TENANT' and is_deleted=false order by path;</w:t>
        <w:br/>
        <w:br/>
        <w:t>-- 名册与当前阶段</w:t>
        <w:br/>
        <w:t>select name, org_name, current_stage, stage_joined_on from member_profiles</w:t>
        <w:br/>
        <w:t>where tenant_id='TEST_TENANT' and is_deleted=false;</w:t>
        <w:br/>
        <w:br/>
        <w:t>-- 最近一次问答是否拒答</w:t>
        <w:br/>
        <w:t>select question, refused, has_sufficient_evidence, used_count</w:t>
        <w:br/>
        <w:t>from qa_sessions where tenant_id='TEST_TENANT' order by created_at desc limit 5;</w:t>
        <w:br/>
        <w:br/>
        <w:t>-- 最近 10 条审计</w:t>
        <w:br/>
        <w:t>select created_at, user_name, action, resource_type, result</w:t>
        <w:br/>
        <w:t>from audit_logs order by created_at desc limit 10;</w:t>
      </w:r>
    </w:p>
    <w:p>
      <w:r>
        <w:rPr>
          <w:rFonts w:ascii="微软雅黑" w:hAnsi="微软雅黑" w:eastAsia="微软雅黑"/>
          <w:b/>
          <w:color w:val="A32D2D"/>
          <w:sz w:val="30"/>
        </w:rPr>
        <w:t>第 5 章　分角色演示步骤</w:t>
      </w:r>
    </w:p>
    <w:p>
      <w:r>
        <w:rPr>
          <w:rFonts w:ascii="微软雅黑" w:hAnsi="微软雅黑" w:eastAsia="微软雅黑"/>
          <w:b w:val="0"/>
          <w:color w:val="555555"/>
          <w:sz w:val="21"/>
        </w:rPr>
        <w:t>每个角色按「登录 → 演示 → 预期看到 → 验证点」四段讲。所有步骤在浏览器操作，验证点可用 SQL 复核。</w:t>
      </w:r>
    </w:p>
    <w:p>
      <w:r>
        <w:rPr>
          <w:rFonts w:ascii="微软雅黑" w:hAnsi="微软雅黑" w:eastAsia="微软雅黑"/>
          <w:b/>
          <w:sz w:val="25"/>
        </w:rPr>
        <w:t>5.1 平台系统管理员 `admin`</w:t>
      </w:r>
    </w:p>
    <w:p>
      <w:r>
        <w:rPr>
          <w:rFonts w:ascii="微软雅黑" w:hAnsi="微软雅黑" w:eastAsia="微软雅黑"/>
          <w:b/>
          <w:sz w:val="21"/>
        </w:rPr>
        <w:t>登录</w:t>
      </w:r>
      <w:r>
        <w:rPr>
          <w:rFonts w:ascii="微软雅黑" w:hAnsi="微软雅黑" w:eastAsia="微软雅黑"/>
          <w:b w:val="0"/>
          <w:sz w:val="21"/>
        </w:rPr>
        <w:t>：[admin] / [Test123456]（左侧菜单出现「创建账号」「系统状态」「管理与审核」）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组织与账号，看「管理租户」下拉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可切换 PLATFORM_TENANT / 测试大学 / 其他学校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切到「测试大学」→ 看组织目录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显示测试大学党委 / 计算机学院党委 / 本科生第一党支部三行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点「新增组织」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弹窗里</w:t>
            </w:r>
            <w:r>
              <w:rPr>
                <w:rFonts w:ascii="微软雅黑" w:hAnsi="微软雅黑" w:eastAsia="微软雅黑"/>
                <w:b/>
                <w:sz w:val="19"/>
              </w:rPr>
              <w:t>组织类型默认是「院系」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，演示时故意不改 → 提交 → 报 [422 父组织必须同租户且类型正确]（这是设计好的讲解点）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改类型为「学校」再提交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 [422 同租户只能有一个学校根组织]（测试大学已有根组织）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改类型为「院系」、上级选「测试大学党委」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创建成功，表格新增一行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用户与角色 → 选一个用户点「维护用户」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可改名、换组织、停用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创建账号页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填用户名/姓名/角色/组织/密码 → 提示"账号创建成功"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系统状态页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显示数据库、Redis、模型等依赖就绪详情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讲解要点</w:t>
      </w:r>
      <w:r>
        <w:rPr>
          <w:rFonts w:ascii="微软雅黑" w:hAnsi="微软雅黑" w:eastAsia="微软雅黑"/>
          <w:b w:val="0"/>
          <w:sz w:val="21"/>
        </w:rPr>
        <w:t>：平台账号</w:t>
      </w:r>
      <w:r>
        <w:rPr>
          <w:rFonts w:ascii="微软雅黑" w:hAnsi="微软雅黑" w:eastAsia="微软雅黑"/>
          <w:b/>
          <w:sz w:val="21"/>
        </w:rPr>
        <w:t>看不到任何学校的名册和业务数据</w:t>
      </w:r>
      <w:r>
        <w:rPr>
          <w:rFonts w:ascii="微软雅黑" w:hAnsi="微软雅黑" w:eastAsia="微软雅黑"/>
          <w:b w:val="0"/>
          <w:sz w:val="21"/>
        </w:rPr>
        <w:t>——用它打开「党员发展」会提示无权，这正好演示租户隔离。</w:t>
      </w:r>
    </w:p>
    <w:p>
      <w:r>
        <w:rPr>
          <w:rFonts w:ascii="微软雅黑" w:hAnsi="微软雅黑" w:eastAsia="微软雅黑"/>
          <w:b/>
          <w:sz w:val="25"/>
        </w:rPr>
        <w:t>5.2 学校管理员 `test-reviewer`</w:t>
      </w:r>
    </w:p>
    <w:p>
      <w:r>
        <w:rPr>
          <w:rFonts w:ascii="微软雅黑" w:hAnsi="微软雅黑" w:eastAsia="微软雅黑"/>
          <w:b/>
          <w:sz w:val="21"/>
        </w:rPr>
        <w:t>登录</w:t>
      </w:r>
      <w:r>
        <w:rPr>
          <w:rFonts w:ascii="微软雅黑" w:hAnsi="微软雅黑" w:eastAsia="微软雅黑"/>
          <w:b w:val="0"/>
          <w:sz w:val="21"/>
        </w:rPr>
        <w:t>：[test-reviewer] / [Test123456]（菜单最全，无中心组以外的限制）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 → 问一个知识库里有的制度问题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返回带引用出处的答案，可点开引用看原文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再问一个知识库里没有的问题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明确拒答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（展示"不编造"这条底线），对应 [qa_sessions.refused=true]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 → 看 14 份文档 → 点开一行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详情面板可下载原件、看处理状态、改元数据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上传一份测试制度文件 → 点「处理待检索片段」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状态从"待处理"变"已处理"（会调用云端向量模型，产生费用）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 → 选支部 → 查询名册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显示 6 名培养对象及当前阶段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点开一名对象 → 看材料、阶段、流转建议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有"待人工确认事项"，提示"暂不建议流转"时不能强转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执行一次人工流转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写入 [member_stage_history]，[decided_by] 记当前账号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中心组学习 → 年度计划 → 提交计划审核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状态变"待审核"；</w:t>
            </w:r>
            <w:r>
              <w:rPr>
                <w:rFonts w:ascii="微软雅黑" w:hAnsi="微软雅黑" w:eastAsia="微软雅黑"/>
                <w:b/>
                <w:sz w:val="19"/>
              </w:rPr>
              <w:t>换另一个账号审核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（演示不能自审）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年度考核 → 新增学校指标 → 保存指标版本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指标出现；没有指标时系统不会自动导入示例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电子记录效力确认 / 学校配置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学校管理员独有的两项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验证点</w:t>
      </w:r>
      <w:r>
        <w:rPr>
          <w:rFonts w:ascii="微软雅黑" w:hAnsi="微软雅黑" w:eastAsia="微软雅黑"/>
          <w:b w:val="0"/>
          <w:sz w:val="21"/>
        </w:rPr>
        <w:t>：[select count(*) from member_stage_history;] 增加一条；[qa_sessions] 新增一行。</w:t>
      </w:r>
    </w:p>
    <w:p>
      <w:r>
        <w:rPr>
          <w:rFonts w:ascii="微软雅黑" w:hAnsi="微软雅黑" w:eastAsia="微软雅黑"/>
          <w:b/>
          <w:sz w:val="25"/>
        </w:rPr>
        <w:t>5.3 院系管理员 `test-dept`</w:t>
      </w:r>
    </w:p>
    <w:p>
      <w:r>
        <w:rPr>
          <w:rFonts w:ascii="微软雅黑" w:hAnsi="微软雅黑" w:eastAsia="微软雅黑"/>
          <w:b/>
          <w:sz w:val="21"/>
        </w:rPr>
        <w:t>登录</w:t>
      </w:r>
      <w:r>
        <w:rPr>
          <w:rFonts w:ascii="微软雅黑" w:hAnsi="微软雅黑" w:eastAsia="微软雅黑"/>
          <w:b w:val="0"/>
          <w:sz w:val="21"/>
        </w:rPr>
        <w:t>：[test-dept] / [Test123456]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 → 名册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只看到</w:t>
            </w:r>
            <w:r>
              <w:rPr>
                <w:rFonts w:ascii="微软雅黑" w:hAnsi="微软雅黑" w:eastAsia="微软雅黑"/>
                <w:b/>
                <w:sz w:val="19"/>
              </w:rPr>
              <w:t>计算机学院</w:t>
            </w:r>
            <w:r>
              <w:rPr>
                <w:rFonts w:ascii="微软雅黑" w:hAnsi="微软雅黑" w:eastAsia="微软雅黑"/>
                <w:b w:val="0"/>
                <w:sz w:val="19"/>
              </w:rPr>
              <w:t>范围的对象（比 test-reviewer 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 → 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具备维护权（上传/废止/移除按钮可见）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中心组学习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可用（院系归属正确）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年度考核 → 新增年度任务 → 关联指标 → 保存任务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可制定任务，</w:t>
            </w:r>
            <w:r>
              <w:rPr>
                <w:rFonts w:ascii="微软雅黑" w:hAnsi="微软雅黑" w:eastAsia="微软雅黑"/>
                <w:b/>
                <w:sz w:val="19"/>
              </w:rPr>
              <w:t>但看不到"新增学校指标"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管理与审核 → 组织与账号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能维护本院系组织与既有账号；</w:t>
            </w:r>
            <w:r>
              <w:rPr>
                <w:rFonts w:ascii="微软雅黑" w:hAnsi="微软雅黑" w:eastAsia="微软雅黑"/>
                <w:b/>
                <w:sz w:val="19"/>
              </w:rPr>
              <w:t>看不到「新增用户」「登记租户」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讲解要点</w:t>
      </w:r>
      <w:r>
        <w:rPr>
          <w:rFonts w:ascii="微软雅黑" w:hAnsi="微软雅黑" w:eastAsia="微软雅黑"/>
          <w:b w:val="0"/>
          <w:sz w:val="21"/>
        </w:rPr>
        <w:t>：与学校管理员的差别就三条——</w:t>
      </w:r>
      <w:r>
        <w:rPr>
          <w:rFonts w:ascii="微软雅黑" w:hAnsi="微软雅黑" w:eastAsia="微软雅黑"/>
          <w:b/>
          <w:sz w:val="21"/>
        </w:rPr>
        <w:t>不能配学校指标、不能做归档效力确认、不能新增用户/登记租户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5"/>
        </w:rPr>
        <w:t>5.4 支部书记 `branch-secretary`</w:t>
      </w:r>
    </w:p>
    <w:p>
      <w:r>
        <w:rPr>
          <w:rFonts w:ascii="微软雅黑" w:hAnsi="微软雅黑" w:eastAsia="微软雅黑"/>
          <w:b/>
          <w:sz w:val="21"/>
        </w:rPr>
        <w:t>登录</w:t>
      </w:r>
      <w:r>
        <w:rPr>
          <w:rFonts w:ascii="微软雅黑" w:hAnsi="微软雅黑" w:eastAsia="微软雅黑"/>
          <w:b w:val="0"/>
          <w:sz w:val="21"/>
        </w:rPr>
        <w:t>：[branch-secretary] / [Test123456]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看左侧菜单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没有「中心组学习」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（这是设计）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党员发展 → 名册（本科生第一党支部）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只看到本支部对象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登记培养对象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走完保存后名册 +1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团组织推优 → 登记推优记录 → 提交审核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状态"待审核"；换他人审核选优结论，或退回登记人修订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材料登记与人工审核（含补交材料登记）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写入 [member_materials]，补交留版本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民主评议 → 按年度发起 → 保存并送审 → 确认发起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写入 [member_reviews]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投票（多轮）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写入 [member_votes]，同批次同轮次同投票人去重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组织关系接转 → 登记转出 / 登记接转回执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写入 [member_transfers]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上级报送 → 登记报送 → 导出台账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写入 [member_upper_reports]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组织生活 → 登记计划 → 登记落实 → 提交纪要审核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换他人审核后归档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年度考核 → 新增年度任务 → 关联佐证 → </w:t>
            </w:r>
            <w:r>
              <w:rPr>
                <w:rFonts w:ascii="微软雅黑" w:hAnsi="微软雅黑" w:eastAsia="微软雅黑"/>
                <w:b/>
                <w:sz w:val="19"/>
              </w:rPr>
              <w:t>人工审核通过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书记比组织员多的就是这一步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验证点</w:t>
      </w:r>
      <w:r>
        <w:rPr>
          <w:rFonts w:ascii="微软雅黑" w:hAnsi="微软雅黑" w:eastAsia="微软雅黑"/>
          <w:b w:val="0"/>
          <w:sz w:val="21"/>
        </w:rPr>
        <w:t>：[select kind,status from member_reminders;] 提醒台账会随阶段生成。</w:t>
      </w:r>
    </w:p>
    <w:p>
      <w:r>
        <w:rPr>
          <w:rFonts w:ascii="微软雅黑" w:hAnsi="微软雅黑" w:eastAsia="微软雅黑"/>
          <w:b/>
          <w:sz w:val="25"/>
        </w:rPr>
        <w:t>5.5 组织员 `test-organizer`</w:t>
      </w:r>
    </w:p>
    <w:p>
      <w:r>
        <w:rPr>
          <w:rFonts w:ascii="微软雅黑" w:hAnsi="微软雅黑" w:eastAsia="微软雅黑"/>
          <w:b/>
          <w:sz w:val="21"/>
        </w:rPr>
        <w:t>登录</w:t>
      </w:r>
      <w:r>
        <w:rPr>
          <w:rFonts w:ascii="微软雅黑" w:hAnsi="微软雅黑" w:eastAsia="微软雅黑"/>
          <w:b w:val="0"/>
          <w:sz w:val="21"/>
        </w:rPr>
        <w:t>：[test-organizer] / [Test123456]</w:t>
      </w:r>
    </w:p>
    <w:p>
      <w:r>
        <w:rPr>
          <w:rFonts w:ascii="微软雅黑" w:hAnsi="微软雅黑" w:eastAsia="微软雅黑"/>
          <w:b w:val="0"/>
          <w:sz w:val="21"/>
        </w:rPr>
        <w:t>操作与支部书记完全一致（按 5.4 的第 2～10 步走一遍）。</w:t>
      </w:r>
    </w:p>
    <w:p>
      <w:r>
        <w:rPr>
          <w:rFonts w:ascii="微软雅黑" w:hAnsi="微软雅黑" w:eastAsia="微软雅黑"/>
          <w:b/>
          <w:sz w:val="21"/>
        </w:rPr>
        <w:t>唯一差别现场演示</w:t>
      </w:r>
      <w:r>
        <w:rPr>
          <w:rFonts w:ascii="微软雅黑" w:hAnsi="微软雅黑" w:eastAsia="微软雅黑"/>
          <w:b w:val="0"/>
          <w:sz w:val="21"/>
        </w:rPr>
        <w:t>：进入年度考核，找到一条待审核的归集——组织员</w:t>
      </w:r>
      <w:r>
        <w:rPr>
          <w:rFonts w:ascii="微软雅黑" w:hAnsi="微软雅黑" w:eastAsia="微软雅黑"/>
          <w:b/>
          <w:sz w:val="21"/>
        </w:rPr>
        <w:t>看不到「人工审核通过」按钮</w:t>
      </w:r>
      <w:r>
        <w:rPr>
          <w:rFonts w:ascii="微软雅黑" w:hAnsi="微软雅黑" w:eastAsia="微软雅黑"/>
          <w:b w:val="0"/>
          <w:sz w:val="21"/>
        </w:rPr>
        <w:t>，只有支部书记能点。这是两个角色权限集合的唯一差异（[assessment.review]）。</w:t>
      </w:r>
    </w:p>
    <w:p>
      <w:r>
        <w:rPr>
          <w:rFonts w:ascii="微软雅黑" w:hAnsi="微软雅黑" w:eastAsia="微软雅黑"/>
          <w:b/>
          <w:sz w:val="25"/>
        </w:rPr>
        <w:t>5.6 普通党员 `test-member`</w:t>
      </w:r>
    </w:p>
    <w:p>
      <w:r>
        <w:rPr>
          <w:rFonts w:ascii="微软雅黑" w:hAnsi="微软雅黑" w:eastAsia="微软雅黑"/>
          <w:b/>
          <w:sz w:val="21"/>
        </w:rPr>
        <w:t>登录</w:t>
      </w:r>
      <w:r>
        <w:rPr>
          <w:rFonts w:ascii="微软雅黑" w:hAnsi="微软雅黑" w:eastAsia="微软雅黑"/>
          <w:b w:val="0"/>
          <w:sz w:val="21"/>
        </w:rPr>
        <w:t>：[test-member] / [Test123456]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看左侧菜单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只有「本人档案」「个人材料」「制度问答」「知识库」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本人档案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只读展示基本信息与当前阶段（</w:t>
            </w:r>
            <w:r>
              <w:rPr>
                <w:rFonts w:ascii="微软雅黑" w:hAnsi="微软雅黑" w:eastAsia="微软雅黑"/>
                <w:b/>
                <w:sz w:val="19"/>
              </w:rPr>
              <w:t>前提：组织人员已在名册里关联该账号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，否则显示"尚未关联本人档案"）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个人材料 → 提交材料（PDF/DOCX/TXT/MD/PNG/JPG，≤10MB）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提交成功；重复提交不会重复保存（幂等编号）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下载自己提交的原件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 → 提问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有依据则答并给引用；无依据拒答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只读，可下载原件；</w:t>
            </w:r>
            <w:r>
              <w:rPr>
                <w:rFonts w:ascii="微软雅黑" w:hAnsi="微软雅黑" w:eastAsia="微软雅黑"/>
                <w:b/>
                <w:sz w:val="19"/>
              </w:rPr>
              <w:t>看不到上传/废止/移除按钮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讲解要点</w:t>
      </w:r>
      <w:r>
        <w:rPr>
          <w:rFonts w:ascii="微软雅黑" w:hAnsi="微软雅黑" w:eastAsia="微软雅黑"/>
          <w:b w:val="0"/>
          <w:sz w:val="21"/>
        </w:rPr>
        <w:t>：私有原件</w:t>
      </w:r>
      <w:r>
        <w:rPr>
          <w:rFonts w:ascii="微软雅黑" w:hAnsi="微软雅黑" w:eastAsia="微软雅黑"/>
          <w:b/>
          <w:sz w:val="21"/>
        </w:rPr>
        <w:t>不进知识库、不发送给模型</w:t>
      </w:r>
      <w:r>
        <w:rPr>
          <w:rFonts w:ascii="微软雅黑" w:hAnsi="微软雅黑" w:eastAsia="微软雅黑"/>
          <w:b w:val="0"/>
          <w:sz w:val="21"/>
        </w:rPr>
        <w:t>，与制度文件是两套存储。</w:t>
      </w:r>
    </w:p>
    <w:p>
      <w:r>
        <w:rPr>
          <w:rFonts w:ascii="微软雅黑" w:hAnsi="微软雅黑" w:eastAsia="微软雅黑"/>
          <w:b/>
          <w:sz w:val="21"/>
        </w:rPr>
        <w:t>验证点</w:t>
      </w:r>
      <w:r>
        <w:rPr>
          <w:rFonts w:ascii="微软雅黑" w:hAnsi="微软雅黑" w:eastAsia="微软雅黑"/>
          <w:b w:val="0"/>
          <w:sz w:val="21"/>
        </w:rPr>
        <w:t>：[select title, category, submission_key from member_materials where user_id=...;] 同一 [submission_key] 只有一行。</w:t>
      </w:r>
    </w:p>
    <w:p>
      <w:r>
        <w:rPr>
          <w:rFonts w:ascii="微软雅黑" w:hAnsi="微软雅黑" w:eastAsia="微软雅黑"/>
          <w:b/>
          <w:sz w:val="25"/>
        </w:rPr>
        <w:t>5.7 申请人 `test-applicant`</w:t>
      </w:r>
    </w:p>
    <w:p>
      <w:r>
        <w:rPr>
          <w:rFonts w:ascii="微软雅黑" w:hAnsi="微软雅黑" w:eastAsia="微软雅黑"/>
          <w:b/>
          <w:sz w:val="21"/>
        </w:rPr>
        <w:t>登录</w:t>
      </w:r>
      <w:r>
        <w:rPr>
          <w:rFonts w:ascii="微软雅黑" w:hAnsi="微软雅黑" w:eastAsia="微软雅黑"/>
          <w:b w:val="0"/>
          <w:sz w:val="21"/>
        </w:rPr>
        <w:t>：[test-applicant] / [Test123456]</w:t>
      </w:r>
    </w:p>
    <w:p>
      <w:r>
        <w:rPr>
          <w:rFonts w:ascii="微软雅黑" w:hAnsi="微软雅黑" w:eastAsia="微软雅黑"/>
          <w:b w:val="0"/>
          <w:sz w:val="21"/>
        </w:rPr>
        <w:t>操作与党员完全相同。</w:t>
      </w:r>
      <w:r>
        <w:rPr>
          <w:rFonts w:ascii="微软雅黑" w:hAnsi="微软雅黑" w:eastAsia="微软雅黑"/>
          <w:b/>
          <w:sz w:val="21"/>
        </w:rPr>
        <w:t>现场演示差别</w:t>
      </w:r>
      <w:r>
        <w:rPr>
          <w:rFonts w:ascii="微软雅黑" w:hAnsi="微软雅黑" w:eastAsia="微软雅黑"/>
          <w:b w:val="0"/>
          <w:sz w:val="21"/>
        </w:rPr>
        <w:t>：打开知识库——</w:t>
      </w:r>
      <w:r>
        <w:rPr>
          <w:rFonts w:ascii="微软雅黑" w:hAnsi="微软雅黑" w:eastAsia="微软雅黑"/>
          <w:b/>
          <w:sz w:val="21"/>
        </w:rPr>
        <w:t>制度目录为空</w:t>
      </w:r>
      <w:r>
        <w:rPr>
          <w:rFonts w:ascii="微软雅黑" w:hAnsi="微软雅黑" w:eastAsia="微软雅黑"/>
          <w:b w:val="0"/>
          <w:sz w:val="21"/>
        </w:rPr>
        <w:t>，页面空态会说明原因：申请人可见范围仅「公开」级，这是需求明确规定，不是筛选坏了，也不是故障。</w:t>
      </w:r>
    </w:p>
    <w:p>
      <w:r>
        <w:rPr>
          <w:rFonts w:ascii="微软雅黑" w:hAnsi="微软雅黑" w:eastAsia="微软雅黑"/>
          <w:b/>
          <w:color w:val="A32D2D"/>
          <w:sz w:val="30"/>
        </w:rPr>
        <w:t>第 6 章　一条主线串讲（建议的讲解顺序）</w:t>
      </w:r>
    </w:p>
    <w:p>
      <w:r>
        <w:rPr>
          <w:rFonts w:ascii="微软雅黑" w:hAnsi="微软雅黑" w:eastAsia="微软雅黑"/>
          <w:b w:val="0"/>
          <w:sz w:val="21"/>
        </w:rPr>
        <w:t>按下面顺序讲一遍，听众就能理解系统是"怎么流转"的：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顺序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用哪个账号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关键话术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建租户与组织树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[admin]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"先有组织，才有账号和数据范围"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开账号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[admin]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"角色必须和组织类型对上，否则 422"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上传制度并向量化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[test-reviewer]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"没有制度，问答一律拒答——这是安全设计"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制度问答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"带引用、可溯源、无依据不编造"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登记名册 → 推优 → 材料 → 阶段流转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[branch-secretary]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"每一步都要人工确认，系统只给建议"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民主评议与投票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[branch-secretary]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"程序与等次由人工记录，系统如实留存"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组织生活：计划 → 落实 → 纪要审核 → 归档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[branch-secretary] + 他人审核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"登记人与审核人不能是同一人"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考核：指标 → 任务 → 佐证 → 审核 → 导出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[test-reviewer] → [test-dept] → [branch-secretary]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"佐证只做链接，不复制伪造材料"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党员自助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[test-member]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"私有材料不进知识库、不送模型"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审计与追溯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[admin]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"所有关键操作只追加不修改"</w:t>
            </w:r>
          </w:p>
        </w:tc>
      </w:tr>
    </w:tbl>
    <w:p>
      <w:r>
        <w:rPr>
          <w:rFonts w:ascii="微软雅黑" w:hAnsi="微软雅黑" w:eastAsia="微软雅黑"/>
          <w:b/>
          <w:color w:val="A32D2D"/>
          <w:sz w:val="30"/>
        </w:rPr>
        <w:t>第 7 章　讲解时最常被问的 8 个问题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标准回答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会自动认定党员阶段吗？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不会。系统只给"流转建议"与"待人工确认事项"，阶段流转必须人工执行并记入 [member_stage_history]。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为什么有些问题拒答？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知识库没有依据就明确拒答（[refused=true]），不编造。先上传制度文件并完成向量化。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为什么我看不到某个菜单？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菜单由角色权限决定。典型：中心组学习只有学校/院系管理员有；自助功能只有党员/申请人有。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为什么我的知识库是空的？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申请人的可见范围仅公开级；其他角色看空态说明，确认自己的可见范围。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电子归档有法律效力吗？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默认关闭。需学校先做"电子记录效力确认"并登记依据，之后归档才具备约定效力。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数据会发给大模型吗？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受出网白名单控制；敏感与涉密内容一律拦截。党员私有材料不进知识库、不送模型。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误操作能撤回吗？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删除都是软删除（[is_deleted]）；内容修改走版本追加（[content_revisions]）；审计日志只追加。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能对接企业微信/邮件通知吗？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通知走"事件 → 渠道"链路，出厂只有站内渠道 [inapp]，默认不投递任何外部消息；外部渠道按同一协议登记即可接入。</w:t>
            </w:r>
          </w:p>
        </w:tc>
      </w:tr>
    </w:tbl>
    <w:p>
      <w:r>
        <w:rPr>
          <w:rFonts w:ascii="微软雅黑" w:hAnsi="微软雅黑" w:eastAsia="微软雅黑"/>
          <w:b/>
          <w:color w:val="A32D2D"/>
          <w:sz w:val="30"/>
        </w:rPr>
        <w:t>附录 A　演示前 5 分钟检查清单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[curl http://127.0.0.1:18000/api/v1/health/ready] → 200。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跑 4.3 的冒烟脚本，7 个账号全 200。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浏览器打开 [http://127.0.0.1:5666]，确认能登录。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确认后端端口与前端 [VITE_API_TARGET] 一致（本项目后端 18000，前端默认 8000，</w:t>
      </w:r>
      <w:r>
        <w:rPr>
          <w:rFonts w:ascii="微软雅黑" w:hAnsi="微软雅黑" w:eastAsia="微软雅黑"/>
          <w:b/>
          <w:sz w:val="21"/>
        </w:rPr>
        <w:t>联调必须显式设置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准备一份要上传的测试制度文件（PDF/DOCX/TXT/MD 均可）。</w:t>
      </w:r>
    </w:p>
    <w:p>
      <w:r>
        <w:rPr>
          <w:rFonts w:ascii="微软雅黑" w:hAnsi="微软雅黑" w:eastAsia="微软雅黑"/>
          <w:b/>
          <w:color w:val="A32D2D"/>
          <w:sz w:val="30"/>
        </w:rPr>
        <w:t>附录 B　已知会踩的坑（演示时提前规避）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新增组织默认类型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弹窗默认「院系」，建学校根组织必 422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手动改成「学校」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登记租户后不切换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后续操作落在原租户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顶部「管理租户」手动切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后端改代码不生效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没开热重载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手动重启 uvicorn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前端代理端口错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接口全 404/超时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[VITE_API_TARGET] 指向 18000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自审自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提交与审核同一账号被拒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演示时两个账号交替操作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知识库未向量化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问答全部拒答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先点「处理待检索片段」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