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7369BD47" w:rsidR="00C02A56" w:rsidRPr="00C02A56" w:rsidRDefault="000C3EA3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Search</w:t>
            </w:r>
            <w:proofErr w:type="spellEnd"/>
            <w:r w:rsidR="00510B3B">
              <w:rPr>
                <w:b/>
                <w:bCs/>
              </w:rPr>
              <w:t xml:space="preserve"> </w:t>
            </w:r>
            <w:proofErr w:type="spellStart"/>
            <w:r w:rsidR="00510B3B">
              <w:rPr>
                <w:b/>
                <w:bCs/>
              </w:rPr>
              <w:t>Movies</w:t>
            </w:r>
            <w:proofErr w:type="spellEnd"/>
            <w:r w:rsidR="00510B3B">
              <w:rPr>
                <w:b/>
                <w:bCs/>
              </w:rPr>
              <w:t xml:space="preserve"> 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2D9072B5" w:rsidR="00C02A56" w:rsidRPr="00C02A56" w:rsidRDefault="00510B3B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</w:t>
            </w:r>
            <w:r w:rsidR="004A7DE7">
              <w:rPr>
                <w:lang w:val="en-US"/>
              </w:rPr>
              <w:t>a movie and its details.</w:t>
            </w:r>
            <w:r>
              <w:rPr>
                <w:lang w:val="en-US"/>
              </w:rPr>
              <w:t xml:space="preserve"> 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</w:t>
            </w:r>
            <w:proofErr w:type="gramStart"/>
            <w:r w:rsidR="00510B3B">
              <w:rPr>
                <w:lang w:val="en-GB"/>
              </w:rPr>
              <w:t>must be logged in</w:t>
            </w:r>
            <w:proofErr w:type="gramEnd"/>
            <w:r w:rsidR="00510B3B">
              <w:rPr>
                <w:lang w:val="en-GB"/>
              </w:rPr>
              <w:t xml:space="preserve">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06CFBE6F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02A56" w:rsidRPr="004A7DE7">
              <w:rPr>
                <w:lang w:val="en-GB"/>
              </w:rPr>
              <w:t xml:space="preserve">Select the option to </w:t>
            </w:r>
            <w:r w:rsidR="00510B3B" w:rsidRPr="004A7DE7">
              <w:rPr>
                <w:lang w:val="en-GB"/>
              </w:rPr>
              <w:t>search for movie</w:t>
            </w:r>
          </w:p>
          <w:p w14:paraId="7F605342" w14:textId="52C71F3A" w:rsidR="00C02A56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C02A56" w:rsidRPr="004A7DE7">
              <w:rPr>
                <w:lang w:val="en-GB"/>
              </w:rPr>
              <w:t xml:space="preserve">User fills in the </w:t>
            </w:r>
            <w:r w:rsidR="00510B3B" w:rsidRPr="004A7DE7">
              <w:rPr>
                <w:lang w:val="en-GB"/>
              </w:rPr>
              <w:t>title</w:t>
            </w:r>
            <w:r w:rsidR="000C3EA3">
              <w:rPr>
                <w:lang w:val="en-GB"/>
              </w:rPr>
              <w:t>/actor/director</w:t>
            </w:r>
            <w:r w:rsidR="00510B3B" w:rsidRPr="004A7DE7">
              <w:rPr>
                <w:lang w:val="en-GB"/>
              </w:rPr>
              <w:t xml:space="preserve"> of the movie </w:t>
            </w:r>
          </w:p>
          <w:p w14:paraId="731C551F" w14:textId="33F49A70" w:rsidR="00510B3B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510B3B" w:rsidRPr="004A7DE7">
              <w:rPr>
                <w:lang w:val="en-GB"/>
              </w:rPr>
              <w:t xml:space="preserve">Submit to start searching </w:t>
            </w:r>
          </w:p>
          <w:p w14:paraId="3FE1BAAC" w14:textId="410F12EB" w:rsidR="002C3314" w:rsidRPr="002C3314" w:rsidRDefault="002C3314" w:rsidP="004A7DE7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70438F42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C02A56">
              <w:rPr>
                <w:lang w:val="en-GB"/>
              </w:rPr>
              <w:t xml:space="preserve">Displays the </w:t>
            </w:r>
            <w:r w:rsidR="000C3EA3">
              <w:rPr>
                <w:lang w:val="en-GB"/>
              </w:rPr>
              <w:t>search view</w:t>
            </w:r>
          </w:p>
          <w:p w14:paraId="4A87F3A4" w14:textId="3795C1C3" w:rsidR="002C3314" w:rsidRPr="002C3314" w:rsidRDefault="0069532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2.1 System validates </w:t>
            </w:r>
          </w:p>
          <w:p w14:paraId="5C9AB098" w14:textId="5DBA8E61" w:rsidR="002C3314" w:rsidRPr="002C3314" w:rsidRDefault="00C02A56" w:rsidP="00224998">
            <w:pPr>
              <w:spacing w:after="0" w:line="239" w:lineRule="auto"/>
              <w:ind w:left="0" w:firstLine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3.1 </w:t>
            </w:r>
            <w:r w:rsidR="004A7DE7">
              <w:rPr>
                <w:lang w:val="en-GB"/>
              </w:rPr>
              <w:t>Displays the movie</w:t>
            </w:r>
            <w:r w:rsidR="00C927AE">
              <w:rPr>
                <w:lang w:val="en-GB"/>
              </w:rPr>
              <w:t xml:space="preserve"> </w:t>
            </w:r>
            <w:r w:rsidR="004A7DE7">
              <w:rPr>
                <w:lang w:val="en-GB"/>
              </w:rPr>
              <w:t xml:space="preserve">that matches the searched information </w:t>
            </w:r>
          </w:p>
          <w:p w14:paraId="3575A524" w14:textId="77777777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bookmarkStart w:id="0" w:name="_GoBack"/>
            <w:bookmarkEnd w:id="0"/>
          </w:p>
        </w:tc>
      </w:tr>
      <w:tr w:rsidR="00D33FBE" w:rsidRPr="00C02A56" w14:paraId="2A88BBB1" w14:textId="77777777" w:rsidTr="00D33FBE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2633" w14:textId="2D44F9F6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BFF" w14:textId="24B904A4" w:rsidR="00D33FBE" w:rsidRPr="00D33FBE" w:rsidRDefault="00D33FBE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At any step, the actor aborts the process. The use case ends. </w:t>
            </w:r>
          </w:p>
        </w:tc>
      </w:tr>
      <w:tr w:rsidR="00D33FBE" w:rsidRPr="00276A6E" w14:paraId="7281426E" w14:textId="77777777" w:rsidTr="00D33FBE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F18" w14:textId="17553587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483" w14:textId="310565EE" w:rsidR="00D33FBE" w:rsidRPr="00D33FBE" w:rsidRDefault="00510B3B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The search </w:t>
            </w:r>
            <w:proofErr w:type="gramStart"/>
            <w:r>
              <w:rPr>
                <w:bCs/>
                <w:lang w:val="en-GB"/>
              </w:rPr>
              <w:t>is based</w:t>
            </w:r>
            <w:proofErr w:type="gramEnd"/>
            <w:r>
              <w:rPr>
                <w:bCs/>
                <w:lang w:val="en-GB"/>
              </w:rPr>
              <w:t xml:space="preserve"> on the title of the movie. </w:t>
            </w:r>
            <w:r w:rsidR="00D33FBE" w:rsidRPr="00D33FBE">
              <w:rPr>
                <w:bCs/>
                <w:lang w:val="en-GB"/>
              </w:rPr>
              <w:t xml:space="preserve"> </w:t>
            </w:r>
            <w:r w:rsidR="00695324">
              <w:rPr>
                <w:bCs/>
                <w:lang w:val="en-GB"/>
              </w:rPr>
              <w:t xml:space="preserve">The details displayed for a movie </w:t>
            </w:r>
            <w:proofErr w:type="gramStart"/>
            <w:r w:rsidR="00695324">
              <w:rPr>
                <w:bCs/>
                <w:lang w:val="en-GB"/>
              </w:rPr>
              <w:t>are:</w:t>
            </w:r>
            <w:proofErr w:type="gramEnd"/>
            <w:r w:rsidR="00695324">
              <w:rPr>
                <w:bCs/>
                <w:lang w:val="en-GB"/>
              </w:rPr>
              <w:t xml:space="preserve"> director, actor, year of production and ratings. </w:t>
            </w: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0C3EA3"/>
    <w:rsid w:val="00276A6E"/>
    <w:rsid w:val="002C3314"/>
    <w:rsid w:val="00456708"/>
    <w:rsid w:val="004A7DE7"/>
    <w:rsid w:val="004D390A"/>
    <w:rsid w:val="00510B3B"/>
    <w:rsid w:val="00695324"/>
    <w:rsid w:val="0072784E"/>
    <w:rsid w:val="007B781C"/>
    <w:rsid w:val="00BD4CE5"/>
    <w:rsid w:val="00C02A56"/>
    <w:rsid w:val="00C927AE"/>
    <w:rsid w:val="00D33FBE"/>
    <w:rsid w:val="00D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6</cp:revision>
  <dcterms:created xsi:type="dcterms:W3CDTF">2021-05-20T13:20:00Z</dcterms:created>
  <dcterms:modified xsi:type="dcterms:W3CDTF">2021-06-02T17:54:00Z</dcterms:modified>
</cp:coreProperties>
</file>