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51xpvh45hiww" w:id="0"/>
      <w:bookmarkEnd w:id="0"/>
      <w:r w:rsidDel="00000000" w:rsidR="00000000" w:rsidRPr="00000000">
        <w:rPr>
          <w:b w:val="1"/>
          <w:bCs w:val="1"/>
          <w:sz w:val="46"/>
          <w:szCs w:val="46"/>
          <w:rtl w:val="0"/>
        </w:rPr>
        <w:t xml:space="preserve">Circadian Alignment &amp; Restorative Sleep: A Functional Health Guide</w:t>
      </w:r>
    </w:p>
    <w:p w:rsidR="00000000" w:rsidDel="00000000" w:rsidP="00000000" w:rsidRDefault="00000000" w:rsidRPr="00000000" w14:paraId="00000002">
      <w:pPr>
        <w:spacing w:after="240" w:lineRule="auto"/>
        <w:rPr>
          <w:i w:val="1"/>
          <w:iCs w:val="1"/>
        </w:rPr>
      </w:pPr>
      <w:r w:rsidDel="00000000" w:rsidR="00000000" w:rsidRPr="00000000">
        <w:rPr>
          <w:i w:val="1"/>
          <w:iCs w:val="1"/>
          <w:rtl w:val="0"/>
        </w:rPr>
        <w:t xml:space="preserve">By Mind-Body Functional Health</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jpxje6a3l6wr" w:id="1"/>
      <w:bookmarkEnd w:id="1"/>
      <w:r w:rsidDel="00000000" w:rsidR="00000000" w:rsidRPr="00000000">
        <w:rPr>
          <w:b w:val="1"/>
          <w:bCs w:val="1"/>
          <w:sz w:val="34"/>
          <w:szCs w:val="34"/>
          <w:rtl w:val="0"/>
        </w:rPr>
        <w:t xml:space="preserve">I. The Physiology of Repair: Why Timing Matters</w:t>
      </w:r>
    </w:p>
    <w:p w:rsidR="00000000" w:rsidDel="00000000" w:rsidP="00000000" w:rsidRDefault="00000000" w:rsidRPr="00000000" w14:paraId="00000004">
      <w:pPr>
        <w:spacing w:after="240" w:lineRule="auto"/>
        <w:rPr/>
      </w:pPr>
      <w:r w:rsidDel="00000000" w:rsidR="00000000" w:rsidRPr="00000000">
        <w:rPr>
          <w:rtl w:val="0"/>
        </w:rPr>
        <w:t xml:space="preserve">In functional medicine, sleep is a </w:t>
      </w:r>
      <w:r w:rsidDel="00000000" w:rsidR="00000000" w:rsidRPr="00000000">
        <w:rPr>
          <w:b w:val="1"/>
          <w:bCs w:val="1"/>
          <w:rtl w:val="0"/>
        </w:rPr>
        <w:t xml:space="preserve">clinical vital sign</w:t>
      </w:r>
      <w:r w:rsidDel="00000000" w:rsidR="00000000" w:rsidRPr="00000000">
        <w:rPr>
          <w:rtl w:val="0"/>
        </w:rPr>
        <w:t xml:space="preserve">. It is not a passive state, but an active, mandatory period of biological maintenance.</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8dacj8jkalyn" w:id="2"/>
      <w:bookmarkEnd w:id="2"/>
      <w:r w:rsidDel="00000000" w:rsidR="00000000" w:rsidRPr="00000000">
        <w:rPr>
          <w:b w:val="1"/>
          <w:bCs w:val="1"/>
          <w:color w:val="000000"/>
          <w:sz w:val="26"/>
          <w:szCs w:val="26"/>
          <w:rtl w:val="0"/>
        </w:rPr>
        <w:t xml:space="preserve">The "Brain Wash" (N3 Slow-Wave Sleep)</w:t>
      </w:r>
    </w:p>
    <w:p w:rsidR="00000000" w:rsidDel="00000000" w:rsidP="00000000" w:rsidRDefault="00000000" w:rsidRPr="00000000" w14:paraId="00000006">
      <w:pPr>
        <w:spacing w:after="240" w:lineRule="auto"/>
        <w:rPr/>
      </w:pPr>
      <w:r w:rsidDel="00000000" w:rsidR="00000000" w:rsidRPr="00000000">
        <w:rPr>
          <w:rtl w:val="0"/>
        </w:rPr>
        <w:t xml:space="preserve">The most restorative phase is </w:t>
      </w:r>
      <w:r w:rsidDel="00000000" w:rsidR="00000000" w:rsidRPr="00000000">
        <w:rPr>
          <w:b w:val="1"/>
          <w:bCs w:val="1"/>
          <w:rtl w:val="0"/>
        </w:rPr>
        <w:t xml:space="preserve">Stage N3 (Deep Sleep)</w:t>
      </w:r>
      <w:r w:rsidDel="00000000" w:rsidR="00000000" w:rsidRPr="00000000">
        <w:rPr>
          <w:rtl w:val="0"/>
        </w:rPr>
        <w:t xml:space="preserve">. During this window, the brain utilizes the </w:t>
      </w:r>
      <w:r w:rsidDel="00000000" w:rsidR="00000000" w:rsidRPr="00000000">
        <w:rPr>
          <w:b w:val="1"/>
          <w:bCs w:val="1"/>
          <w:rtl w:val="0"/>
        </w:rPr>
        <w:t xml:space="preserve">Glymphatic System</w:t>
      </w:r>
      <w:r w:rsidDel="00000000" w:rsidR="00000000" w:rsidRPr="00000000">
        <w:rPr>
          <w:rtl w:val="0"/>
        </w:rPr>
        <w:t xml:space="preserve"> to clear metabolic waste.</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Mechanism:</w:t>
      </w:r>
      <w:r w:rsidDel="00000000" w:rsidR="00000000" w:rsidRPr="00000000">
        <w:rPr>
          <w:rtl w:val="0"/>
        </w:rPr>
        <w:t xml:space="preserve"> Brain metabolism drops by 25%–40%, allowing cerebrospinal fluid to pulse through brain tissue.</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The Benefit:</w:t>
      </w:r>
      <w:r w:rsidDel="00000000" w:rsidR="00000000" w:rsidRPr="00000000">
        <w:rPr>
          <w:rtl w:val="0"/>
        </w:rPr>
        <w:t xml:space="preserve"> This "washes" away neurotoxic proteins, specifically </w:t>
      </w:r>
      <w:r w:rsidDel="00000000" w:rsidR="00000000" w:rsidRPr="00000000">
        <w:rPr>
          <w:b w:val="1"/>
          <w:bCs w:val="1"/>
          <w:rtl w:val="0"/>
        </w:rPr>
        <w:t xml:space="preserve">amyloid-beta and tau</w:t>
      </w:r>
      <w:r w:rsidDel="00000000" w:rsidR="00000000" w:rsidRPr="00000000">
        <w:rPr>
          <w:rtl w:val="0"/>
        </w:rPr>
        <w:t xml:space="preserve">, which are linked to neurodegenerative decline (Alzheimer’s/Dementia).</w:t>
      </w:r>
    </w:p>
    <w:p w:rsidR="00000000" w:rsidDel="00000000" w:rsidP="00000000" w:rsidRDefault="00000000" w:rsidRPr="00000000" w14:paraId="00000009">
      <w:pPr>
        <w:numPr>
          <w:ilvl w:val="0"/>
          <w:numId w:val="2"/>
        </w:numPr>
        <w:spacing w:after="240" w:lineRule="auto"/>
        <w:ind w:left="720" w:hanging="360"/>
      </w:pPr>
      <w:r w:rsidDel="00000000" w:rsidR="00000000" w:rsidRPr="00000000">
        <w:rPr>
          <w:b w:val="1"/>
          <w:bCs w:val="1"/>
          <w:rtl w:val="0"/>
        </w:rPr>
        <w:t xml:space="preserve">Timing:</w:t>
      </w:r>
      <w:r w:rsidDel="00000000" w:rsidR="00000000" w:rsidRPr="00000000">
        <w:rPr>
          <w:rtl w:val="0"/>
        </w:rPr>
        <w:t xml:space="preserve"> Because sleep pressure (adenosine) is highest early in the night, N3 sleep is naturally concentrated in the first third of the night. Staying up late effectively "skips" this critical detox window.</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oncn5oiwhlo7" w:id="3"/>
      <w:bookmarkEnd w:id="3"/>
      <w:r w:rsidDel="00000000" w:rsidR="00000000" w:rsidRPr="00000000">
        <w:rPr>
          <w:b w:val="1"/>
          <w:bCs w:val="1"/>
          <w:color w:val="000000"/>
          <w:sz w:val="26"/>
          <w:szCs w:val="26"/>
          <w:rtl w:val="0"/>
        </w:rPr>
        <w:t xml:space="preserve">The "Anti-Inflammatory Reset"</w:t>
      </w:r>
    </w:p>
    <w:p w:rsidR="00000000" w:rsidDel="00000000" w:rsidP="00000000" w:rsidRDefault="00000000" w:rsidRPr="00000000" w14:paraId="0000000B">
      <w:pPr>
        <w:spacing w:after="240" w:lineRule="auto"/>
        <w:rPr/>
      </w:pPr>
      <w:r w:rsidDel="00000000" w:rsidR="00000000" w:rsidRPr="00000000">
        <w:rPr>
          <w:rtl w:val="0"/>
        </w:rPr>
        <w:t xml:space="preserve">Restorative sleep serves as the </w:t>
      </w:r>
      <w:r w:rsidDel="00000000" w:rsidR="00000000" w:rsidRPr="00000000">
        <w:rPr>
          <w:b w:val="1"/>
          <w:bCs w:val="1"/>
          <w:rtl w:val="0"/>
        </w:rPr>
        <w:t xml:space="preserve">daily "off-switch" for systemic inflammation</w:t>
      </w:r>
      <w:r w:rsidDel="00000000" w:rsidR="00000000" w:rsidRPr="00000000">
        <w:rPr>
          <w:rtl w:val="0"/>
        </w:rPr>
        <w:t xml:space="preserve">.</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The Mechanism:</w:t>
      </w:r>
      <w:r w:rsidDel="00000000" w:rsidR="00000000" w:rsidRPr="00000000">
        <w:rPr>
          <w:rtl w:val="0"/>
        </w:rPr>
        <w:t xml:space="preserve"> When you achieve deep, uninterrupted sleep, the brain signals the immune system to dial back production of pro-inflammatory cytokines (</w:t>
      </w:r>
      <w:r w:rsidDel="00000000" w:rsidR="00000000" w:rsidRPr="00000000">
        <w:rPr>
          <w:b w:val="1"/>
          <w:bCs w:val="1"/>
          <w:rtl w:val="0"/>
        </w:rPr>
        <w:t xml:space="preserve">IL-6</w:t>
      </w:r>
      <w:r w:rsidDel="00000000" w:rsidR="00000000" w:rsidRPr="00000000">
        <w:rPr>
          <w:rtl w:val="0"/>
        </w:rPr>
        <w:t xml:space="preserve">, </w:t>
      </w:r>
      <w:r w:rsidDel="00000000" w:rsidR="00000000" w:rsidRPr="00000000">
        <w:rPr>
          <w:b w:val="1"/>
          <w:bCs w:val="1"/>
          <w:rtl w:val="0"/>
        </w:rPr>
        <w:t xml:space="preserve">TNF-alpha</w:t>
      </w:r>
      <w:r w:rsidDel="00000000" w:rsidR="00000000" w:rsidRPr="00000000">
        <w:rPr>
          <w:rtl w:val="0"/>
        </w:rPr>
        <w:t xml:space="preserve">, and </w:t>
      </w:r>
      <w:r w:rsidDel="00000000" w:rsidR="00000000" w:rsidRPr="00000000">
        <w:rPr>
          <w:b w:val="1"/>
          <w:bCs w:val="1"/>
          <w:rtl w:val="0"/>
        </w:rPr>
        <w:t xml:space="preserve">CRP</w:t>
      </w:r>
      <w:r w:rsidDel="00000000" w:rsidR="00000000" w:rsidRPr="00000000">
        <w:rPr>
          <w:rtl w:val="0"/>
        </w:rPr>
        <w:t xml:space="preserve">).</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Non-Restorative Sleep:</w:t>
      </w:r>
      <w:r w:rsidDel="00000000" w:rsidR="00000000" w:rsidRPr="00000000">
        <w:rPr>
          <w:rtl w:val="0"/>
        </w:rPr>
        <w:t xml:space="preserve"> If sleep is fragmented or misaligned, the "switch" never flips. You wake up with the same baseline inflammatory markers you had at the end of the day, effectively losing the window where your body would have naturally cleared that inflammation.</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"Sympathetic Leak":</w:t>
      </w:r>
      <w:r w:rsidDel="00000000" w:rsidR="00000000" w:rsidRPr="00000000">
        <w:rPr>
          <w:rtl w:val="0"/>
        </w:rPr>
        <w:t xml:space="preserve"> In poor sleep, the body remains in a "fight or flight" state (elevated heart rate/blood pressure), preventing the parasympathetic "rest and digest" recovery required for tissue repair.</w:t>
      </w:r>
    </w:p>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mn84gei37wuf" w:id="4"/>
      <w:bookmarkEnd w:id="4"/>
      <w:r w:rsidDel="00000000" w:rsidR="00000000" w:rsidRPr="00000000">
        <w:rPr>
          <w:b w:val="1"/>
          <w:bCs w:val="1"/>
          <w:sz w:val="34"/>
          <w:szCs w:val="34"/>
          <w:rtl w:val="0"/>
        </w:rPr>
        <w:t xml:space="preserve">II. The Evidence for "Early to Bed, Early to Rise"</w:t>
      </w:r>
    </w:p>
    <w:p w:rsidR="00000000" w:rsidDel="00000000" w:rsidP="00000000" w:rsidRDefault="00000000" w:rsidRPr="00000000" w14:paraId="00000010">
      <w:pPr>
        <w:spacing w:after="240" w:lineRule="auto"/>
        <w:rPr/>
      </w:pPr>
      <w:r w:rsidDel="00000000" w:rsidR="00000000" w:rsidRPr="00000000">
        <w:rPr>
          <w:rtl w:val="0"/>
        </w:rPr>
        <w:t xml:space="preserve">Research into the </w:t>
      </w:r>
      <w:r w:rsidDel="00000000" w:rsidR="00000000" w:rsidRPr="00000000">
        <w:rPr>
          <w:b w:val="1"/>
          <w:bCs w:val="1"/>
          <w:rtl w:val="0"/>
        </w:rPr>
        <w:t xml:space="preserve">"Morningness" chronotype</w:t>
      </w:r>
      <w:r w:rsidDel="00000000" w:rsidR="00000000" w:rsidRPr="00000000">
        <w:rPr>
          <w:rtl w:val="0"/>
        </w:rPr>
        <w:t xml:space="preserve"> demonstrates that aligning sleep with the solar cycle—rather than fighting it—is strongly associated with superior long-term health outcomes and lower disease risk.</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aiy358enwk6r" w:id="5"/>
      <w:bookmarkEnd w:id="5"/>
      <w:r w:rsidDel="00000000" w:rsidR="00000000" w:rsidRPr="00000000">
        <w:rPr>
          <w:b w:val="1"/>
          <w:bCs w:val="1"/>
          <w:color w:val="000000"/>
          <w:sz w:val="26"/>
          <w:szCs w:val="26"/>
          <w:rtl w:val="0"/>
        </w:rPr>
        <w:t xml:space="preserve">Why "Early" Correlates with Lower Disease</w:t>
      </w:r>
    </w:p>
    <w:p w:rsidR="00000000" w:rsidDel="00000000" w:rsidP="00000000" w:rsidRDefault="00000000" w:rsidRPr="00000000" w14:paraId="00000012">
      <w:pPr>
        <w:spacing w:after="240" w:lineRule="auto"/>
        <w:rPr/>
      </w:pPr>
      <w:r w:rsidDel="00000000" w:rsidR="00000000" w:rsidRPr="00000000">
        <w:rPr>
          <w:rtl w:val="0"/>
        </w:rPr>
        <w:t xml:space="preserve">Epidemiological data shows that when individuals align their biological clock with the natural light-dark cycle, they avoid </w:t>
      </w:r>
      <w:r w:rsidDel="00000000" w:rsidR="00000000" w:rsidRPr="00000000">
        <w:rPr>
          <w:b w:val="1"/>
          <w:bCs w:val="1"/>
          <w:rtl w:val="0"/>
        </w:rPr>
        <w:t xml:space="preserve">Circadian Misalignment</w:t>
      </w:r>
      <w:r w:rsidDel="00000000" w:rsidR="00000000" w:rsidRPr="00000000">
        <w:rPr>
          <w:rtl w:val="0"/>
        </w:rPr>
        <w:t xml:space="preserve">, which is a significant driver of chronic disease:</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675"/>
        <w:tblGridChange w:id="0">
          <w:tblGrid>
            <w:gridCol w:w="2160"/>
            <w:gridCol w:w="667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Health Category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Evidence/Association with "Early" Patterns</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Metabolic Health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A study in </w:t>
            </w:r>
            <w:r w:rsidDel="00000000" w:rsidR="00000000" w:rsidRPr="00000000">
              <w:rPr>
                <w:i w:val="1"/>
                <w:iCs w:val="1"/>
                <w:rtl w:val="0"/>
              </w:rPr>
              <w:t xml:space="preserve">Diabetes Care</w:t>
            </w:r>
            <w:r w:rsidDel="00000000" w:rsidR="00000000" w:rsidRPr="00000000">
              <w:rPr>
                <w:rtl w:val="0"/>
              </w:rPr>
              <w:t xml:space="preserve"> linked late chronotypes to higher HbA1c and insulin resistance, even when sleep duration is identical to "early risers." Eating late conflicts with peak insulin sensitivity, which occurs during daylight.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Cardiovascular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Research in the </w:t>
            </w:r>
            <w:r w:rsidDel="00000000" w:rsidR="00000000" w:rsidRPr="00000000">
              <w:rPr>
                <w:i w:val="1"/>
                <w:iCs w:val="1"/>
                <w:rtl w:val="0"/>
              </w:rPr>
              <w:t xml:space="preserve">European Heart Journal</w:t>
            </w:r>
            <w:r w:rsidDel="00000000" w:rsidR="00000000" w:rsidRPr="00000000">
              <w:rPr>
                <w:rtl w:val="0"/>
              </w:rPr>
              <w:t xml:space="preserve"> (88,000 participants) identified </w:t>
            </w:r>
            <w:r w:rsidDel="00000000" w:rsidR="00000000" w:rsidRPr="00000000">
              <w:rPr>
                <w:b w:val="1"/>
                <w:bCs w:val="1"/>
                <w:rtl w:val="0"/>
              </w:rPr>
              <w:t xml:space="preserve">10:00 PM – 11:00 PM</w:t>
            </w:r>
            <w:r w:rsidDel="00000000" w:rsidR="00000000" w:rsidRPr="00000000">
              <w:rPr>
                <w:rtl w:val="0"/>
              </w:rPr>
              <w:t xml:space="preserve"> as the optimal bedtime. Deviating from this window was associated with a statistically significant increase in cardiovascular disease risk.</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Mental Health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A large-scale study in </w:t>
            </w:r>
            <w:r w:rsidDel="00000000" w:rsidR="00000000" w:rsidRPr="00000000">
              <w:rPr>
                <w:i w:val="1"/>
                <w:iCs w:val="1"/>
                <w:rtl w:val="0"/>
              </w:rPr>
              <w:t xml:space="preserve">Molecular Psychiatry</w:t>
            </w:r>
            <w:r w:rsidDel="00000000" w:rsidR="00000000" w:rsidRPr="00000000">
              <w:rPr>
                <w:rtl w:val="0"/>
              </w:rPr>
              <w:t xml:space="preserve"> (700,000+ people) found that being a "morning person" is causally linked to a lower risk of Major Depressive Disorder, attributed to stabilized serotonin/dopamine production from consistent morning light.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Overall Longevity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Early-to-bed patterns minimize "social jetlag"—the systemic stress caused by forcing the body to wake before its natural circadian phase, which is linked to all-cause mortality markers.</w:t>
            </w:r>
          </w:p>
        </w:tc>
      </w:tr>
    </w:tbl>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lguvohn54rer" w:id="6"/>
      <w:bookmarkEnd w:id="6"/>
      <w:r w:rsidDel="00000000" w:rsidR="00000000" w:rsidRPr="00000000">
        <w:rPr>
          <w:b w:val="1"/>
          <w:bCs w:val="1"/>
          <w:sz w:val="34"/>
          <w:szCs w:val="34"/>
          <w:rtl w:val="0"/>
        </w:rPr>
        <w:t xml:space="preserve">III. Clinical Biomarkers of Sleep Quality</w:t>
      </w:r>
    </w:p>
    <w:p w:rsidR="00000000" w:rsidDel="00000000" w:rsidP="00000000" w:rsidRDefault="00000000" w:rsidRPr="00000000" w14:paraId="0000001E">
      <w:pPr>
        <w:spacing w:after="240" w:lineRule="auto"/>
        <w:rPr/>
      </w:pPr>
      <w:r w:rsidDel="00000000" w:rsidR="00000000" w:rsidRPr="00000000">
        <w:rPr>
          <w:rtl w:val="0"/>
        </w:rPr>
        <w:t xml:space="preserve">You can gauge the quality of your sleep by monitoring these internal physiological markers. When sleep is non-restorative, the body exists in a state of chronic systemic stress.</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300"/>
        <w:gridCol w:w="3120"/>
        <w:tblGridChange w:id="0">
          <w:tblGrid>
            <w:gridCol w:w="2385"/>
            <w:gridCol w:w="3300"/>
            <w:gridCol w:w="31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Biomarker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When Sleep is Restorative (Optimal)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When Sleep is Non-Restorative (Risk)</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CRP (Inflammation)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Low / Stable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Elevated (Systemic Stress)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HbA1c (Blood Sugar)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Balanced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Increasing (Insulin Resistance)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HRV (Recovery)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High (Parasympathetic Dominance)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Low (Sympathetic Strain)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Beta-Amyloid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Cleared by Glymphatic 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Accumulates in Brain Tissue</w:t>
            </w:r>
          </w:p>
        </w:tc>
      </w:tr>
    </w:tbl>
    <w:p w:rsidR="00000000" w:rsidDel="00000000" w:rsidP="00000000" w:rsidRDefault="00000000" w:rsidRPr="00000000" w14:paraId="0000002E">
      <w:pPr>
        <w:pStyle w:val="Heading2"/>
        <w:keepNext w:val="0"/>
        <w:keepLines w:val="0"/>
        <w:spacing w:after="80" w:before="0" w:lineRule="auto"/>
        <w:rPr>
          <w:b w:val="1"/>
          <w:bCs w:val="1"/>
          <w:sz w:val="34"/>
          <w:szCs w:val="34"/>
        </w:rPr>
      </w:pPr>
      <w:bookmarkStart w:colFirst="0" w:colLast="0" w:name="_lhqw2o4kn5u7" w:id="7"/>
      <w:bookmarkEnd w:id="7"/>
      <w:r w:rsidDel="00000000" w:rsidR="00000000" w:rsidRPr="00000000">
        <w:rPr>
          <w:b w:val="1"/>
          <w:bCs w:val="1"/>
          <w:sz w:val="34"/>
          <w:szCs w:val="34"/>
          <w:rtl w:val="0"/>
        </w:rPr>
        <w:t xml:space="preserve">IV. 5-Step Circadian Anchoring Protocol</w:t>
      </w:r>
    </w:p>
    <w:p w:rsidR="00000000" w:rsidDel="00000000" w:rsidP="00000000" w:rsidRDefault="00000000" w:rsidRPr="00000000" w14:paraId="0000002F">
      <w:pPr>
        <w:spacing w:after="240" w:lineRule="auto"/>
        <w:rPr/>
      </w:pPr>
      <w:r w:rsidDel="00000000" w:rsidR="00000000" w:rsidRPr="00000000">
        <w:rPr>
          <w:rtl w:val="0"/>
        </w:rPr>
        <w:t xml:space="preserve">Use these environmental "anchors" to train your internal clock. Consistency is more important than perfection.</w:t>
      </w:r>
    </w:p>
    <w:p w:rsidR="00000000" w:rsidDel="00000000" w:rsidP="00000000" w:rsidRDefault="00000000" w:rsidRPr="00000000" w14:paraId="00000030">
      <w:pPr>
        <w:rPr/>
      </w:pPr>
      <w:r w:rsidDel="00000000" w:rsidR="00000000" w:rsidRPr="00000000">
        <w:rPr>
          <w:b w:val="1"/>
          <w:bCs w:val="1"/>
          <w:rtl w:val="0"/>
        </w:rPr>
        <w:t xml:space="preserve">1.Morning: The Solar Reset:</w:t>
      </w:r>
      <w:r w:rsidDel="00000000" w:rsidR="00000000" w:rsidRPr="00000000">
        <w:rPr>
          <w:rtl w:val="0"/>
        </w:rPr>
        <w:t xml:space="preserve">Within 30–60 minutes of waking.</w:t>
      </w:r>
    </w:p>
    <w:p w:rsidR="00000000" w:rsidDel="00000000" w:rsidP="00000000" w:rsidRDefault="00000000" w:rsidRPr="00000000" w14:paraId="00000031">
      <w:pPr>
        <w:spacing w:after="240" w:lineRule="auto"/>
        <w:rPr/>
      </w:pPr>
      <w:r w:rsidDel="00000000" w:rsidR="00000000" w:rsidRPr="00000000">
        <w:rPr>
          <w:rtl w:val="0"/>
        </w:rPr>
        <w:t xml:space="preserve">Get 10–15 minutes of direct sunlight. This sets your master clock and suppresses melatonin immediately, ensuring you feel tired 14–16 hours later.</w:t>
      </w:r>
    </w:p>
    <w:p w:rsidR="00000000" w:rsidDel="00000000" w:rsidP="00000000" w:rsidRDefault="00000000" w:rsidRPr="00000000" w14:paraId="00000032">
      <w:pPr>
        <w:rPr/>
      </w:pPr>
      <w:r w:rsidDel="00000000" w:rsidR="00000000" w:rsidRPr="00000000">
        <w:rPr>
          <w:b w:val="1"/>
          <w:bCs w:val="1"/>
          <w:rtl w:val="0"/>
        </w:rPr>
        <w:t xml:space="preserve">2.Midday: Metabolic Alignment:</w:t>
      </w:r>
      <w:r w:rsidDel="00000000" w:rsidR="00000000" w:rsidRPr="00000000">
        <w:rPr>
          <w:rtl w:val="0"/>
        </w:rPr>
        <w:t xml:space="preserve">Focus on glucose stability.</w:t>
      </w:r>
    </w:p>
    <w:p w:rsidR="00000000" w:rsidDel="00000000" w:rsidP="00000000" w:rsidRDefault="00000000" w:rsidRPr="00000000" w14:paraId="00000033">
      <w:pPr>
        <w:spacing w:after="240" w:lineRule="auto"/>
        <w:rPr/>
      </w:pPr>
      <w:r w:rsidDel="00000000" w:rsidR="00000000" w:rsidRPr="00000000">
        <w:rPr>
          <w:rtl w:val="0"/>
        </w:rPr>
        <w:t xml:space="preserve">Consume your largest meals during daylight hours. Stop caffeine intake by 2:00 PM; caffeine has a 5–6 hour half-life and blocks the adenosine receptors needed to feel "sleepy" at night.</w:t>
      </w:r>
    </w:p>
    <w:p w:rsidR="00000000" w:rsidDel="00000000" w:rsidP="00000000" w:rsidRDefault="00000000" w:rsidRPr="00000000" w14:paraId="00000034">
      <w:pPr>
        <w:rPr/>
      </w:pPr>
      <w:r w:rsidDel="00000000" w:rsidR="00000000" w:rsidRPr="00000000">
        <w:rPr>
          <w:b w:val="1"/>
          <w:bCs w:val="1"/>
          <w:rtl w:val="0"/>
        </w:rPr>
        <w:t xml:space="preserve">3.Evening: The Digital Sunset:</w:t>
      </w:r>
      <w:r w:rsidDel="00000000" w:rsidR="00000000" w:rsidRPr="00000000">
        <w:rPr>
          <w:rtl w:val="0"/>
        </w:rPr>
        <w:t xml:space="preserve">2–3 hours before bed.</w:t>
      </w:r>
    </w:p>
    <w:p w:rsidR="00000000" w:rsidDel="00000000" w:rsidP="00000000" w:rsidRDefault="00000000" w:rsidRPr="00000000" w14:paraId="00000035">
      <w:pPr>
        <w:spacing w:after="240" w:lineRule="auto"/>
        <w:rPr/>
      </w:pPr>
      <w:r w:rsidDel="00000000" w:rsidR="00000000" w:rsidRPr="00000000">
        <w:rPr>
          <w:rtl w:val="0"/>
        </w:rPr>
        <w:t xml:space="preserve">Lower indoor lighting and use blue-light-blocking settings on devices. This signals the pineal gland to begin melatonin secretion.</w:t>
      </w:r>
    </w:p>
    <w:p w:rsidR="00000000" w:rsidDel="00000000" w:rsidP="00000000" w:rsidRDefault="00000000" w:rsidRPr="00000000" w14:paraId="00000036">
      <w:pPr>
        <w:rPr/>
      </w:pPr>
      <w:r w:rsidDel="00000000" w:rsidR="00000000" w:rsidRPr="00000000">
        <w:rPr>
          <w:b w:val="1"/>
          <w:bCs w:val="1"/>
          <w:rtl w:val="0"/>
        </w:rPr>
        <w:t xml:space="preserve">4.Pre-Sleep: Temperature Regulation:</w:t>
      </w:r>
      <w:r w:rsidDel="00000000" w:rsidR="00000000" w:rsidRPr="00000000">
        <w:rPr>
          <w:rtl w:val="0"/>
        </w:rPr>
        <w:t xml:space="preserve">1 hour before bed.</w:t>
      </w:r>
    </w:p>
    <w:p w:rsidR="00000000" w:rsidDel="00000000" w:rsidP="00000000" w:rsidRDefault="00000000" w:rsidRPr="00000000" w14:paraId="00000037">
      <w:pPr>
        <w:spacing w:after="240" w:lineRule="auto"/>
        <w:rPr/>
      </w:pPr>
      <w:r w:rsidDel="00000000" w:rsidR="00000000" w:rsidRPr="00000000">
        <w:rPr>
          <w:rtl w:val="0"/>
        </w:rPr>
        <w:t xml:space="preserve">Take a warm shower or bath. Upon exiting, rapid vasodilation cools your core temperature, a necessary biological trigger for initiating N3 deep sleep (Ideal room temp: 60–67°F).</w:t>
      </w:r>
    </w:p>
    <w:p w:rsidR="00000000" w:rsidDel="00000000" w:rsidP="00000000" w:rsidRDefault="00000000" w:rsidRPr="00000000" w14:paraId="00000038">
      <w:pPr>
        <w:rPr/>
      </w:pPr>
      <w:r w:rsidDel="00000000" w:rsidR="00000000" w:rsidRPr="00000000">
        <w:rPr>
          <w:b w:val="1"/>
          <w:bCs w:val="1"/>
          <w:rtl w:val="0"/>
        </w:rPr>
        <w:t xml:space="preserve">5.Night: Sensory Deprivation:</w:t>
      </w:r>
      <w:r w:rsidDel="00000000" w:rsidR="00000000" w:rsidRPr="00000000">
        <w:rPr>
          <w:rtl w:val="0"/>
        </w:rPr>
        <w:t xml:space="preserve">Total darkness.</w:t>
      </w:r>
    </w:p>
    <w:p w:rsidR="00000000" w:rsidDel="00000000" w:rsidP="00000000" w:rsidRDefault="00000000" w:rsidRPr="00000000" w14:paraId="00000039">
      <w:pPr>
        <w:spacing w:after="240" w:lineRule="auto"/>
        <w:rPr/>
      </w:pPr>
      <w:r w:rsidDel="00000000" w:rsidR="00000000" w:rsidRPr="00000000">
        <w:rPr>
          <w:rtl w:val="0"/>
        </w:rPr>
        <w:t xml:space="preserve">Use blackout curtains or an eye mask. Any light hitting the retina at night can fragment your sleep architecture and prevent the body from entering the repair state.</w:t>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39k8otklu2d8" w:id="8"/>
      <w:bookmarkEnd w:id="8"/>
      <w:r w:rsidDel="00000000" w:rsidR="00000000" w:rsidRPr="00000000">
        <w:rPr>
          <w:b w:val="1"/>
          <w:bCs w:val="1"/>
          <w:sz w:val="34"/>
          <w:szCs w:val="34"/>
          <w:rtl w:val="0"/>
        </w:rPr>
        <w:t xml:space="preserve">V. Sustainable Implementation: The "15-Minute Rule"</w:t>
      </w:r>
    </w:p>
    <w:p w:rsidR="00000000" w:rsidDel="00000000" w:rsidP="00000000" w:rsidRDefault="00000000" w:rsidRPr="00000000" w14:paraId="0000003B">
      <w:pPr>
        <w:spacing w:after="240" w:lineRule="auto"/>
        <w:rPr/>
      </w:pPr>
      <w:r w:rsidDel="00000000" w:rsidR="00000000" w:rsidRPr="00000000">
        <w:rPr>
          <w:rtl w:val="0"/>
        </w:rPr>
        <w:t xml:space="preserve">If you are currently a "night owl" and want to shift your schedule, </w:t>
      </w:r>
      <w:r w:rsidDel="00000000" w:rsidR="00000000" w:rsidRPr="00000000">
        <w:rPr>
          <w:b w:val="1"/>
          <w:bCs w:val="1"/>
          <w:rtl w:val="0"/>
        </w:rPr>
        <w:t xml:space="preserve">do not attempt to change it overnight.</w:t>
      </w:r>
      <w:r w:rsidDel="00000000" w:rsidR="00000000" w:rsidRPr="00000000">
        <w:rPr>
          <w:rtl w:val="0"/>
        </w:rPr>
        <w:t xml:space="preserve"> This induces "social jetlag," which increases cortisol and worsens sleep quality.</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b w:val="1"/>
          <w:bCs w:val="1"/>
          <w:rtl w:val="0"/>
        </w:rPr>
        <w:t xml:space="preserve">The Method:</w:t>
      </w:r>
      <w:r w:rsidDel="00000000" w:rsidR="00000000" w:rsidRPr="00000000">
        <w:rPr>
          <w:rtl w:val="0"/>
        </w:rPr>
        <w:t xml:space="preserve"> Shift your wake-up time and bedtime </w:t>
      </w:r>
      <w:r w:rsidDel="00000000" w:rsidR="00000000" w:rsidRPr="00000000">
        <w:rPr>
          <w:b w:val="1"/>
          <w:bCs w:val="1"/>
          <w:rtl w:val="0"/>
        </w:rPr>
        <w:t xml:space="preserve">15 minutes earlier every two days.</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b w:val="1"/>
          <w:bCs w:val="1"/>
          <w:rtl w:val="0"/>
        </w:rPr>
        <w:t xml:space="preserve">The Benefit:</w:t>
      </w:r>
      <w:r w:rsidDel="00000000" w:rsidR="00000000" w:rsidRPr="00000000">
        <w:rPr>
          <w:rtl w:val="0"/>
        </w:rPr>
        <w:t xml:space="preserve"> This allows your cortisol awakening response and hunger hormones (ghrelin/leptin) to adapt incrementally without causing chronic sleep debt.</w:t>
      </w:r>
    </w:p>
    <w:p w:rsidR="00000000" w:rsidDel="00000000" w:rsidP="00000000" w:rsidRDefault="00000000" w:rsidRPr="00000000" w14:paraId="0000003E">
      <w:pPr>
        <w:numPr>
          <w:ilvl w:val="0"/>
          <w:numId w:val="1"/>
        </w:numPr>
        <w:spacing w:after="240" w:lineRule="auto"/>
        <w:ind w:left="720" w:hanging="360"/>
      </w:pPr>
      <w:r w:rsidDel="00000000" w:rsidR="00000000" w:rsidRPr="00000000">
        <w:rPr>
          <w:b w:val="1"/>
          <w:bCs w:val="1"/>
          <w:rtl w:val="0"/>
        </w:rPr>
        <w:t xml:space="preserve">The Weekend Trap:</w:t>
      </w:r>
      <w:r w:rsidDel="00000000" w:rsidR="00000000" w:rsidRPr="00000000">
        <w:rPr>
          <w:rtl w:val="0"/>
        </w:rPr>
        <w:t xml:space="preserve"> Avoid "catching up" on sleep by sleeping in on weekends. Maintain your wake-up time within a 1-hour window to keep your internal clock calibrated.</w:t>
      </w:r>
    </w:p>
    <w:p w:rsidR="00000000" w:rsidDel="00000000" w:rsidP="00000000" w:rsidRDefault="00000000" w:rsidRPr="00000000" w14:paraId="0000003F">
      <w:pPr>
        <w:spacing w:after="240" w:lineRule="auto"/>
        <w:rPr>
          <w:i w:val="1"/>
          <w:iCs w:val="1"/>
        </w:rPr>
      </w:pPr>
      <w:r w:rsidDel="00000000" w:rsidR="00000000" w:rsidRPr="00000000">
        <w:rPr>
          <w:i w:val="1"/>
          <w:iCs w:val="1"/>
          <w:rtl w:val="0"/>
        </w:rPr>
        <w:t xml:space="preserve">Disclaimer: This guide is for educational purposes based on functional medicine principles and does not replace medical advice. If you suspect sleep apnea, diabetes, or other chronic conditions, please consult your primary care physician.</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