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3FC3F" w14:textId="2E1DFC93" w:rsidR="005D41D9" w:rsidRDefault="005D41D9" w:rsidP="005D41D9">
      <w:pPr>
        <w:spacing w:after="0" w:line="276" w:lineRule="auto"/>
        <w:rPr>
          <w:rFonts w:ascii="Tahoma" w:hAnsi="Tahoma" w:cs="Tahoma"/>
          <w:szCs w:val="28"/>
        </w:rPr>
      </w:pPr>
      <w:r>
        <w:rPr>
          <w:noProof/>
        </w:rPr>
        <w:drawing>
          <wp:anchor distT="0" distB="0" distL="114300" distR="114300" simplePos="0" relativeHeight="251658240" behindDoc="0" locked="0" layoutInCell="1" allowOverlap="1" wp14:anchorId="21E838E8" wp14:editId="75147D76">
            <wp:simplePos x="0" y="0"/>
            <wp:positionH relativeFrom="column">
              <wp:posOffset>-70485</wp:posOffset>
            </wp:positionH>
            <wp:positionV relativeFrom="paragraph">
              <wp:posOffset>1905</wp:posOffset>
            </wp:positionV>
            <wp:extent cx="5731510" cy="681990"/>
            <wp:effectExtent l="0" t="0" r="254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81990"/>
                    </a:xfrm>
                    <a:prstGeom prst="rect">
                      <a:avLst/>
                    </a:prstGeom>
                    <a:solidFill>
                      <a:srgbClr val="FFFFFF"/>
                    </a:solidFill>
                  </pic:spPr>
                </pic:pic>
              </a:graphicData>
            </a:graphic>
            <wp14:sizeRelH relativeFrom="page">
              <wp14:pctWidth>0</wp14:pctWidth>
            </wp14:sizeRelH>
            <wp14:sizeRelV relativeFrom="margin">
              <wp14:pctHeight>0</wp14:pctHeight>
            </wp14:sizeRelV>
          </wp:anchor>
        </w:drawing>
      </w:r>
      <w:r>
        <w:rPr>
          <w:rFonts w:ascii="Tahoma" w:hAnsi="Tahoma" w:cs="Tahoma"/>
          <w:b/>
          <w:sz w:val="32"/>
          <w:szCs w:val="28"/>
        </w:rPr>
        <w:t>FACULTAD DE INGENERIA.</w:t>
      </w:r>
    </w:p>
    <w:p w14:paraId="33C0EF74" w14:textId="4F2E666A" w:rsidR="005D41D9" w:rsidRPr="00236D9C" w:rsidRDefault="005D41D9" w:rsidP="005D41D9">
      <w:pPr>
        <w:spacing w:after="0" w:line="276" w:lineRule="auto"/>
        <w:jc w:val="both"/>
        <w:rPr>
          <w:rFonts w:ascii="Tahoma" w:hAnsi="Tahoma" w:cs="Tahoma"/>
          <w:sz w:val="26"/>
          <w:szCs w:val="26"/>
          <w:lang w:val="es-419"/>
        </w:rPr>
      </w:pPr>
      <w:r>
        <w:rPr>
          <w:rFonts w:ascii="Tahoma" w:hAnsi="Tahoma" w:cs="Tahoma"/>
          <w:b/>
          <w:sz w:val="26"/>
          <w:szCs w:val="26"/>
        </w:rPr>
        <w:t>ESCUELA DE</w:t>
      </w:r>
      <w:r w:rsidR="00236D9C">
        <w:rPr>
          <w:rFonts w:ascii="Tahoma" w:hAnsi="Tahoma" w:cs="Tahoma"/>
          <w:b/>
          <w:sz w:val="26"/>
          <w:szCs w:val="26"/>
        </w:rPr>
        <w:t xml:space="preserve"> </w:t>
      </w:r>
      <w:r w:rsidR="00236D9C">
        <w:rPr>
          <w:rFonts w:ascii="Tahoma" w:hAnsi="Tahoma" w:cs="Tahoma"/>
          <w:b/>
          <w:sz w:val="26"/>
          <w:szCs w:val="26"/>
          <w:lang w:val="es-419"/>
        </w:rPr>
        <w:t>COMPUTACIÓN.</w:t>
      </w:r>
    </w:p>
    <w:p w14:paraId="0BAF0491" w14:textId="68F9B8AB" w:rsidR="005D41D9" w:rsidRDefault="005D41D9" w:rsidP="005D41D9">
      <w:pPr>
        <w:spacing w:after="0" w:line="276" w:lineRule="auto"/>
        <w:rPr>
          <w:rFonts w:ascii="Tahoma" w:hAnsi="Tahoma" w:cs="Tahoma"/>
          <w:b/>
          <w:sz w:val="24"/>
          <w:szCs w:val="24"/>
        </w:rPr>
      </w:pPr>
      <w:r>
        <w:rPr>
          <w:rFonts w:ascii="Tahoma" w:hAnsi="Tahoma" w:cs="Tahoma"/>
          <w:b/>
          <w:sz w:val="24"/>
          <w:szCs w:val="24"/>
        </w:rPr>
        <w:t xml:space="preserve">Asignatura: </w:t>
      </w:r>
      <w:r w:rsidR="00236D9C">
        <w:rPr>
          <w:rFonts w:ascii="Tahoma" w:hAnsi="Tahoma" w:cs="Tahoma"/>
          <w:b/>
          <w:sz w:val="24"/>
          <w:szCs w:val="24"/>
        </w:rPr>
        <w:t>Lenguajes Interpretados en el Servidor.</w:t>
      </w:r>
    </w:p>
    <w:p w14:paraId="544EF6D5" w14:textId="4156712C" w:rsidR="005D41D9" w:rsidRDefault="005D41D9" w:rsidP="005D41D9">
      <w:pPr>
        <w:spacing w:after="0" w:line="276" w:lineRule="auto"/>
        <w:rPr>
          <w:rFonts w:ascii="Tahoma" w:hAnsi="Tahoma" w:cs="Tahoma"/>
          <w:b/>
        </w:rPr>
      </w:pPr>
      <w:r>
        <w:rPr>
          <w:rFonts w:ascii="Tahoma" w:hAnsi="Tahoma" w:cs="Tahoma"/>
          <w:b/>
        </w:rPr>
        <w:t>Ciclo Académico: I</w:t>
      </w:r>
      <w:r w:rsidR="00236D9C">
        <w:rPr>
          <w:rFonts w:ascii="Tahoma" w:hAnsi="Tahoma" w:cs="Tahoma"/>
          <w:b/>
        </w:rPr>
        <w:t>II</w:t>
      </w:r>
      <w:r>
        <w:rPr>
          <w:rFonts w:ascii="Tahoma" w:hAnsi="Tahoma" w:cs="Tahoma"/>
          <w:b/>
        </w:rPr>
        <w:t>-2020.</w:t>
      </w:r>
    </w:p>
    <w:p w14:paraId="74602025" w14:textId="4F6F5736" w:rsidR="005D41D9" w:rsidRDefault="005D41D9" w:rsidP="005D41D9">
      <w:pPr>
        <w:spacing w:after="0" w:line="276" w:lineRule="auto"/>
        <w:rPr>
          <w:rFonts w:ascii="Tahoma" w:hAnsi="Tahoma" w:cs="Tahoma"/>
        </w:rPr>
      </w:pPr>
    </w:p>
    <w:p w14:paraId="7D719B37" w14:textId="77777777" w:rsidR="005D41D9" w:rsidRDefault="005D41D9" w:rsidP="005D41D9">
      <w:pPr>
        <w:spacing w:after="0" w:line="276" w:lineRule="auto"/>
        <w:rPr>
          <w:rFonts w:ascii="Tahoma" w:hAnsi="Tahoma" w:cs="Tahoma"/>
        </w:rPr>
      </w:pPr>
    </w:p>
    <w:p w14:paraId="26BE1252" w14:textId="3484C9A8" w:rsidR="005D41D9" w:rsidRDefault="005D41D9" w:rsidP="005D41D9">
      <w:pPr>
        <w:spacing w:after="0" w:line="276" w:lineRule="auto"/>
        <w:jc w:val="center"/>
        <w:rPr>
          <w:rFonts w:ascii="Tahoma" w:hAnsi="Tahoma" w:cs="Tahoma"/>
        </w:rPr>
      </w:pPr>
      <w:r>
        <w:rPr>
          <w:rFonts w:ascii="Tahoma" w:hAnsi="Tahoma" w:cs="Tahoma"/>
          <w:noProof/>
          <w:lang w:eastAsia="es-ES"/>
        </w:rPr>
        <w:drawing>
          <wp:inline distT="0" distB="0" distL="0" distR="0" wp14:anchorId="64DBDF57" wp14:editId="0E718840">
            <wp:extent cx="1752600" cy="18059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805940"/>
                    </a:xfrm>
                    <a:prstGeom prst="rect">
                      <a:avLst/>
                    </a:prstGeom>
                    <a:noFill/>
                    <a:ln>
                      <a:noFill/>
                    </a:ln>
                  </pic:spPr>
                </pic:pic>
              </a:graphicData>
            </a:graphic>
          </wp:inline>
        </w:drawing>
      </w:r>
    </w:p>
    <w:p w14:paraId="64D19666" w14:textId="77777777" w:rsidR="005D41D9" w:rsidRDefault="005D41D9" w:rsidP="005D41D9">
      <w:pPr>
        <w:tabs>
          <w:tab w:val="left" w:pos="3828"/>
        </w:tabs>
        <w:spacing w:after="0" w:line="276" w:lineRule="auto"/>
        <w:rPr>
          <w:rFonts w:ascii="Tahoma" w:hAnsi="Tahoma" w:cs="Tahoma"/>
        </w:rPr>
      </w:pPr>
    </w:p>
    <w:p w14:paraId="5783B340" w14:textId="77777777" w:rsidR="005D41D9" w:rsidRDefault="005D41D9" w:rsidP="005D41D9">
      <w:pPr>
        <w:tabs>
          <w:tab w:val="left" w:pos="3828"/>
        </w:tabs>
        <w:spacing w:after="0" w:line="276" w:lineRule="auto"/>
        <w:jc w:val="center"/>
        <w:rPr>
          <w:rFonts w:ascii="Tahoma" w:hAnsi="Tahoma" w:cs="Tahoma"/>
        </w:rPr>
      </w:pPr>
    </w:p>
    <w:p w14:paraId="7280832D" w14:textId="77777777" w:rsidR="005D41D9" w:rsidRDefault="005D41D9" w:rsidP="005D41D9">
      <w:pPr>
        <w:tabs>
          <w:tab w:val="left" w:pos="3828"/>
        </w:tabs>
        <w:spacing w:after="0" w:line="276" w:lineRule="auto"/>
        <w:jc w:val="center"/>
        <w:rPr>
          <w:rFonts w:ascii="Tahoma" w:hAnsi="Tahoma" w:cs="Tahoma"/>
        </w:rPr>
      </w:pPr>
      <w:r>
        <w:rPr>
          <w:rFonts w:ascii="Tahoma" w:hAnsi="Tahoma" w:cs="Tahoma"/>
        </w:rPr>
        <w:t>Actividad:</w:t>
      </w:r>
    </w:p>
    <w:p w14:paraId="473548E3" w14:textId="3CAEA20B" w:rsidR="005D41D9" w:rsidRDefault="00236D9C" w:rsidP="005D41D9">
      <w:pPr>
        <w:tabs>
          <w:tab w:val="left" w:pos="3828"/>
        </w:tabs>
        <w:spacing w:after="0" w:line="276" w:lineRule="auto"/>
        <w:jc w:val="center"/>
        <w:rPr>
          <w:rFonts w:ascii="Tahoma" w:hAnsi="Tahoma" w:cs="Tahoma"/>
          <w:b/>
        </w:rPr>
      </w:pPr>
      <w:r>
        <w:rPr>
          <w:rFonts w:ascii="Tahoma" w:hAnsi="Tahoma" w:cs="Tahoma"/>
          <w:b/>
        </w:rPr>
        <w:t>Desafío Práctico I</w:t>
      </w:r>
    </w:p>
    <w:p w14:paraId="128B4229" w14:textId="77777777" w:rsidR="001B2EC2" w:rsidRDefault="001B2EC2" w:rsidP="005D41D9">
      <w:pPr>
        <w:tabs>
          <w:tab w:val="left" w:pos="3828"/>
        </w:tabs>
        <w:spacing w:after="0" w:line="276" w:lineRule="auto"/>
        <w:jc w:val="center"/>
        <w:rPr>
          <w:rFonts w:ascii="Tahoma" w:hAnsi="Tahoma" w:cs="Tahoma"/>
          <w:b/>
        </w:rPr>
      </w:pPr>
    </w:p>
    <w:p w14:paraId="623A09E6" w14:textId="77777777" w:rsidR="005D41D9" w:rsidRDefault="005D41D9" w:rsidP="005D41D9">
      <w:pPr>
        <w:tabs>
          <w:tab w:val="left" w:pos="3828"/>
        </w:tabs>
        <w:spacing w:after="0" w:line="276" w:lineRule="auto"/>
        <w:jc w:val="center"/>
        <w:rPr>
          <w:rFonts w:ascii="Tahoma" w:hAnsi="Tahoma" w:cs="Tahoma"/>
        </w:rPr>
      </w:pPr>
    </w:p>
    <w:p w14:paraId="679AA9CC" w14:textId="77777777" w:rsidR="005D41D9" w:rsidRDefault="005D41D9" w:rsidP="005D41D9">
      <w:pPr>
        <w:tabs>
          <w:tab w:val="left" w:pos="3828"/>
        </w:tabs>
        <w:spacing w:after="0" w:line="276" w:lineRule="auto"/>
        <w:jc w:val="center"/>
        <w:rPr>
          <w:rFonts w:ascii="Tahoma" w:hAnsi="Tahoma" w:cs="Tahoma"/>
        </w:rPr>
      </w:pPr>
      <w:r>
        <w:rPr>
          <w:rFonts w:ascii="Tahoma" w:hAnsi="Tahoma" w:cs="Tahoma"/>
        </w:rPr>
        <w:t>Catedrático:</w:t>
      </w:r>
    </w:p>
    <w:p w14:paraId="3370F0DE" w14:textId="0375E149" w:rsidR="005D41D9" w:rsidRDefault="005D41D9" w:rsidP="005D41D9">
      <w:pPr>
        <w:tabs>
          <w:tab w:val="left" w:pos="3828"/>
        </w:tabs>
        <w:spacing w:after="0" w:line="276" w:lineRule="auto"/>
        <w:jc w:val="center"/>
        <w:rPr>
          <w:rFonts w:ascii="Tahoma" w:hAnsi="Tahoma" w:cs="Tahoma"/>
          <w:b/>
        </w:rPr>
      </w:pPr>
      <w:r>
        <w:rPr>
          <w:rFonts w:ascii="Tahoma" w:hAnsi="Tahoma" w:cs="Tahoma"/>
          <w:b/>
        </w:rPr>
        <w:t xml:space="preserve">Ing. </w:t>
      </w:r>
      <w:r w:rsidR="00236D9C">
        <w:rPr>
          <w:rFonts w:ascii="Tahoma" w:hAnsi="Tahoma" w:cs="Tahoma"/>
          <w:b/>
        </w:rPr>
        <w:t xml:space="preserve">Alexander Alberto </w:t>
      </w:r>
      <w:r w:rsidR="00236D9C" w:rsidRPr="00236D9C">
        <w:rPr>
          <w:rFonts w:ascii="Tahoma" w:hAnsi="Tahoma" w:cs="Tahoma"/>
          <w:b/>
        </w:rPr>
        <w:t>Siguenza</w:t>
      </w:r>
      <w:r w:rsidR="00236D9C">
        <w:rPr>
          <w:rFonts w:ascii="Tahoma" w:hAnsi="Tahoma" w:cs="Tahoma"/>
          <w:b/>
        </w:rPr>
        <w:t xml:space="preserve"> Campos</w:t>
      </w:r>
    </w:p>
    <w:p w14:paraId="5C505E72" w14:textId="77777777" w:rsidR="001B2EC2" w:rsidRPr="00236D9C" w:rsidRDefault="001B2EC2" w:rsidP="005D41D9">
      <w:pPr>
        <w:tabs>
          <w:tab w:val="left" w:pos="3828"/>
        </w:tabs>
        <w:spacing w:after="0" w:line="276" w:lineRule="auto"/>
        <w:jc w:val="center"/>
        <w:rPr>
          <w:rFonts w:ascii="Tahoma" w:hAnsi="Tahoma" w:cs="Tahoma"/>
          <w:b/>
          <w:u w:val="single"/>
        </w:rPr>
      </w:pPr>
    </w:p>
    <w:p w14:paraId="0ED554DC" w14:textId="77777777" w:rsidR="005D41D9" w:rsidRDefault="005D41D9" w:rsidP="005D41D9">
      <w:pPr>
        <w:tabs>
          <w:tab w:val="left" w:pos="3828"/>
        </w:tabs>
        <w:spacing w:after="0" w:line="276" w:lineRule="auto"/>
        <w:jc w:val="center"/>
        <w:rPr>
          <w:rFonts w:ascii="Tahoma" w:hAnsi="Tahoma" w:cs="Tahoma"/>
        </w:rPr>
      </w:pPr>
    </w:p>
    <w:p w14:paraId="29253817" w14:textId="77777777" w:rsidR="005D41D9" w:rsidRDefault="005D41D9" w:rsidP="005D41D9">
      <w:pPr>
        <w:tabs>
          <w:tab w:val="left" w:pos="3828"/>
        </w:tabs>
        <w:spacing w:after="0" w:line="276" w:lineRule="auto"/>
        <w:jc w:val="center"/>
        <w:rPr>
          <w:rFonts w:ascii="Tahoma" w:hAnsi="Tahoma" w:cs="Tahoma"/>
        </w:rPr>
      </w:pPr>
      <w:r>
        <w:rPr>
          <w:rFonts w:ascii="Tahoma" w:hAnsi="Tahoma" w:cs="Tahoma"/>
        </w:rPr>
        <w:t>Grupo de Laboratorio:</w:t>
      </w:r>
    </w:p>
    <w:p w14:paraId="13E59EBA" w14:textId="59AFE027" w:rsidR="005D41D9" w:rsidRDefault="005D41D9" w:rsidP="005D41D9">
      <w:pPr>
        <w:tabs>
          <w:tab w:val="left" w:pos="3828"/>
        </w:tabs>
        <w:spacing w:after="0" w:line="276" w:lineRule="auto"/>
        <w:jc w:val="center"/>
        <w:rPr>
          <w:rFonts w:ascii="Tahoma" w:hAnsi="Tahoma" w:cs="Tahoma"/>
          <w:b/>
        </w:rPr>
      </w:pPr>
      <w:r>
        <w:rPr>
          <w:rFonts w:ascii="Tahoma" w:hAnsi="Tahoma" w:cs="Tahoma"/>
          <w:b/>
        </w:rPr>
        <w:t>01L</w:t>
      </w:r>
    </w:p>
    <w:p w14:paraId="6B070D46" w14:textId="77777777" w:rsidR="005D41D9" w:rsidRPr="00236D9C" w:rsidRDefault="005D41D9" w:rsidP="005D41D9">
      <w:pPr>
        <w:tabs>
          <w:tab w:val="left" w:pos="3828"/>
        </w:tabs>
        <w:spacing w:after="0" w:line="276" w:lineRule="auto"/>
        <w:jc w:val="center"/>
        <w:rPr>
          <w:rFonts w:ascii="Tahoma" w:hAnsi="Tahoma" w:cs="Tahoma"/>
        </w:rPr>
      </w:pPr>
    </w:p>
    <w:p w14:paraId="0895301E" w14:textId="77777777" w:rsidR="005D41D9" w:rsidRDefault="005D41D9" w:rsidP="005D41D9">
      <w:pPr>
        <w:tabs>
          <w:tab w:val="left" w:pos="3828"/>
        </w:tabs>
        <w:spacing w:after="0" w:line="276" w:lineRule="auto"/>
        <w:jc w:val="center"/>
        <w:rPr>
          <w:rFonts w:ascii="Tahoma" w:hAnsi="Tahoma" w:cs="Tahoma"/>
        </w:rPr>
      </w:pPr>
    </w:p>
    <w:p w14:paraId="5E63A1C6" w14:textId="77777777" w:rsidR="005D41D9" w:rsidRDefault="005D41D9" w:rsidP="005D41D9">
      <w:pPr>
        <w:tabs>
          <w:tab w:val="left" w:pos="3828"/>
        </w:tabs>
        <w:spacing w:after="0" w:line="276" w:lineRule="auto"/>
        <w:jc w:val="center"/>
        <w:rPr>
          <w:rFonts w:ascii="Tahoma" w:hAnsi="Tahoma" w:cs="Tahoma"/>
        </w:rPr>
      </w:pPr>
      <w:r>
        <w:rPr>
          <w:rFonts w:ascii="Tahoma" w:hAnsi="Tahoma" w:cs="Tahoma"/>
        </w:rPr>
        <w:t>Presentado por:</w:t>
      </w:r>
    </w:p>
    <w:tbl>
      <w:tblPr>
        <w:tblW w:w="7508" w:type="dxa"/>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3"/>
        <w:gridCol w:w="1905"/>
      </w:tblGrid>
      <w:tr w:rsidR="005D41D9" w14:paraId="3FB7E5DA" w14:textId="77777777" w:rsidTr="005D41D9">
        <w:trPr>
          <w:trHeight w:val="205"/>
        </w:trPr>
        <w:tc>
          <w:tcPr>
            <w:tcW w:w="5603" w:type="dxa"/>
            <w:tcBorders>
              <w:top w:val="single" w:sz="4" w:space="0" w:color="auto"/>
              <w:left w:val="single" w:sz="4" w:space="0" w:color="auto"/>
              <w:bottom w:val="single" w:sz="4" w:space="0" w:color="auto"/>
              <w:right w:val="single" w:sz="4" w:space="0" w:color="auto"/>
            </w:tcBorders>
            <w:vAlign w:val="center"/>
            <w:hideMark/>
          </w:tcPr>
          <w:p w14:paraId="2F420F95" w14:textId="77777777" w:rsidR="005D41D9" w:rsidRDefault="005D41D9">
            <w:pPr>
              <w:snapToGrid w:val="0"/>
              <w:spacing w:before="20" w:after="20" w:line="276" w:lineRule="auto"/>
              <w:jc w:val="center"/>
              <w:rPr>
                <w:rFonts w:ascii="Tahoma" w:hAnsi="Tahoma" w:cs="Tahoma"/>
                <w:b/>
              </w:rPr>
            </w:pPr>
            <w:r>
              <w:rPr>
                <w:rFonts w:ascii="Tahoma" w:hAnsi="Tahoma" w:cs="Tahoma"/>
                <w:b/>
              </w:rPr>
              <w:t>Apellidos, Nombres</w:t>
            </w:r>
          </w:p>
        </w:tc>
        <w:tc>
          <w:tcPr>
            <w:tcW w:w="1905" w:type="dxa"/>
            <w:tcBorders>
              <w:top w:val="single" w:sz="4" w:space="0" w:color="auto"/>
              <w:left w:val="single" w:sz="4" w:space="0" w:color="auto"/>
              <w:bottom w:val="single" w:sz="4" w:space="0" w:color="auto"/>
              <w:right w:val="single" w:sz="4" w:space="0" w:color="auto"/>
            </w:tcBorders>
            <w:hideMark/>
          </w:tcPr>
          <w:p w14:paraId="145C9B20" w14:textId="77777777" w:rsidR="005D41D9" w:rsidRDefault="005D41D9">
            <w:pPr>
              <w:snapToGrid w:val="0"/>
              <w:spacing w:before="20" w:after="20" w:line="276" w:lineRule="auto"/>
              <w:jc w:val="center"/>
              <w:rPr>
                <w:rFonts w:ascii="Tahoma" w:hAnsi="Tahoma" w:cs="Tahoma"/>
                <w:b/>
              </w:rPr>
            </w:pPr>
            <w:r>
              <w:rPr>
                <w:rFonts w:ascii="Tahoma" w:hAnsi="Tahoma" w:cs="Tahoma"/>
                <w:b/>
              </w:rPr>
              <w:t>Carnet</w:t>
            </w:r>
          </w:p>
        </w:tc>
      </w:tr>
      <w:tr w:rsidR="005D41D9" w14:paraId="5AB5E262" w14:textId="77777777" w:rsidTr="005D41D9">
        <w:trPr>
          <w:trHeight w:val="337"/>
        </w:trPr>
        <w:tc>
          <w:tcPr>
            <w:tcW w:w="5603" w:type="dxa"/>
            <w:tcBorders>
              <w:top w:val="single" w:sz="4" w:space="0" w:color="auto"/>
              <w:left w:val="single" w:sz="4" w:space="0" w:color="auto"/>
              <w:bottom w:val="single" w:sz="4" w:space="0" w:color="auto"/>
              <w:right w:val="single" w:sz="4" w:space="0" w:color="auto"/>
            </w:tcBorders>
            <w:hideMark/>
          </w:tcPr>
          <w:p w14:paraId="0CF9C420" w14:textId="77777777" w:rsidR="005D41D9" w:rsidRDefault="005D41D9">
            <w:pPr>
              <w:snapToGrid w:val="0"/>
              <w:spacing w:before="40" w:after="40" w:line="276" w:lineRule="auto"/>
              <w:jc w:val="center"/>
              <w:rPr>
                <w:rFonts w:ascii="Tahoma" w:hAnsi="Tahoma" w:cs="Tahoma"/>
                <w:sz w:val="21"/>
                <w:szCs w:val="24"/>
                <w:lang w:val="en-US"/>
              </w:rPr>
            </w:pPr>
            <w:r>
              <w:rPr>
                <w:rFonts w:ascii="Tahoma" w:hAnsi="Tahoma" w:cs="Tahoma"/>
                <w:sz w:val="21"/>
                <w:szCs w:val="24"/>
              </w:rPr>
              <w:t>Navarrete Cubías, Jaime Eduardo</w:t>
            </w:r>
          </w:p>
        </w:tc>
        <w:tc>
          <w:tcPr>
            <w:tcW w:w="1905" w:type="dxa"/>
            <w:tcBorders>
              <w:top w:val="single" w:sz="4" w:space="0" w:color="auto"/>
              <w:left w:val="single" w:sz="4" w:space="0" w:color="auto"/>
              <w:bottom w:val="single" w:sz="4" w:space="0" w:color="auto"/>
              <w:right w:val="single" w:sz="4" w:space="0" w:color="auto"/>
            </w:tcBorders>
            <w:hideMark/>
          </w:tcPr>
          <w:p w14:paraId="64E5B0A0" w14:textId="77777777" w:rsidR="005D41D9" w:rsidRDefault="005D41D9">
            <w:pPr>
              <w:snapToGrid w:val="0"/>
              <w:spacing w:before="40" w:after="40" w:line="276" w:lineRule="auto"/>
              <w:jc w:val="center"/>
              <w:rPr>
                <w:rFonts w:ascii="Tahoma" w:hAnsi="Tahoma" w:cs="Tahoma"/>
                <w:sz w:val="21"/>
                <w:szCs w:val="24"/>
              </w:rPr>
            </w:pPr>
            <w:r>
              <w:rPr>
                <w:rFonts w:ascii="Tahoma" w:hAnsi="Tahoma" w:cs="Tahoma"/>
                <w:sz w:val="21"/>
                <w:szCs w:val="24"/>
              </w:rPr>
              <w:t>NC180383</w:t>
            </w:r>
          </w:p>
        </w:tc>
      </w:tr>
      <w:tr w:rsidR="005D41D9" w14:paraId="706F39BF" w14:textId="77777777" w:rsidTr="005D41D9">
        <w:trPr>
          <w:trHeight w:val="337"/>
        </w:trPr>
        <w:tc>
          <w:tcPr>
            <w:tcW w:w="5603" w:type="dxa"/>
            <w:tcBorders>
              <w:top w:val="single" w:sz="4" w:space="0" w:color="auto"/>
              <w:left w:val="single" w:sz="4" w:space="0" w:color="auto"/>
              <w:bottom w:val="single" w:sz="4" w:space="0" w:color="auto"/>
              <w:right w:val="single" w:sz="4" w:space="0" w:color="auto"/>
            </w:tcBorders>
            <w:hideMark/>
          </w:tcPr>
          <w:p w14:paraId="0EBAB7E6" w14:textId="4514F1CB" w:rsidR="005D41D9" w:rsidRPr="00D77B86" w:rsidRDefault="005D41D9">
            <w:pPr>
              <w:snapToGrid w:val="0"/>
              <w:spacing w:before="40" w:after="40" w:line="276" w:lineRule="auto"/>
              <w:jc w:val="center"/>
              <w:rPr>
                <w:rFonts w:ascii="Tahoma" w:hAnsi="Tahoma" w:cs="Tahoma"/>
                <w:sz w:val="21"/>
                <w:szCs w:val="24"/>
                <w:lang w:val="es-419"/>
              </w:rPr>
            </w:pPr>
          </w:p>
        </w:tc>
        <w:tc>
          <w:tcPr>
            <w:tcW w:w="1905" w:type="dxa"/>
            <w:tcBorders>
              <w:top w:val="single" w:sz="4" w:space="0" w:color="auto"/>
              <w:left w:val="single" w:sz="4" w:space="0" w:color="auto"/>
              <w:bottom w:val="single" w:sz="4" w:space="0" w:color="auto"/>
              <w:right w:val="single" w:sz="4" w:space="0" w:color="auto"/>
            </w:tcBorders>
            <w:hideMark/>
          </w:tcPr>
          <w:p w14:paraId="2C2DB46B" w14:textId="4F8CE312" w:rsidR="005D41D9" w:rsidRDefault="005D41D9">
            <w:pPr>
              <w:snapToGrid w:val="0"/>
              <w:spacing w:before="40" w:after="40" w:line="276" w:lineRule="auto"/>
              <w:jc w:val="center"/>
              <w:rPr>
                <w:rFonts w:ascii="Tahoma" w:hAnsi="Tahoma" w:cs="Tahoma"/>
                <w:sz w:val="21"/>
                <w:szCs w:val="24"/>
              </w:rPr>
            </w:pPr>
          </w:p>
        </w:tc>
      </w:tr>
    </w:tbl>
    <w:p w14:paraId="00526311" w14:textId="27B75525" w:rsidR="005D41D9" w:rsidRDefault="005D41D9" w:rsidP="005D41D9">
      <w:pPr>
        <w:spacing w:after="0" w:line="276" w:lineRule="auto"/>
        <w:ind w:right="110"/>
        <w:jc w:val="right"/>
        <w:rPr>
          <w:rFonts w:ascii="Tahoma" w:hAnsi="Tahoma" w:cs="Tahoma"/>
        </w:rPr>
      </w:pPr>
    </w:p>
    <w:p w14:paraId="6DAAD65C" w14:textId="12442CB5" w:rsidR="001B2EC2" w:rsidRDefault="001B2EC2" w:rsidP="005D41D9">
      <w:pPr>
        <w:spacing w:after="0" w:line="276" w:lineRule="auto"/>
        <w:ind w:right="110"/>
        <w:jc w:val="right"/>
        <w:rPr>
          <w:rFonts w:ascii="Tahoma" w:hAnsi="Tahoma" w:cs="Tahoma"/>
        </w:rPr>
      </w:pPr>
    </w:p>
    <w:p w14:paraId="5C73E7CE" w14:textId="77777777" w:rsidR="001B2EC2" w:rsidRDefault="001B2EC2" w:rsidP="005D41D9">
      <w:pPr>
        <w:spacing w:after="0" w:line="276" w:lineRule="auto"/>
        <w:ind w:right="110"/>
        <w:jc w:val="right"/>
        <w:rPr>
          <w:rFonts w:ascii="Tahoma" w:hAnsi="Tahoma" w:cs="Tahoma"/>
        </w:rPr>
      </w:pPr>
    </w:p>
    <w:p w14:paraId="4FAE1B49" w14:textId="6559ADF6" w:rsidR="001B2EC2" w:rsidRDefault="001B2EC2" w:rsidP="005D41D9">
      <w:pPr>
        <w:spacing w:after="0" w:line="276" w:lineRule="auto"/>
        <w:ind w:right="110"/>
        <w:jc w:val="right"/>
        <w:rPr>
          <w:rFonts w:ascii="Tahoma" w:hAnsi="Tahoma" w:cs="Tahoma"/>
        </w:rPr>
      </w:pPr>
    </w:p>
    <w:p w14:paraId="3C73AC88" w14:textId="77777777" w:rsidR="001B2EC2" w:rsidRDefault="001B2EC2" w:rsidP="005D41D9">
      <w:pPr>
        <w:spacing w:after="0" w:line="276" w:lineRule="auto"/>
        <w:ind w:right="110"/>
        <w:jc w:val="right"/>
        <w:rPr>
          <w:rFonts w:ascii="Tahoma" w:hAnsi="Tahoma" w:cs="Tahoma"/>
        </w:rPr>
      </w:pPr>
    </w:p>
    <w:p w14:paraId="73AF44A9" w14:textId="77777777" w:rsidR="005D41D9" w:rsidRDefault="005D41D9" w:rsidP="005D41D9">
      <w:pPr>
        <w:spacing w:after="0" w:line="276" w:lineRule="auto"/>
        <w:jc w:val="right"/>
        <w:rPr>
          <w:rFonts w:ascii="Tahoma" w:hAnsi="Tahoma" w:cs="Tahoma"/>
        </w:rPr>
      </w:pPr>
    </w:p>
    <w:p w14:paraId="6F962F39" w14:textId="7F602D50" w:rsidR="004A1057" w:rsidRDefault="005D41D9" w:rsidP="004A1057">
      <w:pPr>
        <w:jc w:val="right"/>
        <w:rPr>
          <w:rFonts w:ascii="Tahoma" w:hAnsi="Tahoma" w:cs="Tahoma"/>
        </w:rPr>
      </w:pPr>
      <w:r>
        <w:rPr>
          <w:rFonts w:ascii="Tahoma" w:hAnsi="Tahoma" w:cs="Tahoma"/>
        </w:rPr>
        <w:t>Soyapango,</w:t>
      </w:r>
      <w:r w:rsidR="001B2EC2">
        <w:rPr>
          <w:rFonts w:ascii="Tahoma" w:hAnsi="Tahoma" w:cs="Tahoma"/>
        </w:rPr>
        <w:t xml:space="preserve"> 17</w:t>
      </w:r>
      <w:r>
        <w:rPr>
          <w:rFonts w:ascii="Tahoma" w:hAnsi="Tahoma" w:cs="Tahoma"/>
        </w:rPr>
        <w:t xml:space="preserve"> de </w:t>
      </w:r>
      <w:r w:rsidR="001B2EC2">
        <w:rPr>
          <w:rFonts w:ascii="Tahoma" w:hAnsi="Tahoma" w:cs="Tahoma"/>
        </w:rPr>
        <w:t>junio</w:t>
      </w:r>
      <w:r>
        <w:rPr>
          <w:rFonts w:ascii="Tahoma" w:hAnsi="Tahoma" w:cs="Tahoma"/>
        </w:rPr>
        <w:t xml:space="preserve"> de 2020</w:t>
      </w:r>
    </w:p>
    <w:p w14:paraId="168D50BA" w14:textId="465E9A34" w:rsidR="00A81B02" w:rsidRDefault="00A81B02" w:rsidP="00A81B02">
      <w:pPr>
        <w:spacing w:line="259" w:lineRule="auto"/>
        <w:jc w:val="center"/>
        <w:rPr>
          <w:rFonts w:ascii="Tahoma" w:hAnsi="Tahoma" w:cs="Tahoma"/>
          <w:b/>
          <w:bCs/>
          <w:sz w:val="24"/>
          <w:szCs w:val="24"/>
          <w:u w:val="single"/>
        </w:rPr>
      </w:pPr>
      <w:r>
        <w:rPr>
          <w:rFonts w:ascii="Tahoma" w:hAnsi="Tahoma" w:cs="Tahoma"/>
          <w:b/>
          <w:bCs/>
          <w:sz w:val="24"/>
          <w:szCs w:val="24"/>
          <w:u w:val="single"/>
        </w:rPr>
        <w:lastRenderedPageBreak/>
        <w:t>FUNCIONAMIENTO EJERCICIO 3</w:t>
      </w:r>
    </w:p>
    <w:p w14:paraId="6221E91E" w14:textId="60E67C1A" w:rsidR="00A81B02" w:rsidRPr="00A81B02" w:rsidRDefault="00A81B02" w:rsidP="00A81B02">
      <w:pPr>
        <w:spacing w:line="259" w:lineRule="auto"/>
        <w:jc w:val="center"/>
        <w:rPr>
          <w:rFonts w:ascii="Tahoma" w:hAnsi="Tahoma" w:cs="Tahoma"/>
          <w:b/>
          <w:bCs/>
          <w:sz w:val="24"/>
          <w:szCs w:val="24"/>
        </w:rPr>
      </w:pPr>
      <w:r>
        <w:rPr>
          <w:rFonts w:ascii="Tahoma" w:hAnsi="Tahoma" w:cs="Tahoma"/>
          <w:b/>
          <w:bCs/>
          <w:sz w:val="24"/>
          <w:szCs w:val="24"/>
        </w:rPr>
        <w:t>Avance del ejercicio: 100%</w:t>
      </w:r>
    </w:p>
    <w:p w14:paraId="6D62E2A0" w14:textId="77777777" w:rsidR="00A81B02" w:rsidRPr="00A81B02" w:rsidRDefault="00A81B02" w:rsidP="00A81B02">
      <w:pPr>
        <w:spacing w:line="259" w:lineRule="auto"/>
        <w:rPr>
          <w:rFonts w:ascii="Tahoma" w:hAnsi="Tahoma" w:cs="Tahoma"/>
          <w:b/>
          <w:bCs/>
          <w:sz w:val="24"/>
          <w:szCs w:val="24"/>
        </w:rPr>
      </w:pPr>
      <w:r w:rsidRPr="00A81B02">
        <w:rPr>
          <w:rFonts w:ascii="Tahoma" w:hAnsi="Tahoma" w:cs="Tahoma"/>
          <w:b/>
          <w:bCs/>
          <w:sz w:val="24"/>
          <w:szCs w:val="24"/>
        </w:rPr>
        <w:t>Paso I:</w:t>
      </w:r>
    </w:p>
    <w:p w14:paraId="55846B0C" w14:textId="77777777" w:rsidR="00C04480" w:rsidRPr="00E165BD" w:rsidRDefault="00A81B02" w:rsidP="00A81B02">
      <w:pPr>
        <w:spacing w:line="259" w:lineRule="auto"/>
        <w:rPr>
          <w:rFonts w:ascii="Tahoma" w:hAnsi="Tahoma" w:cs="Tahoma"/>
          <w:sz w:val="24"/>
          <w:szCs w:val="24"/>
        </w:rPr>
      </w:pPr>
      <w:r w:rsidRPr="00E165BD">
        <w:rPr>
          <w:rFonts w:ascii="Tahoma" w:hAnsi="Tahoma" w:cs="Tahoma"/>
          <w:sz w:val="24"/>
          <w:szCs w:val="24"/>
        </w:rPr>
        <w:t>El usuario al ingresar por primera vez a la página, debe de ingresar la cantidad de alumnos que desea registrar y evaluar</w:t>
      </w:r>
      <w:r w:rsidR="001D4049" w:rsidRPr="00E165BD">
        <w:rPr>
          <w:rFonts w:ascii="Tahoma" w:hAnsi="Tahoma" w:cs="Tahoma"/>
          <w:sz w:val="24"/>
          <w:szCs w:val="24"/>
        </w:rPr>
        <w:t>, por lo que debe ingresar la cantidad en el cuadro de texto que aparece en la página y posteriormente debe dar al botón enviar.</w:t>
      </w:r>
    </w:p>
    <w:p w14:paraId="1F75BA4E" w14:textId="00FE1559" w:rsidR="00E165BD" w:rsidRDefault="00C04480">
      <w:pPr>
        <w:spacing w:line="259" w:lineRule="auto"/>
        <w:rPr>
          <w:rFonts w:ascii="Tahoma" w:hAnsi="Tahoma" w:cs="Tahoma"/>
        </w:rPr>
      </w:pPr>
      <w:r w:rsidRPr="00C04480">
        <w:rPr>
          <w:rFonts w:ascii="Tahoma" w:hAnsi="Tahoma" w:cs="Tahoma"/>
        </w:rPr>
        <w:drawing>
          <wp:inline distT="0" distB="0" distL="0" distR="0" wp14:anchorId="06A0137F" wp14:editId="5C9C7DAF">
            <wp:extent cx="5731510" cy="2901950"/>
            <wp:effectExtent l="19050" t="19050" r="2159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1950"/>
                    </a:xfrm>
                    <a:prstGeom prst="rect">
                      <a:avLst/>
                    </a:prstGeom>
                    <a:ln>
                      <a:solidFill>
                        <a:schemeClr val="tx1"/>
                      </a:solidFill>
                    </a:ln>
                  </pic:spPr>
                </pic:pic>
              </a:graphicData>
            </a:graphic>
          </wp:inline>
        </w:drawing>
      </w:r>
    </w:p>
    <w:p w14:paraId="2E85B0E1" w14:textId="77777777" w:rsidR="00E165BD" w:rsidRDefault="00E165BD">
      <w:pPr>
        <w:spacing w:line="259" w:lineRule="auto"/>
        <w:rPr>
          <w:rFonts w:ascii="Tahoma" w:hAnsi="Tahoma" w:cs="Tahoma"/>
        </w:rPr>
      </w:pPr>
    </w:p>
    <w:p w14:paraId="2ECC5187" w14:textId="0F9137D9" w:rsidR="00E165BD" w:rsidRDefault="00E165BD">
      <w:pPr>
        <w:spacing w:line="259" w:lineRule="auto"/>
        <w:rPr>
          <w:rFonts w:ascii="Tahoma" w:hAnsi="Tahoma" w:cs="Tahoma"/>
        </w:rPr>
      </w:pPr>
      <w:r>
        <w:rPr>
          <w:rFonts w:ascii="Tahoma" w:hAnsi="Tahoma" w:cs="Tahoma"/>
          <w:noProof/>
        </w:rPr>
        <w:drawing>
          <wp:inline distT="0" distB="0" distL="0" distR="0" wp14:anchorId="37479E23" wp14:editId="2BB7283E">
            <wp:extent cx="5742466" cy="3010535"/>
            <wp:effectExtent l="19050" t="19050" r="10795"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308" cy="3044005"/>
                    </a:xfrm>
                    <a:prstGeom prst="rect">
                      <a:avLst/>
                    </a:prstGeom>
                    <a:noFill/>
                    <a:ln>
                      <a:solidFill>
                        <a:schemeClr val="tx1"/>
                      </a:solidFill>
                    </a:ln>
                  </pic:spPr>
                </pic:pic>
              </a:graphicData>
            </a:graphic>
          </wp:inline>
        </w:drawing>
      </w:r>
    </w:p>
    <w:p w14:paraId="5118478A" w14:textId="77777777" w:rsidR="00E165BD" w:rsidRDefault="00E165BD">
      <w:pPr>
        <w:spacing w:line="259" w:lineRule="auto"/>
        <w:rPr>
          <w:rFonts w:ascii="Tahoma" w:hAnsi="Tahoma" w:cs="Tahoma"/>
        </w:rPr>
      </w:pPr>
      <w:r>
        <w:rPr>
          <w:rFonts w:ascii="Tahoma" w:hAnsi="Tahoma" w:cs="Tahoma"/>
        </w:rPr>
        <w:br w:type="page"/>
      </w:r>
    </w:p>
    <w:p w14:paraId="7A57A63C" w14:textId="3B0E0A0D" w:rsidR="00E165BD" w:rsidRPr="00E165BD" w:rsidRDefault="00E165BD">
      <w:pPr>
        <w:spacing w:line="259" w:lineRule="auto"/>
        <w:rPr>
          <w:rFonts w:ascii="Tahoma" w:hAnsi="Tahoma" w:cs="Tahoma"/>
          <w:b/>
          <w:bCs/>
          <w:sz w:val="24"/>
          <w:szCs w:val="24"/>
        </w:rPr>
      </w:pPr>
      <w:r w:rsidRPr="00E165BD">
        <w:rPr>
          <w:rFonts w:ascii="Tahoma" w:hAnsi="Tahoma" w:cs="Tahoma"/>
          <w:b/>
          <w:bCs/>
          <w:sz w:val="24"/>
          <w:szCs w:val="24"/>
        </w:rPr>
        <w:lastRenderedPageBreak/>
        <w:t>Paso II:</w:t>
      </w:r>
    </w:p>
    <w:p w14:paraId="24A47708" w14:textId="2C76C29B" w:rsidR="00E165BD" w:rsidRPr="00E165BD" w:rsidRDefault="00E165BD">
      <w:pPr>
        <w:spacing w:line="259" w:lineRule="auto"/>
        <w:rPr>
          <w:rFonts w:ascii="Tahoma" w:hAnsi="Tahoma" w:cs="Tahoma"/>
          <w:sz w:val="24"/>
          <w:szCs w:val="24"/>
        </w:rPr>
      </w:pPr>
      <w:r>
        <w:rPr>
          <w:rFonts w:ascii="Tahoma" w:hAnsi="Tahoma" w:cs="Tahoma"/>
          <w:sz w:val="24"/>
          <w:szCs w:val="24"/>
        </w:rPr>
        <w:t>Una vez colocada la cantidad de alumnos, la página le mandará los campos para rellenar la información de los N alumnos que ingresó. El usuario debe proceder a llenar todos los campos (se deben llenar obligatoriamente) y posteriormente dar al botón enviar, que está al final de los campos a llenar. La información se procesará para hacer los respectivos cálculos.</w:t>
      </w:r>
      <w:r w:rsidR="00357F57">
        <w:rPr>
          <w:rFonts w:ascii="Tahoma" w:hAnsi="Tahoma" w:cs="Tahoma"/>
          <w:sz w:val="24"/>
          <w:szCs w:val="24"/>
        </w:rPr>
        <w:t xml:space="preserve"> Los campos de notas están validados, para que no se deban ingresar notas de un solo decimal y que estén dentro del rango de 0 a 10.</w:t>
      </w:r>
    </w:p>
    <w:p w14:paraId="3370FC1C" w14:textId="4F92BD13" w:rsidR="007D0993" w:rsidRDefault="00357F57" w:rsidP="00E165BD">
      <w:pPr>
        <w:rPr>
          <w:rFonts w:ascii="Tahoma" w:hAnsi="Tahoma" w:cs="Tahoma"/>
        </w:rPr>
      </w:pPr>
      <w:r>
        <w:rPr>
          <w:rFonts w:ascii="Tahoma" w:hAnsi="Tahoma" w:cs="Tahoma"/>
          <w:noProof/>
        </w:rPr>
        <w:drawing>
          <wp:inline distT="0" distB="0" distL="0" distR="0" wp14:anchorId="7A19CF65" wp14:editId="2D1CE9EF">
            <wp:extent cx="5715000" cy="2887234"/>
            <wp:effectExtent l="19050" t="19050" r="19050" b="27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404" cy="2901584"/>
                    </a:xfrm>
                    <a:prstGeom prst="rect">
                      <a:avLst/>
                    </a:prstGeom>
                    <a:noFill/>
                    <a:ln>
                      <a:solidFill>
                        <a:schemeClr val="tx1"/>
                      </a:solidFill>
                    </a:ln>
                  </pic:spPr>
                </pic:pic>
              </a:graphicData>
            </a:graphic>
          </wp:inline>
        </w:drawing>
      </w:r>
    </w:p>
    <w:p w14:paraId="1FCA8669" w14:textId="2929B95E" w:rsidR="00357F57" w:rsidRDefault="00357F57">
      <w:pPr>
        <w:spacing w:line="259" w:lineRule="auto"/>
        <w:rPr>
          <w:rFonts w:ascii="Tahoma" w:hAnsi="Tahoma" w:cs="Tahoma"/>
        </w:rPr>
      </w:pPr>
      <w:r>
        <w:rPr>
          <w:rFonts w:ascii="Tahoma" w:hAnsi="Tahoma" w:cs="Tahoma"/>
          <w:noProof/>
        </w:rPr>
        <w:drawing>
          <wp:inline distT="0" distB="0" distL="0" distR="0" wp14:anchorId="22488B66" wp14:editId="622F9CA8">
            <wp:extent cx="5734050" cy="2466836"/>
            <wp:effectExtent l="19050" t="19050" r="1905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297" cy="2504371"/>
                    </a:xfrm>
                    <a:prstGeom prst="rect">
                      <a:avLst/>
                    </a:prstGeom>
                    <a:noFill/>
                    <a:ln>
                      <a:solidFill>
                        <a:schemeClr val="tx1"/>
                      </a:solidFill>
                    </a:ln>
                  </pic:spPr>
                </pic:pic>
              </a:graphicData>
            </a:graphic>
          </wp:inline>
        </w:drawing>
      </w:r>
    </w:p>
    <w:p w14:paraId="25C3E1D1" w14:textId="77777777" w:rsidR="00357F57" w:rsidRDefault="00357F57">
      <w:pPr>
        <w:spacing w:line="259" w:lineRule="auto"/>
        <w:rPr>
          <w:rFonts w:ascii="Tahoma" w:hAnsi="Tahoma" w:cs="Tahoma"/>
        </w:rPr>
      </w:pPr>
    </w:p>
    <w:p w14:paraId="2B161DA9" w14:textId="77777777" w:rsidR="00357F57" w:rsidRDefault="00357F57">
      <w:pPr>
        <w:spacing w:line="259" w:lineRule="auto"/>
        <w:rPr>
          <w:rFonts w:ascii="Tahoma" w:hAnsi="Tahoma" w:cs="Tahoma"/>
        </w:rPr>
      </w:pPr>
    </w:p>
    <w:p w14:paraId="6D314FEC" w14:textId="77777777" w:rsidR="00357F57" w:rsidRDefault="00357F57">
      <w:pPr>
        <w:spacing w:line="259" w:lineRule="auto"/>
        <w:rPr>
          <w:rFonts w:ascii="Tahoma" w:hAnsi="Tahoma" w:cs="Tahoma"/>
        </w:rPr>
      </w:pPr>
    </w:p>
    <w:p w14:paraId="3DC5B712" w14:textId="77777777" w:rsidR="00357F57" w:rsidRDefault="00357F57">
      <w:pPr>
        <w:spacing w:line="259" w:lineRule="auto"/>
        <w:rPr>
          <w:rFonts w:ascii="Tahoma" w:hAnsi="Tahoma" w:cs="Tahoma"/>
        </w:rPr>
      </w:pPr>
    </w:p>
    <w:p w14:paraId="4B6C5DB0" w14:textId="17D41210" w:rsidR="00357F57" w:rsidRDefault="00357F57">
      <w:pPr>
        <w:spacing w:line="259" w:lineRule="auto"/>
        <w:rPr>
          <w:rFonts w:ascii="Tahoma" w:hAnsi="Tahoma" w:cs="Tahoma"/>
        </w:rPr>
      </w:pPr>
      <w:r>
        <w:rPr>
          <w:rFonts w:ascii="Tahoma" w:hAnsi="Tahoma" w:cs="Tahoma"/>
        </w:rPr>
        <w:br w:type="page"/>
      </w:r>
    </w:p>
    <w:p w14:paraId="698C9C35" w14:textId="501943F1" w:rsidR="00357F57" w:rsidRDefault="00F32FFB" w:rsidP="00E165BD">
      <w:pPr>
        <w:rPr>
          <w:rFonts w:ascii="Tahoma" w:hAnsi="Tahoma" w:cs="Tahoma"/>
          <w:b/>
          <w:bCs/>
          <w:sz w:val="24"/>
          <w:szCs w:val="24"/>
        </w:rPr>
      </w:pPr>
      <w:r>
        <w:rPr>
          <w:rFonts w:ascii="Tahoma" w:hAnsi="Tahoma" w:cs="Tahoma"/>
          <w:b/>
          <w:bCs/>
          <w:sz w:val="24"/>
          <w:szCs w:val="24"/>
        </w:rPr>
        <w:lastRenderedPageBreak/>
        <w:t>Paso III:</w:t>
      </w:r>
    </w:p>
    <w:p w14:paraId="2F9B9AC6" w14:textId="66774442" w:rsidR="00F32FFB" w:rsidRDefault="00F32FFB" w:rsidP="00E165BD">
      <w:pPr>
        <w:rPr>
          <w:rFonts w:ascii="Tahoma" w:hAnsi="Tahoma" w:cs="Tahoma"/>
          <w:sz w:val="24"/>
          <w:szCs w:val="24"/>
        </w:rPr>
      </w:pPr>
      <w:r>
        <w:rPr>
          <w:rFonts w:ascii="Tahoma" w:hAnsi="Tahoma" w:cs="Tahoma"/>
          <w:sz w:val="24"/>
          <w:szCs w:val="24"/>
        </w:rPr>
        <w:t>Una vez ingresados y enviados los datos de las notas de los alumnos, el sistema procederá a mostrar la información obtenida, que abarca de una tabla con todos los datos ingresados de los alumnos, además de un campo que muestra el promedio de las tres notas colocadas y un campo de estado, que muestra si el alumno aprobó o reprobó, tomando como promedio mínimo de 6.5, para aprobar.</w:t>
      </w:r>
    </w:p>
    <w:p w14:paraId="08828407" w14:textId="77777777" w:rsidR="001D4A2A" w:rsidRDefault="001D4A2A" w:rsidP="00E165BD">
      <w:pPr>
        <w:rPr>
          <w:rFonts w:ascii="Tahoma" w:hAnsi="Tahoma" w:cs="Tahoma"/>
          <w:sz w:val="24"/>
          <w:szCs w:val="24"/>
        </w:rPr>
      </w:pPr>
    </w:p>
    <w:p w14:paraId="057EB914" w14:textId="3820D2A4" w:rsidR="003B1042" w:rsidRDefault="003B1042" w:rsidP="00E165BD">
      <w:pPr>
        <w:rPr>
          <w:rFonts w:ascii="Tahoma" w:hAnsi="Tahoma" w:cs="Tahoma"/>
          <w:sz w:val="24"/>
          <w:szCs w:val="24"/>
        </w:rPr>
      </w:pPr>
      <w:r>
        <w:rPr>
          <w:rFonts w:ascii="Tahoma" w:hAnsi="Tahoma" w:cs="Tahoma"/>
          <w:noProof/>
          <w:sz w:val="24"/>
          <w:szCs w:val="24"/>
        </w:rPr>
        <w:drawing>
          <wp:inline distT="0" distB="0" distL="0" distR="0" wp14:anchorId="2C657E4A" wp14:editId="7AAF94B1">
            <wp:extent cx="5791200" cy="1276374"/>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168" r="1187"/>
                    <a:stretch/>
                  </pic:blipFill>
                  <pic:spPr bwMode="auto">
                    <a:xfrm>
                      <a:off x="0" y="0"/>
                      <a:ext cx="5945274" cy="13103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E3DB757" w14:textId="0C04C3B9" w:rsidR="003B1042" w:rsidRDefault="003B1042" w:rsidP="00E165BD">
      <w:pPr>
        <w:rPr>
          <w:rFonts w:ascii="Tahoma" w:hAnsi="Tahoma" w:cs="Tahoma"/>
          <w:sz w:val="24"/>
          <w:szCs w:val="24"/>
        </w:rPr>
      </w:pPr>
    </w:p>
    <w:p w14:paraId="2DD54A94" w14:textId="120FB12D" w:rsidR="00563FD8" w:rsidRDefault="00563FD8" w:rsidP="00E165BD">
      <w:pPr>
        <w:rPr>
          <w:rFonts w:ascii="Tahoma" w:hAnsi="Tahoma" w:cs="Tahoma"/>
          <w:sz w:val="24"/>
          <w:szCs w:val="24"/>
        </w:rPr>
      </w:pPr>
      <w:r>
        <w:rPr>
          <w:rFonts w:ascii="Tahoma" w:hAnsi="Tahoma" w:cs="Tahoma"/>
          <w:sz w:val="24"/>
          <w:szCs w:val="24"/>
        </w:rPr>
        <w:t>Además, aparece una segunda tabla que muestra la información del grupo, mostrando el porcentaje de alumnos aprobados y reprobados del grupo y que además muestra el alumno con mayor y menor promedio del grupo.</w:t>
      </w:r>
    </w:p>
    <w:p w14:paraId="7F0CBA66" w14:textId="77777777" w:rsidR="001D4A2A" w:rsidRDefault="001D4A2A" w:rsidP="00E165BD">
      <w:pPr>
        <w:rPr>
          <w:rFonts w:ascii="Tahoma" w:hAnsi="Tahoma" w:cs="Tahoma"/>
          <w:sz w:val="24"/>
          <w:szCs w:val="24"/>
        </w:rPr>
      </w:pPr>
    </w:p>
    <w:p w14:paraId="00786AD1" w14:textId="0BA89F79" w:rsidR="003B1042" w:rsidRDefault="001D4A2A" w:rsidP="00E165BD">
      <w:pPr>
        <w:rPr>
          <w:rFonts w:ascii="Tahoma" w:hAnsi="Tahoma" w:cs="Tahoma"/>
          <w:sz w:val="24"/>
          <w:szCs w:val="24"/>
        </w:rPr>
      </w:pPr>
      <w:r>
        <w:rPr>
          <w:rFonts w:ascii="Tahoma" w:hAnsi="Tahoma" w:cs="Tahoma"/>
          <w:noProof/>
          <w:sz w:val="24"/>
          <w:szCs w:val="24"/>
        </w:rPr>
        <w:drawing>
          <wp:inline distT="0" distB="0" distL="0" distR="0" wp14:anchorId="346219BA" wp14:editId="1D6C8000">
            <wp:extent cx="5792470" cy="2237942"/>
            <wp:effectExtent l="19050" t="19050" r="17780" b="10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7485" cy="2251470"/>
                    </a:xfrm>
                    <a:prstGeom prst="rect">
                      <a:avLst/>
                    </a:prstGeom>
                    <a:noFill/>
                    <a:ln>
                      <a:solidFill>
                        <a:schemeClr val="tx1"/>
                      </a:solidFill>
                    </a:ln>
                  </pic:spPr>
                </pic:pic>
              </a:graphicData>
            </a:graphic>
          </wp:inline>
        </w:drawing>
      </w:r>
    </w:p>
    <w:p w14:paraId="2A2FDCD2" w14:textId="77777777" w:rsidR="008D3C53" w:rsidRDefault="008D3C53">
      <w:pPr>
        <w:spacing w:line="259" w:lineRule="auto"/>
        <w:rPr>
          <w:rFonts w:ascii="Tahoma" w:hAnsi="Tahoma" w:cs="Tahoma"/>
          <w:sz w:val="24"/>
          <w:szCs w:val="24"/>
        </w:rPr>
      </w:pPr>
    </w:p>
    <w:p w14:paraId="5C97183F" w14:textId="500FBC30" w:rsidR="001D4A2A" w:rsidRDefault="008D3C53">
      <w:pPr>
        <w:spacing w:line="259" w:lineRule="auto"/>
        <w:rPr>
          <w:rFonts w:ascii="Tahoma" w:hAnsi="Tahoma" w:cs="Tahoma"/>
          <w:sz w:val="24"/>
          <w:szCs w:val="24"/>
        </w:rPr>
      </w:pPr>
      <w:r>
        <w:rPr>
          <w:rFonts w:ascii="Tahoma" w:hAnsi="Tahoma" w:cs="Tahoma"/>
          <w:b/>
          <w:bCs/>
          <w:sz w:val="24"/>
          <w:szCs w:val="24"/>
        </w:rPr>
        <w:t xml:space="preserve">Extra: </w:t>
      </w:r>
      <w:r>
        <w:rPr>
          <w:rFonts w:ascii="Tahoma" w:hAnsi="Tahoma" w:cs="Tahoma"/>
          <w:sz w:val="24"/>
          <w:szCs w:val="24"/>
        </w:rPr>
        <w:t>Si no hay información de alumnos agregada, la página redirecciona al ingreso de cantidad de alumnos si aún no hay una cantidad especificada, o la página de ingreso de información, si ya se había ingresado la cantidad de alumnos.</w:t>
      </w:r>
      <w:r w:rsidR="001D4A2A">
        <w:rPr>
          <w:rFonts w:ascii="Tahoma" w:hAnsi="Tahoma" w:cs="Tahoma"/>
          <w:sz w:val="24"/>
          <w:szCs w:val="24"/>
        </w:rPr>
        <w:br w:type="page"/>
      </w:r>
    </w:p>
    <w:p w14:paraId="65285A3B" w14:textId="186AE707" w:rsidR="001D4A2A" w:rsidRDefault="001D4A2A" w:rsidP="001D4A2A">
      <w:pPr>
        <w:spacing w:line="259" w:lineRule="auto"/>
        <w:jc w:val="center"/>
        <w:rPr>
          <w:rFonts w:ascii="Tahoma" w:hAnsi="Tahoma" w:cs="Tahoma"/>
          <w:b/>
          <w:bCs/>
          <w:sz w:val="24"/>
          <w:szCs w:val="24"/>
          <w:u w:val="single"/>
        </w:rPr>
      </w:pPr>
      <w:r>
        <w:rPr>
          <w:rFonts w:ascii="Tahoma" w:hAnsi="Tahoma" w:cs="Tahoma"/>
          <w:b/>
          <w:bCs/>
          <w:sz w:val="24"/>
          <w:szCs w:val="24"/>
          <w:u w:val="single"/>
        </w:rPr>
        <w:lastRenderedPageBreak/>
        <w:t xml:space="preserve">FUNCIONAMIENTO EJERCICIO </w:t>
      </w:r>
      <w:r>
        <w:rPr>
          <w:rFonts w:ascii="Tahoma" w:hAnsi="Tahoma" w:cs="Tahoma"/>
          <w:b/>
          <w:bCs/>
          <w:sz w:val="24"/>
          <w:szCs w:val="24"/>
          <w:u w:val="single"/>
        </w:rPr>
        <w:t>4</w:t>
      </w:r>
    </w:p>
    <w:p w14:paraId="581A7913" w14:textId="77777777" w:rsidR="001D4A2A" w:rsidRPr="00A81B02" w:rsidRDefault="001D4A2A" w:rsidP="001D4A2A">
      <w:pPr>
        <w:spacing w:line="259" w:lineRule="auto"/>
        <w:jc w:val="center"/>
        <w:rPr>
          <w:rFonts w:ascii="Tahoma" w:hAnsi="Tahoma" w:cs="Tahoma"/>
          <w:b/>
          <w:bCs/>
          <w:sz w:val="24"/>
          <w:szCs w:val="24"/>
        </w:rPr>
      </w:pPr>
      <w:r>
        <w:rPr>
          <w:rFonts w:ascii="Tahoma" w:hAnsi="Tahoma" w:cs="Tahoma"/>
          <w:b/>
          <w:bCs/>
          <w:sz w:val="24"/>
          <w:szCs w:val="24"/>
        </w:rPr>
        <w:t>Avance del ejercicio: 100%</w:t>
      </w:r>
    </w:p>
    <w:p w14:paraId="0AA3C079" w14:textId="77777777" w:rsidR="001D4A2A" w:rsidRPr="00A81B02" w:rsidRDefault="001D4A2A" w:rsidP="001D4A2A">
      <w:pPr>
        <w:spacing w:line="259" w:lineRule="auto"/>
        <w:rPr>
          <w:rFonts w:ascii="Tahoma" w:hAnsi="Tahoma" w:cs="Tahoma"/>
          <w:b/>
          <w:bCs/>
          <w:sz w:val="24"/>
          <w:szCs w:val="24"/>
        </w:rPr>
      </w:pPr>
      <w:r w:rsidRPr="00A81B02">
        <w:rPr>
          <w:rFonts w:ascii="Tahoma" w:hAnsi="Tahoma" w:cs="Tahoma"/>
          <w:b/>
          <w:bCs/>
          <w:sz w:val="24"/>
          <w:szCs w:val="24"/>
        </w:rPr>
        <w:t>Paso I:</w:t>
      </w:r>
    </w:p>
    <w:p w14:paraId="44F01B71" w14:textId="4A59A7D9" w:rsidR="00E632F7" w:rsidRDefault="003E71C4" w:rsidP="00E165BD">
      <w:pPr>
        <w:rPr>
          <w:rFonts w:ascii="Tahoma" w:hAnsi="Tahoma" w:cs="Tahoma"/>
          <w:sz w:val="24"/>
          <w:szCs w:val="24"/>
        </w:rPr>
      </w:pPr>
      <w:r>
        <w:rPr>
          <w:rFonts w:ascii="Tahoma" w:hAnsi="Tahoma" w:cs="Tahoma"/>
          <w:sz w:val="24"/>
          <w:szCs w:val="24"/>
        </w:rPr>
        <w:t>El usuario al ingresar a la página por primera vez, debe colocar la cantidad de empleados que quiere ingresar al sistema en el cuadro de texto de la página, luego de ingresar el número de empleados, procede a presionar el botón enviar, para que se procesen los datos.</w:t>
      </w:r>
    </w:p>
    <w:p w14:paraId="1110F85B" w14:textId="1BDA2284" w:rsidR="003E71C4" w:rsidRDefault="003E71C4" w:rsidP="00E165BD">
      <w:pPr>
        <w:rPr>
          <w:rFonts w:ascii="Tahoma" w:hAnsi="Tahoma" w:cs="Tahoma"/>
          <w:sz w:val="24"/>
          <w:szCs w:val="24"/>
        </w:rPr>
      </w:pPr>
      <w:r w:rsidRPr="003E71C4">
        <w:rPr>
          <w:rFonts w:ascii="Tahoma" w:hAnsi="Tahoma" w:cs="Tahoma"/>
          <w:sz w:val="24"/>
          <w:szCs w:val="24"/>
        </w:rPr>
        <w:drawing>
          <wp:inline distT="0" distB="0" distL="0" distR="0" wp14:anchorId="0B4C176F" wp14:editId="5F4C306C">
            <wp:extent cx="5731510" cy="2854960"/>
            <wp:effectExtent l="19050" t="19050" r="21590"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54960"/>
                    </a:xfrm>
                    <a:prstGeom prst="rect">
                      <a:avLst/>
                    </a:prstGeom>
                    <a:ln>
                      <a:solidFill>
                        <a:schemeClr val="tx1"/>
                      </a:solidFill>
                    </a:ln>
                  </pic:spPr>
                </pic:pic>
              </a:graphicData>
            </a:graphic>
          </wp:inline>
        </w:drawing>
      </w:r>
    </w:p>
    <w:p w14:paraId="1A6AEAB6" w14:textId="77777777" w:rsidR="003E71C4" w:rsidRDefault="003E71C4" w:rsidP="00E165BD">
      <w:pPr>
        <w:rPr>
          <w:rFonts w:ascii="Tahoma" w:hAnsi="Tahoma" w:cs="Tahoma"/>
          <w:sz w:val="24"/>
          <w:szCs w:val="24"/>
        </w:rPr>
      </w:pPr>
    </w:p>
    <w:p w14:paraId="4E0CF245" w14:textId="5F9930C0" w:rsidR="00E632F7" w:rsidRDefault="003E71C4" w:rsidP="00E165BD">
      <w:pPr>
        <w:rPr>
          <w:rFonts w:ascii="Tahoma" w:hAnsi="Tahoma" w:cs="Tahoma"/>
          <w:sz w:val="24"/>
          <w:szCs w:val="24"/>
        </w:rPr>
      </w:pPr>
      <w:r>
        <w:rPr>
          <w:rFonts w:ascii="Tahoma" w:hAnsi="Tahoma" w:cs="Tahoma"/>
          <w:noProof/>
          <w:sz w:val="24"/>
          <w:szCs w:val="24"/>
        </w:rPr>
        <w:drawing>
          <wp:inline distT="0" distB="0" distL="0" distR="0" wp14:anchorId="2AD3EA4B" wp14:editId="78D5CC40">
            <wp:extent cx="5731510" cy="3014497"/>
            <wp:effectExtent l="19050" t="19050" r="21590" b="146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894" cy="3035211"/>
                    </a:xfrm>
                    <a:prstGeom prst="rect">
                      <a:avLst/>
                    </a:prstGeom>
                    <a:noFill/>
                    <a:ln>
                      <a:solidFill>
                        <a:schemeClr val="tx1"/>
                      </a:solidFill>
                    </a:ln>
                  </pic:spPr>
                </pic:pic>
              </a:graphicData>
            </a:graphic>
          </wp:inline>
        </w:drawing>
      </w:r>
    </w:p>
    <w:p w14:paraId="12F023E6" w14:textId="77777777" w:rsidR="00E632F7" w:rsidRDefault="00E632F7">
      <w:pPr>
        <w:spacing w:line="259" w:lineRule="auto"/>
        <w:rPr>
          <w:rFonts w:ascii="Tahoma" w:hAnsi="Tahoma" w:cs="Tahoma"/>
          <w:sz w:val="24"/>
          <w:szCs w:val="24"/>
        </w:rPr>
      </w:pPr>
      <w:r>
        <w:rPr>
          <w:rFonts w:ascii="Tahoma" w:hAnsi="Tahoma" w:cs="Tahoma"/>
          <w:sz w:val="24"/>
          <w:szCs w:val="24"/>
        </w:rPr>
        <w:br w:type="page"/>
      </w:r>
    </w:p>
    <w:p w14:paraId="6160F4B8" w14:textId="6DD15283" w:rsidR="003E71C4" w:rsidRDefault="00E632F7" w:rsidP="00E165BD">
      <w:pPr>
        <w:rPr>
          <w:rFonts w:ascii="Tahoma" w:hAnsi="Tahoma" w:cs="Tahoma"/>
          <w:b/>
          <w:bCs/>
          <w:sz w:val="24"/>
          <w:szCs w:val="24"/>
        </w:rPr>
      </w:pPr>
      <w:r>
        <w:rPr>
          <w:rFonts w:ascii="Tahoma" w:hAnsi="Tahoma" w:cs="Tahoma"/>
          <w:b/>
          <w:bCs/>
          <w:sz w:val="24"/>
          <w:szCs w:val="24"/>
        </w:rPr>
        <w:lastRenderedPageBreak/>
        <w:t>Paso II:</w:t>
      </w:r>
    </w:p>
    <w:p w14:paraId="609CDAF1" w14:textId="7C88385F" w:rsidR="00E632F7" w:rsidRPr="00E632F7" w:rsidRDefault="00E632F7" w:rsidP="00E165BD">
      <w:pPr>
        <w:rPr>
          <w:rFonts w:ascii="Tahoma" w:hAnsi="Tahoma" w:cs="Tahoma"/>
          <w:sz w:val="24"/>
          <w:szCs w:val="24"/>
        </w:rPr>
      </w:pPr>
      <w:r>
        <w:rPr>
          <w:rFonts w:ascii="Tahoma" w:hAnsi="Tahoma" w:cs="Tahoma"/>
          <w:sz w:val="24"/>
          <w:szCs w:val="24"/>
        </w:rPr>
        <w:t>Una vez ingresada la cantidad de empleados, aparecerán las filas para agregar la información de los empleados. El usuario procede a ingresar el nombre, el cargo y las horas trabajadas por el empleado, posteriormente se presiona el botón enviar, con lo cual se comienza el procesamiento de la información y la elaboración de la plantilla por parte de la página.</w:t>
      </w:r>
    </w:p>
    <w:p w14:paraId="3D6136B8" w14:textId="6CFF0BAC" w:rsidR="00E632F7" w:rsidRDefault="00E632F7" w:rsidP="00E165BD">
      <w:pPr>
        <w:rPr>
          <w:rFonts w:ascii="Tahoma" w:hAnsi="Tahoma" w:cs="Tahoma"/>
          <w:b/>
          <w:bCs/>
          <w:sz w:val="24"/>
          <w:szCs w:val="24"/>
        </w:rPr>
      </w:pPr>
      <w:r>
        <w:rPr>
          <w:rFonts w:ascii="Tahoma" w:hAnsi="Tahoma" w:cs="Tahoma"/>
          <w:b/>
          <w:bCs/>
          <w:noProof/>
          <w:sz w:val="24"/>
          <w:szCs w:val="24"/>
        </w:rPr>
        <w:drawing>
          <wp:inline distT="0" distB="0" distL="0" distR="0" wp14:anchorId="25FC1B44" wp14:editId="5828A93A">
            <wp:extent cx="5772150" cy="2362136"/>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1988" b="5836"/>
                    <a:stretch/>
                  </pic:blipFill>
                  <pic:spPr bwMode="auto">
                    <a:xfrm>
                      <a:off x="0" y="0"/>
                      <a:ext cx="5809290" cy="2377335"/>
                    </a:xfrm>
                    <a:prstGeom prst="rect">
                      <a:avLst/>
                    </a:prstGeom>
                    <a:noFill/>
                    <a:ln>
                      <a:noFill/>
                    </a:ln>
                    <a:extLst>
                      <a:ext uri="{53640926-AAD7-44D8-BBD7-CCE9431645EC}">
                        <a14:shadowObscured xmlns:a14="http://schemas.microsoft.com/office/drawing/2010/main"/>
                      </a:ext>
                    </a:extLst>
                  </pic:spPr>
                </pic:pic>
              </a:graphicData>
            </a:graphic>
          </wp:inline>
        </w:drawing>
      </w:r>
    </w:p>
    <w:p w14:paraId="0F6FC7DD" w14:textId="202E7AD1" w:rsidR="00E632F7" w:rsidRDefault="00E632F7" w:rsidP="00E165BD">
      <w:pPr>
        <w:rPr>
          <w:rFonts w:ascii="Tahoma" w:hAnsi="Tahoma" w:cs="Tahoma"/>
          <w:b/>
          <w:bCs/>
          <w:sz w:val="24"/>
          <w:szCs w:val="24"/>
        </w:rPr>
      </w:pPr>
    </w:p>
    <w:p w14:paraId="322A6903" w14:textId="0897BA5E" w:rsidR="00E632F7" w:rsidRPr="00E632F7" w:rsidRDefault="00E632F7" w:rsidP="00E165BD">
      <w:pPr>
        <w:rPr>
          <w:rFonts w:ascii="Tahoma" w:hAnsi="Tahoma" w:cs="Tahoma"/>
          <w:sz w:val="24"/>
          <w:szCs w:val="24"/>
        </w:rPr>
      </w:pPr>
      <w:r>
        <w:rPr>
          <w:rFonts w:ascii="Tahoma" w:hAnsi="Tahoma" w:cs="Tahoma"/>
          <w:sz w:val="24"/>
          <w:szCs w:val="24"/>
        </w:rPr>
        <w:t>El campo de horas está validado para que solo acepte una cantidad mayor a 0 horas.</w:t>
      </w:r>
    </w:p>
    <w:p w14:paraId="1FEA9AAD" w14:textId="6385EA48" w:rsidR="00E632F7" w:rsidRDefault="00E632F7" w:rsidP="00E165BD">
      <w:pPr>
        <w:rPr>
          <w:rFonts w:ascii="Tahoma" w:hAnsi="Tahoma" w:cs="Tahoma"/>
          <w:b/>
          <w:bCs/>
          <w:sz w:val="24"/>
          <w:szCs w:val="24"/>
        </w:rPr>
      </w:pPr>
      <w:r>
        <w:rPr>
          <w:rFonts w:ascii="Tahoma" w:hAnsi="Tahoma" w:cs="Tahoma"/>
          <w:b/>
          <w:bCs/>
          <w:noProof/>
          <w:sz w:val="24"/>
          <w:szCs w:val="24"/>
        </w:rPr>
        <w:drawing>
          <wp:inline distT="0" distB="0" distL="0" distR="0" wp14:anchorId="00ED0D0C" wp14:editId="258150A2">
            <wp:extent cx="5791200" cy="2375749"/>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1637"/>
                    <a:stretch/>
                  </pic:blipFill>
                  <pic:spPr bwMode="auto">
                    <a:xfrm>
                      <a:off x="0" y="0"/>
                      <a:ext cx="5869899" cy="2408034"/>
                    </a:xfrm>
                    <a:prstGeom prst="rect">
                      <a:avLst/>
                    </a:prstGeom>
                    <a:noFill/>
                    <a:ln>
                      <a:noFill/>
                    </a:ln>
                    <a:extLst>
                      <a:ext uri="{53640926-AAD7-44D8-BBD7-CCE9431645EC}">
                        <a14:shadowObscured xmlns:a14="http://schemas.microsoft.com/office/drawing/2010/main"/>
                      </a:ext>
                    </a:extLst>
                  </pic:spPr>
                </pic:pic>
              </a:graphicData>
            </a:graphic>
          </wp:inline>
        </w:drawing>
      </w:r>
    </w:p>
    <w:p w14:paraId="2379B32F" w14:textId="77777777" w:rsidR="00E632F7" w:rsidRDefault="00E632F7">
      <w:pPr>
        <w:spacing w:line="259" w:lineRule="auto"/>
        <w:rPr>
          <w:rFonts w:ascii="Tahoma" w:hAnsi="Tahoma" w:cs="Tahoma"/>
          <w:b/>
          <w:bCs/>
          <w:sz w:val="24"/>
          <w:szCs w:val="24"/>
        </w:rPr>
      </w:pPr>
      <w:r>
        <w:rPr>
          <w:rFonts w:ascii="Tahoma" w:hAnsi="Tahoma" w:cs="Tahoma"/>
          <w:b/>
          <w:bCs/>
          <w:sz w:val="24"/>
          <w:szCs w:val="24"/>
        </w:rPr>
        <w:br w:type="page"/>
      </w:r>
    </w:p>
    <w:p w14:paraId="77E69242" w14:textId="665FC53B" w:rsidR="00E632F7" w:rsidRDefault="00523E6A" w:rsidP="00E165BD">
      <w:pPr>
        <w:rPr>
          <w:rFonts w:ascii="Tahoma" w:hAnsi="Tahoma" w:cs="Tahoma"/>
          <w:b/>
          <w:bCs/>
          <w:sz w:val="24"/>
          <w:szCs w:val="24"/>
        </w:rPr>
      </w:pPr>
      <w:r>
        <w:rPr>
          <w:rFonts w:ascii="Tahoma" w:hAnsi="Tahoma" w:cs="Tahoma"/>
          <w:b/>
          <w:bCs/>
          <w:sz w:val="24"/>
          <w:szCs w:val="24"/>
        </w:rPr>
        <w:lastRenderedPageBreak/>
        <w:t>Paso III:</w:t>
      </w:r>
    </w:p>
    <w:p w14:paraId="244F74A2" w14:textId="624AAD5F" w:rsidR="00523E6A" w:rsidRDefault="00523E6A" w:rsidP="00E165BD">
      <w:pPr>
        <w:rPr>
          <w:rFonts w:ascii="Tahoma" w:hAnsi="Tahoma" w:cs="Tahoma"/>
          <w:sz w:val="24"/>
          <w:szCs w:val="24"/>
        </w:rPr>
      </w:pPr>
      <w:r>
        <w:rPr>
          <w:rFonts w:ascii="Tahoma" w:hAnsi="Tahoma" w:cs="Tahoma"/>
          <w:sz w:val="24"/>
          <w:szCs w:val="24"/>
        </w:rPr>
        <w:t xml:space="preserve">Una vez colocada la información de los empleados, la página procede a mostrar la información de la planilla de pago de los empleados. La primera tabla muestra la información que se colocó de los empleados, además de agregar el salario </w:t>
      </w:r>
      <w:r w:rsidR="007A3A4A">
        <w:rPr>
          <w:rFonts w:ascii="Tahoma" w:hAnsi="Tahoma" w:cs="Tahoma"/>
          <w:sz w:val="24"/>
          <w:szCs w:val="24"/>
        </w:rPr>
        <w:t>inicial</w:t>
      </w:r>
      <w:r>
        <w:rPr>
          <w:rFonts w:ascii="Tahoma" w:hAnsi="Tahoma" w:cs="Tahoma"/>
          <w:sz w:val="24"/>
          <w:szCs w:val="24"/>
        </w:rPr>
        <w:t xml:space="preserve"> y el salario neto, con base en las horas trabajadas y en el pago por hora de la empresa (5 dólares).</w:t>
      </w:r>
    </w:p>
    <w:p w14:paraId="5132BFD5" w14:textId="4545815F" w:rsidR="00523E6A" w:rsidRDefault="00222DE4" w:rsidP="00E165BD">
      <w:pPr>
        <w:rPr>
          <w:rFonts w:ascii="Tahoma" w:hAnsi="Tahoma" w:cs="Tahoma"/>
          <w:sz w:val="24"/>
          <w:szCs w:val="24"/>
        </w:rPr>
      </w:pPr>
      <w:r>
        <w:rPr>
          <w:rFonts w:ascii="Tahoma" w:hAnsi="Tahoma" w:cs="Tahoma"/>
          <w:noProof/>
          <w:sz w:val="24"/>
          <w:szCs w:val="24"/>
        </w:rPr>
        <w:drawing>
          <wp:inline distT="0" distB="0" distL="0" distR="0" wp14:anchorId="2F6EDD10" wp14:editId="74C1AE38">
            <wp:extent cx="5793105" cy="1404336"/>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7506" cy="1451462"/>
                    </a:xfrm>
                    <a:prstGeom prst="rect">
                      <a:avLst/>
                    </a:prstGeom>
                    <a:noFill/>
                  </pic:spPr>
                </pic:pic>
              </a:graphicData>
            </a:graphic>
          </wp:inline>
        </w:drawing>
      </w:r>
    </w:p>
    <w:p w14:paraId="1680EA10" w14:textId="6AA02567" w:rsidR="00222DE4" w:rsidRDefault="00222DE4" w:rsidP="00E165BD">
      <w:pPr>
        <w:rPr>
          <w:rFonts w:ascii="Tahoma" w:hAnsi="Tahoma" w:cs="Tahoma"/>
          <w:sz w:val="24"/>
          <w:szCs w:val="24"/>
        </w:rPr>
      </w:pPr>
    </w:p>
    <w:p w14:paraId="1CC7C619" w14:textId="465FF1EC" w:rsidR="00222DE4" w:rsidRDefault="00222DE4" w:rsidP="00E165BD">
      <w:pPr>
        <w:rPr>
          <w:rFonts w:ascii="Tahoma" w:hAnsi="Tahoma" w:cs="Tahoma"/>
          <w:sz w:val="24"/>
          <w:szCs w:val="24"/>
        </w:rPr>
      </w:pPr>
      <w:r>
        <w:rPr>
          <w:rFonts w:ascii="Tahoma" w:hAnsi="Tahoma" w:cs="Tahoma"/>
          <w:sz w:val="24"/>
          <w:szCs w:val="24"/>
        </w:rPr>
        <w:t xml:space="preserve">La segunda tabla muestra la información general de la planilla, entregando el total de pago en salarios </w:t>
      </w:r>
      <w:r w:rsidR="007A3A4A">
        <w:rPr>
          <w:rFonts w:ascii="Tahoma" w:hAnsi="Tahoma" w:cs="Tahoma"/>
          <w:sz w:val="24"/>
          <w:szCs w:val="24"/>
        </w:rPr>
        <w:t xml:space="preserve">iniciales </w:t>
      </w:r>
      <w:r>
        <w:rPr>
          <w:rFonts w:ascii="Tahoma" w:hAnsi="Tahoma" w:cs="Tahoma"/>
          <w:sz w:val="24"/>
          <w:szCs w:val="24"/>
        </w:rPr>
        <w:t>de los empleados, y el total de pago en salarios netos tomando en cuenta los descuentos de la ley (AFP – 7.25% y ISSS – 3%). Además, muestra la cantidad de empleados registrados en el sistema.</w:t>
      </w:r>
    </w:p>
    <w:p w14:paraId="1526D510" w14:textId="60E65474" w:rsidR="00222DE4" w:rsidRPr="00523E6A" w:rsidRDefault="00222DE4" w:rsidP="00E165BD">
      <w:pPr>
        <w:rPr>
          <w:rFonts w:ascii="Tahoma" w:hAnsi="Tahoma" w:cs="Tahoma"/>
          <w:sz w:val="24"/>
          <w:szCs w:val="24"/>
        </w:rPr>
      </w:pPr>
      <w:r>
        <w:rPr>
          <w:rFonts w:ascii="Tahoma" w:hAnsi="Tahoma" w:cs="Tahoma"/>
          <w:noProof/>
          <w:sz w:val="24"/>
          <w:szCs w:val="24"/>
        </w:rPr>
        <w:drawing>
          <wp:inline distT="0" distB="0" distL="0" distR="0" wp14:anchorId="16D9CEB3" wp14:editId="7683F1EB">
            <wp:extent cx="5887742" cy="1828800"/>
            <wp:effectExtent l="19050" t="19050" r="17780"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5577" cy="1877825"/>
                    </a:xfrm>
                    <a:prstGeom prst="rect">
                      <a:avLst/>
                    </a:prstGeom>
                    <a:noFill/>
                    <a:ln>
                      <a:solidFill>
                        <a:schemeClr val="tx1"/>
                      </a:solidFill>
                    </a:ln>
                  </pic:spPr>
                </pic:pic>
              </a:graphicData>
            </a:graphic>
          </wp:inline>
        </w:drawing>
      </w:r>
    </w:p>
    <w:sectPr w:rsidR="00222DE4" w:rsidRPr="0052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228EE3C"/>
    <w:multiLevelType w:val="hybridMultilevel"/>
    <w:tmpl w:val="7E51E4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D12809"/>
    <w:multiLevelType w:val="hybridMultilevel"/>
    <w:tmpl w:val="353A4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F41B42"/>
    <w:multiLevelType w:val="hybridMultilevel"/>
    <w:tmpl w:val="D5C45A00"/>
    <w:lvl w:ilvl="0" w:tplc="DB74B288">
      <w:start w:val="1"/>
      <w:numFmt w:val="decimal"/>
      <w:lvlText w:val="%1."/>
      <w:lvlJc w:val="left"/>
      <w:pPr>
        <w:ind w:left="360" w:hanging="360"/>
      </w:pPr>
      <w:rPr>
        <w:b/>
        <w:bCs/>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 w15:restartNumberingAfterBreak="0">
    <w:nsid w:val="213A6F62"/>
    <w:multiLevelType w:val="hybridMultilevel"/>
    <w:tmpl w:val="D5C45A00"/>
    <w:lvl w:ilvl="0" w:tplc="DB74B288">
      <w:start w:val="1"/>
      <w:numFmt w:val="decimal"/>
      <w:lvlText w:val="%1."/>
      <w:lvlJc w:val="left"/>
      <w:pPr>
        <w:ind w:left="360" w:hanging="360"/>
      </w:pPr>
      <w:rPr>
        <w:b/>
        <w:bCs/>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2BE0DD10"/>
    <w:multiLevelType w:val="hybridMultilevel"/>
    <w:tmpl w:val="99F70F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593218D"/>
    <w:multiLevelType w:val="hybridMultilevel"/>
    <w:tmpl w:val="EACC48C4"/>
    <w:lvl w:ilvl="0" w:tplc="DB74B288">
      <w:start w:val="1"/>
      <w:numFmt w:val="decimal"/>
      <w:lvlText w:val="%1."/>
      <w:lvlJc w:val="left"/>
      <w:pPr>
        <w:ind w:left="36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76B66D7"/>
    <w:multiLevelType w:val="hybridMultilevel"/>
    <w:tmpl w:val="ED78B97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7" w15:restartNumberingAfterBreak="0">
    <w:nsid w:val="73E85849"/>
    <w:multiLevelType w:val="hybridMultilevel"/>
    <w:tmpl w:val="59E2BB58"/>
    <w:lvl w:ilvl="0" w:tplc="DB74B288">
      <w:start w:val="1"/>
      <w:numFmt w:val="decimal"/>
      <w:lvlText w:val="%1."/>
      <w:lvlJc w:val="left"/>
      <w:pPr>
        <w:ind w:left="36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D9"/>
    <w:rsid w:val="001B2EC2"/>
    <w:rsid w:val="001D4049"/>
    <w:rsid w:val="001D4A2A"/>
    <w:rsid w:val="00222DE4"/>
    <w:rsid w:val="00231FE3"/>
    <w:rsid w:val="00236D9C"/>
    <w:rsid w:val="00243546"/>
    <w:rsid w:val="002B6A2A"/>
    <w:rsid w:val="00301EAF"/>
    <w:rsid w:val="0032516B"/>
    <w:rsid w:val="003573BF"/>
    <w:rsid w:val="00357F57"/>
    <w:rsid w:val="003B1042"/>
    <w:rsid w:val="003E71C4"/>
    <w:rsid w:val="00481B78"/>
    <w:rsid w:val="004913D5"/>
    <w:rsid w:val="004A1057"/>
    <w:rsid w:val="00511422"/>
    <w:rsid w:val="00523E6A"/>
    <w:rsid w:val="0054409E"/>
    <w:rsid w:val="005609DA"/>
    <w:rsid w:val="00563FD8"/>
    <w:rsid w:val="0057010F"/>
    <w:rsid w:val="005A3FD8"/>
    <w:rsid w:val="005A7E67"/>
    <w:rsid w:val="005B410F"/>
    <w:rsid w:val="005D41D9"/>
    <w:rsid w:val="0068056B"/>
    <w:rsid w:val="006A79F9"/>
    <w:rsid w:val="006B7A74"/>
    <w:rsid w:val="007A3A4A"/>
    <w:rsid w:val="007C1CB6"/>
    <w:rsid w:val="007D0993"/>
    <w:rsid w:val="00851FEA"/>
    <w:rsid w:val="008B7D15"/>
    <w:rsid w:val="008C10C1"/>
    <w:rsid w:val="008D3C53"/>
    <w:rsid w:val="00972B29"/>
    <w:rsid w:val="009A6013"/>
    <w:rsid w:val="009F0867"/>
    <w:rsid w:val="00A81B02"/>
    <w:rsid w:val="00BE78EA"/>
    <w:rsid w:val="00C04480"/>
    <w:rsid w:val="00C563EF"/>
    <w:rsid w:val="00CC167D"/>
    <w:rsid w:val="00CD7DBC"/>
    <w:rsid w:val="00D77B86"/>
    <w:rsid w:val="00E11E3D"/>
    <w:rsid w:val="00E165BD"/>
    <w:rsid w:val="00E62076"/>
    <w:rsid w:val="00E632F7"/>
    <w:rsid w:val="00EC0D10"/>
    <w:rsid w:val="00F32FFB"/>
    <w:rsid w:val="00F70850"/>
    <w:rsid w:val="00F94648"/>
    <w:rsid w:val="00FE54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49F5"/>
  <w15:chartTrackingRefBased/>
  <w15:docId w15:val="{3F0A93A9-CCCA-47AB-B1A5-EF9D7174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A2A"/>
    <w:pPr>
      <w:spacing w:line="256" w:lineRule="auto"/>
    </w:pPr>
    <w:rPr>
      <w:lang w:val="es-SV"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D41D9"/>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6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662770">
      <w:bodyDiv w:val="1"/>
      <w:marLeft w:val="0"/>
      <w:marRight w:val="0"/>
      <w:marTop w:val="0"/>
      <w:marBottom w:val="0"/>
      <w:divBdr>
        <w:top w:val="none" w:sz="0" w:space="0" w:color="auto"/>
        <w:left w:val="none" w:sz="0" w:space="0" w:color="auto"/>
        <w:bottom w:val="none" w:sz="0" w:space="0" w:color="auto"/>
        <w:right w:val="none" w:sz="0" w:space="0" w:color="auto"/>
      </w:divBdr>
    </w:div>
    <w:div w:id="1795321878">
      <w:bodyDiv w:val="1"/>
      <w:marLeft w:val="0"/>
      <w:marRight w:val="0"/>
      <w:marTop w:val="0"/>
      <w:marBottom w:val="0"/>
      <w:divBdr>
        <w:top w:val="none" w:sz="0" w:space="0" w:color="auto"/>
        <w:left w:val="none" w:sz="0" w:space="0" w:color="auto"/>
        <w:bottom w:val="none" w:sz="0" w:space="0" w:color="auto"/>
        <w:right w:val="none" w:sz="0" w:space="0" w:color="auto"/>
      </w:divBdr>
    </w:div>
    <w:div w:id="1860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7</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Navarrete</dc:creator>
  <cp:keywords/>
  <dc:description/>
  <cp:lastModifiedBy>Jaime Navarrete</cp:lastModifiedBy>
  <cp:revision>57</cp:revision>
  <dcterms:created xsi:type="dcterms:W3CDTF">2020-02-25T17:51:00Z</dcterms:created>
  <dcterms:modified xsi:type="dcterms:W3CDTF">2020-06-17T22:48:00Z</dcterms:modified>
</cp:coreProperties>
</file>