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Simulacion de una partida de dardos entre dos jugadores. Las modalidades de juego admitidas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el 301 o el 501.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jugadores van efectuando sus tiradas alternativamente. En cada tirada se lanzan 3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dardos, salvo si con el 1º o 2º ya se ha ganado o se han obtenido más puntos de los que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el jugador. En este último caso (el jugador obtiene un numero de puntos mayor que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puntuacion, la tirada se anula, obteniendo 0 puntos).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evitar que la partida se alargue en exceso, se considera un número máximo de 20 turnos.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clase principal es "Partida", que pide al usuario la modalidad del juego y desarrolla una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 del juego.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propone pensar en implementar otras modalidades del juego, como: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Double-in: se empiezan a contabilizar puntos a partir de un lanzamiento a un doble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Master-in: se empiezan a contabilizar puntos a partir de un lanzamiento a un triple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Double-out: el jugador debe ganar finalizando con un lanzamiento a un doble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Master-out: el jugador debe ganar finalizando con un lanzamiento a un triple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Parchís: cuando un jugador alcanza la puntuación de otro, este segundo es "comido" y debe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volver a comenzar a jugar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