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84B99" w14:textId="3A62E544" w:rsidR="00F6477E" w:rsidRDefault="000061BF">
      <w:r>
        <w:t xml:space="preserve">SARIMA </w:t>
      </w:r>
      <w:proofErr w:type="spellStart"/>
      <w:r>
        <w:t>Model</w:t>
      </w:r>
      <w:proofErr w:type="spellEnd"/>
    </w:p>
    <w:p w14:paraId="100893E4" w14:textId="77777777" w:rsidR="000061BF" w:rsidRPr="000061BF" w:rsidRDefault="000061BF" w:rsidP="000061BF">
      <w:pPr>
        <w:rPr>
          <w:lang w:val="en-US"/>
        </w:rPr>
      </w:pPr>
      <w:r w:rsidRPr="000061BF">
        <w:rPr>
          <w:lang w:val="en-US"/>
        </w:rPr>
        <w:t>1. Develop a Grid Search Framework</w:t>
      </w:r>
    </w:p>
    <w:p w14:paraId="341E38B8" w14:textId="77777777" w:rsidR="000061BF" w:rsidRPr="000061BF" w:rsidRDefault="000061BF" w:rsidP="000061BF">
      <w:pPr>
        <w:rPr>
          <w:lang w:val="en-US"/>
        </w:rPr>
      </w:pPr>
      <w:r w:rsidRPr="000061BF">
        <w:rPr>
          <w:lang w:val="en-US"/>
        </w:rPr>
        <w:t>2. Case Study 1: No Trend or Seasonality</w:t>
      </w:r>
    </w:p>
    <w:p w14:paraId="0672A8BD" w14:textId="77777777" w:rsidR="000061BF" w:rsidRPr="000061BF" w:rsidRDefault="000061BF" w:rsidP="000061BF">
      <w:pPr>
        <w:rPr>
          <w:lang w:val="en-US"/>
        </w:rPr>
      </w:pPr>
      <w:r w:rsidRPr="000061BF">
        <w:rPr>
          <w:lang w:val="en-US"/>
        </w:rPr>
        <w:t>3. Case Study 2: Trend</w:t>
      </w:r>
    </w:p>
    <w:p w14:paraId="77C00F7B" w14:textId="77777777" w:rsidR="000061BF" w:rsidRPr="000061BF" w:rsidRDefault="000061BF" w:rsidP="000061BF">
      <w:pPr>
        <w:rPr>
          <w:lang w:val="en-US"/>
        </w:rPr>
      </w:pPr>
      <w:r w:rsidRPr="000061BF">
        <w:rPr>
          <w:lang w:val="en-US"/>
        </w:rPr>
        <w:t>4. Case Study 3: Seasonality</w:t>
      </w:r>
    </w:p>
    <w:p w14:paraId="7F022EE0" w14:textId="221FEF63" w:rsidR="000061BF" w:rsidRDefault="000061BF" w:rsidP="000061BF">
      <w:r>
        <w:t xml:space="preserve">5. Case </w:t>
      </w:r>
      <w:proofErr w:type="spellStart"/>
      <w:r>
        <w:t>Study</w:t>
      </w:r>
      <w:proofErr w:type="spellEnd"/>
      <w:r>
        <w:t xml:space="preserve"> 4: </w:t>
      </w:r>
      <w:proofErr w:type="spellStart"/>
      <w:r>
        <w:t>Trend</w:t>
      </w:r>
      <w:proofErr w:type="spellEnd"/>
      <w:r>
        <w:t xml:space="preserve"> and </w:t>
      </w:r>
      <w:proofErr w:type="spellStart"/>
      <w:r>
        <w:t>Seasonality</w:t>
      </w:r>
      <w:proofErr w:type="spellEnd"/>
      <w:r>
        <w:cr/>
      </w:r>
    </w:p>
    <w:p w14:paraId="3E2F7DEF" w14:textId="3EFF12EA" w:rsidR="000061BF" w:rsidRDefault="000061BF" w:rsidP="000061BF"/>
    <w:p w14:paraId="5A8573B9" w14:textId="17AD393E" w:rsidR="000061BF" w:rsidRPr="000061BF" w:rsidRDefault="000061BF" w:rsidP="000061BF">
      <w:pPr>
        <w:pStyle w:val="Prrafodelista"/>
        <w:numPr>
          <w:ilvl w:val="0"/>
          <w:numId w:val="1"/>
        </w:numPr>
      </w:pPr>
      <w:r w:rsidRPr="000061BF">
        <w:rPr>
          <w:lang w:val="en-US"/>
        </w:rPr>
        <w:t>Develop a Grid Search Framework</w:t>
      </w:r>
    </w:p>
    <w:p w14:paraId="00B70054" w14:textId="40765515" w:rsidR="000061BF" w:rsidRPr="000061BF" w:rsidRDefault="000061BF" w:rsidP="000061BF">
      <w:pPr>
        <w:rPr>
          <w:lang w:val="en-US"/>
        </w:rPr>
      </w:pPr>
      <w:r w:rsidRPr="000061BF">
        <w:rPr>
          <w:lang w:val="en-US"/>
        </w:rPr>
        <w:t>. This model has hyperparameters that control the nature of the model</w:t>
      </w:r>
      <w:r>
        <w:rPr>
          <w:lang w:val="en-US"/>
        </w:rPr>
        <w:t xml:space="preserve"> </w:t>
      </w:r>
      <w:r w:rsidRPr="000061BF">
        <w:rPr>
          <w:lang w:val="en-US"/>
        </w:rPr>
        <w:t>performed for the series, trend and seasonality, specifically:</w:t>
      </w:r>
    </w:p>
    <w:p w14:paraId="079443B3" w14:textId="34722D44" w:rsidR="000061BF" w:rsidRPr="000061BF" w:rsidRDefault="000061BF" w:rsidP="000061BF">
      <w:pPr>
        <w:pStyle w:val="Prrafodelista"/>
        <w:numPr>
          <w:ilvl w:val="0"/>
          <w:numId w:val="2"/>
        </w:numPr>
        <w:rPr>
          <w:lang w:val="en-US"/>
        </w:rPr>
      </w:pPr>
      <w:r w:rsidRPr="000061BF">
        <w:rPr>
          <w:lang w:val="en-US"/>
        </w:rPr>
        <w:t>order: A tuple p, d, and q parameters for the modeling of the trend.</w:t>
      </w:r>
    </w:p>
    <w:p w14:paraId="5DF5F1CF" w14:textId="69C95DF1" w:rsidR="000061BF" w:rsidRPr="000061BF" w:rsidRDefault="000061BF" w:rsidP="000061BF">
      <w:pPr>
        <w:pStyle w:val="Prrafodelista"/>
        <w:numPr>
          <w:ilvl w:val="0"/>
          <w:numId w:val="2"/>
        </w:numPr>
        <w:rPr>
          <w:lang w:val="en-US"/>
        </w:rPr>
      </w:pPr>
      <w:r w:rsidRPr="000061BF">
        <w:rPr>
          <w:lang w:val="en-US"/>
        </w:rPr>
        <w:t>seasonal order: A tuple of P, D, Q, and m parameters for the modeling the seasonality</w:t>
      </w:r>
    </w:p>
    <w:p w14:paraId="6B79ABA7" w14:textId="081420CE" w:rsidR="000061BF" w:rsidRDefault="000061BF" w:rsidP="000061BF">
      <w:pPr>
        <w:pStyle w:val="Prrafodelista"/>
        <w:numPr>
          <w:ilvl w:val="0"/>
          <w:numId w:val="2"/>
        </w:numPr>
        <w:rPr>
          <w:lang w:val="en-US"/>
        </w:rPr>
      </w:pPr>
      <w:r w:rsidRPr="000061BF">
        <w:rPr>
          <w:lang w:val="en-US"/>
        </w:rPr>
        <w:t>trend: A parameter for controlling a model of the deterministic trend as one of ‘n’, ‘c’, ‘t’, and ‘</w:t>
      </w:r>
      <w:proofErr w:type="spellStart"/>
      <w:r w:rsidRPr="000061BF">
        <w:rPr>
          <w:lang w:val="en-US"/>
        </w:rPr>
        <w:t>ct</w:t>
      </w:r>
      <w:proofErr w:type="spellEnd"/>
      <w:r w:rsidRPr="000061BF">
        <w:rPr>
          <w:lang w:val="en-US"/>
        </w:rPr>
        <w:t>’ for no trend, constant, linear, and constant with linear trend, respectively.</w:t>
      </w:r>
    </w:p>
    <w:p w14:paraId="073B2F05" w14:textId="357AEB43" w:rsidR="000061BF" w:rsidRDefault="000061BF" w:rsidP="000061BF">
      <w:pPr>
        <w:rPr>
          <w:lang w:val="en-US"/>
        </w:rPr>
      </w:pPr>
    </w:p>
    <w:p w14:paraId="47A0455A" w14:textId="2B1956A0" w:rsidR="000061BF" w:rsidRDefault="000061BF" w:rsidP="000061BF">
      <w:r w:rsidRPr="000061BF">
        <w:rPr>
          <w:lang w:val="en-US"/>
        </w:rPr>
        <w:t xml:space="preserve">We can start-off by defining a function that will fit a model with a given configuration and make a one-step forecast. </w:t>
      </w:r>
      <w:proofErr w:type="spellStart"/>
      <w:r>
        <w:t>The</w:t>
      </w:r>
      <w:proofErr w:type="spellEnd"/>
      <w:r>
        <w:t xml:space="preserve"> </w:t>
      </w:r>
      <w:proofErr w:type="spellStart"/>
      <w:r>
        <w:t>sarima</w:t>
      </w:r>
      <w:proofErr w:type="spellEnd"/>
      <w:r>
        <w:t xml:space="preserve"> </w:t>
      </w:r>
      <w:proofErr w:type="spellStart"/>
      <w:r>
        <w:t>forecast</w:t>
      </w:r>
      <w:proofErr w:type="spellEnd"/>
      <w:r>
        <w:t xml:space="preserve">() </w:t>
      </w:r>
      <w:proofErr w:type="spellStart"/>
      <w:r>
        <w:t>below</w:t>
      </w:r>
      <w:proofErr w:type="spellEnd"/>
      <w:r>
        <w:t xml:space="preserve"> </w:t>
      </w:r>
      <w:proofErr w:type="spellStart"/>
      <w:r>
        <w:t>implements</w:t>
      </w:r>
      <w:proofErr w:type="spellEnd"/>
      <w:r>
        <w:t xml:space="preserve"> </w:t>
      </w:r>
      <w:proofErr w:type="spellStart"/>
      <w:r>
        <w:t>this</w:t>
      </w:r>
      <w:proofErr w:type="spellEnd"/>
      <w:r>
        <w:t xml:space="preserve"> </w:t>
      </w:r>
      <w:proofErr w:type="spellStart"/>
      <w:r>
        <w:t>behavior</w:t>
      </w:r>
      <w:proofErr w:type="spellEnd"/>
      <w:r>
        <w:t>.</w:t>
      </w:r>
    </w:p>
    <w:p w14:paraId="061CFFC3" w14:textId="57DA1298" w:rsidR="000061BF" w:rsidRDefault="000061BF" w:rsidP="000061BF">
      <w:pPr>
        <w:rPr>
          <w:lang w:val="en-US"/>
        </w:rPr>
      </w:pPr>
      <w:r w:rsidRPr="000061BF">
        <w:rPr>
          <w:lang w:val="en-US"/>
        </w:rPr>
        <w:t>The function takes an array or list of contiguous prior observations and a list of configuration parameters used to configure the model, specifically two tuples and a string for the trend order, seasonal order trend, and parameter. We also try to make the model robust by relaxing constraints, such as that the data must be stationary and that the MA transform be invertible</w:t>
      </w:r>
      <w:r>
        <w:rPr>
          <w:lang w:val="en-US"/>
        </w:rPr>
        <w:t>.</w:t>
      </w:r>
    </w:p>
    <w:p w14:paraId="64084162" w14:textId="2BC14995" w:rsidR="000061BF" w:rsidRDefault="000061BF" w:rsidP="000061BF">
      <w:pPr>
        <w:rPr>
          <w:lang w:val="en-US"/>
        </w:rPr>
      </w:pPr>
    </w:p>
    <w:p w14:paraId="3130B212" w14:textId="3FEA90D2" w:rsidR="000061BF" w:rsidRDefault="000061BF" w:rsidP="000061BF">
      <w:r w:rsidRPr="000061BF">
        <w:rPr>
          <w:lang w:val="en-US"/>
        </w:rPr>
        <w:t xml:space="preserve">One important modification to the framework is the function used to perform the walk-forward validation of the model named walk forward validation(). This function must be updated to call the function for making an SARIMA forecast. </w:t>
      </w:r>
      <w:proofErr w:type="spellStart"/>
      <w:r>
        <w:t>The</w:t>
      </w:r>
      <w:proofErr w:type="spellEnd"/>
      <w:r>
        <w:t xml:space="preserve"> </w:t>
      </w:r>
      <w:proofErr w:type="spellStart"/>
      <w:r>
        <w:t>updated</w:t>
      </w:r>
      <w:proofErr w:type="spellEnd"/>
      <w:r>
        <w:t xml:space="preserve"> </w:t>
      </w:r>
      <w:proofErr w:type="spellStart"/>
      <w:r>
        <w:t>version</w:t>
      </w:r>
      <w:proofErr w:type="spellEnd"/>
      <w:r>
        <w:t xml:space="preserve"> </w:t>
      </w:r>
      <w:proofErr w:type="spellStart"/>
      <w:r>
        <w:t>of</w:t>
      </w:r>
      <w:proofErr w:type="spellEnd"/>
      <w:r>
        <w:t xml:space="preserve"> </w:t>
      </w:r>
      <w:proofErr w:type="spellStart"/>
      <w:r>
        <w:t>the</w:t>
      </w:r>
      <w:proofErr w:type="spellEnd"/>
      <w:r>
        <w:t xml:space="preserve"> </w:t>
      </w:r>
      <w:proofErr w:type="spellStart"/>
      <w:r>
        <w:t>function</w:t>
      </w:r>
      <w:proofErr w:type="spellEnd"/>
      <w:r>
        <w:t xml:space="preserve"> </w:t>
      </w:r>
      <w:proofErr w:type="spellStart"/>
      <w:r>
        <w:t>is</w:t>
      </w:r>
      <w:proofErr w:type="spellEnd"/>
      <w:r>
        <w:t xml:space="preserve"> </w:t>
      </w:r>
      <w:proofErr w:type="spellStart"/>
      <w:r>
        <w:t>listed</w:t>
      </w:r>
      <w:proofErr w:type="spellEnd"/>
      <w:r>
        <w:t xml:space="preserve"> </w:t>
      </w:r>
      <w:proofErr w:type="spellStart"/>
      <w:r>
        <w:t>below</w:t>
      </w:r>
      <w:proofErr w:type="spellEnd"/>
      <w:r>
        <w:t>.</w:t>
      </w:r>
    </w:p>
    <w:p w14:paraId="24C2AC18" w14:textId="5B50EC75" w:rsidR="000061BF" w:rsidRDefault="000061BF" w:rsidP="000061BF"/>
    <w:p w14:paraId="4A8C393E" w14:textId="59E22DC2" w:rsidR="000061BF" w:rsidRDefault="000061BF" w:rsidP="000061BF">
      <w:pPr>
        <w:rPr>
          <w:lang w:val="en-US"/>
        </w:rPr>
      </w:pPr>
      <w:r w:rsidRPr="000061BF">
        <w:rPr>
          <w:lang w:val="en-US"/>
        </w:rPr>
        <w:t xml:space="preserve">The only thing left to do is to define a list of model configurations to try for a dataset. We can define this generically. The only parameter we may want to specify is the periodicity of the seasonal component in the series, if one exists. By default, we will assume no seasonal component. The </w:t>
      </w:r>
      <w:proofErr w:type="spellStart"/>
      <w:r w:rsidRPr="000061BF">
        <w:rPr>
          <w:lang w:val="en-US"/>
        </w:rPr>
        <w:t>sarima</w:t>
      </w:r>
      <w:proofErr w:type="spellEnd"/>
      <w:r w:rsidRPr="000061BF">
        <w:rPr>
          <w:lang w:val="en-US"/>
        </w:rPr>
        <w:t xml:space="preserve"> configs() function below will create a list of model configurations to evaluate. The configurations assume each of the AR, MA, and I components for trend and seasonality are low order, e.g. off (0) or in [1,2]. You may want to extend these ranges if you believe the order may be higher. An optional list of seasonal periods can be specified, and you could even change the function to specify other elements that you may know about your time series. In theory, there are 1,296 possible model configurations to evaluate, but in practice, many will not be valid and will result in an error that we will trap and ignore.</w:t>
      </w:r>
    </w:p>
    <w:p w14:paraId="55025F51" w14:textId="137DA92C" w:rsidR="00815DC9" w:rsidRDefault="00815DC9" w:rsidP="000061BF">
      <w:pPr>
        <w:rPr>
          <w:lang w:val="en-US"/>
        </w:rPr>
      </w:pPr>
      <w:r>
        <w:rPr>
          <w:lang w:val="en-US"/>
        </w:rPr>
        <w:lastRenderedPageBreak/>
        <w:t xml:space="preserve">To apply a SARIMA model, we will </w:t>
      </w:r>
      <w:proofErr w:type="spellStart"/>
      <w:r>
        <w:rPr>
          <w:lang w:val="en-US"/>
        </w:rPr>
        <w:t>implemenet</w:t>
      </w:r>
      <w:proofErr w:type="spellEnd"/>
      <w:r>
        <w:rPr>
          <w:lang w:val="en-US"/>
        </w:rPr>
        <w:t xml:space="preserve"> the Box-Jenkins Method:</w:t>
      </w:r>
    </w:p>
    <w:p w14:paraId="56CFA73E" w14:textId="3F6A70C0" w:rsidR="00815DC9" w:rsidRDefault="00815DC9" w:rsidP="000061BF">
      <w:pPr>
        <w:rPr>
          <w:lang w:val="en-US"/>
        </w:rPr>
      </w:pPr>
      <w:r>
        <w:rPr>
          <w:noProof/>
        </w:rPr>
        <w:drawing>
          <wp:inline distT="0" distB="0" distL="0" distR="0" wp14:anchorId="5170AFFF" wp14:editId="671583B4">
            <wp:extent cx="5400040" cy="2944495"/>
            <wp:effectExtent l="0" t="0" r="0" b="8255"/>
            <wp:docPr id="1" name="Imagen 1"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10;&#10;Descripción generada automáticamente con confianza media"/>
                    <pic:cNvPicPr/>
                  </pic:nvPicPr>
                  <pic:blipFill>
                    <a:blip r:embed="rId5"/>
                    <a:stretch>
                      <a:fillRect/>
                    </a:stretch>
                  </pic:blipFill>
                  <pic:spPr>
                    <a:xfrm>
                      <a:off x="0" y="0"/>
                      <a:ext cx="5400040" cy="2944495"/>
                    </a:xfrm>
                    <a:prstGeom prst="rect">
                      <a:avLst/>
                    </a:prstGeom>
                  </pic:spPr>
                </pic:pic>
              </a:graphicData>
            </a:graphic>
          </wp:inline>
        </w:drawing>
      </w:r>
    </w:p>
    <w:p w14:paraId="40BDE423" w14:textId="77777777" w:rsidR="00815DC9" w:rsidRDefault="00815DC9" w:rsidP="00815DC9">
      <w:pPr>
        <w:rPr>
          <w:lang w:val="en-US"/>
        </w:rPr>
      </w:pPr>
    </w:p>
    <w:p w14:paraId="0409E8CE" w14:textId="51583A35" w:rsidR="00815DC9" w:rsidRDefault="00815DC9" w:rsidP="00815DC9">
      <w:pPr>
        <w:rPr>
          <w:lang w:val="en-US"/>
        </w:rPr>
      </w:pPr>
      <w:r>
        <w:rPr>
          <w:lang w:val="en-US"/>
        </w:rPr>
        <w:t>Step 1: Identify</w:t>
      </w:r>
    </w:p>
    <w:p w14:paraId="07AA8997" w14:textId="77777777" w:rsidR="00815DC9" w:rsidRDefault="00815DC9" w:rsidP="00815DC9">
      <w:pPr>
        <w:rPr>
          <w:lang w:val="en-US"/>
        </w:rPr>
      </w:pPr>
    </w:p>
    <w:p w14:paraId="4574DABD" w14:textId="0B34E7BA" w:rsidR="00815DC9" w:rsidRPr="00815DC9" w:rsidRDefault="00815DC9" w:rsidP="00815DC9">
      <w:pPr>
        <w:rPr>
          <w:lang w:val="en-US"/>
        </w:rPr>
      </w:pPr>
      <w:r w:rsidRPr="00815DC9">
        <w:rPr>
          <w:lang w:val="en-US"/>
        </w:rPr>
        <w:t>Is the time series stationary?</w:t>
      </w:r>
    </w:p>
    <w:p w14:paraId="2EF85DC0" w14:textId="77777777" w:rsidR="00815DC9" w:rsidRPr="00815DC9" w:rsidRDefault="00815DC9" w:rsidP="00815DC9">
      <w:pPr>
        <w:rPr>
          <w:lang w:val="en-US"/>
        </w:rPr>
      </w:pPr>
      <w:r w:rsidRPr="00815DC9">
        <w:rPr>
          <w:lang w:val="en-US"/>
        </w:rPr>
        <w:t>If not stationary, which transformation should we apply to make it stationary?</w:t>
      </w:r>
    </w:p>
    <w:p w14:paraId="09316778" w14:textId="77777777" w:rsidR="00815DC9" w:rsidRPr="00815DC9" w:rsidRDefault="00815DC9" w:rsidP="00815DC9">
      <w:pPr>
        <w:rPr>
          <w:lang w:val="en-US"/>
        </w:rPr>
      </w:pPr>
      <w:r w:rsidRPr="00815DC9">
        <w:rPr>
          <w:lang w:val="en-US"/>
        </w:rPr>
        <w:t>Is the time series seasonal?</w:t>
      </w:r>
    </w:p>
    <w:p w14:paraId="475B1C78" w14:textId="77777777" w:rsidR="00815DC9" w:rsidRPr="00815DC9" w:rsidRDefault="00815DC9" w:rsidP="00815DC9">
      <w:pPr>
        <w:rPr>
          <w:lang w:val="en-US"/>
        </w:rPr>
      </w:pPr>
      <w:r w:rsidRPr="00815DC9">
        <w:rPr>
          <w:lang w:val="en-US"/>
        </w:rPr>
        <w:t>If seasonal what is the seasonal period?</w:t>
      </w:r>
    </w:p>
    <w:p w14:paraId="71743FDA" w14:textId="0D5FF213" w:rsidR="00815DC9" w:rsidRDefault="00815DC9" w:rsidP="00815DC9">
      <w:pPr>
        <w:rPr>
          <w:lang w:val="en-US"/>
        </w:rPr>
      </w:pPr>
      <w:r w:rsidRPr="00815DC9">
        <w:rPr>
          <w:lang w:val="en-US"/>
        </w:rPr>
        <w:t>Which orders to use? (p for AR, q for MA)</w:t>
      </w:r>
    </w:p>
    <w:p w14:paraId="07AA4E89" w14:textId="2B93948B" w:rsidR="00815DC9" w:rsidRDefault="00815DC9" w:rsidP="000061BF">
      <w:pPr>
        <w:rPr>
          <w:lang w:val="en-US"/>
        </w:rPr>
      </w:pPr>
    </w:p>
    <w:p w14:paraId="438289B4" w14:textId="77777777" w:rsidR="009D3025" w:rsidRPr="009D3025" w:rsidRDefault="009D3025" w:rsidP="009D3025">
      <w:pPr>
        <w:rPr>
          <w:lang w:val="en-US"/>
        </w:rPr>
      </w:pPr>
      <w:r w:rsidRPr="009D3025">
        <w:rPr>
          <w:lang w:val="en-US"/>
        </w:rPr>
        <w:t>From the decomposition above we can conclude:</w:t>
      </w:r>
    </w:p>
    <w:p w14:paraId="01E98D85" w14:textId="77777777" w:rsidR="009D3025" w:rsidRPr="009D3025" w:rsidRDefault="009D3025" w:rsidP="009D3025">
      <w:pPr>
        <w:rPr>
          <w:lang w:val="en-US"/>
        </w:rPr>
      </w:pPr>
    </w:p>
    <w:p w14:paraId="77E6D399" w14:textId="2D5C09B0" w:rsidR="009D3025" w:rsidRPr="009D3025" w:rsidRDefault="009D3025" w:rsidP="009D3025">
      <w:pPr>
        <w:pStyle w:val="Prrafodelista"/>
        <w:numPr>
          <w:ilvl w:val="0"/>
          <w:numId w:val="4"/>
        </w:numPr>
        <w:rPr>
          <w:lang w:val="en-US"/>
        </w:rPr>
      </w:pPr>
      <w:r w:rsidRPr="009D3025">
        <w:rPr>
          <w:lang w:val="en-US"/>
        </w:rPr>
        <w:t>There is a</w:t>
      </w:r>
      <w:r>
        <w:rPr>
          <w:lang w:val="en-US"/>
        </w:rPr>
        <w:t>n</w:t>
      </w:r>
      <w:r w:rsidRPr="009D3025">
        <w:rPr>
          <w:lang w:val="en-US"/>
        </w:rPr>
        <w:t xml:space="preserve"> upward trend on </w:t>
      </w:r>
      <w:r>
        <w:rPr>
          <w:lang w:val="en-US"/>
        </w:rPr>
        <w:t>the price</w:t>
      </w:r>
      <w:r w:rsidRPr="009D3025">
        <w:rPr>
          <w:lang w:val="en-US"/>
        </w:rPr>
        <w:t>. Therefore, this time series is not stationary.</w:t>
      </w:r>
    </w:p>
    <w:p w14:paraId="6D507BD5" w14:textId="77777777" w:rsidR="009D3025" w:rsidRPr="009D3025" w:rsidRDefault="009D3025" w:rsidP="009D3025">
      <w:pPr>
        <w:pStyle w:val="Prrafodelista"/>
        <w:numPr>
          <w:ilvl w:val="0"/>
          <w:numId w:val="4"/>
        </w:numPr>
        <w:rPr>
          <w:lang w:val="en-US"/>
        </w:rPr>
      </w:pPr>
      <w:r w:rsidRPr="009D3025">
        <w:rPr>
          <w:lang w:val="en-US"/>
        </w:rPr>
        <w:t>From the seasonal component we can observe that the model is additive, since the seasonal component is similar (not getting multiplied) over the period of time.</w:t>
      </w:r>
    </w:p>
    <w:p w14:paraId="57B669DE" w14:textId="43AB96D6" w:rsidR="00815DC9" w:rsidRPr="009D3025" w:rsidRDefault="009D3025" w:rsidP="009D3025">
      <w:pPr>
        <w:pStyle w:val="Prrafodelista"/>
        <w:numPr>
          <w:ilvl w:val="0"/>
          <w:numId w:val="4"/>
        </w:numPr>
        <w:rPr>
          <w:lang w:val="en-US"/>
        </w:rPr>
      </w:pPr>
      <w:r w:rsidRPr="009D3025">
        <w:rPr>
          <w:lang w:val="en-US"/>
        </w:rPr>
        <w:t>Also, we can observe on the seasonal component seasonality in sales with lower sales in January and higher sales in July.</w:t>
      </w:r>
    </w:p>
    <w:p w14:paraId="359312C1" w14:textId="6643405D" w:rsidR="00815DC9" w:rsidRDefault="00815DC9" w:rsidP="000061BF">
      <w:pPr>
        <w:rPr>
          <w:lang w:val="en-US"/>
        </w:rPr>
      </w:pPr>
    </w:p>
    <w:p w14:paraId="3D093036" w14:textId="248B6E32" w:rsidR="00815DC9" w:rsidRDefault="00815DC9" w:rsidP="000061BF">
      <w:pPr>
        <w:rPr>
          <w:lang w:val="en-US"/>
        </w:rPr>
      </w:pPr>
    </w:p>
    <w:p w14:paraId="140F4131" w14:textId="2844C427" w:rsidR="00815DC9" w:rsidRDefault="00815DC9" w:rsidP="000061BF">
      <w:pPr>
        <w:rPr>
          <w:lang w:val="en-US"/>
        </w:rPr>
      </w:pPr>
    </w:p>
    <w:p w14:paraId="52EF4385" w14:textId="77777777" w:rsidR="009F00AA" w:rsidRPr="009F00AA" w:rsidRDefault="009F00AA" w:rsidP="009F00AA">
      <w:pPr>
        <w:rPr>
          <w:lang w:val="en-US"/>
        </w:rPr>
      </w:pPr>
      <w:r w:rsidRPr="009F00AA">
        <w:rPr>
          <w:lang w:val="en-US"/>
        </w:rPr>
        <w:t xml:space="preserve">ACF and PACF plots can help us find appropriate values for parameters p and q . However, the interpretation of these plots is not always clear. To obtain more assurance to our choices we </w:t>
      </w:r>
      <w:r w:rsidRPr="009F00AA">
        <w:rPr>
          <w:lang w:val="en-US"/>
        </w:rPr>
        <w:lastRenderedPageBreak/>
        <w:t>can apply an empirical method. This method consists on fitting the ARIMA model for different values of p and q, and choosing the best value based on metrics such as AIC and BIC.</w:t>
      </w:r>
    </w:p>
    <w:p w14:paraId="3FFE2B2F" w14:textId="77777777" w:rsidR="009F00AA" w:rsidRPr="009F00AA" w:rsidRDefault="009F00AA" w:rsidP="009F00AA">
      <w:pPr>
        <w:rPr>
          <w:lang w:val="en-US"/>
        </w:rPr>
      </w:pPr>
    </w:p>
    <w:p w14:paraId="14CB6E69" w14:textId="77777777" w:rsidR="009F00AA" w:rsidRPr="009F00AA" w:rsidRDefault="009F00AA" w:rsidP="009F00AA">
      <w:pPr>
        <w:rPr>
          <w:lang w:val="en-US"/>
        </w:rPr>
      </w:pPr>
      <w:r w:rsidRPr="009F00AA">
        <w:rPr>
          <w:lang w:val="en-US"/>
        </w:rPr>
        <w:t>AIC (Akaike information criterion) is a metric which tells us how good a model is. Lower the value, better the model. The AIC also penalizes models which have lots of parameters. This means if we set the order too high compared to the data, we will get a high AIC value. This stops us overfitting to the training data.</w:t>
      </w:r>
    </w:p>
    <w:p w14:paraId="5B577ECB" w14:textId="77777777" w:rsidR="009F00AA" w:rsidRPr="009F00AA" w:rsidRDefault="009F00AA" w:rsidP="009F00AA">
      <w:pPr>
        <w:rPr>
          <w:lang w:val="en-US"/>
        </w:rPr>
      </w:pPr>
    </w:p>
    <w:p w14:paraId="7125CD5A" w14:textId="46A82AFB" w:rsidR="00815DC9" w:rsidRDefault="009F00AA" w:rsidP="009F00AA">
      <w:pPr>
        <w:rPr>
          <w:lang w:val="en-US"/>
        </w:rPr>
      </w:pPr>
      <w:r w:rsidRPr="009F00AA">
        <w:rPr>
          <w:lang w:val="en-US"/>
        </w:rPr>
        <w:t>BIC (Bayesian information criterion) is similar to AIC, therefore lower value means a better model. However, BIC penalizes additional model orders more than AIC. As consequence, BIC will sometimes suggest a simpler model.</w:t>
      </w:r>
    </w:p>
    <w:p w14:paraId="1465887E" w14:textId="163216CD" w:rsidR="00815DC9" w:rsidRDefault="00815DC9" w:rsidP="000061BF">
      <w:pPr>
        <w:rPr>
          <w:lang w:val="en-US"/>
        </w:rPr>
      </w:pPr>
    </w:p>
    <w:p w14:paraId="1AA185D3" w14:textId="4197B0D7" w:rsidR="00815DC9" w:rsidRDefault="00815DC9" w:rsidP="000061BF">
      <w:pPr>
        <w:rPr>
          <w:lang w:val="en-US"/>
        </w:rPr>
      </w:pPr>
    </w:p>
    <w:p w14:paraId="736802FE" w14:textId="7847B0C6" w:rsidR="00815DC9" w:rsidRDefault="00815DC9" w:rsidP="000061BF">
      <w:pPr>
        <w:rPr>
          <w:lang w:val="en-US"/>
        </w:rPr>
      </w:pPr>
    </w:p>
    <w:p w14:paraId="71558859" w14:textId="795CB83D" w:rsidR="00815DC9" w:rsidRDefault="00815DC9" w:rsidP="000061BF">
      <w:pPr>
        <w:rPr>
          <w:lang w:val="en-US"/>
        </w:rPr>
      </w:pPr>
    </w:p>
    <w:p w14:paraId="7514EA60" w14:textId="3E706C92" w:rsidR="00815DC9" w:rsidRDefault="00815DC9" w:rsidP="000061BF">
      <w:pPr>
        <w:rPr>
          <w:lang w:val="en-US"/>
        </w:rPr>
      </w:pPr>
    </w:p>
    <w:p w14:paraId="7A01F514" w14:textId="3823EA84" w:rsidR="00815DC9" w:rsidRDefault="00815DC9" w:rsidP="000061BF">
      <w:pPr>
        <w:rPr>
          <w:lang w:val="en-US"/>
        </w:rPr>
      </w:pPr>
    </w:p>
    <w:p w14:paraId="54E8934F" w14:textId="796810DE" w:rsidR="00815DC9" w:rsidRDefault="00815DC9" w:rsidP="000061BF">
      <w:pPr>
        <w:rPr>
          <w:lang w:val="en-US"/>
        </w:rPr>
      </w:pPr>
    </w:p>
    <w:p w14:paraId="285C0651" w14:textId="6D6B1A07" w:rsidR="00815DC9" w:rsidRDefault="00815DC9" w:rsidP="000061BF">
      <w:pPr>
        <w:rPr>
          <w:lang w:val="en-US"/>
        </w:rPr>
      </w:pPr>
    </w:p>
    <w:p w14:paraId="40D27F1F" w14:textId="66639669" w:rsidR="00815DC9" w:rsidRDefault="00815DC9" w:rsidP="000061BF">
      <w:pPr>
        <w:rPr>
          <w:lang w:val="en-US"/>
        </w:rPr>
      </w:pPr>
    </w:p>
    <w:p w14:paraId="158E254B" w14:textId="09397E59" w:rsidR="00815DC9" w:rsidRDefault="00815DC9" w:rsidP="000061BF">
      <w:pPr>
        <w:rPr>
          <w:lang w:val="en-US"/>
        </w:rPr>
      </w:pPr>
    </w:p>
    <w:p w14:paraId="7DB0D679" w14:textId="0420DE5D" w:rsidR="00815DC9" w:rsidRDefault="00815DC9" w:rsidP="000061BF">
      <w:pPr>
        <w:rPr>
          <w:lang w:val="en-US"/>
        </w:rPr>
      </w:pPr>
    </w:p>
    <w:p w14:paraId="7BFF59BE" w14:textId="0E22C490" w:rsidR="00815DC9" w:rsidRDefault="00815DC9" w:rsidP="000061BF">
      <w:pPr>
        <w:rPr>
          <w:lang w:val="en-US"/>
        </w:rPr>
      </w:pPr>
    </w:p>
    <w:p w14:paraId="66DB8993" w14:textId="0F39AE43" w:rsidR="00815DC9" w:rsidRDefault="00815DC9" w:rsidP="000061BF">
      <w:pPr>
        <w:rPr>
          <w:lang w:val="en-US"/>
        </w:rPr>
      </w:pPr>
    </w:p>
    <w:p w14:paraId="32DEFC5C" w14:textId="2F841BDB" w:rsidR="00815DC9" w:rsidRDefault="00815DC9" w:rsidP="000061BF">
      <w:pPr>
        <w:rPr>
          <w:lang w:val="en-US"/>
        </w:rPr>
      </w:pPr>
    </w:p>
    <w:p w14:paraId="7A2D7081" w14:textId="3C41FDCC" w:rsidR="00815DC9" w:rsidRDefault="00815DC9" w:rsidP="000061BF">
      <w:pPr>
        <w:rPr>
          <w:lang w:val="en-US"/>
        </w:rPr>
      </w:pPr>
    </w:p>
    <w:p w14:paraId="4AB25B8B" w14:textId="376EB492" w:rsidR="00815DC9" w:rsidRDefault="00815DC9" w:rsidP="000061BF">
      <w:pPr>
        <w:rPr>
          <w:lang w:val="en-US"/>
        </w:rPr>
      </w:pPr>
    </w:p>
    <w:p w14:paraId="2D120D0C" w14:textId="288B4E31" w:rsidR="00815DC9" w:rsidRDefault="00815DC9" w:rsidP="000061BF">
      <w:pPr>
        <w:rPr>
          <w:lang w:val="en-US"/>
        </w:rPr>
      </w:pPr>
    </w:p>
    <w:p w14:paraId="0343768F" w14:textId="4E280DBC" w:rsidR="00815DC9" w:rsidRDefault="00815DC9" w:rsidP="000061BF">
      <w:pPr>
        <w:rPr>
          <w:lang w:val="en-US"/>
        </w:rPr>
      </w:pPr>
    </w:p>
    <w:p w14:paraId="71A3D191" w14:textId="77777777" w:rsidR="00815DC9" w:rsidRDefault="00815DC9" w:rsidP="000061BF">
      <w:pPr>
        <w:rPr>
          <w:lang w:val="en-US"/>
        </w:rPr>
      </w:pPr>
    </w:p>
    <w:p w14:paraId="5492A26D" w14:textId="186E0A1D" w:rsidR="007514A5" w:rsidRDefault="007514A5" w:rsidP="000061BF">
      <w:pPr>
        <w:rPr>
          <w:lang w:val="en-US"/>
        </w:rPr>
      </w:pPr>
    </w:p>
    <w:p w14:paraId="5086BE32" w14:textId="5C3B5ED3" w:rsidR="007514A5" w:rsidRDefault="007514A5" w:rsidP="000061BF">
      <w:pPr>
        <w:rPr>
          <w:lang w:val="en-US"/>
        </w:rPr>
      </w:pPr>
    </w:p>
    <w:p w14:paraId="6CB1BC9C" w14:textId="239647F2" w:rsidR="007514A5" w:rsidRDefault="007514A5" w:rsidP="000061BF">
      <w:pPr>
        <w:rPr>
          <w:lang w:val="en-US"/>
        </w:rPr>
      </w:pPr>
      <w:r>
        <w:rPr>
          <w:lang w:val="en-US"/>
        </w:rPr>
        <w:t>LSTM model</w:t>
      </w:r>
    </w:p>
    <w:p w14:paraId="74C491AB" w14:textId="77777777" w:rsidR="007514A5" w:rsidRPr="007514A5" w:rsidRDefault="007514A5" w:rsidP="007514A5">
      <w:pPr>
        <w:rPr>
          <w:lang w:val="en-US"/>
        </w:rPr>
      </w:pPr>
      <w:r w:rsidRPr="007514A5">
        <w:rPr>
          <w:lang w:val="en-US"/>
        </w:rPr>
        <w:lastRenderedPageBreak/>
        <w:t>The hyperparameters for the LSTM model will be the same five as the MLP; they are:</w:t>
      </w:r>
    </w:p>
    <w:p w14:paraId="34155052" w14:textId="77777777" w:rsidR="007514A5" w:rsidRPr="007514A5" w:rsidRDefault="007514A5" w:rsidP="007514A5">
      <w:pPr>
        <w:pStyle w:val="Prrafodelista"/>
        <w:numPr>
          <w:ilvl w:val="0"/>
          <w:numId w:val="3"/>
        </w:numPr>
        <w:rPr>
          <w:lang w:val="en-US"/>
        </w:rPr>
      </w:pPr>
      <w:r w:rsidRPr="007514A5">
        <w:rPr>
          <w:rFonts w:ascii="Calibri" w:hAnsi="Calibri" w:cs="Calibri"/>
          <w:lang w:val="en-US"/>
        </w:rPr>
        <w:t></w:t>
      </w:r>
      <w:r w:rsidRPr="007514A5">
        <w:rPr>
          <w:lang w:val="en-US"/>
        </w:rPr>
        <w:t xml:space="preserve"> n input: The number of prior inputs to use as input for the model (e.g. 12 months).</w:t>
      </w:r>
    </w:p>
    <w:p w14:paraId="30B735BA" w14:textId="77777777" w:rsidR="007514A5" w:rsidRPr="007514A5" w:rsidRDefault="007514A5" w:rsidP="007514A5">
      <w:pPr>
        <w:pStyle w:val="Prrafodelista"/>
        <w:numPr>
          <w:ilvl w:val="0"/>
          <w:numId w:val="3"/>
        </w:numPr>
        <w:rPr>
          <w:lang w:val="en-US"/>
        </w:rPr>
      </w:pPr>
      <w:r w:rsidRPr="007514A5">
        <w:rPr>
          <w:rFonts w:ascii="Calibri" w:hAnsi="Calibri" w:cs="Calibri"/>
          <w:lang w:val="en-US"/>
        </w:rPr>
        <w:t></w:t>
      </w:r>
      <w:r w:rsidRPr="007514A5">
        <w:rPr>
          <w:lang w:val="en-US"/>
        </w:rPr>
        <w:t xml:space="preserve"> n nodes: The number of nodes to use in the hidden layer (e.g. 50).</w:t>
      </w:r>
    </w:p>
    <w:p w14:paraId="7F94F589" w14:textId="77777777" w:rsidR="007514A5" w:rsidRPr="007514A5" w:rsidRDefault="007514A5" w:rsidP="007514A5">
      <w:pPr>
        <w:pStyle w:val="Prrafodelista"/>
        <w:numPr>
          <w:ilvl w:val="0"/>
          <w:numId w:val="3"/>
        </w:numPr>
        <w:rPr>
          <w:lang w:val="en-US"/>
        </w:rPr>
      </w:pPr>
      <w:r w:rsidRPr="007514A5">
        <w:rPr>
          <w:rFonts w:ascii="Calibri" w:hAnsi="Calibri" w:cs="Calibri"/>
          <w:lang w:val="en-US"/>
        </w:rPr>
        <w:t></w:t>
      </w:r>
      <w:r w:rsidRPr="007514A5">
        <w:rPr>
          <w:lang w:val="en-US"/>
        </w:rPr>
        <w:t xml:space="preserve"> n epochs: The number of training epochs (e.g. 1000).</w:t>
      </w:r>
    </w:p>
    <w:p w14:paraId="109C883A" w14:textId="77777777" w:rsidR="007514A5" w:rsidRPr="007514A5" w:rsidRDefault="007514A5" w:rsidP="007514A5">
      <w:pPr>
        <w:pStyle w:val="Prrafodelista"/>
        <w:numPr>
          <w:ilvl w:val="0"/>
          <w:numId w:val="3"/>
        </w:numPr>
        <w:rPr>
          <w:lang w:val="en-US"/>
        </w:rPr>
      </w:pPr>
      <w:r w:rsidRPr="007514A5">
        <w:rPr>
          <w:rFonts w:ascii="Calibri" w:hAnsi="Calibri" w:cs="Calibri"/>
          <w:lang w:val="en-US"/>
        </w:rPr>
        <w:t></w:t>
      </w:r>
      <w:r w:rsidRPr="007514A5">
        <w:rPr>
          <w:lang w:val="en-US"/>
        </w:rPr>
        <w:t xml:space="preserve"> n batch: The number of samples to include in each mini-batch (e.g. 32).</w:t>
      </w:r>
    </w:p>
    <w:p w14:paraId="5752DFB0" w14:textId="0585C782" w:rsidR="007514A5" w:rsidRDefault="007514A5" w:rsidP="007514A5">
      <w:pPr>
        <w:pStyle w:val="Prrafodelista"/>
        <w:numPr>
          <w:ilvl w:val="0"/>
          <w:numId w:val="3"/>
        </w:numPr>
        <w:rPr>
          <w:lang w:val="en-US"/>
        </w:rPr>
      </w:pPr>
      <w:r w:rsidRPr="007514A5">
        <w:rPr>
          <w:rFonts w:ascii="Calibri" w:hAnsi="Calibri" w:cs="Calibri"/>
          <w:lang w:val="en-US"/>
        </w:rPr>
        <w:t></w:t>
      </w:r>
      <w:r w:rsidRPr="007514A5">
        <w:rPr>
          <w:lang w:val="en-US"/>
        </w:rPr>
        <w:t xml:space="preserve"> n diff: The difference order (e.g. 0 or 12)</w:t>
      </w:r>
    </w:p>
    <w:p w14:paraId="78436757" w14:textId="2397FC4C" w:rsidR="00815DC9" w:rsidRDefault="00815DC9" w:rsidP="00815DC9">
      <w:pPr>
        <w:rPr>
          <w:lang w:val="en-US"/>
        </w:rPr>
      </w:pPr>
    </w:p>
    <w:p w14:paraId="18B6C3AF" w14:textId="367DBC68" w:rsidR="00815DC9" w:rsidRDefault="00815DC9" w:rsidP="00815DC9">
      <w:pPr>
        <w:rPr>
          <w:lang w:val="en-US"/>
        </w:rPr>
      </w:pPr>
    </w:p>
    <w:p w14:paraId="10B1C597" w14:textId="0EF5E33D" w:rsidR="00815DC9" w:rsidRDefault="00815DC9" w:rsidP="00815DC9">
      <w:pPr>
        <w:rPr>
          <w:lang w:val="en-US"/>
        </w:rPr>
      </w:pPr>
    </w:p>
    <w:p w14:paraId="0A1B432D" w14:textId="52ECC8AC" w:rsidR="00815DC9" w:rsidRDefault="00815DC9" w:rsidP="00815DC9">
      <w:pPr>
        <w:rPr>
          <w:lang w:val="en-US"/>
        </w:rPr>
      </w:pPr>
    </w:p>
    <w:p w14:paraId="60DB5895" w14:textId="77777777" w:rsidR="00815DC9" w:rsidRPr="00815DC9" w:rsidRDefault="00815DC9" w:rsidP="00815DC9">
      <w:pPr>
        <w:rPr>
          <w:lang w:val="en-US"/>
        </w:rPr>
      </w:pPr>
    </w:p>
    <w:sectPr w:rsidR="00815DC9" w:rsidRPr="00815DC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E7C19"/>
    <w:multiLevelType w:val="hybridMultilevel"/>
    <w:tmpl w:val="632623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D866F94"/>
    <w:multiLevelType w:val="hybridMultilevel"/>
    <w:tmpl w:val="F4364F9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4E12E75"/>
    <w:multiLevelType w:val="hybridMultilevel"/>
    <w:tmpl w:val="EA9283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45D04C7"/>
    <w:multiLevelType w:val="hybridMultilevel"/>
    <w:tmpl w:val="077677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984771291">
    <w:abstractNumId w:val="1"/>
  </w:num>
  <w:num w:numId="2" w16cid:durableId="1423524259">
    <w:abstractNumId w:val="2"/>
  </w:num>
  <w:num w:numId="3" w16cid:durableId="156921603">
    <w:abstractNumId w:val="0"/>
  </w:num>
  <w:num w:numId="4" w16cid:durableId="20053533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1BF"/>
    <w:rsid w:val="000061BF"/>
    <w:rsid w:val="001D1205"/>
    <w:rsid w:val="001E73FF"/>
    <w:rsid w:val="007514A5"/>
    <w:rsid w:val="00815DC9"/>
    <w:rsid w:val="009A3A56"/>
    <w:rsid w:val="009D3025"/>
    <w:rsid w:val="009F00AA"/>
    <w:rsid w:val="00F26294"/>
    <w:rsid w:val="00F6477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AC40F"/>
  <w15:docId w15:val="{D17C6315-E8F0-46C1-A39D-6EE15A147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061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926026">
      <w:bodyDiv w:val="1"/>
      <w:marLeft w:val="0"/>
      <w:marRight w:val="0"/>
      <w:marTop w:val="0"/>
      <w:marBottom w:val="0"/>
      <w:divBdr>
        <w:top w:val="none" w:sz="0" w:space="0" w:color="auto"/>
        <w:left w:val="none" w:sz="0" w:space="0" w:color="auto"/>
        <w:bottom w:val="none" w:sz="0" w:space="0" w:color="auto"/>
        <w:right w:val="none" w:sz="0" w:space="0" w:color="auto"/>
      </w:divBdr>
    </w:div>
    <w:div w:id="856504891">
      <w:bodyDiv w:val="1"/>
      <w:marLeft w:val="0"/>
      <w:marRight w:val="0"/>
      <w:marTop w:val="0"/>
      <w:marBottom w:val="0"/>
      <w:divBdr>
        <w:top w:val="none" w:sz="0" w:space="0" w:color="auto"/>
        <w:left w:val="none" w:sz="0" w:space="0" w:color="auto"/>
        <w:bottom w:val="none" w:sz="0" w:space="0" w:color="auto"/>
        <w:right w:val="none" w:sz="0" w:space="0" w:color="auto"/>
      </w:divBdr>
    </w:div>
    <w:div w:id="13859139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1014</TotalTime>
  <Pages>4</Pages>
  <Words>696</Words>
  <Characters>3833</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Sanz Muñoz</dc:creator>
  <cp:keywords/>
  <dc:description/>
  <cp:lastModifiedBy>Jaime Sanz Muñoz</cp:lastModifiedBy>
  <cp:revision>2</cp:revision>
  <dcterms:created xsi:type="dcterms:W3CDTF">2022-11-05T11:40:00Z</dcterms:created>
  <dcterms:modified xsi:type="dcterms:W3CDTF">2022-11-07T17:19:00Z</dcterms:modified>
</cp:coreProperties>
</file>