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52CD165B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Sub: </w:t>
      </w:r>
      <w:r w:rsidR="00B47E45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DS</w:t>
      </w:r>
    </w:p>
    <w:p w14:paraId="6B7F6B56" w14:textId="730CCE46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Course Code: </w:t>
      </w:r>
      <w:r w:rsidR="00B345F8" w:rsidRPr="00B345F8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2CSE302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150747A2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3B194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</w:t>
      </w:r>
      <w:r w:rsidR="00632DF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1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2F73C2E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</w:t>
      </w:r>
      <w:r w:rsidR="00350F50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y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min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5BA10B3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</w:t>
      </w:r>
      <w:r w:rsidR="00E5747C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08D1DBC2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 w:rsidR="00C50511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A</w:t>
      </w:r>
    </w:p>
    <w:p w14:paraId="08CB630F" w14:textId="3A68A234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9D38B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32</w:t>
      </w:r>
    </w:p>
    <w:p w14:paraId="3AC68533" w14:textId="4FB72F40" w:rsidR="00597FD7" w:rsidRDefault="00597FD7" w:rsidP="0026591A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71210D9" w14:textId="1877B866" w:rsidR="00B74EF6" w:rsidRPr="00B74EF6" w:rsidRDefault="00B74EF6" w:rsidP="00B74EF6">
      <w:pPr>
        <w:rPr>
          <w:rFonts w:cstheme="minorHAnsi"/>
          <w:b/>
          <w:bCs/>
          <w:sz w:val="24"/>
          <w:szCs w:val="24"/>
          <w:lang w:val="en-US"/>
        </w:rPr>
      </w:pPr>
      <w:r w:rsidRPr="00B74EF6">
        <w:rPr>
          <w:rFonts w:cstheme="minorHAnsi"/>
          <w:b/>
          <w:bCs/>
          <w:sz w:val="24"/>
          <w:szCs w:val="24"/>
          <w:lang w:val="en-US"/>
        </w:rPr>
        <w:t>Imagine you&amp;#39;re organizing books on a shelf by their publication year in ascending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B74EF6">
        <w:rPr>
          <w:rFonts w:cstheme="minorHAnsi"/>
          <w:b/>
          <w:bCs/>
          <w:sz w:val="24"/>
          <w:szCs w:val="24"/>
          <w:lang w:val="en-US"/>
        </w:rPr>
        <w:t>order. You pick up each book one by one and place it in its correct position relative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B74EF6">
        <w:rPr>
          <w:rFonts w:cstheme="minorHAnsi"/>
          <w:b/>
          <w:bCs/>
          <w:sz w:val="24"/>
          <w:szCs w:val="24"/>
          <w:lang w:val="en-US"/>
        </w:rPr>
        <w:t>to the books already sorted on the shelf.</w:t>
      </w:r>
    </w:p>
    <w:p w14:paraId="7B3BE918" w14:textId="26CC6CA2" w:rsidR="003E36A8" w:rsidRDefault="00B74EF6" w:rsidP="00B74EF6">
      <w:pPr>
        <w:rPr>
          <w:rFonts w:cstheme="minorHAnsi"/>
          <w:b/>
          <w:bCs/>
          <w:sz w:val="24"/>
          <w:szCs w:val="24"/>
          <w:lang w:val="en-US"/>
        </w:rPr>
      </w:pPr>
      <w:r w:rsidRPr="00B74EF6">
        <w:rPr>
          <w:rFonts w:cstheme="minorHAnsi"/>
          <w:b/>
          <w:bCs/>
          <w:sz w:val="24"/>
          <w:szCs w:val="24"/>
          <w:lang w:val="en-US"/>
        </w:rPr>
        <w:t>Each time you add a book to the sorted part of the shelf, you may need to shift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B74EF6">
        <w:rPr>
          <w:rFonts w:cstheme="minorHAnsi"/>
          <w:b/>
          <w:bCs/>
          <w:sz w:val="24"/>
          <w:szCs w:val="24"/>
          <w:lang w:val="en-US"/>
        </w:rPr>
        <w:t>some already-sorted books to make space. This is similar to how Insertion Sort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B74EF6">
        <w:rPr>
          <w:rFonts w:cstheme="minorHAnsi"/>
          <w:b/>
          <w:bCs/>
          <w:sz w:val="24"/>
          <w:szCs w:val="24"/>
          <w:lang w:val="en-US"/>
        </w:rPr>
        <w:t>works, where each element is picked from the unsorted portion and placed in its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B74EF6">
        <w:rPr>
          <w:rFonts w:cstheme="minorHAnsi"/>
          <w:b/>
          <w:bCs/>
          <w:sz w:val="24"/>
          <w:szCs w:val="24"/>
          <w:lang w:val="en-US"/>
        </w:rPr>
        <w:t>correct position in the sorted portion.</w:t>
      </w:r>
    </w:p>
    <w:p w14:paraId="18CD7E44" w14:textId="77777777" w:rsidR="003E36A8" w:rsidRDefault="003E36A8" w:rsidP="003E36A8">
      <w:pPr>
        <w:rPr>
          <w:rFonts w:cstheme="minorHAnsi"/>
          <w:b/>
          <w:bCs/>
          <w:sz w:val="24"/>
          <w:szCs w:val="24"/>
          <w:lang w:val="en-US"/>
        </w:rPr>
      </w:pPr>
    </w:p>
    <w:p w14:paraId="1624004E" w14:textId="076CFD3E" w:rsidR="007B0373" w:rsidRDefault="007B0373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7B0373">
        <w:rPr>
          <w:rFonts w:cstheme="minorHAnsi"/>
          <w:b/>
          <w:bCs/>
          <w:sz w:val="24"/>
          <w:szCs w:val="24"/>
          <w:lang w:val="en-US"/>
        </w:rPr>
        <w:t>Code</w:t>
      </w:r>
      <w:r>
        <w:rPr>
          <w:rFonts w:cstheme="minorHAnsi"/>
          <w:b/>
          <w:bCs/>
          <w:sz w:val="24"/>
          <w:szCs w:val="24"/>
          <w:lang w:val="en-US"/>
        </w:rPr>
        <w:t>:</w:t>
      </w:r>
    </w:p>
    <w:p w14:paraId="5BE6A5CA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#include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BF1144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stdio.h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&gt;</w:t>
      </w:r>
    </w:p>
    <w:p w14:paraId="3A732C19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6F6F7C44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void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insertionSort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F1144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r w:rsidRPr="00BF1144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[]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n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22FF3DF5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F1144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j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key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34F8A038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4127515F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F1144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BF1144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Initial Array: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1C6978DD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F114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for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n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++)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154E777A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F1144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BF1144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]);</w:t>
      </w:r>
    </w:p>
    <w:p w14:paraId="7E4A37D7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004D3FFA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F1144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2E9BF984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30C0106D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F1144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F1144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Insertion Sort Algorithm</w:t>
      </w:r>
    </w:p>
    <w:p w14:paraId="5342F4CC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F114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for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n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++)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4AB60FB9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key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];</w:t>
      </w:r>
      <w:r w:rsidRPr="00BF1144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F1144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Element to be inserted into the sorted portion</w:t>
      </w:r>
    </w:p>
    <w:p w14:paraId="45860F56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j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43073BFF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079572BE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F1144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F1144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Shift elements of the sorted portion to the right to make space</w:t>
      </w:r>
    </w:p>
    <w:p w14:paraId="0B5F92FB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F114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while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j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&gt;=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&amp;&amp;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j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&gt;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key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6C96643F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F1144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j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j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];</w:t>
      </w:r>
    </w:p>
    <w:p w14:paraId="6090C683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j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--;</w:t>
      </w:r>
    </w:p>
    <w:p w14:paraId="2D1C72B9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3769E299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7426D4AE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F1144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j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key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F1144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F1144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Place the key in its correct position</w:t>
      </w:r>
    </w:p>
    <w:p w14:paraId="10BA13E5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4D99F542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F1144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BF1144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Print the array after each step</w:t>
      </w:r>
    </w:p>
    <w:p w14:paraId="2662C03E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F1144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BF1144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Step 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BF1144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: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3575C724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F114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for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F1144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k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k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n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k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++)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026587E6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F1144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BF1144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k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]);</w:t>
      </w:r>
    </w:p>
    <w:p w14:paraId="0C1B318A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0A482A58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F1144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0D8D26B6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7B12D9E6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1D3E584C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F1144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BF1144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Sorted Array: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7BCE2C4E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F114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for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n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++)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2F869E3A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F1144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BF1144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]);</w:t>
      </w:r>
    </w:p>
    <w:p w14:paraId="5A70F481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3A60E61C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F1144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32689391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70F201E2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0F3F1DA3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main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()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0360A44D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F1144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r w:rsidRPr="00BF1144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[]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  <w:r w:rsidRPr="00BF114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2021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2019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2020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2018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2022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};</w:t>
      </w:r>
    </w:p>
    <w:p w14:paraId="2D8BC649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F1144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sizeof(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/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sizeof(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BF114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]);</w:t>
      </w:r>
    </w:p>
    <w:p w14:paraId="6642ADB7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270F4576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F1144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insertionSort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0FE87CA3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6502389A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F114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BF114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F114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21425F69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BF1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0A531577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5E45B1EC" w14:textId="010CE058" w:rsidR="0076233B" w:rsidRPr="00BF1144" w:rsidRDefault="0076233B" w:rsidP="00597FD7">
      <w:pPr>
        <w:rPr>
          <w:rFonts w:cstheme="minorHAnsi"/>
          <w:b/>
          <w:bCs/>
          <w:sz w:val="24"/>
          <w:szCs w:val="24"/>
        </w:rPr>
      </w:pPr>
    </w:p>
    <w:p w14:paraId="66074CA9" w14:textId="3E2F9FE3" w:rsidR="00C23824" w:rsidRDefault="00C23824" w:rsidP="00597FD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Output:</w:t>
      </w:r>
    </w:p>
    <w:p w14:paraId="44158B0D" w14:textId="2434FC25" w:rsidR="00C23824" w:rsidRDefault="00BF1144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BF1144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1FB9DE67" wp14:editId="5DE2417E">
            <wp:extent cx="5731510" cy="1744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824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AED33" w14:textId="77777777" w:rsidR="00E60422" w:rsidRDefault="00E60422" w:rsidP="008814F4">
      <w:pPr>
        <w:spacing w:after="0" w:line="240" w:lineRule="auto"/>
      </w:pPr>
      <w:r>
        <w:separator/>
      </w:r>
    </w:p>
  </w:endnote>
  <w:endnote w:type="continuationSeparator" w:id="0">
    <w:p w14:paraId="07D72FAF" w14:textId="77777777" w:rsidR="00E60422" w:rsidRDefault="00E60422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37ECE" w14:textId="77777777" w:rsidR="00E60422" w:rsidRDefault="00E60422" w:rsidP="008814F4">
      <w:pPr>
        <w:spacing w:after="0" w:line="240" w:lineRule="auto"/>
      </w:pPr>
      <w:r>
        <w:separator/>
      </w:r>
    </w:p>
  </w:footnote>
  <w:footnote w:type="continuationSeparator" w:id="0">
    <w:p w14:paraId="3F227A2C" w14:textId="77777777" w:rsidR="00E60422" w:rsidRDefault="00E60422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6676FCD1" w:rsidR="008814F4" w:rsidRDefault="008814F4">
    <w:pPr>
      <w:pStyle w:val="Header"/>
    </w:pPr>
    <w:r>
      <w:t>Jaymin Gondaliya</w:t>
    </w:r>
    <w:r>
      <w:ptab w:relativeTo="margin" w:alignment="center" w:leader="none"/>
    </w:r>
    <w:r w:rsidRPr="008814F4">
      <w:t xml:space="preserve"> </w:t>
    </w:r>
    <w:r w:rsidR="00CC79DA">
      <w:t>DS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13CFA"/>
    <w:rsid w:val="00017588"/>
    <w:rsid w:val="000254A2"/>
    <w:rsid w:val="00033930"/>
    <w:rsid w:val="0005327A"/>
    <w:rsid w:val="00063DC0"/>
    <w:rsid w:val="000751EF"/>
    <w:rsid w:val="00093ECF"/>
    <w:rsid w:val="000957C7"/>
    <w:rsid w:val="000A1450"/>
    <w:rsid w:val="000A2619"/>
    <w:rsid w:val="00101B4B"/>
    <w:rsid w:val="00113ACE"/>
    <w:rsid w:val="00141F87"/>
    <w:rsid w:val="001733D1"/>
    <w:rsid w:val="00185AD9"/>
    <w:rsid w:val="001B16B3"/>
    <w:rsid w:val="001B1752"/>
    <w:rsid w:val="001B2798"/>
    <w:rsid w:val="001B6982"/>
    <w:rsid w:val="001B6C11"/>
    <w:rsid w:val="001E519B"/>
    <w:rsid w:val="002004BE"/>
    <w:rsid w:val="002054CD"/>
    <w:rsid w:val="00231651"/>
    <w:rsid w:val="00240455"/>
    <w:rsid w:val="00264570"/>
    <w:rsid w:val="0026591A"/>
    <w:rsid w:val="00290E0E"/>
    <w:rsid w:val="002C2FA9"/>
    <w:rsid w:val="002D19A3"/>
    <w:rsid w:val="00305552"/>
    <w:rsid w:val="00350F50"/>
    <w:rsid w:val="003621B2"/>
    <w:rsid w:val="00373BB7"/>
    <w:rsid w:val="003753D3"/>
    <w:rsid w:val="00381575"/>
    <w:rsid w:val="00384321"/>
    <w:rsid w:val="003872D6"/>
    <w:rsid w:val="003B10D3"/>
    <w:rsid w:val="003B1944"/>
    <w:rsid w:val="003C46CB"/>
    <w:rsid w:val="003E36A8"/>
    <w:rsid w:val="004114AE"/>
    <w:rsid w:val="00427060"/>
    <w:rsid w:val="004274AB"/>
    <w:rsid w:val="004B5E2D"/>
    <w:rsid w:val="004C3468"/>
    <w:rsid w:val="00500EF1"/>
    <w:rsid w:val="00502C3E"/>
    <w:rsid w:val="0053482F"/>
    <w:rsid w:val="00544545"/>
    <w:rsid w:val="00550896"/>
    <w:rsid w:val="00553868"/>
    <w:rsid w:val="00554338"/>
    <w:rsid w:val="00554BF2"/>
    <w:rsid w:val="00593E55"/>
    <w:rsid w:val="00597FD7"/>
    <w:rsid w:val="005B00BD"/>
    <w:rsid w:val="005D3270"/>
    <w:rsid w:val="005D68CD"/>
    <w:rsid w:val="005E4050"/>
    <w:rsid w:val="00632DF3"/>
    <w:rsid w:val="00682799"/>
    <w:rsid w:val="006C256F"/>
    <w:rsid w:val="006F7002"/>
    <w:rsid w:val="00710502"/>
    <w:rsid w:val="00716ADC"/>
    <w:rsid w:val="00741B1A"/>
    <w:rsid w:val="00752C17"/>
    <w:rsid w:val="0076233B"/>
    <w:rsid w:val="00775E5C"/>
    <w:rsid w:val="007838E7"/>
    <w:rsid w:val="00787DD6"/>
    <w:rsid w:val="007A50D6"/>
    <w:rsid w:val="007B0373"/>
    <w:rsid w:val="007B6483"/>
    <w:rsid w:val="007C1304"/>
    <w:rsid w:val="007E0A29"/>
    <w:rsid w:val="007E63F5"/>
    <w:rsid w:val="0080286B"/>
    <w:rsid w:val="00844055"/>
    <w:rsid w:val="00854FF1"/>
    <w:rsid w:val="008764EB"/>
    <w:rsid w:val="008814F4"/>
    <w:rsid w:val="00892492"/>
    <w:rsid w:val="008C5B65"/>
    <w:rsid w:val="008D54D6"/>
    <w:rsid w:val="00916FBB"/>
    <w:rsid w:val="00920CD8"/>
    <w:rsid w:val="00920DFC"/>
    <w:rsid w:val="00921B62"/>
    <w:rsid w:val="00964DE7"/>
    <w:rsid w:val="00993695"/>
    <w:rsid w:val="009D38B3"/>
    <w:rsid w:val="009D5879"/>
    <w:rsid w:val="009E2D19"/>
    <w:rsid w:val="009E4B7E"/>
    <w:rsid w:val="00A074B3"/>
    <w:rsid w:val="00A11769"/>
    <w:rsid w:val="00A169A4"/>
    <w:rsid w:val="00A408C5"/>
    <w:rsid w:val="00A71447"/>
    <w:rsid w:val="00A72C70"/>
    <w:rsid w:val="00A73497"/>
    <w:rsid w:val="00AE032D"/>
    <w:rsid w:val="00AF27A3"/>
    <w:rsid w:val="00AF5BE8"/>
    <w:rsid w:val="00B02000"/>
    <w:rsid w:val="00B10C2A"/>
    <w:rsid w:val="00B25E14"/>
    <w:rsid w:val="00B345F8"/>
    <w:rsid w:val="00B37856"/>
    <w:rsid w:val="00B465AB"/>
    <w:rsid w:val="00B47E45"/>
    <w:rsid w:val="00B55BD4"/>
    <w:rsid w:val="00B5713D"/>
    <w:rsid w:val="00B7251A"/>
    <w:rsid w:val="00B74EF6"/>
    <w:rsid w:val="00B86C0B"/>
    <w:rsid w:val="00B9544F"/>
    <w:rsid w:val="00BA7284"/>
    <w:rsid w:val="00BF1144"/>
    <w:rsid w:val="00BF1F44"/>
    <w:rsid w:val="00C05FFE"/>
    <w:rsid w:val="00C22501"/>
    <w:rsid w:val="00C23824"/>
    <w:rsid w:val="00C2393F"/>
    <w:rsid w:val="00C50511"/>
    <w:rsid w:val="00C65F85"/>
    <w:rsid w:val="00C95840"/>
    <w:rsid w:val="00CB181D"/>
    <w:rsid w:val="00CC23AD"/>
    <w:rsid w:val="00CC79DA"/>
    <w:rsid w:val="00CD3DFA"/>
    <w:rsid w:val="00CD6A6E"/>
    <w:rsid w:val="00CF2407"/>
    <w:rsid w:val="00D012CE"/>
    <w:rsid w:val="00D038D4"/>
    <w:rsid w:val="00D1148E"/>
    <w:rsid w:val="00D11A8E"/>
    <w:rsid w:val="00D31096"/>
    <w:rsid w:val="00D62865"/>
    <w:rsid w:val="00D62BC8"/>
    <w:rsid w:val="00D66185"/>
    <w:rsid w:val="00D703C7"/>
    <w:rsid w:val="00D80486"/>
    <w:rsid w:val="00D83F5B"/>
    <w:rsid w:val="00DB0E4B"/>
    <w:rsid w:val="00DC780E"/>
    <w:rsid w:val="00E03CF7"/>
    <w:rsid w:val="00E14F92"/>
    <w:rsid w:val="00E15159"/>
    <w:rsid w:val="00E16170"/>
    <w:rsid w:val="00E33871"/>
    <w:rsid w:val="00E5747C"/>
    <w:rsid w:val="00E60422"/>
    <w:rsid w:val="00E642E4"/>
    <w:rsid w:val="00E701F3"/>
    <w:rsid w:val="00E85FDE"/>
    <w:rsid w:val="00EC3EC9"/>
    <w:rsid w:val="00ED61AE"/>
    <w:rsid w:val="00F14F77"/>
    <w:rsid w:val="00F35776"/>
    <w:rsid w:val="00F47367"/>
    <w:rsid w:val="00F572EC"/>
    <w:rsid w:val="00F8159D"/>
    <w:rsid w:val="00FB1A41"/>
    <w:rsid w:val="00FB58D2"/>
    <w:rsid w:val="00FC76A6"/>
    <w:rsid w:val="00FE30D9"/>
    <w:rsid w:val="00FE36A3"/>
    <w:rsid w:val="00FE3D8B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98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229</cp:revision>
  <cp:lastPrinted>2024-09-23T04:03:00Z</cp:lastPrinted>
  <dcterms:created xsi:type="dcterms:W3CDTF">2023-07-26T13:35:00Z</dcterms:created>
  <dcterms:modified xsi:type="dcterms:W3CDTF">2024-11-16T11:37:00Z</dcterms:modified>
</cp:coreProperties>
</file>