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0C3D0" w14:textId="77777777" w:rsidR="000B28FD" w:rsidRDefault="00000000">
      <w:pPr>
        <w:spacing w:after="20"/>
        <w:jc w:val="center"/>
      </w:pPr>
      <w:r>
        <w:rPr>
          <w:b/>
          <w:spacing w:val="24"/>
          <w:sz w:val="38"/>
        </w:rPr>
        <w:t>AADITYA JAIN</w:t>
      </w:r>
    </w:p>
    <w:p w14:paraId="0FB4C70D" w14:textId="77777777" w:rsidR="000B28FD" w:rsidRDefault="00000000">
      <w:pPr>
        <w:spacing w:after="40"/>
        <w:jc w:val="center"/>
      </w:pPr>
      <w:r>
        <w:rPr>
          <w:b/>
          <w:color w:val="444444"/>
          <w:spacing w:val="12"/>
        </w:rPr>
        <w:t>Full-Stack  ·  Agentic AI  ·  Backend Engineering</w:t>
      </w:r>
    </w:p>
    <w:p w14:paraId="2544F1F3" w14:textId="77777777" w:rsidR="000B28FD" w:rsidRDefault="00000000">
      <w:pPr>
        <w:spacing w:after="20"/>
        <w:jc w:val="center"/>
      </w:pPr>
      <w:r>
        <w:rPr>
          <w:sz w:val="18"/>
        </w:rPr>
        <w:t xml:space="preserve">Delhi, India  |  +91 93066 60207  |  </w:t>
      </w:r>
      <w:hyperlink r:id="rId6">
        <w:r w:rsidR="000B28FD">
          <w:rPr>
            <w:color w:val="0B4F9E"/>
            <w:sz w:val="18"/>
            <w:u w:val="single"/>
          </w:rPr>
          <w:t>jainaadi333@gmail.com</w:t>
        </w:r>
      </w:hyperlink>
      <w:r>
        <w:rPr>
          <w:sz w:val="18"/>
        </w:rPr>
        <w:t xml:space="preserve">  |  </w:t>
      </w:r>
      <w:hyperlink r:id="rId7">
        <w:r w:rsidR="000B28FD">
          <w:rPr>
            <w:color w:val="0B4F9E"/>
            <w:sz w:val="18"/>
            <w:u w:val="single"/>
          </w:rPr>
          <w:t>LinkedIn</w:t>
        </w:r>
      </w:hyperlink>
      <w:r>
        <w:rPr>
          <w:sz w:val="18"/>
        </w:rPr>
        <w:t xml:space="preserve">  |  </w:t>
      </w:r>
      <w:hyperlink r:id="rId8">
        <w:r w:rsidR="000B28FD">
          <w:rPr>
            <w:color w:val="0B4F9E"/>
            <w:sz w:val="18"/>
            <w:u w:val="single"/>
          </w:rPr>
          <w:t>GitHub</w:t>
        </w:r>
      </w:hyperlink>
      <w:r>
        <w:rPr>
          <w:sz w:val="18"/>
        </w:rPr>
        <w:t xml:space="preserve">  |  </w:t>
      </w:r>
      <w:hyperlink r:id="rId9">
        <w:r w:rsidR="000B28FD">
          <w:rPr>
            <w:color w:val="0B4F9E"/>
            <w:sz w:val="18"/>
            <w:u w:val="single"/>
          </w:rPr>
          <w:t>Portfolio</w:t>
        </w:r>
      </w:hyperlink>
    </w:p>
    <w:p w14:paraId="6102C1E7" w14:textId="77777777" w:rsidR="000B28FD" w:rsidRPr="004414E4" w:rsidRDefault="00000000">
      <w:pPr>
        <w:pBdr>
          <w:bottom w:val="single" w:sz="6" w:space="1" w:color="8A8A8A"/>
        </w:pBdr>
        <w:spacing w:before="70" w:after="30"/>
        <w:rPr>
          <w:sz w:val="20"/>
          <w:szCs w:val="20"/>
        </w:rPr>
      </w:pPr>
      <w:r w:rsidRPr="004414E4">
        <w:rPr>
          <w:b/>
          <w:spacing w:val="28"/>
          <w:sz w:val="20"/>
          <w:szCs w:val="20"/>
        </w:rPr>
        <w:t>SUMMARY</w:t>
      </w:r>
    </w:p>
    <w:p>
      <w:pPr>
        <w:spacing w:after="20"/>
        <w:rPr>
          <w:sz w:val="20"/>
          <w:szCs w:val="20"/>
        </w:rPr>
      </w:pPr>
      <w:r>
        <w:rPr>
          <w:sz w:val="20"/>
          <w:szCs w:val="20"/>
        </w:rPr>
        <w:t xml:space="preserve">Full-stack engineer who ships complete product surfaces - Go and TypeScript services, Angular and React interfaces - and production AI agent workflows built to survive failure. 500+ DSA problems solved, and a year spent teaching them.</w:t>
      </w:r>
    </w:p>
    <w:p w14:paraId="3EF9EBA0" w14:textId="77777777" w:rsidR="000B28FD" w:rsidRPr="004414E4" w:rsidRDefault="00000000">
      <w:pPr>
        <w:pBdr>
          <w:bottom w:val="single" w:sz="6" w:space="1" w:color="8A8A8A"/>
        </w:pBdr>
        <w:spacing w:before="70" w:after="30"/>
        <w:rPr>
          <w:sz w:val="20"/>
          <w:szCs w:val="20"/>
        </w:rPr>
      </w:pPr>
      <w:r w:rsidRPr="004414E4">
        <w:rPr>
          <w:b/>
          <w:spacing w:val="28"/>
          <w:sz w:val="20"/>
          <w:szCs w:val="20"/>
        </w:rPr>
        <w:t>TECHNICAL SKILLS</w:t>
      </w:r>
    </w:p>
    <w:p>
      <w:pPr>
        <w:spacing w:after="24"/>
        <w:rPr>
          <w:sz w:val="20"/>
          <w:szCs w:val="20"/>
        </w:rPr>
      </w:pPr>
      <w:r>
        <w:rPr>
          <w:b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Go, TypeScript, JavaScript, Python, C++, SQL</w:t>
      </w:r>
    </w:p>
    <w:p>
      <w:pPr>
        <w:spacing w:after="24"/>
        <w:rPr>
          <w:sz w:val="20"/>
          <w:szCs w:val="20"/>
        </w:rPr>
      </w:pPr>
      <w:r>
        <w:rPr>
          <w:b/>
          <w:sz w:val="20"/>
          <w:szCs w:val="20"/>
        </w:rPr>
        <w:t xml:space="preserve">Backend &amp; Infrastructure: </w:t>
      </w:r>
      <w:r>
        <w:rPr>
          <w:sz w:val="20"/>
          <w:szCs w:val="20"/>
        </w:rPr>
        <w:t xml:space="preserve">Go concurrency, FastAPI, Express.js, Django, REST API design, MongoDB, Azure Functions, serverless, Docker, Git, Linux, TCP/UDP, caching</w:t>
      </w:r>
    </w:p>
    <w:p>
      <w:pPr>
        <w:spacing w:after="24"/>
        <w:rPr>
          <w:sz w:val="20"/>
          <w:szCs w:val="20"/>
        </w:rPr>
      </w:pPr>
      <w:r>
        <w:rPr>
          <w:b/>
          <w:sz w:val="20"/>
          <w:szCs w:val="20"/>
        </w:rPr>
        <w:t xml:space="preserve">Frontend &amp; UI: </w:t>
      </w:r>
      <w:r>
        <w:rPr>
          <w:sz w:val="20"/>
          <w:szCs w:val="20"/>
        </w:rPr>
        <w:t xml:space="preserve">Angular, React, SvelteKit, Tailwind CSS, component architecture, responsive and accessible UI</w:t>
      </w:r>
    </w:p>
    <w:p>
      <w:pPr>
        <w:spacing w:after="24"/>
        <w:rPr>
          <w:sz w:val="20"/>
          <w:szCs w:val="20"/>
        </w:rPr>
      </w:pPr>
      <w:r>
        <w:rPr>
          <w:b/>
          <w:sz w:val="20"/>
          <w:szCs w:val="20"/>
        </w:rPr>
        <w:t xml:space="preserve">AI &amp; Agentic Systems: </w:t>
      </w:r>
      <w:r>
        <w:rPr>
          <w:sz w:val="20"/>
          <w:szCs w:val="20"/>
        </w:rPr>
        <w:t xml:space="preserve">LLM orchestration, Activepieces and Make.com workflow automation, human-in-the-loop approval design, structured-output pipelines, Model Context Protocol (MCP), retry and fallback design</w:t>
      </w:r>
    </w:p>
    <w:p>
      <w:pPr>
        <w:spacing w:after="24"/>
        <w:rPr>
          <w:sz w:val="20"/>
          <w:szCs w:val="20"/>
        </w:rPr>
      </w:pPr>
      <w:r>
        <w:rPr>
          <w:b/>
          <w:sz w:val="20"/>
          <w:szCs w:val="20"/>
        </w:rPr>
        <w:t xml:space="preserve">Core CS: </w:t>
      </w:r>
      <w:r>
        <w:rPr>
          <w:sz w:val="20"/>
          <w:szCs w:val="20"/>
        </w:rPr>
        <w:t xml:space="preserve">Data Structures &amp; Algorithms, Systems Design, Distributed Systems fundamentals</w:t>
      </w:r>
    </w:p>
    <w:p w14:paraId="55055F55" w14:textId="77777777" w:rsidR="000B28FD" w:rsidRPr="004414E4" w:rsidRDefault="00000000">
      <w:pPr>
        <w:pBdr>
          <w:bottom w:val="single" w:sz="6" w:space="1" w:color="8A8A8A"/>
        </w:pBdr>
        <w:spacing w:before="70" w:after="30"/>
        <w:rPr>
          <w:sz w:val="20"/>
          <w:szCs w:val="20"/>
        </w:rPr>
      </w:pPr>
      <w:r w:rsidRPr="004414E4">
        <w:rPr>
          <w:b/>
          <w:spacing w:val="28"/>
          <w:sz w:val="20"/>
          <w:szCs w:val="20"/>
        </w:rPr>
        <w:t>EXPERIENCE</w:t>
      </w:r>
    </w:p>
    <w:p>
      <w:pPr>
        <w:spacing w:before="80" w:after="26"/>
        <w:rPr>
          <w:sz w:val="20"/>
          <w:szCs w:val="20"/>
        </w:rPr>
      </w:pPr>
      <w:r>
        <w:rPr>
          <w:b/>
          <w:sz w:val="20"/>
          <w:szCs w:val="20"/>
        </w:rPr>
        <w:t xml:space="preserve">Gravity - AI Agent Builder Intern</w:t>
      </w:r>
      <w:r>
        <w:rPr>
          <w:i/>
          <w:color w:val="444444"/>
          <w:sz w:val="20"/>
          <w:szCs w:val="20"/>
        </w:rPr>
        <w:t xml:space="preserve">  |  Activepieces, LLM orchestration, Slack API, GitHub API  |  Aug 2026 - Present</w:t>
      </w:r>
    </w:p>
    <w:p>
      <w:pPr>
        <w:spacing w:after="20"/>
        <w:ind w:left="245" w:hanging="202"/>
        <w:rPr>
          <w:sz w:val="20"/>
          <w:szCs w:val="20"/>
        </w:rPr>
      </w:pPr>
      <w:r>
        <w:rPr>
          <w:sz w:val="20"/>
          <w:szCs w:val="20"/>
        </w:rPr>
        <w:t xml:space="preserve">•  Own production, customer-facing agentic workflows in </w:t>
      </w:r>
      <w:r>
        <w:rPr>
          <w:b/>
          <w:bCs/>
          <w:sz w:val="20"/>
          <w:szCs w:val="20"/>
        </w:rPr>
        <w:t xml:space="preserve">Activepieces</w:t>
      </w:r>
      <w:r>
        <w:rPr>
          <w:sz w:val="20"/>
          <w:szCs w:val="20"/>
        </w:rPr>
        <w:t xml:space="preserve">, built around explicit failure paths: retries with backoff, idempotent reruns on duplicate triggers, and defined degradation when model output is unusable.</w:t>
      </w:r>
    </w:p>
    <w:p>
      <w:pPr>
        <w:spacing w:after="20"/>
        <w:ind w:left="245" w:hanging="202"/>
        <w:rPr>
          <w:sz w:val="20"/>
          <w:szCs w:val="20"/>
        </w:rPr>
      </w:pPr>
      <w:r>
        <w:rPr>
          <w:sz w:val="20"/>
          <w:szCs w:val="20"/>
        </w:rPr>
        <w:t xml:space="preserve">•  Shipped an automated </w:t>
      </w:r>
      <w:r>
        <w:rPr>
          <w:b/>
          <w:bCs/>
          <w:sz w:val="20"/>
          <w:szCs w:val="20"/>
        </w:rPr>
        <w:t xml:space="preserve">release builder</w:t>
      </w:r>
      <w:r>
        <w:rPr>
          <w:sz w:val="20"/>
          <w:szCs w:val="20"/>
        </w:rPr>
        <w:t xml:space="preserve"> - one release trigger drafts both the internal engineering changelog and the external customer-facing release note from merged PRs and their metadata.</w:t>
      </w:r>
    </w:p>
    <w:p>
      <w:pPr>
        <w:spacing w:after="20"/>
        <w:ind w:left="245" w:hanging="202"/>
        <w:rPr>
          <w:sz w:val="20"/>
          <w:szCs w:val="20"/>
        </w:rPr>
      </w:pPr>
      <w:r>
        <w:rPr>
          <w:sz w:val="20"/>
          <w:szCs w:val="20"/>
        </w:rPr>
        <w:t xml:space="preserve">•  Added a </w:t>
      </w:r>
      <w:r>
        <w:rPr>
          <w:b/>
          <w:bCs/>
          <w:sz w:val="20"/>
          <w:szCs w:val="20"/>
        </w:rPr>
        <w:t xml:space="preserve">human-in-the-loop Slack approval gate</w:t>
      </w:r>
      <w:r>
        <w:rPr>
          <w:sz w:val="20"/>
          <w:szCs w:val="20"/>
        </w:rPr>
        <w:t xml:space="preserve">: a reviewer accepts or declines a draft in-channel, and a decline returns their reasoning to the model as a revision signal, so the next draft is corrected rather than regenerated blind.</w:t>
      </w:r>
    </w:p>
    <w:p>
      <w:pPr>
        <w:spacing w:after="20"/>
        <w:ind w:left="245" w:hanging="202"/>
        <w:rPr>
          <w:sz w:val="20"/>
          <w:szCs w:val="20"/>
        </w:rPr>
      </w:pPr>
      <w:r>
        <w:rPr>
          <w:sz w:val="20"/>
          <w:szCs w:val="20"/>
        </w:rPr>
        <w:t xml:space="preserve">•  Removed duplicate release entries by reconciling multiple PRs into one canonical change per feature, and conditioned drafts on prior releases so tone, structure, and detail match the established voice.</w:t>
      </w:r>
    </w:p>
    <w:p>
      <w:pPr>
        <w:spacing w:after="20"/>
        <w:ind w:left="245" w:hanging="202"/>
        <w:rPr>
          <w:sz w:val="20"/>
          <w:szCs w:val="20"/>
        </w:rPr>
      </w:pPr>
      <w:r>
        <w:rPr>
          <w:sz w:val="20"/>
          <w:szCs w:val="20"/>
        </w:rPr>
        <w:t xml:space="preserve">•  Ranked </w:t>
      </w:r>
      <w:r>
        <w:rPr>
          <w:b/>
          <w:bCs/>
          <w:sz w:val="20"/>
          <w:szCs w:val="20"/>
        </w:rPr>
        <w:t xml:space="preserve">first among internal agent builders</w:t>
      </w:r>
      <w:r>
        <w:rPr>
          <w:sz w:val="20"/>
          <w:szCs w:val="20"/>
        </w:rPr>
        <w:t xml:space="preserve"> on workflow quality.</w:t>
      </w:r>
    </w:p>
    <w:p>
      <w:pPr>
        <w:spacing w:before="80" w:after="26"/>
        <w:rPr>
          <w:sz w:val="20"/>
          <w:szCs w:val="20"/>
        </w:rPr>
      </w:pPr>
      <w:r>
        <w:rPr>
          <w:b/>
          <w:sz w:val="20"/>
          <w:szCs w:val="20"/>
        </w:rPr>
        <w:t xml:space="preserve">Sage Learning - Full-Stack Developer Intern</w:t>
      </w:r>
      <w:r>
        <w:rPr>
          <w:i/>
          <w:color w:val="444444"/>
          <w:sz w:val="20"/>
          <w:szCs w:val="20"/>
        </w:rPr>
        <w:t xml:space="preserve">  |  Angular, Azure Functions, TypeScript, Make.com  |  Aug 2026 - Present</w:t>
      </w:r>
    </w:p>
    <w:p>
      <w:pPr>
        <w:spacing w:after="20"/>
        <w:ind w:left="245" w:hanging="202"/>
        <w:rPr>
          <w:sz w:val="20"/>
          <w:szCs w:val="20"/>
        </w:rPr>
      </w:pPr>
      <w:r>
        <w:rPr>
          <w:sz w:val="20"/>
          <w:szCs w:val="20"/>
        </w:rPr>
        <w:t xml:space="preserve">•  Building an internal notification system end to end - event-driven delivery on </w:t>
      </w:r>
      <w:r>
        <w:rPr>
          <w:b/>
          <w:bCs/>
          <w:sz w:val="20"/>
          <w:szCs w:val="20"/>
        </w:rPr>
        <w:t xml:space="preserve">Azure Functions</w:t>
      </w:r>
      <w:r>
        <w:rPr>
          <w:sz w:val="20"/>
          <w:szCs w:val="20"/>
        </w:rPr>
        <w:t xml:space="preserve"> with an </w:t>
      </w:r>
      <w:r>
        <w:rPr>
          <w:b/>
          <w:bCs/>
          <w:sz w:val="20"/>
          <w:szCs w:val="20"/>
        </w:rPr>
        <w:t xml:space="preserve">Angular</w:t>
      </w:r>
      <w:r>
        <w:rPr>
          <w:sz w:val="20"/>
          <w:szCs w:val="20"/>
        </w:rPr>
        <w:t xml:space="preserve"> interface for preferences and history, kept off the main application's request path.</w:t>
      </w:r>
    </w:p>
    <w:p>
      <w:pPr>
        <w:spacing w:after="20"/>
        <w:ind w:left="245" w:hanging="202"/>
        <w:rPr>
          <w:sz w:val="20"/>
          <w:szCs w:val="20"/>
        </w:rPr>
      </w:pPr>
      <w:r>
        <w:rPr>
          <w:sz w:val="20"/>
          <w:szCs w:val="20"/>
        </w:rPr>
        <w:t xml:space="preserve">•  Improved the backend behind internal tools - tighter API endpoints and data handling - and replaced a manual recurring-reporting routine with a scheduled </w:t>
      </w:r>
      <w:r>
        <w:rPr>
          <w:b/>
          <w:bCs/>
          <w:sz w:val="20"/>
          <w:szCs w:val="20"/>
        </w:rPr>
        <w:t xml:space="preserve">Make.com</w:t>
      </w:r>
      <w:r>
        <w:rPr>
          <w:sz w:val="20"/>
          <w:szCs w:val="20"/>
        </w:rPr>
        <w:t xml:space="preserve"> pipeline.</w:t>
      </w:r>
    </w:p>
    <w:p>
      <w:pPr>
        <w:spacing w:after="20"/>
        <w:ind w:left="245" w:hanging="202"/>
        <w:rPr>
          <w:sz w:val="20"/>
          <w:szCs w:val="20"/>
        </w:rPr>
      </w:pPr>
      <w:r>
        <w:rPr>
          <w:sz w:val="20"/>
          <w:szCs w:val="20"/>
        </w:rPr>
        <w:t xml:space="preserve">•  Redesigned the company website around clear visual hierarchy, consistent spacing, and stronger contrast, restructuring the landing flow so the product's value proposition reads in the first screen.</w:t>
      </w:r>
    </w:p>
    <w:p w14:paraId="2969CB9F" w14:textId="77777777" w:rsidR="000B28FD" w:rsidRPr="004414E4" w:rsidRDefault="00000000">
      <w:pPr>
        <w:pBdr>
          <w:bottom w:val="single" w:sz="6" w:space="1" w:color="8A8A8A"/>
        </w:pBdr>
        <w:spacing w:before="70" w:after="30"/>
        <w:rPr>
          <w:sz w:val="20"/>
          <w:szCs w:val="20"/>
        </w:rPr>
      </w:pPr>
      <w:r w:rsidRPr="004414E4">
        <w:rPr>
          <w:b/>
          <w:spacing w:val="28"/>
          <w:sz w:val="20"/>
          <w:szCs w:val="20"/>
        </w:rPr>
        <w:t>PROJECTS</w:t>
      </w:r>
    </w:p>
    <w:p>
      <w:pPr>
        <w:spacing w:before="80" w:after="26"/>
        <w:rPr>
          <w:sz w:val="20"/>
          <w:szCs w:val="20"/>
        </w:rPr>
      </w:pPr>
      <w:r>
        <w:rPr>
          <w:b/>
          <w:sz w:val="20"/>
          <w:szCs w:val="20"/>
        </w:rPr>
        <w:t xml:space="preserve">GetPlaced - Agentic Job-Search Automation Engine</w:t>
      </w:r>
      <w:r>
        <w:rPr>
          <w:i/>
          <w:color w:val="444444"/>
          <w:sz w:val="20"/>
          <w:szCs w:val="20"/>
        </w:rPr>
        <w:t xml:space="preserve">  |  LLM orchestration, MCP, Python, modular pipeline architecture</w:t>
      </w:r>
      <w:r>
        <w:rPr>
          <w:sz w:val="20"/>
          <w:szCs w:val="20"/>
        </w:rPr>
        <w:t xml:space="preserve">   </w:t>
      </w:r>
      <w:hyperlink r:id="rId10">
        <w:r>
          <w:rPr>
            <w:b/>
            <w:color w:val="0B4F9E"/>
            <w:sz w:val="20"/>
            <w:szCs w:val="20"/>
            <w:u w:val="single"/>
          </w:rPr>
          <w:t>[Repo]</w:t>
        </w:r>
      </w:hyperlink>
    </w:p>
    <w:p>
      <w:pPr>
        <w:spacing w:after="20"/>
        <w:ind w:left="245" w:hanging="202"/>
        <w:rPr>
          <w:sz w:val="20"/>
          <w:szCs w:val="20"/>
        </w:rPr>
      </w:pPr>
      <w:r>
        <w:rPr>
          <w:sz w:val="20"/>
          <w:szCs w:val="20"/>
        </w:rPr>
        <w:t xml:space="preserve">•  Built an end-to-end agentic pipeline - candidate profiling, job discovery across 3 APIs behind one normalized interface, AI ranking, and application prep - compressing a manual 3-hour weekly search into under 10 minutes, entirely on-device.</w:t>
      </w:r>
    </w:p>
    <w:p>
      <w:pPr>
        <w:spacing w:after="20"/>
        <w:ind w:left="245" w:hanging="202"/>
        <w:rPr>
          <w:sz w:val="20"/>
          <w:szCs w:val="20"/>
        </w:rPr>
      </w:pPr>
      <w:r>
        <w:rPr>
          <w:sz w:val="20"/>
          <w:szCs w:val="20"/>
        </w:rPr>
        <w:t xml:space="preserve">•  Engineered a selection layer pairing structured LLM analysis with deterministic fallback scoring, holding 100% run completion through provider outages, rate limits, and malformed model responses.</w:t>
      </w:r>
    </w:p>
    <w:p>
      <w:pPr>
        <w:spacing w:before="80" w:after="26"/>
        <w:rPr>
          <w:sz w:val="20"/>
          <w:szCs w:val="20"/>
        </w:rPr>
      </w:pPr>
      <w:r>
        <w:rPr>
          <w:b/>
          <w:sz w:val="20"/>
          <w:szCs w:val="20"/>
        </w:rPr>
        <w:t xml:space="preserve">Native HTTP/1.1 Server - Built from Scratch in Go</w:t>
      </w:r>
      <w:r>
        <w:rPr>
          <w:i/>
          <w:color w:val="444444"/>
          <w:sz w:val="20"/>
          <w:szCs w:val="20"/>
        </w:rPr>
        <w:t xml:space="preserve">  |  Go, raw TCP sockets, RFC 2616, goroutine concurrency</w:t>
      </w:r>
      <w:r>
        <w:rPr>
          <w:sz w:val="20"/>
          <w:szCs w:val="20"/>
        </w:rPr>
        <w:t xml:space="preserve">   </w:t>
      </w:r>
      <w:hyperlink r:id="rId11">
        <w:r>
          <w:rPr>
            <w:b/>
            <w:color w:val="0B4F9E"/>
            <w:sz w:val="20"/>
            <w:szCs w:val="20"/>
            <w:u w:val="single"/>
          </w:rPr>
          <w:t>[Repo]</w:t>
        </w:r>
      </w:hyperlink>
    </w:p>
    <w:p>
      <w:pPr>
        <w:spacing w:after="20"/>
        <w:ind w:left="245" w:hanging="202"/>
        <w:rPr>
          <w:sz w:val="20"/>
          <w:szCs w:val="20"/>
        </w:rPr>
      </w:pPr>
      <w:r>
        <w:rPr>
          <w:sz w:val="20"/>
          <w:szCs w:val="20"/>
        </w:rPr>
        <w:t xml:space="preserve">•  Implemented a protocol-compliant HTTP/1.1 server directly on raw TCP sockets with zero use of net/http or frameworks, parsing byte streams through a hand-written state-machine request parser.</w:t>
      </w:r>
    </w:p>
    <w:p>
      <w:pPr>
        <w:spacing w:after="20"/>
        <w:ind w:left="245" w:hanging="202"/>
        <w:rPr>
          <w:sz w:val="20"/>
          <w:szCs w:val="20"/>
        </w:rPr>
      </w:pPr>
      <w:r>
        <w:rPr>
          <w:sz w:val="20"/>
          <w:szCs w:val="20"/>
        </w:rPr>
        <w:t xml:space="preserve">•  Served concurrent clients with goroutine-per-connection handling, verified race-free under Go's -race detector with no goroutine or memory leaks across sustained load.</w:t>
      </w:r>
    </w:p>
    <w:p>
      <w:pPr>
        <w:spacing w:before="80" w:after="26"/>
        <w:rPr>
          <w:sz w:val="20"/>
          <w:szCs w:val="20"/>
        </w:rPr>
      </w:pPr>
      <w:r>
        <w:rPr>
          <w:b/>
          <w:sz w:val="20"/>
          <w:szCs w:val="20"/>
        </w:rPr>
        <w:t xml:space="preserve">Competitive-Programming Data Aggregator</w:t>
      </w:r>
      <w:r>
        <w:rPr>
          <w:i/>
          <w:color w:val="444444"/>
          <w:sz w:val="20"/>
          <w:szCs w:val="20"/>
        </w:rPr>
        <w:t xml:space="preserve">  |  Node.js, Express, MongoDB, schema normalization</w:t>
      </w:r>
      <w:r>
        <w:rPr>
          <w:sz w:val="20"/>
          <w:szCs w:val="20"/>
        </w:rPr>
        <w:t xml:space="preserve">   </w:t>
      </w:r>
      <w:hyperlink r:id="rId12">
        <w:r>
          <w:rPr>
            <w:b/>
            <w:color w:val="0B4F9E"/>
            <w:sz w:val="20"/>
            <w:szCs w:val="20"/>
            <w:u w:val="single"/>
          </w:rPr>
          <w:t>[Repo]</w:t>
        </w:r>
      </w:hyperlink>
    </w:p>
    <w:p>
      <w:pPr>
        <w:spacing w:after="20"/>
        <w:ind w:left="245" w:hanging="202"/>
        <w:rPr>
          <w:sz w:val="20"/>
          <w:szCs w:val="20"/>
        </w:rPr>
      </w:pPr>
      <w:r>
        <w:rPr>
          <w:sz w:val="20"/>
          <w:szCs w:val="20"/>
        </w:rPr>
        <w:t xml:space="preserve">•  Unified LeetCode, GeeksforGeeks, and Codeforces statistics behind one canonical schema and REST API, including a scraper for GFG submission data; now the data layer for a downstream ranking project.</w:t>
      </w:r>
    </w:p>
    <w:p w14:paraId="5C2EC8F6" w14:textId="77777777" w:rsidR="000B28FD" w:rsidRPr="004414E4" w:rsidRDefault="00000000">
      <w:pPr>
        <w:pBdr>
          <w:bottom w:val="single" w:sz="6" w:space="1" w:color="8A8A8A"/>
        </w:pBdr>
        <w:spacing w:before="70" w:after="30"/>
        <w:rPr>
          <w:sz w:val="20"/>
          <w:szCs w:val="20"/>
        </w:rPr>
      </w:pPr>
      <w:r w:rsidRPr="004414E4">
        <w:rPr>
          <w:b/>
          <w:spacing w:val="28"/>
          <w:sz w:val="20"/>
          <w:szCs w:val="20"/>
        </w:rPr>
        <w:t>ACHIEVEMENTS &amp; LEADERSHIP</w:t>
      </w:r>
    </w:p>
    <w:p>
      <w:pPr>
        <w:spacing w:after="20"/>
        <w:ind w:left="245" w:hanging="202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bCs/>
          <w:sz w:val="20"/>
          <w:szCs w:val="20"/>
        </w:rPr>
        <w:t xml:space="preserve">Codeforces Pupil</w:t>
      </w:r>
      <w:r>
        <w:rPr>
          <w:sz w:val="20"/>
          <w:szCs w:val="20"/>
        </w:rPr>
        <w:t xml:space="preserve"> - peak rating 1306 (PlayerCodes); 500+ DSA problems solved across LeetCode and other platforms.</w:t>
      </w:r>
    </w:p>
    <w:p>
      <w:pPr>
        <w:spacing w:after="20"/>
        <w:ind w:left="245" w:hanging="202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bCs/>
          <w:sz w:val="20"/>
          <w:szCs w:val="20"/>
        </w:rPr>
        <w:t xml:space="preserve">2nd Place, Codenheimer Season 2</w:t>
      </w:r>
      <w:r>
        <w:rPr>
          <w:sz w:val="20"/>
          <w:szCs w:val="20"/>
        </w:rPr>
        <w:t xml:space="preserve"> - college-level contest in reverse engineering, debugging, and pattern recognition.</w:t>
      </w:r>
    </w:p>
    <w:p>
      <w:pPr>
        <w:spacing w:after="20"/>
        <w:ind w:left="245" w:hanging="202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bCs/>
          <w:sz w:val="20"/>
          <w:szCs w:val="20"/>
        </w:rPr>
        <w:t xml:space="preserve">DSA Instructor, Hash Define</w:t>
      </w:r>
      <w:r>
        <w:rPr>
          <w:sz w:val="20"/>
          <w:szCs w:val="20"/>
        </w:rPr>
        <w:t xml:space="preserve"> - taught bit manipulation, recursion, DP, and graphs to 10+ juniors over 1+ year.</w:t>
      </w:r>
    </w:p>
    <w:p w14:paraId="662EF92F" w14:textId="77777777" w:rsidR="000B28FD" w:rsidRPr="004414E4" w:rsidRDefault="00000000">
      <w:pPr>
        <w:pBdr>
          <w:bottom w:val="single" w:sz="6" w:space="1" w:color="8A8A8A"/>
        </w:pBdr>
        <w:spacing w:before="70" w:after="30"/>
        <w:rPr>
          <w:sz w:val="20"/>
          <w:szCs w:val="20"/>
        </w:rPr>
      </w:pPr>
      <w:r w:rsidRPr="004414E4">
        <w:rPr>
          <w:b/>
          <w:spacing w:val="28"/>
          <w:sz w:val="20"/>
          <w:szCs w:val="20"/>
        </w:rPr>
        <w:t>EDUCATION</w:t>
      </w:r>
    </w:p>
    <w:p w14:paraId="331A67F7" w14:textId="77777777" w:rsidR="000B28FD" w:rsidRPr="004414E4" w:rsidRDefault="00000000">
      <w:pPr>
        <w:rPr>
          <w:sz w:val="20"/>
          <w:szCs w:val="20"/>
        </w:rPr>
      </w:pPr>
      <w:proofErr w:type="spellStart"/>
      <w:r w:rsidRPr="004414E4">
        <w:rPr>
          <w:b/>
          <w:sz w:val="20"/>
          <w:szCs w:val="20"/>
        </w:rPr>
        <w:t>B.Tech</w:t>
      </w:r>
      <w:proofErr w:type="spellEnd"/>
      <w:r w:rsidRPr="004414E4">
        <w:rPr>
          <w:b/>
          <w:sz w:val="20"/>
          <w:szCs w:val="20"/>
        </w:rPr>
        <w:t>, Information Technology</w:t>
      </w:r>
      <w:r w:rsidRPr="004414E4">
        <w:rPr>
          <w:sz w:val="20"/>
          <w:szCs w:val="20"/>
        </w:rPr>
        <w:t xml:space="preserve">  |  Bhagwan Parshuram Institute of Technology (BPIT), Delhi  |  2024–2028  |  </w:t>
      </w:r>
      <w:r w:rsidRPr="004414E4">
        <w:rPr>
          <w:b/>
          <w:sz w:val="20"/>
          <w:szCs w:val="20"/>
        </w:rPr>
        <w:t>CGPA 9.3 / 10</w:t>
      </w:r>
    </w:p>
    <w:sectPr w:rsidR="000B28FD" w:rsidRPr="004414E4" w:rsidSect="00034616">
      <w:pgSz w:w="12240" w:h="15840"/>
      <w:pgMar w:top="605" w:right="792" w:bottom="547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4291952">
    <w:abstractNumId w:val="8"/>
  </w:num>
  <w:num w:numId="2" w16cid:durableId="598298277">
    <w:abstractNumId w:val="6"/>
  </w:num>
  <w:num w:numId="3" w16cid:durableId="644815936">
    <w:abstractNumId w:val="5"/>
  </w:num>
  <w:num w:numId="4" w16cid:durableId="949703749">
    <w:abstractNumId w:val="4"/>
  </w:num>
  <w:num w:numId="5" w16cid:durableId="1070351774">
    <w:abstractNumId w:val="7"/>
  </w:num>
  <w:num w:numId="6" w16cid:durableId="424425350">
    <w:abstractNumId w:val="3"/>
  </w:num>
  <w:num w:numId="7" w16cid:durableId="1393888282">
    <w:abstractNumId w:val="2"/>
  </w:num>
  <w:num w:numId="8" w16cid:durableId="1603758762">
    <w:abstractNumId w:val="1"/>
  </w:num>
  <w:num w:numId="9" w16cid:durableId="1824815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8FD"/>
    <w:rsid w:val="0015074B"/>
    <w:rsid w:val="0029639D"/>
    <w:rsid w:val="00326F90"/>
    <w:rsid w:val="004414E4"/>
    <w:rsid w:val="00550456"/>
    <w:rsid w:val="006D5274"/>
    <w:rsid w:val="0072726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B8C287"/>
  <w14:defaultImageDpi w14:val="300"/>
  <w15:docId w15:val="{DCC5202D-345C-4E2E-829A-30CF575A3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eastAsia="Calibri" w:hAnsi="Calibri"/>
      <w:color w:val="1A1A1A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ain-aadi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aaditya-jain-62baa12aa/" TargetMode="External"/><Relationship Id="rId12" Type="http://schemas.openxmlformats.org/officeDocument/2006/relationships/hyperlink" Target="https://github.com/jain-aadi/POC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inaadi333@gmail.com" TargetMode="External"/><Relationship Id="rId11" Type="http://schemas.openxmlformats.org/officeDocument/2006/relationships/hyperlink" Target="https://github.com/jain-aadi/http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jain-aadi/get_place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ortfolio-one-black-33.vercel.app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618</Words>
  <Characters>3526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Aadi Jain</cp:lastModifiedBy>
  <cp:revision>3</cp:revision>
  <dcterms:created xsi:type="dcterms:W3CDTF">2013-12-23T23:15:00Z</dcterms:created>
  <dcterms:modified xsi:type="dcterms:W3CDTF">2026-08-25T06:57:00Z</dcterms:modified>
  <cp:category/>
</cp:coreProperties>
</file>