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37E30" w14:textId="77777777" w:rsidR="007069A0" w:rsidRPr="007F3DC5" w:rsidRDefault="007069A0" w:rsidP="007F3DC5">
      <w:pPr>
        <w:jc w:val="center"/>
        <w:rPr>
          <w:rFonts w:ascii="EYInterstate" w:hAnsi="EYInterstate"/>
          <w:sz w:val="44"/>
          <w:szCs w:val="44"/>
          <w:u w:val="single"/>
        </w:rPr>
      </w:pPr>
      <w:r w:rsidRPr="007F3DC5">
        <w:rPr>
          <w:rFonts w:ascii="EYInterstate" w:hAnsi="EYInterstate"/>
          <w:sz w:val="44"/>
          <w:szCs w:val="44"/>
          <w:u w:val="single"/>
        </w:rPr>
        <w:t>SAP JAM</w:t>
      </w:r>
    </w:p>
    <w:p w14:paraId="39ACBD20" w14:textId="77777777" w:rsidR="007F3DC5" w:rsidRDefault="007F3DC5" w:rsidP="007F3DC5">
      <w:pPr>
        <w:rPr>
          <w:rFonts w:ascii="EYInterstate" w:hAnsi="EYInterstate"/>
          <w:sz w:val="48"/>
          <w:szCs w:val="48"/>
        </w:rPr>
      </w:pPr>
    </w:p>
    <w:p w14:paraId="32E03C42" w14:textId="77777777" w:rsidR="007069A0" w:rsidRDefault="007069A0" w:rsidP="007F3DC5">
      <w:pPr>
        <w:spacing w:line="276" w:lineRule="auto"/>
        <w:rPr>
          <w:rFonts w:ascii="EYInterstate Light" w:hAnsi="EYInterstate Light"/>
          <w:color w:val="000000"/>
        </w:rPr>
      </w:pPr>
      <w:r w:rsidRPr="007F3DC5">
        <w:rPr>
          <w:rFonts w:ascii="EYInterstate Light" w:hAnsi="EYInterstate Light"/>
          <w:color w:val="000000"/>
        </w:rPr>
        <w:t>SAP Jam is a cloud-based enterprise social networking suite and collaboration app that helps users connect with employees, partners, and customers. SAP Jam can be utilized to protect company data by collaborating over a secure network. The app helps employees to find colleagues and experts to collaborate with, as well as providing a place to manage and organize projects.</w:t>
      </w:r>
    </w:p>
    <w:p w14:paraId="5F747C54" w14:textId="77777777" w:rsidR="007F3DC5" w:rsidRPr="007F3DC5" w:rsidRDefault="007F3DC5" w:rsidP="007F3DC5">
      <w:pPr>
        <w:pStyle w:val="NormalWeb"/>
        <w:spacing w:before="0" w:beforeAutospacing="0" w:after="375" w:afterAutospacing="0" w:line="276" w:lineRule="auto"/>
        <w:rPr>
          <w:rFonts w:ascii="Trebuchet MS" w:hAnsi="Trebuchet MS"/>
          <w:color w:val="000000"/>
          <w:sz w:val="22"/>
          <w:szCs w:val="22"/>
        </w:rPr>
      </w:pPr>
      <w:r w:rsidRPr="007F3DC5">
        <w:rPr>
          <w:rFonts w:ascii="EYInterstate Light" w:hAnsi="EYInterstate Light"/>
          <w:color w:val="000000"/>
          <w:sz w:val="22"/>
          <w:szCs w:val="22"/>
        </w:rPr>
        <w:t>SAP Jam also offers a platform for client-facing teams to communicate with partners and clients, discussing topics in online groups and reducing issue resolution time.</w:t>
      </w:r>
      <w:r w:rsidRPr="007F3DC5">
        <w:rPr>
          <w:rFonts w:ascii="Trebuchet MS" w:hAnsi="Trebuchet MS"/>
          <w:color w:val="000000"/>
          <w:sz w:val="22"/>
          <w:szCs w:val="22"/>
        </w:rPr>
        <w:t xml:space="preserve"> </w:t>
      </w:r>
    </w:p>
    <w:p w14:paraId="12D27FE1" w14:textId="77777777" w:rsidR="007F3DC5" w:rsidRDefault="007F3DC5" w:rsidP="007F3DC5">
      <w:pPr>
        <w:pStyle w:val="NormalWeb"/>
        <w:spacing w:before="0" w:beforeAutospacing="0" w:after="375" w:afterAutospacing="0" w:line="276" w:lineRule="auto"/>
        <w:rPr>
          <w:rFonts w:ascii="EYInterstate Light" w:hAnsi="EYInterstate Light"/>
          <w:color w:val="000000"/>
          <w:sz w:val="22"/>
          <w:szCs w:val="22"/>
        </w:rPr>
      </w:pPr>
      <w:r w:rsidRPr="007F3DC5">
        <w:rPr>
          <w:rFonts w:ascii="EYInterstate Light" w:hAnsi="EYInterstate Light"/>
          <w:color w:val="000000"/>
          <w:sz w:val="22"/>
          <w:szCs w:val="22"/>
        </w:rPr>
        <w:t>Employees can share files, documents, screen recordings, videos and more with new hires. New hires use SAP Jam’s groups and communities to connect with subject experts and colleagues to quickly find answers to queries.</w:t>
      </w:r>
    </w:p>
    <w:p w14:paraId="30809AA7" w14:textId="77777777" w:rsidR="002A7E86" w:rsidRDefault="002A7E86" w:rsidP="007F3DC5">
      <w:pPr>
        <w:pStyle w:val="NormalWeb"/>
        <w:spacing w:before="0" w:beforeAutospacing="0" w:after="375" w:afterAutospacing="0" w:line="276" w:lineRule="auto"/>
        <w:rPr>
          <w:rFonts w:ascii="EYInterstate" w:hAnsi="EYInterstate"/>
          <w:color w:val="000000"/>
          <w:sz w:val="22"/>
          <w:szCs w:val="22"/>
        </w:rPr>
      </w:pPr>
      <w:r w:rsidRPr="002A7E86">
        <w:rPr>
          <w:rFonts w:ascii="EYInterstate" w:hAnsi="EYInterstate"/>
          <w:color w:val="000000"/>
        </w:rPr>
        <w:t>Overview of SAP JAM Benefits:</w:t>
      </w:r>
      <w:r w:rsidRPr="002A7E86">
        <w:rPr>
          <w:rFonts w:ascii="EYInterstate" w:hAnsi="EYInterstate"/>
          <w:color w:val="000000"/>
          <w:sz w:val="22"/>
          <w:szCs w:val="22"/>
        </w:rPr>
        <w:t xml:space="preserve"> </w:t>
      </w:r>
    </w:p>
    <w:p w14:paraId="50B9D02F" w14:textId="77777777" w:rsidR="002A7E86" w:rsidRPr="002A7E86" w:rsidRDefault="002A7E86" w:rsidP="002A7E86">
      <w:pPr>
        <w:spacing w:after="375" w:line="390" w:lineRule="atLeast"/>
        <w:rPr>
          <w:rFonts w:ascii="EYInterstate Light" w:eastAsia="Times New Roman" w:hAnsi="EYInterstate Light" w:cs="Times New Roman"/>
          <w:color w:val="000000"/>
          <w:lang w:eastAsia="en-IN"/>
        </w:rPr>
      </w:pPr>
      <w:r w:rsidRPr="002A7E86">
        <w:rPr>
          <w:rFonts w:ascii="EYInterstate Light" w:eastAsia="Times New Roman" w:hAnsi="EYInterstate Light" w:cs="Times New Roman"/>
          <w:color w:val="000000"/>
          <w:lang w:eastAsia="en-IN"/>
        </w:rPr>
        <w:t>SAP Jam provides social collaboration:</w:t>
      </w:r>
      <w:r>
        <w:rPr>
          <w:rFonts w:ascii="EYInterstate Light" w:eastAsia="Times New Roman" w:hAnsi="EYInterstate Light" w:cs="Times New Roman"/>
          <w:color w:val="000000"/>
          <w:lang w:eastAsia="en-IN"/>
        </w:rPr>
        <w:tab/>
      </w:r>
      <w:r>
        <w:rPr>
          <w:rFonts w:ascii="EYInterstate Light" w:eastAsia="Times New Roman" w:hAnsi="EYInterstate Light" w:cs="Times New Roman"/>
          <w:color w:val="000000"/>
          <w:lang w:eastAsia="en-IN"/>
        </w:rPr>
        <w:tab/>
      </w:r>
    </w:p>
    <w:p w14:paraId="03747AE9" w14:textId="77777777" w:rsidR="002A7E86" w:rsidRPr="002A7E86" w:rsidRDefault="002A7E86" w:rsidP="002A7E86">
      <w:pPr>
        <w:numPr>
          <w:ilvl w:val="0"/>
          <w:numId w:val="1"/>
        </w:numPr>
        <w:spacing w:after="100" w:afterAutospacing="1" w:line="390" w:lineRule="atLeast"/>
        <w:ind w:left="0"/>
        <w:rPr>
          <w:rFonts w:ascii="EYInterstate Light" w:eastAsia="Times New Roman" w:hAnsi="EYInterstate Light" w:cs="Times New Roman"/>
          <w:color w:val="000000"/>
          <w:lang w:eastAsia="en-IN"/>
        </w:rPr>
      </w:pPr>
      <w:r w:rsidRPr="002A7E86">
        <w:rPr>
          <w:rFonts w:ascii="EYInterstate Light" w:eastAsia="Times New Roman" w:hAnsi="EYInterstate Light" w:cs="Times New Roman"/>
          <w:color w:val="000000"/>
          <w:lang w:eastAsia="en-IN"/>
        </w:rPr>
        <w:t>In your business, productivity, and mobile apps, or directly in the app</w:t>
      </w:r>
    </w:p>
    <w:p w14:paraId="269BFC56" w14:textId="77777777" w:rsidR="002A7E86" w:rsidRPr="002A7E86" w:rsidRDefault="002A7E86" w:rsidP="002A7E86">
      <w:pPr>
        <w:numPr>
          <w:ilvl w:val="0"/>
          <w:numId w:val="1"/>
        </w:numPr>
        <w:spacing w:after="100" w:afterAutospacing="1" w:line="390" w:lineRule="atLeast"/>
        <w:ind w:left="0"/>
        <w:rPr>
          <w:rFonts w:ascii="EYInterstate Light" w:eastAsia="Times New Roman" w:hAnsi="EYInterstate Light" w:cs="Times New Roman"/>
          <w:color w:val="000000"/>
          <w:lang w:eastAsia="en-IN"/>
        </w:rPr>
      </w:pPr>
      <w:r w:rsidRPr="002A7E86">
        <w:rPr>
          <w:rFonts w:ascii="EYInterstate Light" w:eastAsia="Times New Roman" w:hAnsi="EYInterstate Light" w:cs="Times New Roman"/>
          <w:color w:val="000000"/>
          <w:lang w:eastAsia="en-IN"/>
        </w:rPr>
        <w:t>To drive measurable results</w:t>
      </w:r>
    </w:p>
    <w:p w14:paraId="492C31DA" w14:textId="77777777" w:rsidR="002A7E86" w:rsidRDefault="002A7E86" w:rsidP="002A7E86">
      <w:pPr>
        <w:numPr>
          <w:ilvl w:val="0"/>
          <w:numId w:val="1"/>
        </w:numPr>
        <w:spacing w:after="100" w:afterAutospacing="1" w:line="390" w:lineRule="atLeast"/>
        <w:ind w:left="0"/>
        <w:rPr>
          <w:rFonts w:ascii="EYInterstate Light" w:eastAsia="Times New Roman" w:hAnsi="EYInterstate Light" w:cs="Times New Roman"/>
          <w:color w:val="000000"/>
          <w:lang w:eastAsia="en-IN"/>
        </w:rPr>
      </w:pPr>
      <w:r w:rsidRPr="002A7E86">
        <w:rPr>
          <w:rFonts w:ascii="EYInterstate Light" w:eastAsia="Times New Roman" w:hAnsi="EYInterstate Light" w:cs="Times New Roman"/>
          <w:color w:val="000000"/>
          <w:lang w:eastAsia="en-IN"/>
        </w:rPr>
        <w:t>Across the business with a secure social platform to avoid social silos and to deliver a seamless experience</w:t>
      </w:r>
    </w:p>
    <w:p w14:paraId="3F816464" w14:textId="77777777" w:rsidR="002A7E86" w:rsidRPr="002A7E86" w:rsidRDefault="002A7E86" w:rsidP="002A7E86">
      <w:pPr>
        <w:spacing w:after="100" w:afterAutospacing="1" w:line="390" w:lineRule="atLeast"/>
        <w:jc w:val="center"/>
        <w:rPr>
          <w:rFonts w:ascii="EYInterstate Light" w:eastAsia="Times New Roman" w:hAnsi="EYInterstate Light" w:cs="Times New Roman"/>
          <w:color w:val="000000"/>
          <w:lang w:eastAsia="en-IN"/>
        </w:rPr>
      </w:pPr>
      <w:r>
        <w:rPr>
          <w:noProof/>
        </w:rPr>
        <w:drawing>
          <wp:inline distT="0" distB="0" distL="0" distR="0" wp14:anchorId="43600D40" wp14:editId="56E92A50">
            <wp:extent cx="5391113" cy="2758272"/>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5292" cy="2775759"/>
                    </a:xfrm>
                    <a:prstGeom prst="rect">
                      <a:avLst/>
                    </a:prstGeom>
                  </pic:spPr>
                </pic:pic>
              </a:graphicData>
            </a:graphic>
          </wp:inline>
        </w:drawing>
      </w:r>
    </w:p>
    <w:p w14:paraId="61F53541" w14:textId="77777777" w:rsidR="002A7E86" w:rsidRPr="002A7E86" w:rsidRDefault="002A7E86" w:rsidP="007F3DC5">
      <w:pPr>
        <w:pStyle w:val="NormalWeb"/>
        <w:spacing w:before="0" w:beforeAutospacing="0" w:after="375" w:afterAutospacing="0" w:line="276" w:lineRule="auto"/>
        <w:rPr>
          <w:rFonts w:ascii="EYInterstate" w:hAnsi="EYInterstate"/>
          <w:color w:val="000000"/>
          <w:sz w:val="22"/>
          <w:szCs w:val="22"/>
        </w:rPr>
      </w:pPr>
    </w:p>
    <w:p w14:paraId="1708F228" w14:textId="77777777" w:rsidR="007F3DC5" w:rsidRDefault="004027ED" w:rsidP="007069A0">
      <w:pPr>
        <w:rPr>
          <w:rFonts w:ascii="EYInterstate" w:hAnsi="EYInterstate"/>
          <w:color w:val="000000"/>
          <w:sz w:val="24"/>
          <w:szCs w:val="24"/>
        </w:rPr>
      </w:pPr>
      <w:r w:rsidRPr="004027ED">
        <w:rPr>
          <w:rFonts w:ascii="EYInterstate" w:hAnsi="EYInterstate"/>
          <w:color w:val="000000"/>
          <w:sz w:val="24"/>
          <w:szCs w:val="24"/>
        </w:rPr>
        <w:lastRenderedPageBreak/>
        <w:t>How much does SAP JAM Cost?</w:t>
      </w:r>
    </w:p>
    <w:p w14:paraId="4D3E9F74" w14:textId="77777777" w:rsidR="004027ED" w:rsidRDefault="004027ED" w:rsidP="007069A0">
      <w:pPr>
        <w:rPr>
          <w:rFonts w:ascii="EYInterstate" w:hAnsi="EYInterstate"/>
          <w:color w:val="000000"/>
          <w:sz w:val="24"/>
          <w:szCs w:val="24"/>
        </w:rPr>
      </w:pPr>
    </w:p>
    <w:p w14:paraId="283B8C4B" w14:textId="0F81CEC0" w:rsidR="00CA2924" w:rsidRDefault="004027ED" w:rsidP="00CA2924">
      <w:pPr>
        <w:rPr>
          <w:rFonts w:ascii="EYInterstate" w:hAnsi="EYInterstate"/>
          <w:color w:val="000000"/>
          <w:sz w:val="24"/>
          <w:szCs w:val="24"/>
        </w:rPr>
      </w:pPr>
      <w:r>
        <w:rPr>
          <w:noProof/>
        </w:rPr>
        <w:drawing>
          <wp:inline distT="0" distB="0" distL="0" distR="0" wp14:anchorId="4A0925A4" wp14:editId="5BF5D19A">
            <wp:extent cx="3929408" cy="147929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5434" cy="1496623"/>
                    </a:xfrm>
                    <a:prstGeom prst="rect">
                      <a:avLst/>
                    </a:prstGeom>
                  </pic:spPr>
                </pic:pic>
              </a:graphicData>
            </a:graphic>
          </wp:inline>
        </w:drawing>
      </w:r>
    </w:p>
    <w:p w14:paraId="01E54364" w14:textId="77777777" w:rsidR="00CA2924" w:rsidRDefault="00CA2924" w:rsidP="00CA2924">
      <w:pPr>
        <w:rPr>
          <w:rFonts w:ascii="EYInterstate" w:hAnsi="EYInterstate"/>
          <w:color w:val="000000"/>
          <w:sz w:val="24"/>
          <w:szCs w:val="24"/>
        </w:rPr>
      </w:pPr>
    </w:p>
    <w:p w14:paraId="73CCCB7E" w14:textId="4FD7DF0B" w:rsidR="00CA2924" w:rsidRPr="00CA2924" w:rsidRDefault="00CA2924" w:rsidP="00CA2924">
      <w:pPr>
        <w:rPr>
          <w:rFonts w:ascii="EYInterstate" w:eastAsia="Times New Roman" w:hAnsi="EYInterstate" w:cs="Helvetica"/>
          <w:sz w:val="24"/>
          <w:szCs w:val="24"/>
          <w:lang w:eastAsia="en-IN"/>
        </w:rPr>
      </w:pPr>
      <w:r w:rsidRPr="00CA2924">
        <w:rPr>
          <w:rFonts w:ascii="EYInterstate" w:eastAsia="Times New Roman" w:hAnsi="EYInterstate" w:cs="Helvetica"/>
          <w:sz w:val="24"/>
          <w:szCs w:val="24"/>
          <w:lang w:eastAsia="en-IN"/>
        </w:rPr>
        <w:t>SAP Jam Collaboration**</w:t>
      </w:r>
    </w:p>
    <w:p w14:paraId="279496EB" w14:textId="77777777" w:rsidR="00CA2924" w:rsidRPr="00CA2924" w:rsidRDefault="00CA2924" w:rsidP="00CA2924">
      <w:pPr>
        <w:rPr>
          <w:rFonts w:ascii="EYInterstate" w:hAnsi="EYInterstate"/>
          <w:color w:val="000000"/>
          <w:sz w:val="24"/>
          <w:szCs w:val="24"/>
        </w:rPr>
      </w:pPr>
    </w:p>
    <w:p w14:paraId="11E99D2D" w14:textId="4D5C765A" w:rsidR="00CA2924" w:rsidRPr="00947828" w:rsidRDefault="00CA2924" w:rsidP="00CA2924">
      <w:pPr>
        <w:shd w:val="clear" w:color="auto" w:fill="FFFFFF"/>
        <w:spacing w:after="0" w:line="240" w:lineRule="auto"/>
        <w:rPr>
          <w:rFonts w:ascii="EYInterstate Light" w:eastAsia="Times New Roman" w:hAnsi="EYInterstate Light" w:cs="Times New Roman"/>
          <w:color w:val="000000"/>
          <w:lang w:eastAsia="en-IN"/>
        </w:rPr>
      </w:pPr>
      <w:r w:rsidRPr="00947828">
        <w:rPr>
          <w:rFonts w:ascii="EYInterstate Light" w:eastAsia="Times New Roman" w:hAnsi="EYInterstate Light" w:cs="Times New Roman"/>
          <w:color w:val="000000"/>
          <w:lang w:eastAsia="en-IN"/>
        </w:rPr>
        <w:t>To connect your chatbot to SAP Jam Collaboration, you need to be an SAP Jam administrator.</w:t>
      </w:r>
    </w:p>
    <w:p w14:paraId="12A79225" w14:textId="38C077BF" w:rsidR="00CA2924" w:rsidRPr="00947828" w:rsidRDefault="00CA2924" w:rsidP="00CA2924">
      <w:pPr>
        <w:shd w:val="clear" w:color="auto" w:fill="FFFFFF"/>
        <w:spacing w:after="0" w:line="240" w:lineRule="auto"/>
        <w:rPr>
          <w:rFonts w:ascii="EYInterstate Light" w:eastAsia="Times New Roman" w:hAnsi="EYInterstate Light" w:cs="Times New Roman"/>
          <w:color w:val="000000"/>
          <w:lang w:eastAsia="en-IN"/>
        </w:rPr>
      </w:pPr>
      <w:r w:rsidRPr="00947828">
        <w:rPr>
          <w:rFonts w:ascii="EYInterstate Light" w:eastAsia="Times New Roman" w:hAnsi="EYInterstate Light" w:cs="Times New Roman"/>
          <w:color w:val="000000"/>
          <w:lang w:eastAsia="en-IN"/>
        </w:rPr>
        <w:t>For information about SAP Jam Collaboration, please see </w:t>
      </w:r>
      <w:hyperlink r:id="rId7" w:history="1">
        <w:r w:rsidRPr="00947828">
          <w:rPr>
            <w:rFonts w:ascii="EYInterstate Light" w:eastAsia="Times New Roman" w:hAnsi="EYInterstate Light" w:cs="Times New Roman"/>
            <w:color w:val="000000"/>
            <w:lang w:eastAsia="en-IN"/>
          </w:rPr>
          <w:t>SAP Jam Collaboration</w:t>
        </w:r>
      </w:hyperlink>
      <w:r w:rsidRPr="00947828">
        <w:rPr>
          <w:rFonts w:ascii="EYInterstate Light" w:eastAsia="Times New Roman" w:hAnsi="EYInterstate Light" w:cs="Times New Roman"/>
          <w:color w:val="000000"/>
          <w:lang w:eastAsia="en-IN"/>
        </w:rPr>
        <w:t> on SAP Help Portal.</w:t>
      </w:r>
    </w:p>
    <w:p w14:paraId="5871D352" w14:textId="77777777" w:rsidR="00CA2924" w:rsidRPr="00947828" w:rsidRDefault="00CA2924" w:rsidP="00CA2924">
      <w:pPr>
        <w:shd w:val="clear" w:color="auto" w:fill="FFFFFF"/>
        <w:spacing w:after="0" w:line="240" w:lineRule="auto"/>
        <w:rPr>
          <w:rFonts w:ascii="EYInterstate Light" w:eastAsia="Times New Roman" w:hAnsi="EYInterstate Light" w:cs="Times New Roman"/>
          <w:color w:val="000000"/>
          <w:lang w:eastAsia="en-IN"/>
        </w:rPr>
      </w:pPr>
    </w:p>
    <w:p w14:paraId="419E422D" w14:textId="6032E16F" w:rsidR="00CA2924" w:rsidRPr="00947828" w:rsidRDefault="00CA2924" w:rsidP="00CA2924">
      <w:pPr>
        <w:shd w:val="clear" w:color="auto" w:fill="FFFFFF"/>
        <w:spacing w:after="0" w:line="240" w:lineRule="auto"/>
        <w:rPr>
          <w:rFonts w:ascii="EYInterstate Light" w:eastAsia="Times New Roman" w:hAnsi="EYInterstate Light" w:cs="Times New Roman"/>
          <w:color w:val="000000"/>
          <w:lang w:eastAsia="en-IN"/>
        </w:rPr>
      </w:pPr>
      <w:r w:rsidRPr="00947828">
        <w:rPr>
          <w:rFonts w:ascii="EYInterstate Light" w:eastAsia="Times New Roman" w:hAnsi="EYInterstate Light" w:cs="Times New Roman"/>
          <w:color w:val="000000"/>
          <w:lang w:eastAsia="en-IN"/>
        </w:rPr>
        <w:t>Only the button type </w:t>
      </w:r>
      <w:proofErr w:type="spellStart"/>
      <w:r w:rsidRPr="00947828">
        <w:rPr>
          <w:rFonts w:ascii="EYInterstate Light" w:eastAsia="Times New Roman" w:hAnsi="EYInterstate Light" w:cs="Times New Roman"/>
          <w:color w:val="000000"/>
          <w:lang w:eastAsia="en-IN"/>
        </w:rPr>
        <w:t>postback</w:t>
      </w:r>
      <w:proofErr w:type="spellEnd"/>
      <w:r w:rsidRPr="00947828">
        <w:rPr>
          <w:rFonts w:ascii="EYInterstate Light" w:eastAsia="Times New Roman" w:hAnsi="EYInterstate Light" w:cs="Times New Roman"/>
          <w:color w:val="000000"/>
          <w:lang w:eastAsia="en-IN"/>
        </w:rPr>
        <w:t> is supported. The button types </w:t>
      </w:r>
      <w:proofErr w:type="spellStart"/>
      <w:r w:rsidRPr="00947828">
        <w:rPr>
          <w:rFonts w:ascii="EYInterstate Light" w:eastAsia="Times New Roman" w:hAnsi="EYInterstate Light" w:cs="Times New Roman"/>
          <w:color w:val="000000"/>
          <w:lang w:eastAsia="en-IN"/>
        </w:rPr>
        <w:t>web_url</w:t>
      </w:r>
      <w:proofErr w:type="spellEnd"/>
      <w:r w:rsidRPr="00947828">
        <w:rPr>
          <w:rFonts w:ascii="EYInterstate Light" w:eastAsia="Times New Roman" w:hAnsi="EYInterstate Light" w:cs="Times New Roman"/>
          <w:color w:val="000000"/>
          <w:lang w:eastAsia="en-IN"/>
        </w:rPr>
        <w:t> and phone number are not supported. If the button types </w:t>
      </w:r>
      <w:proofErr w:type="spellStart"/>
      <w:r w:rsidRPr="00947828">
        <w:rPr>
          <w:rFonts w:ascii="EYInterstate Light" w:eastAsia="Times New Roman" w:hAnsi="EYInterstate Light" w:cs="Times New Roman"/>
          <w:color w:val="000000"/>
          <w:lang w:eastAsia="en-IN"/>
        </w:rPr>
        <w:t>web_url</w:t>
      </w:r>
      <w:proofErr w:type="spellEnd"/>
      <w:r w:rsidRPr="00947828">
        <w:rPr>
          <w:rFonts w:ascii="EYInterstate Light" w:eastAsia="Times New Roman" w:hAnsi="EYInterstate Light" w:cs="Times New Roman"/>
          <w:color w:val="000000"/>
          <w:lang w:eastAsia="en-IN"/>
        </w:rPr>
        <w:t xml:space="preserve"> and phone number are used, the buttons will behave like </w:t>
      </w:r>
      <w:proofErr w:type="spellStart"/>
      <w:r w:rsidRPr="00947828">
        <w:rPr>
          <w:rFonts w:ascii="EYInterstate Light" w:eastAsia="Times New Roman" w:hAnsi="EYInterstate Light" w:cs="Times New Roman"/>
          <w:color w:val="000000"/>
          <w:lang w:eastAsia="en-IN"/>
        </w:rPr>
        <w:t>postback</w:t>
      </w:r>
      <w:proofErr w:type="spellEnd"/>
      <w:r w:rsidRPr="00947828">
        <w:rPr>
          <w:rFonts w:ascii="EYInterstate Light" w:eastAsia="Times New Roman" w:hAnsi="EYInterstate Light" w:cs="Times New Roman"/>
          <w:color w:val="000000"/>
          <w:lang w:eastAsia="en-IN"/>
        </w:rPr>
        <w:t xml:space="preserve"> buttons.</w:t>
      </w:r>
    </w:p>
    <w:p w14:paraId="1AFF587C" w14:textId="50F25BDF" w:rsidR="00947828" w:rsidRDefault="00947828" w:rsidP="00CA2924">
      <w:pPr>
        <w:shd w:val="clear" w:color="auto" w:fill="FFFFFF"/>
        <w:spacing w:after="0" w:line="240" w:lineRule="auto"/>
        <w:rPr>
          <w:rFonts w:ascii="EYInterstate Light" w:eastAsia="Times New Roman" w:hAnsi="EYInterstate Light" w:cs="Helvetica"/>
          <w:sz w:val="24"/>
          <w:szCs w:val="24"/>
          <w:lang w:eastAsia="en-IN"/>
        </w:rPr>
      </w:pPr>
    </w:p>
    <w:p w14:paraId="21856FF1" w14:textId="77777777" w:rsidR="00947828" w:rsidRPr="00947828" w:rsidRDefault="00947828" w:rsidP="00947828">
      <w:pPr>
        <w:pStyle w:val="Heading1"/>
        <w:shd w:val="clear" w:color="auto" w:fill="FFFFFF"/>
        <w:spacing w:before="0" w:after="144" w:line="264" w:lineRule="atLeast"/>
        <w:rPr>
          <w:rFonts w:ascii="EYInterstate" w:eastAsia="Times New Roman" w:hAnsi="EYInterstate" w:cs="Helvetica"/>
          <w:color w:val="auto"/>
          <w:sz w:val="24"/>
          <w:szCs w:val="24"/>
          <w:lang w:eastAsia="en-IN"/>
        </w:rPr>
      </w:pPr>
      <w:r w:rsidRPr="00947828">
        <w:rPr>
          <w:rFonts w:ascii="EYInterstate" w:eastAsia="Times New Roman" w:hAnsi="EYInterstate" w:cs="Helvetica"/>
          <w:color w:val="auto"/>
          <w:sz w:val="28"/>
          <w:szCs w:val="28"/>
          <w:lang w:eastAsia="en-IN"/>
        </w:rPr>
        <w:t>SAP Jam integrated with SuccessFactors Platform</w:t>
      </w:r>
    </w:p>
    <w:p w14:paraId="43404D57" w14:textId="2778FCB3" w:rsidR="00947828" w:rsidRDefault="00947828" w:rsidP="00947828">
      <w:pPr>
        <w:shd w:val="clear" w:color="auto" w:fill="FFFFFF"/>
        <w:spacing w:after="0" w:line="240" w:lineRule="auto"/>
        <w:rPr>
          <w:rFonts w:ascii="EYInterstate Light" w:eastAsia="Times New Roman" w:hAnsi="EYInterstate Light" w:cs="Times New Roman"/>
          <w:color w:val="000000"/>
          <w:lang w:eastAsia="en-IN"/>
        </w:rPr>
      </w:pPr>
      <w:r w:rsidRPr="00947828">
        <w:rPr>
          <w:rFonts w:ascii="EYInterstate Light" w:eastAsia="Times New Roman" w:hAnsi="EYInterstate Light" w:cs="Helvetica"/>
          <w:lang w:eastAsia="en-IN"/>
        </w:rPr>
        <w:t>When SAP Jam Collaboration instances are integrated with SuccessFactors</w:t>
      </w:r>
      <w:r w:rsidRPr="00947828">
        <w:rPr>
          <w:rFonts w:ascii="EYInterstate Light" w:eastAsia="Times New Roman" w:hAnsi="EYInterstate Light" w:cs="Helvetica"/>
          <w:sz w:val="24"/>
          <w:szCs w:val="24"/>
          <w:lang w:eastAsia="en-IN"/>
        </w:rPr>
        <w:t xml:space="preserve"> </w:t>
      </w:r>
      <w:r w:rsidRPr="00947828">
        <w:rPr>
          <w:rFonts w:ascii="EYInterstate Light" w:eastAsia="Times New Roman" w:hAnsi="EYInterstate Light" w:cs="Times New Roman"/>
          <w:color w:val="000000"/>
          <w:lang w:eastAsia="en-IN"/>
        </w:rPr>
        <w:t>Platform, user access to SAP Jam is granted by the company administrator through SuccessFactors platform administration settings using role-based permissions (RBP).</w:t>
      </w:r>
    </w:p>
    <w:p w14:paraId="67832A41" w14:textId="77777777" w:rsidR="00947828" w:rsidRPr="00947828" w:rsidRDefault="00947828" w:rsidP="00947828">
      <w:pPr>
        <w:shd w:val="clear" w:color="auto" w:fill="FFFFFF"/>
        <w:spacing w:after="0" w:line="240" w:lineRule="auto"/>
        <w:rPr>
          <w:rFonts w:ascii="EYInterstate Light" w:eastAsia="Times New Roman" w:hAnsi="EYInterstate Light" w:cs="Times New Roman"/>
          <w:color w:val="000000"/>
          <w:lang w:eastAsia="en-IN"/>
        </w:rPr>
      </w:pPr>
    </w:p>
    <w:p w14:paraId="14E3CB11" w14:textId="77777777" w:rsidR="00947828" w:rsidRPr="00947828" w:rsidRDefault="00947828" w:rsidP="00947828">
      <w:pPr>
        <w:shd w:val="clear" w:color="auto" w:fill="FFFFFF"/>
        <w:spacing w:after="0" w:line="240" w:lineRule="auto"/>
        <w:rPr>
          <w:rFonts w:ascii="EYInterstate Light" w:eastAsia="Times New Roman" w:hAnsi="EYInterstate Light" w:cs="Times New Roman"/>
          <w:color w:val="000000"/>
          <w:lang w:eastAsia="en-IN"/>
        </w:rPr>
      </w:pPr>
      <w:r w:rsidRPr="00947828">
        <w:rPr>
          <w:rFonts w:ascii="EYInterstate Light" w:eastAsia="Times New Roman" w:hAnsi="EYInterstate Light" w:cs="Times New Roman"/>
          <w:color w:val="000000"/>
          <w:lang w:eastAsia="en-IN"/>
        </w:rPr>
        <w:t>The default configuration for this integration provides all users configured with access through SuccessFactors platform with access to SAP Jam. However, a company administrator can override this default configuration and choose which roles, users, or groups of users receive access to SAP Jam. Single sign-on (SSO) is also available with this integration.</w:t>
      </w:r>
    </w:p>
    <w:p w14:paraId="7CBB5725" w14:textId="2DF8E78A" w:rsidR="00947828" w:rsidRDefault="00947828" w:rsidP="00CA2924">
      <w:pPr>
        <w:shd w:val="clear" w:color="auto" w:fill="FFFFFF"/>
        <w:spacing w:after="0" w:line="240" w:lineRule="auto"/>
        <w:rPr>
          <w:rFonts w:ascii="EYInterstate Light" w:eastAsia="Times New Roman" w:hAnsi="EYInterstate Light" w:cs="Helvetica"/>
          <w:sz w:val="24"/>
          <w:szCs w:val="24"/>
          <w:lang w:eastAsia="en-IN"/>
        </w:rPr>
      </w:pPr>
    </w:p>
    <w:p w14:paraId="01A2BDAA" w14:textId="77777777" w:rsidR="00947828" w:rsidRPr="00947828" w:rsidRDefault="00947828" w:rsidP="00947828">
      <w:pPr>
        <w:pStyle w:val="Heading2"/>
        <w:shd w:val="clear" w:color="auto" w:fill="FFFFFF"/>
        <w:spacing w:before="384" w:after="240" w:line="264" w:lineRule="atLeast"/>
        <w:rPr>
          <w:rFonts w:ascii="EYInterstate" w:eastAsia="Times New Roman" w:hAnsi="EYInterstate" w:cs="Helvetica"/>
          <w:color w:val="auto"/>
          <w:sz w:val="28"/>
          <w:szCs w:val="28"/>
          <w:lang w:eastAsia="en-IN"/>
        </w:rPr>
      </w:pPr>
      <w:r w:rsidRPr="00947828">
        <w:rPr>
          <w:rFonts w:ascii="EYInterstate" w:eastAsia="Times New Roman" w:hAnsi="EYInterstate" w:cs="Helvetica"/>
          <w:color w:val="auto"/>
          <w:sz w:val="28"/>
          <w:szCs w:val="28"/>
          <w:lang w:eastAsia="en-IN"/>
        </w:rPr>
        <w:t>Request SAP Jam integration with SuccessFactors Platform</w:t>
      </w:r>
    </w:p>
    <w:p w14:paraId="5B52E06C" w14:textId="1EC7DA12" w:rsidR="00947828" w:rsidRPr="00947828" w:rsidRDefault="00947828" w:rsidP="00947828">
      <w:pPr>
        <w:jc w:val="both"/>
        <w:rPr>
          <w:rFonts w:ascii="EYInterstate Light" w:eastAsia="Times New Roman" w:hAnsi="EYInterstate Light" w:cs="Times New Roman"/>
          <w:color w:val="000000"/>
          <w:lang w:eastAsia="en-IN"/>
        </w:rPr>
      </w:pPr>
      <w:r w:rsidRPr="00947828">
        <w:rPr>
          <w:rFonts w:ascii="EYInterstate Light" w:eastAsia="Times New Roman" w:hAnsi="EYInterstate Light" w:cs="Times New Roman"/>
          <w:color w:val="000000"/>
          <w:lang w:eastAsia="en-IN"/>
        </w:rPr>
        <w:t>SAP Professional Services configures your SAP Jam instance integrated with SuccessFactors Platform during provisioning, but if this is not done, you can request the integration by creating a support ticket in the Support Portal. To do this, access the </w:t>
      </w:r>
      <w:hyperlink r:id="rId8" w:tgtFrame="_blank" w:tooltip="https://support.sap.com/home.html" w:history="1">
        <w:r w:rsidRPr="00947828">
          <w:rPr>
            <w:rFonts w:ascii="EYInterstate Light" w:eastAsia="Times New Roman" w:hAnsi="EYInterstate Light" w:cs="Times New Roman"/>
            <w:color w:val="000000"/>
            <w:lang w:eastAsia="en-IN"/>
          </w:rPr>
          <w:t>SAP Support Portal</w:t>
        </w:r>
        <w:r w:rsidRPr="00947828">
          <w:rPr>
            <w:rFonts w:ascii="EYInterstate Light" w:eastAsia="Times New Roman" w:hAnsi="EYInterstate Light" w:cs="Times New Roman"/>
            <w:noProof/>
            <w:color w:val="000000"/>
            <w:lang w:eastAsia="en-IN"/>
          </w:rPr>
          <w:drawing>
            <wp:inline distT="0" distB="0" distL="0" distR="0" wp14:anchorId="0BD4E6B1" wp14:editId="6FC9762F">
              <wp:extent cx="153670" cy="93345"/>
              <wp:effectExtent l="0" t="0" r="0" b="1905"/>
              <wp:docPr id="3" name="Picture 3" descr="Information published on SAP site">
                <a:hlinkClick xmlns:a="http://schemas.openxmlformats.org/drawingml/2006/main" r:id="rId8" tgtFrame="&quot;_blank&quot;" tooltip="&quot;https://support.sap.com/home.htm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published on SAP site">
                        <a:hlinkClick r:id="rId8" tgtFrame="&quot;_blank&quot;" tooltip="&quot;https://support.sap.com/home.html&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93345"/>
                      </a:xfrm>
                      <a:prstGeom prst="rect">
                        <a:avLst/>
                      </a:prstGeom>
                      <a:noFill/>
                      <a:ln>
                        <a:noFill/>
                      </a:ln>
                    </pic:spPr>
                  </pic:pic>
                </a:graphicData>
              </a:graphic>
            </wp:inline>
          </w:drawing>
        </w:r>
      </w:hyperlink>
      <w:r w:rsidRPr="00947828">
        <w:rPr>
          <w:rFonts w:ascii="EYInterstate Light" w:eastAsia="Times New Roman" w:hAnsi="EYInterstate Light" w:cs="Times New Roman"/>
          <w:color w:val="000000"/>
          <w:lang w:eastAsia="en-IN"/>
        </w:rPr>
        <w:t> and click Report an Incident. In your report, include the following information:</w:t>
      </w:r>
    </w:p>
    <w:p w14:paraId="15787BE2" w14:textId="77777777" w:rsidR="00947828" w:rsidRPr="00947828" w:rsidRDefault="00947828" w:rsidP="00947828">
      <w:pPr>
        <w:pStyle w:val="li"/>
        <w:numPr>
          <w:ilvl w:val="0"/>
          <w:numId w:val="2"/>
        </w:numPr>
        <w:shd w:val="clear" w:color="auto" w:fill="FFFFFF"/>
        <w:spacing w:before="240" w:beforeAutospacing="0" w:after="240" w:afterAutospacing="0"/>
        <w:ind w:left="0"/>
        <w:rPr>
          <w:rFonts w:ascii="EYInterstate Light" w:hAnsi="EYInterstate Light"/>
          <w:color w:val="000000"/>
          <w:sz w:val="22"/>
          <w:szCs w:val="22"/>
        </w:rPr>
      </w:pPr>
      <w:r w:rsidRPr="00947828">
        <w:rPr>
          <w:rFonts w:ascii="EYInterstate Light" w:hAnsi="EYInterstate Light"/>
          <w:color w:val="000000"/>
          <w:sz w:val="22"/>
          <w:szCs w:val="22"/>
        </w:rPr>
        <w:t>Request Summary: SAP Jam Integration Request [Customer Organization Name]</w:t>
      </w:r>
    </w:p>
    <w:p w14:paraId="4A355A94" w14:textId="77777777" w:rsidR="00947828" w:rsidRPr="00947828" w:rsidRDefault="00947828" w:rsidP="00947828">
      <w:pPr>
        <w:pStyle w:val="li"/>
        <w:numPr>
          <w:ilvl w:val="0"/>
          <w:numId w:val="2"/>
        </w:numPr>
        <w:shd w:val="clear" w:color="auto" w:fill="FFFFFF"/>
        <w:spacing w:before="240" w:beforeAutospacing="0" w:after="240" w:afterAutospacing="0"/>
        <w:ind w:left="0"/>
        <w:rPr>
          <w:rFonts w:ascii="EYInterstate Light" w:hAnsi="EYInterstate Light"/>
          <w:color w:val="000000"/>
          <w:sz w:val="22"/>
          <w:szCs w:val="22"/>
        </w:rPr>
      </w:pPr>
      <w:r w:rsidRPr="00947828">
        <w:rPr>
          <w:rFonts w:ascii="EYInterstate Light" w:hAnsi="EYInterstate Light"/>
          <w:color w:val="000000"/>
          <w:sz w:val="22"/>
          <w:szCs w:val="22"/>
        </w:rPr>
        <w:t>Product: SAP Jam</w:t>
      </w:r>
    </w:p>
    <w:p w14:paraId="7BE0B28F" w14:textId="77777777" w:rsidR="00947828" w:rsidRPr="00947828" w:rsidRDefault="00947828" w:rsidP="00947828">
      <w:pPr>
        <w:pStyle w:val="li"/>
        <w:numPr>
          <w:ilvl w:val="0"/>
          <w:numId w:val="2"/>
        </w:numPr>
        <w:shd w:val="clear" w:color="auto" w:fill="FFFFFF"/>
        <w:spacing w:before="240" w:beforeAutospacing="0" w:after="240" w:afterAutospacing="0"/>
        <w:ind w:left="0"/>
        <w:rPr>
          <w:rFonts w:ascii="EYInterstate Light" w:hAnsi="EYInterstate Light"/>
          <w:color w:val="000000"/>
          <w:sz w:val="22"/>
          <w:szCs w:val="22"/>
        </w:rPr>
      </w:pPr>
      <w:r w:rsidRPr="00947828">
        <w:rPr>
          <w:rFonts w:ascii="EYInterstate Light" w:hAnsi="EYInterstate Light"/>
          <w:color w:val="000000"/>
          <w:sz w:val="22"/>
          <w:szCs w:val="22"/>
        </w:rPr>
        <w:lastRenderedPageBreak/>
        <w:t>Category: Configuration Change Request</w:t>
      </w:r>
    </w:p>
    <w:p w14:paraId="40D77080" w14:textId="152728D1" w:rsidR="00947828" w:rsidRDefault="00947828" w:rsidP="00947828">
      <w:pPr>
        <w:pStyle w:val="p"/>
        <w:shd w:val="clear" w:color="auto" w:fill="FFFFFF"/>
        <w:spacing w:before="360" w:beforeAutospacing="0" w:after="360" w:afterAutospacing="0" w:line="384" w:lineRule="atLeast"/>
        <w:rPr>
          <w:rFonts w:ascii="EYInterstate Light" w:hAnsi="EYInterstate Light"/>
          <w:color w:val="000000"/>
          <w:sz w:val="22"/>
          <w:szCs w:val="22"/>
        </w:rPr>
      </w:pPr>
      <w:r w:rsidRPr="00947828">
        <w:rPr>
          <w:rFonts w:ascii="EYInterstate Light" w:hAnsi="EYInterstate Light"/>
          <w:color w:val="000000"/>
          <w:sz w:val="22"/>
          <w:szCs w:val="22"/>
        </w:rPr>
        <w:t>In the Request Details, make sure to include the following information:</w:t>
      </w:r>
    </w:p>
    <w:p w14:paraId="1A55A8FA" w14:textId="7BC016DA" w:rsidR="00947828" w:rsidRPr="00947828" w:rsidRDefault="00947828" w:rsidP="00947828">
      <w:pPr>
        <w:pStyle w:val="p"/>
        <w:shd w:val="clear" w:color="auto" w:fill="FFFFFF"/>
        <w:spacing w:before="360" w:beforeAutospacing="0" w:after="360" w:afterAutospacing="0" w:line="384" w:lineRule="atLeast"/>
        <w:rPr>
          <w:rFonts w:ascii="EYInterstate Light" w:hAnsi="EYInterstate Light"/>
          <w:color w:val="000000"/>
          <w:sz w:val="22"/>
          <w:szCs w:val="22"/>
        </w:rPr>
      </w:pPr>
      <w:r>
        <w:rPr>
          <w:rFonts w:ascii="EYInterstate Light" w:hAnsi="EYInterstate Light"/>
          <w:color w:val="000000"/>
          <w:sz w:val="22"/>
          <w:szCs w:val="22"/>
        </w:rPr>
        <w:t>For more information please refer this link:</w:t>
      </w:r>
      <w:r w:rsidRPr="00947828">
        <w:t xml:space="preserve"> </w:t>
      </w:r>
      <w:hyperlink r:id="rId10" w:history="1">
        <w:r>
          <w:rPr>
            <w:rStyle w:val="Hyperlink"/>
          </w:rPr>
          <w:t>https://help.sap.com/viewer/u_admin_help/e8148fe3b68549ca864158e5e8aca371.html</w:t>
        </w:r>
      </w:hyperlink>
    </w:p>
    <w:p w14:paraId="630DB51D" w14:textId="77777777" w:rsidR="00947828" w:rsidRPr="00CA2924" w:rsidRDefault="00947828" w:rsidP="00CA2924">
      <w:pPr>
        <w:shd w:val="clear" w:color="auto" w:fill="FFFFFF"/>
        <w:spacing w:after="0" w:line="240" w:lineRule="auto"/>
        <w:rPr>
          <w:rFonts w:ascii="EYInterstate Light" w:eastAsia="Times New Roman" w:hAnsi="EYInterstate Light" w:cs="Helvetica"/>
          <w:sz w:val="24"/>
          <w:szCs w:val="24"/>
          <w:lang w:eastAsia="en-IN"/>
        </w:rPr>
      </w:pPr>
    </w:p>
    <w:p w14:paraId="754F8B69" w14:textId="6F353F8C" w:rsidR="004027ED" w:rsidRDefault="004027ED" w:rsidP="007069A0">
      <w:pPr>
        <w:rPr>
          <w:rFonts w:ascii="EYInterstate" w:hAnsi="EYInterstate"/>
          <w:color w:val="000000"/>
          <w:sz w:val="24"/>
          <w:szCs w:val="24"/>
        </w:rPr>
      </w:pPr>
    </w:p>
    <w:p w14:paraId="271A7DB2" w14:textId="77777777" w:rsidR="00CA2924" w:rsidRPr="00CA2924" w:rsidRDefault="00CA2924" w:rsidP="00CA2924">
      <w:pPr>
        <w:rPr>
          <w:rFonts w:ascii="EYInterstate" w:hAnsi="EYInterstate"/>
          <w:color w:val="000000"/>
          <w:sz w:val="24"/>
          <w:szCs w:val="24"/>
        </w:rPr>
      </w:pPr>
      <w:r w:rsidRPr="00CA2924">
        <w:rPr>
          <w:rFonts w:ascii="EYInterstate" w:hAnsi="EYInterstate"/>
          <w:color w:val="000000"/>
          <w:sz w:val="24"/>
          <w:szCs w:val="24"/>
        </w:rPr>
        <w:t>Automatic user provisioning</w:t>
      </w:r>
    </w:p>
    <w:p w14:paraId="3E54D5BA" w14:textId="77777777" w:rsidR="00CA2924" w:rsidRPr="00947828" w:rsidRDefault="00CA2924" w:rsidP="00CA2924">
      <w:pPr>
        <w:shd w:val="clear" w:color="auto" w:fill="FFFFFF"/>
        <w:spacing w:line="384" w:lineRule="atLeast"/>
        <w:rPr>
          <w:rFonts w:ascii="EYInterstate Light" w:eastAsia="Times New Roman" w:hAnsi="EYInterstate Light" w:cs="Helvetica"/>
          <w:lang w:eastAsia="en-IN"/>
        </w:rPr>
      </w:pPr>
      <w:r w:rsidRPr="00947828">
        <w:rPr>
          <w:rFonts w:ascii="EYInterstate Light" w:eastAsia="Times New Roman" w:hAnsi="EYInterstate Light" w:cs="Helvetica"/>
          <w:lang w:eastAsia="en-IN"/>
        </w:rPr>
        <w:t>SAP Jam gets its user information from SuccessFactors Platform via a data transfer. The following table explains how SAP Jam employee profile attributes get mapped from SuccessFactors Platform.</w:t>
      </w:r>
    </w:p>
    <w:p w14:paraId="68D3CA6E" w14:textId="77777777" w:rsidR="00CA2924" w:rsidRDefault="00CA2924" w:rsidP="007069A0">
      <w:pPr>
        <w:rPr>
          <w:rFonts w:ascii="EYInterstate" w:hAnsi="EYInterstate"/>
          <w:color w:val="000000"/>
          <w:sz w:val="24"/>
          <w:szCs w:val="24"/>
        </w:rPr>
      </w:pPr>
    </w:p>
    <w:tbl>
      <w:tblPr>
        <w:tblW w:w="1006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3544"/>
        <w:gridCol w:w="3827"/>
        <w:gridCol w:w="2694"/>
      </w:tblGrid>
      <w:tr w:rsidR="00D2567E" w:rsidRPr="00D2567E" w14:paraId="15B279FF" w14:textId="77777777" w:rsidTr="00D2567E">
        <w:trPr>
          <w:tblHeader/>
        </w:trPr>
        <w:tc>
          <w:tcPr>
            <w:tcW w:w="10065" w:type="dxa"/>
            <w:gridSpan w:val="3"/>
            <w:tcBorders>
              <w:top w:val="nil"/>
              <w:left w:val="nil"/>
              <w:bottom w:val="nil"/>
              <w:right w:val="nil"/>
            </w:tcBorders>
            <w:shd w:val="clear" w:color="auto" w:fill="FFFFFF"/>
            <w:tcMar>
              <w:top w:w="144" w:type="dxa"/>
              <w:left w:w="144" w:type="dxa"/>
              <w:bottom w:w="144" w:type="dxa"/>
              <w:right w:w="144" w:type="dxa"/>
            </w:tcMar>
            <w:vAlign w:val="center"/>
            <w:hideMark/>
          </w:tcPr>
          <w:p w14:paraId="393086DC" w14:textId="77777777" w:rsidR="00D2567E" w:rsidRPr="00D2567E" w:rsidRDefault="00D2567E" w:rsidP="00D2567E">
            <w:pPr>
              <w:spacing w:before="72" w:after="72" w:line="240" w:lineRule="atLeast"/>
              <w:ind w:left="30"/>
              <w:rPr>
                <w:rFonts w:ascii="Arial" w:eastAsia="Times New Roman" w:hAnsi="Arial" w:cs="Arial"/>
                <w:sz w:val="24"/>
                <w:szCs w:val="24"/>
                <w:lang w:eastAsia="en-IN"/>
              </w:rPr>
            </w:pPr>
            <w:r w:rsidRPr="00D2567E">
              <w:rPr>
                <w:rFonts w:ascii="Arial" w:eastAsia="Times New Roman" w:hAnsi="Arial" w:cs="Arial"/>
                <w:sz w:val="21"/>
                <w:szCs w:val="21"/>
                <w:lang w:eastAsia="en-IN"/>
              </w:rPr>
              <w:t>SuccessFactors Platform to SAP Jam user attribute mappings</w:t>
            </w:r>
          </w:p>
        </w:tc>
      </w:tr>
      <w:tr w:rsidR="00D2567E" w:rsidRPr="00D2567E" w14:paraId="4BF54A7C" w14:textId="77777777" w:rsidTr="00D2567E">
        <w:trPr>
          <w:tblHeader/>
        </w:trPr>
        <w:tc>
          <w:tcPr>
            <w:tcW w:w="3544" w:type="dxa"/>
            <w:tcBorders>
              <w:top w:val="single" w:sz="6" w:space="0" w:color="BBBBBB"/>
              <w:left w:val="single" w:sz="6" w:space="0" w:color="BBBBBB"/>
              <w:bottom w:val="single" w:sz="6" w:space="0" w:color="BBBBBB"/>
              <w:right w:val="single" w:sz="6" w:space="0" w:color="BBBBBB"/>
            </w:tcBorders>
            <w:shd w:val="clear" w:color="auto" w:fill="FFFFFF"/>
            <w:tcMar>
              <w:top w:w="144" w:type="dxa"/>
              <w:left w:w="144" w:type="dxa"/>
              <w:bottom w:w="144" w:type="dxa"/>
              <w:right w:w="144" w:type="dxa"/>
            </w:tcMar>
            <w:hideMark/>
          </w:tcPr>
          <w:p w14:paraId="7AFED777" w14:textId="079EF64E" w:rsidR="00D2567E" w:rsidRPr="00D2567E" w:rsidRDefault="00D2567E" w:rsidP="00D2567E">
            <w:pPr>
              <w:spacing w:after="0" w:line="384" w:lineRule="atLeast"/>
              <w:ind w:left="-225" w:right="-225"/>
              <w:rPr>
                <w:rFonts w:ascii="Arial" w:eastAsia="Times New Roman" w:hAnsi="Arial" w:cs="Arial"/>
                <w:b/>
                <w:bCs/>
                <w:lang w:eastAsia="en-IN"/>
              </w:rPr>
            </w:pPr>
            <w:r>
              <w:rPr>
                <w:rFonts w:ascii="Arial" w:eastAsia="Times New Roman" w:hAnsi="Arial" w:cs="Arial"/>
                <w:b/>
                <w:bCs/>
                <w:lang w:eastAsia="en-IN"/>
              </w:rPr>
              <w:t xml:space="preserve">  </w:t>
            </w:r>
            <w:r w:rsidRPr="00D2567E">
              <w:rPr>
                <w:rFonts w:ascii="Arial" w:eastAsia="Times New Roman" w:hAnsi="Arial" w:cs="Arial"/>
                <w:b/>
                <w:bCs/>
                <w:lang w:eastAsia="en-IN"/>
              </w:rPr>
              <w:t>SAP Jam Collaboration attribute</w:t>
            </w:r>
          </w:p>
        </w:tc>
        <w:tc>
          <w:tcPr>
            <w:tcW w:w="3827" w:type="dxa"/>
            <w:tcBorders>
              <w:top w:val="single" w:sz="6" w:space="0" w:color="BBBBBB"/>
              <w:left w:val="single" w:sz="6" w:space="0" w:color="BBBBBB"/>
              <w:bottom w:val="single" w:sz="6" w:space="0" w:color="BBBBBB"/>
              <w:right w:val="single" w:sz="6" w:space="0" w:color="BBBBBB"/>
            </w:tcBorders>
            <w:shd w:val="clear" w:color="auto" w:fill="FFFFFF"/>
            <w:tcMar>
              <w:top w:w="144" w:type="dxa"/>
              <w:left w:w="144" w:type="dxa"/>
              <w:bottom w:w="144" w:type="dxa"/>
              <w:right w:w="144" w:type="dxa"/>
            </w:tcMar>
            <w:hideMark/>
          </w:tcPr>
          <w:p w14:paraId="1D9CFA67" w14:textId="076FFA45" w:rsidR="00D2567E" w:rsidRPr="00D2567E" w:rsidRDefault="00D2567E" w:rsidP="00D2567E">
            <w:pPr>
              <w:spacing w:after="0" w:line="384" w:lineRule="atLeast"/>
              <w:ind w:left="-225" w:right="-225"/>
              <w:rPr>
                <w:rFonts w:ascii="Arial" w:eastAsia="Times New Roman" w:hAnsi="Arial" w:cs="Arial"/>
                <w:b/>
                <w:bCs/>
                <w:lang w:eastAsia="en-IN"/>
              </w:rPr>
            </w:pPr>
            <w:r>
              <w:rPr>
                <w:rFonts w:ascii="Arial" w:eastAsia="Times New Roman" w:hAnsi="Arial" w:cs="Arial"/>
                <w:b/>
                <w:bCs/>
                <w:lang w:eastAsia="en-IN"/>
              </w:rPr>
              <w:t xml:space="preserve">   </w:t>
            </w:r>
            <w:r w:rsidRPr="00D2567E">
              <w:rPr>
                <w:rFonts w:ascii="Arial" w:eastAsia="Times New Roman" w:hAnsi="Arial" w:cs="Arial"/>
                <w:b/>
                <w:bCs/>
                <w:lang w:eastAsia="en-IN"/>
              </w:rPr>
              <w:t>SF Foundation import attribute</w:t>
            </w:r>
          </w:p>
        </w:tc>
        <w:tc>
          <w:tcPr>
            <w:tcW w:w="2694" w:type="dxa"/>
            <w:tcBorders>
              <w:top w:val="single" w:sz="6" w:space="0" w:color="BBBBBB"/>
              <w:left w:val="single" w:sz="6" w:space="0" w:color="BBBBBB"/>
              <w:bottom w:val="single" w:sz="6" w:space="0" w:color="BBBBBB"/>
              <w:right w:val="single" w:sz="6" w:space="0" w:color="BBBBBB"/>
            </w:tcBorders>
            <w:shd w:val="clear" w:color="auto" w:fill="FFFFFF"/>
            <w:tcMar>
              <w:top w:w="144" w:type="dxa"/>
              <w:left w:w="144" w:type="dxa"/>
              <w:bottom w:w="144" w:type="dxa"/>
              <w:right w:w="144" w:type="dxa"/>
            </w:tcMar>
            <w:hideMark/>
          </w:tcPr>
          <w:p w14:paraId="2A3EF2CC" w14:textId="03999A6E" w:rsidR="00D2567E" w:rsidRPr="00D2567E" w:rsidRDefault="00D2567E" w:rsidP="00D2567E">
            <w:pPr>
              <w:spacing w:after="0" w:line="384" w:lineRule="atLeast"/>
              <w:ind w:left="-225" w:right="-225"/>
              <w:rPr>
                <w:rFonts w:ascii="Arial" w:eastAsia="Times New Roman" w:hAnsi="Arial" w:cs="Arial"/>
                <w:b/>
                <w:bCs/>
                <w:lang w:eastAsia="en-IN"/>
              </w:rPr>
            </w:pPr>
            <w:r>
              <w:rPr>
                <w:rFonts w:ascii="Arial" w:eastAsia="Times New Roman" w:hAnsi="Arial" w:cs="Arial"/>
                <w:b/>
                <w:bCs/>
                <w:lang w:eastAsia="en-IN"/>
              </w:rPr>
              <w:t xml:space="preserve">  </w:t>
            </w:r>
            <w:r w:rsidRPr="00D2567E">
              <w:rPr>
                <w:rFonts w:ascii="Arial" w:eastAsia="Times New Roman" w:hAnsi="Arial" w:cs="Arial"/>
                <w:b/>
                <w:bCs/>
                <w:lang w:eastAsia="en-IN"/>
              </w:rPr>
              <w:t>Notes</w:t>
            </w:r>
          </w:p>
        </w:tc>
      </w:tr>
      <w:tr w:rsidR="00D2567E" w:rsidRPr="00D2567E" w14:paraId="62F387A0"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1C3750BD" w14:textId="5019D889"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Address Line 1</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11212666" w14:textId="5ADADECD"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ADDR1</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FCAD253" w14:textId="77777777" w:rsidR="00D2567E" w:rsidRPr="00D2567E" w:rsidRDefault="00D2567E" w:rsidP="00D2567E">
            <w:pPr>
              <w:spacing w:after="0" w:line="240" w:lineRule="auto"/>
              <w:rPr>
                <w:rFonts w:ascii="Arial" w:eastAsia="Times New Roman" w:hAnsi="Arial" w:cs="Arial"/>
                <w:lang w:eastAsia="en-IN"/>
              </w:rPr>
            </w:pPr>
          </w:p>
        </w:tc>
      </w:tr>
      <w:tr w:rsidR="00D2567E" w:rsidRPr="00D2567E" w14:paraId="72D0832E"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3A6FE49" w14:textId="4778D937"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Address Line 2</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28760559" w14:textId="191BBD22"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ADDR2</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2B7DE1B" w14:textId="77777777" w:rsidR="00D2567E" w:rsidRPr="00D2567E" w:rsidRDefault="00D2567E" w:rsidP="00D2567E">
            <w:pPr>
              <w:spacing w:after="0" w:line="240" w:lineRule="auto"/>
              <w:rPr>
                <w:rFonts w:ascii="Arial" w:eastAsia="Times New Roman" w:hAnsi="Arial" w:cs="Arial"/>
                <w:lang w:eastAsia="en-IN"/>
              </w:rPr>
            </w:pPr>
          </w:p>
        </w:tc>
      </w:tr>
      <w:tr w:rsidR="00D2567E" w:rsidRPr="00D2567E" w14:paraId="1DCD746B"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44455F97" w14:textId="47845815"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Business Phone</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47102A4" w14:textId="0A572B1D"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BIZ_PHONE</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E7F1ECC"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 </w:t>
            </w:r>
          </w:p>
        </w:tc>
      </w:tr>
      <w:tr w:rsidR="00D2567E" w:rsidRPr="00D2567E" w14:paraId="7D2208C3"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DF7ED88" w14:textId="44EDDD62"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City</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B60713E" w14:textId="6E82BB12"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CITY</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1DE534A9" w14:textId="77777777"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sidRPr="00D2567E">
              <w:rPr>
                <w:rFonts w:ascii="Arial" w:eastAsia="Times New Roman" w:hAnsi="Arial" w:cs="Arial"/>
                <w:lang w:eastAsia="en-IN"/>
              </w:rPr>
              <w:t>Used by Dynamic Member List feature.</w:t>
            </w:r>
          </w:p>
        </w:tc>
      </w:tr>
      <w:tr w:rsidR="00D2567E" w:rsidRPr="00D2567E" w14:paraId="64DADDE0"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1DB72B16" w14:textId="2B26F111"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Country</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16FCA36B" w14:textId="10E8D430"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COUNTRY</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7515EABA"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Used by Dynamic Member List feature.</w:t>
            </w:r>
          </w:p>
        </w:tc>
      </w:tr>
      <w:tr w:rsidR="00D2567E" w:rsidRPr="00D2567E" w14:paraId="5E3DDC5C"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B7EC167" w14:textId="67B879D6"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Department</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08CE5CE5" w14:textId="363BFFD1"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DEPARTMENT</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FCE73D0"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Used by Dynamic Member List feature.</w:t>
            </w:r>
          </w:p>
        </w:tc>
      </w:tr>
      <w:tr w:rsidR="00D2567E" w:rsidRPr="00D2567E" w14:paraId="5A38D162"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063BA18C" w14:textId="0664E52C"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Division</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8B12F75" w14:textId="29D9482B"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DIVISION</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00766CCE"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Used by Dynamic Member List feature.</w:t>
            </w:r>
          </w:p>
        </w:tc>
      </w:tr>
      <w:tr w:rsidR="00D2567E" w:rsidRPr="00D2567E" w14:paraId="0D8EB56A"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0C57F6F" w14:textId="17FE0079"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lastRenderedPageBreak/>
              <w:t xml:space="preserve">    </w:t>
            </w:r>
            <w:r w:rsidRPr="00D2567E">
              <w:rPr>
                <w:rFonts w:ascii="Arial" w:eastAsia="Times New Roman" w:hAnsi="Arial" w:cs="Arial"/>
                <w:lang w:eastAsia="en-IN"/>
              </w:rPr>
              <w:t>Direct Report</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43B69AAB"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 </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4F5867B0"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Auto-computed from all users with Manager = current USERID.</w:t>
            </w:r>
          </w:p>
        </w:tc>
      </w:tr>
      <w:tr w:rsidR="00D2567E" w:rsidRPr="00D2567E" w14:paraId="79EFAA14"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6D25B41" w14:textId="38E72EDF"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Email</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F03ABD9" w14:textId="58568B09"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EMAIL</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0AE47881"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 </w:t>
            </w:r>
          </w:p>
        </w:tc>
      </w:tr>
      <w:tr w:rsidR="00D2567E" w:rsidRPr="00D2567E" w14:paraId="52897491"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7A5CAA76" w14:textId="2788746D"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Fax</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00471F8" w14:textId="49FEE6ED"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FAX</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5950FBC" w14:textId="77777777" w:rsidR="00D2567E" w:rsidRPr="00D2567E" w:rsidRDefault="00D2567E" w:rsidP="00D2567E">
            <w:pPr>
              <w:spacing w:after="0" w:line="240" w:lineRule="auto"/>
              <w:rPr>
                <w:rFonts w:ascii="Arial" w:eastAsia="Times New Roman" w:hAnsi="Arial" w:cs="Arial"/>
                <w:lang w:eastAsia="en-IN"/>
              </w:rPr>
            </w:pPr>
          </w:p>
        </w:tc>
      </w:tr>
      <w:tr w:rsidR="00D2567E" w:rsidRPr="00D2567E" w14:paraId="3BD9F7D7"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7E49AD46" w14:textId="7452CCD1"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proofErr w:type="spellStart"/>
            <w:r w:rsidRPr="00D2567E">
              <w:rPr>
                <w:rFonts w:ascii="Arial" w:eastAsia="Times New Roman" w:hAnsi="Arial" w:cs="Arial"/>
                <w:lang w:eastAsia="en-IN"/>
              </w:rPr>
              <w:t>Jobcode</w:t>
            </w:r>
            <w:proofErr w:type="spellEnd"/>
            <w:r>
              <w:rPr>
                <w:rFonts w:ascii="Arial" w:eastAsia="Times New Roman" w:hAnsi="Arial" w:cs="Arial"/>
                <w:lang w:eastAsia="en-IN"/>
              </w:rPr>
              <w:t xml:space="preserve"> </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B894506" w14:textId="5938D6C6"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JOBCODE</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0C29D4EB"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Used by Dynamic Member List feature.</w:t>
            </w:r>
          </w:p>
        </w:tc>
      </w:tr>
      <w:tr w:rsidR="00D2567E" w:rsidRPr="00D2567E" w14:paraId="675E9123"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405BCFC" w14:textId="285908A6"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Job Title</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B2FED22" w14:textId="79C7F31E"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TITLE</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8A9062B"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b/>
                <w:bCs/>
                <w:lang w:eastAsia="en-IN"/>
              </w:rPr>
              <w:t>Real-time sync</w:t>
            </w:r>
            <w:r w:rsidRPr="00D2567E">
              <w:rPr>
                <w:rFonts w:ascii="Arial" w:eastAsia="Times New Roman" w:hAnsi="Arial" w:cs="Arial"/>
                <w:lang w:eastAsia="en-IN"/>
              </w:rPr>
              <w:t>: The data sync of this field is done in near-real time.</w:t>
            </w:r>
          </w:p>
        </w:tc>
      </w:tr>
      <w:tr w:rsidR="00D2567E" w:rsidRPr="00D2567E" w14:paraId="2F9DCAA3"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1F2CCAC" w14:textId="701E0563"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Locale</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4AA2BDF9" w14:textId="3E13BBB0"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DEFAULT_LOCALE</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05ECAFA"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b/>
                <w:bCs/>
                <w:lang w:eastAsia="en-IN"/>
              </w:rPr>
              <w:t>Real-time sync</w:t>
            </w:r>
            <w:r w:rsidRPr="00D2567E">
              <w:rPr>
                <w:rFonts w:ascii="Arial" w:eastAsia="Times New Roman" w:hAnsi="Arial" w:cs="Arial"/>
                <w:lang w:eastAsia="en-IN"/>
              </w:rPr>
              <w:t>: The data sync of this field is done in near-real time, allowing immediate language switching in the UI.</w:t>
            </w:r>
          </w:p>
        </w:tc>
      </w:tr>
      <w:tr w:rsidR="00D2567E" w:rsidRPr="00D2567E" w14:paraId="3DA25FC0"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373A5AE" w14:textId="1BAFCB86"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Location</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16A7F595" w14:textId="16446421"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LOCATION</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448501C9"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Used by Dynamic Member List feature.</w:t>
            </w:r>
          </w:p>
        </w:tc>
      </w:tr>
      <w:tr w:rsidR="00D2567E" w:rsidRPr="00D2567E" w14:paraId="76D6F803"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19401986" w14:textId="057465F8"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Manager</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4B1FFC2D" w14:textId="19BC1D7F"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MANAGER</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251A23AA"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 </w:t>
            </w:r>
          </w:p>
        </w:tc>
      </w:tr>
      <w:tr w:rsidR="00D2567E" w:rsidRPr="00D2567E" w14:paraId="1383B508"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2FF58154" w14:textId="77B7098A"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First Name</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786F3F44" w14:textId="27D413F6"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FIRSTNAME</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EDB060B"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b/>
                <w:bCs/>
                <w:lang w:eastAsia="en-IN"/>
              </w:rPr>
              <w:t>Real-time sync</w:t>
            </w:r>
            <w:r w:rsidRPr="00D2567E">
              <w:rPr>
                <w:rFonts w:ascii="Arial" w:eastAsia="Times New Roman" w:hAnsi="Arial" w:cs="Arial"/>
                <w:lang w:eastAsia="en-IN"/>
              </w:rPr>
              <w:t>: The data sync of this field is done in near-real time.</w:t>
            </w:r>
          </w:p>
        </w:tc>
      </w:tr>
      <w:tr w:rsidR="00D2567E" w:rsidRPr="00D2567E" w14:paraId="3BD717D5"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EC4B000" w14:textId="0F6B1A36"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Last Name</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1AA0BD67" w14:textId="56B6BA7E"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LASTNAME</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238EE43F"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b/>
                <w:bCs/>
                <w:lang w:eastAsia="en-IN"/>
              </w:rPr>
              <w:t>Real-time sync</w:t>
            </w:r>
            <w:r w:rsidRPr="00D2567E">
              <w:rPr>
                <w:rFonts w:ascii="Arial" w:eastAsia="Times New Roman" w:hAnsi="Arial" w:cs="Arial"/>
                <w:lang w:eastAsia="en-IN"/>
              </w:rPr>
              <w:t>: The data sync of this field is done in near-real time.</w:t>
            </w:r>
          </w:p>
        </w:tc>
      </w:tr>
      <w:tr w:rsidR="00D2567E" w:rsidRPr="00D2567E" w14:paraId="4AC3D49A"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45BA2324" w14:textId="20105AF2"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lastRenderedPageBreak/>
              <w:t xml:space="preserve">   </w:t>
            </w:r>
            <w:r w:rsidRPr="00D2567E">
              <w:rPr>
                <w:rFonts w:ascii="Arial" w:eastAsia="Times New Roman" w:hAnsi="Arial" w:cs="Arial"/>
                <w:lang w:eastAsia="en-IN"/>
              </w:rPr>
              <w:t>Photo</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10E2F0FA" w14:textId="184F2559"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PHOTO</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D435293"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 </w:t>
            </w:r>
          </w:p>
        </w:tc>
      </w:tr>
      <w:tr w:rsidR="00D2567E" w:rsidRPr="00D2567E" w14:paraId="08D5C235"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5BFF3E2" w14:textId="01FC1270"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Salutation</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FFBFA12" w14:textId="00EB5D8E"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SALUTATION</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40B55DA1" w14:textId="77777777" w:rsidR="00D2567E" w:rsidRPr="00D2567E" w:rsidRDefault="00D2567E" w:rsidP="00D2567E">
            <w:pPr>
              <w:spacing w:after="0" w:line="240" w:lineRule="auto"/>
              <w:rPr>
                <w:rFonts w:ascii="Arial" w:eastAsia="Times New Roman" w:hAnsi="Arial" w:cs="Arial"/>
                <w:lang w:eastAsia="en-IN"/>
              </w:rPr>
            </w:pPr>
          </w:p>
        </w:tc>
      </w:tr>
      <w:tr w:rsidR="00D2567E" w:rsidRPr="00D2567E" w14:paraId="6982F3BD"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0B882122" w14:textId="3F47A20C"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Start Date</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006BB979" w14:textId="44A10568"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HIREDATE</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FB6F933"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Used by Dynamic Member List feature.</w:t>
            </w:r>
          </w:p>
        </w:tc>
      </w:tr>
      <w:tr w:rsidR="00D2567E" w:rsidRPr="00D2567E" w14:paraId="78A7F474"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FCD99A3" w14:textId="20D9A40C"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State</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D8BE558" w14:textId="76FAC9A2"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STATE</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2AEA46B9" w14:textId="77777777"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sidRPr="00D2567E">
              <w:rPr>
                <w:rFonts w:ascii="Arial" w:eastAsia="Times New Roman" w:hAnsi="Arial" w:cs="Arial"/>
                <w:lang w:eastAsia="en-IN"/>
              </w:rPr>
              <w:t>Used by Dynamic Member List feature.</w:t>
            </w:r>
          </w:p>
        </w:tc>
      </w:tr>
      <w:tr w:rsidR="00D2567E" w:rsidRPr="00D2567E" w14:paraId="04687B4A"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E5A10C2" w14:textId="7E04E97B"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Status</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4041BDD1" w14:textId="13AC1BAF"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STATUS</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51BBE83"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 </w:t>
            </w:r>
          </w:p>
        </w:tc>
      </w:tr>
      <w:tr w:rsidR="00D2567E" w:rsidRPr="00D2567E" w14:paraId="5AF43F3E"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74E753D" w14:textId="5E11C198"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Suffix</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7F47735" w14:textId="5DC6797F"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SUFFIX</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88E021F" w14:textId="77777777" w:rsidR="00D2567E" w:rsidRPr="00D2567E" w:rsidRDefault="00D2567E" w:rsidP="00D2567E">
            <w:pPr>
              <w:spacing w:after="0" w:line="240" w:lineRule="auto"/>
              <w:rPr>
                <w:rFonts w:ascii="Arial" w:eastAsia="Times New Roman" w:hAnsi="Arial" w:cs="Arial"/>
                <w:lang w:eastAsia="en-IN"/>
              </w:rPr>
            </w:pPr>
          </w:p>
        </w:tc>
      </w:tr>
      <w:tr w:rsidR="00D2567E" w:rsidRPr="00D2567E" w14:paraId="64755F54"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72B2183" w14:textId="6A4E94D7"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proofErr w:type="spellStart"/>
            <w:r w:rsidRPr="00D2567E">
              <w:rPr>
                <w:rFonts w:ascii="Arial" w:eastAsia="Times New Roman" w:hAnsi="Arial" w:cs="Arial"/>
                <w:lang w:eastAsia="en-IN"/>
              </w:rPr>
              <w:t>Timezone</w:t>
            </w:r>
            <w:proofErr w:type="spellEnd"/>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7CB17F52" w14:textId="1EF46F1C"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TIMEZONE</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406E59BC"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b/>
                <w:bCs/>
                <w:lang w:eastAsia="en-IN"/>
              </w:rPr>
              <w:t>Real-time sync</w:t>
            </w:r>
            <w:r w:rsidRPr="00D2567E">
              <w:rPr>
                <w:rFonts w:ascii="Arial" w:eastAsia="Times New Roman" w:hAnsi="Arial" w:cs="Arial"/>
                <w:lang w:eastAsia="en-IN"/>
              </w:rPr>
              <w:t>: The data sync of this field is done in near-real time.</w:t>
            </w:r>
          </w:p>
        </w:tc>
      </w:tr>
      <w:tr w:rsidR="00D2567E" w:rsidRPr="00D2567E" w14:paraId="0CDDE7F0"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05D71826" w14:textId="15F4C995"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proofErr w:type="spellStart"/>
            <w:r w:rsidRPr="00D2567E">
              <w:rPr>
                <w:rFonts w:ascii="Arial" w:eastAsia="Times New Roman" w:hAnsi="Arial" w:cs="Arial"/>
                <w:lang w:eastAsia="en-IN"/>
              </w:rPr>
              <w:t>UserId</w:t>
            </w:r>
            <w:proofErr w:type="spellEnd"/>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27C61C3C" w14:textId="69F11E7E" w:rsidR="00D2567E" w:rsidRPr="00D2567E" w:rsidRDefault="00D2567E" w:rsidP="00D2567E">
            <w:pPr>
              <w:spacing w:after="0"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USERID</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7635E6A3"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Auto-generated by SuccessFactors Platform; for internal system use.</w:t>
            </w:r>
          </w:p>
        </w:tc>
      </w:tr>
      <w:tr w:rsidR="00D2567E" w:rsidRPr="00D2567E" w14:paraId="64883264"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3817AB3E" w14:textId="77777777" w:rsidR="00D2567E" w:rsidRPr="00D2567E" w:rsidRDefault="00D2567E" w:rsidP="00D2567E">
            <w:pPr>
              <w:spacing w:after="0" w:line="384" w:lineRule="atLeast"/>
              <w:ind w:left="-225" w:right="-225"/>
              <w:rPr>
                <w:rFonts w:ascii="Arial" w:eastAsia="Times New Roman" w:hAnsi="Arial" w:cs="Arial"/>
                <w:lang w:eastAsia="en-IN"/>
              </w:rPr>
            </w:pPr>
            <w:proofErr w:type="spellStart"/>
            <w:r w:rsidRPr="00D2567E">
              <w:rPr>
                <w:rFonts w:ascii="Arial" w:eastAsia="Times New Roman" w:hAnsi="Arial" w:cs="Arial"/>
                <w:lang w:eastAsia="en-IN"/>
              </w:rPr>
              <w:t>UserName</w:t>
            </w:r>
            <w:proofErr w:type="spellEnd"/>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7F11472E"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USERNAME</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4E4B1DC"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 </w:t>
            </w:r>
          </w:p>
        </w:tc>
      </w:tr>
      <w:tr w:rsidR="00D2567E" w:rsidRPr="00D2567E" w14:paraId="42524B93"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58020EA1" w14:textId="13AEEB85"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Zip Code</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1F80A55" w14:textId="3DF76D03"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ZIP</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03B1428A" w14:textId="77777777"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sidRPr="00D2567E">
              <w:rPr>
                <w:rFonts w:ascii="Arial" w:eastAsia="Times New Roman" w:hAnsi="Arial" w:cs="Arial"/>
                <w:lang w:eastAsia="en-IN"/>
              </w:rPr>
              <w:t>Used by Dynamic Member List feature.</w:t>
            </w:r>
          </w:p>
        </w:tc>
      </w:tr>
      <w:tr w:rsidR="00D2567E" w:rsidRPr="00D2567E" w14:paraId="718CED34" w14:textId="77777777" w:rsidTr="00D2567E">
        <w:tc>
          <w:tcPr>
            <w:tcW w:w="354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A2A1D04" w14:textId="0FFD9670"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Custom Fields 1-15</w:t>
            </w:r>
          </w:p>
        </w:tc>
        <w:tc>
          <w:tcPr>
            <w:tcW w:w="3827"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6CA821C1" w14:textId="7BF4BEFF" w:rsidR="00D2567E" w:rsidRPr="00D2567E" w:rsidRDefault="00D2567E" w:rsidP="00D2567E">
            <w:pPr>
              <w:spacing w:before="100" w:beforeAutospacing="1" w:after="100" w:afterAutospacing="1" w:line="384" w:lineRule="atLeast"/>
              <w:ind w:left="-225" w:right="-225"/>
              <w:rPr>
                <w:rFonts w:ascii="Arial" w:eastAsia="Times New Roman" w:hAnsi="Arial" w:cs="Arial"/>
                <w:lang w:eastAsia="en-IN"/>
              </w:rPr>
            </w:pPr>
            <w:r>
              <w:rPr>
                <w:rFonts w:ascii="Arial" w:eastAsia="Times New Roman" w:hAnsi="Arial" w:cs="Arial"/>
                <w:lang w:eastAsia="en-IN"/>
              </w:rPr>
              <w:t xml:space="preserve">   </w:t>
            </w:r>
            <w:r w:rsidRPr="00D2567E">
              <w:rPr>
                <w:rFonts w:ascii="Arial" w:eastAsia="Times New Roman" w:hAnsi="Arial" w:cs="Arial"/>
                <w:lang w:eastAsia="en-IN"/>
              </w:rPr>
              <w:t>CUSTOM01 - CUSTOM15</w:t>
            </w:r>
          </w:p>
        </w:tc>
        <w:tc>
          <w:tcPr>
            <w:tcW w:w="2694" w:type="dxa"/>
            <w:tcBorders>
              <w:top w:val="single" w:sz="6" w:space="0" w:color="BBBBBB"/>
              <w:left w:val="single" w:sz="6" w:space="0" w:color="BBBBBB"/>
              <w:bottom w:val="single" w:sz="6" w:space="0" w:color="BBBBBB"/>
              <w:right w:val="single" w:sz="6" w:space="0" w:color="BBBBBB"/>
            </w:tcBorders>
            <w:shd w:val="clear" w:color="auto" w:fill="auto"/>
            <w:tcMar>
              <w:top w:w="144" w:type="dxa"/>
              <w:left w:w="144" w:type="dxa"/>
              <w:bottom w:w="144" w:type="dxa"/>
              <w:right w:w="144" w:type="dxa"/>
            </w:tcMar>
            <w:hideMark/>
          </w:tcPr>
          <w:p w14:paraId="0923DA42" w14:textId="77777777" w:rsidR="00D2567E" w:rsidRPr="00D2567E" w:rsidRDefault="00D2567E" w:rsidP="00D2567E">
            <w:pPr>
              <w:spacing w:after="0" w:line="384" w:lineRule="atLeast"/>
              <w:ind w:left="-225" w:right="-225"/>
              <w:rPr>
                <w:rFonts w:ascii="Arial" w:eastAsia="Times New Roman" w:hAnsi="Arial" w:cs="Arial"/>
                <w:lang w:eastAsia="en-IN"/>
              </w:rPr>
            </w:pPr>
            <w:r w:rsidRPr="00D2567E">
              <w:rPr>
                <w:rFonts w:ascii="Arial" w:eastAsia="Times New Roman" w:hAnsi="Arial" w:cs="Arial"/>
                <w:lang w:eastAsia="en-IN"/>
              </w:rPr>
              <w:t>Used by Dynamic Member List feature.</w:t>
            </w:r>
          </w:p>
          <w:p w14:paraId="3F78D43E" w14:textId="77777777" w:rsidR="00D2567E" w:rsidRPr="00D2567E" w:rsidRDefault="00D2567E" w:rsidP="00D2567E">
            <w:pPr>
              <w:spacing w:after="0" w:line="384" w:lineRule="atLeast"/>
              <w:ind w:left="-225" w:right="-225"/>
              <w:rPr>
                <w:rFonts w:ascii="Arial" w:eastAsia="Times New Roman" w:hAnsi="Arial" w:cs="Arial"/>
                <w:b/>
                <w:bCs/>
                <w:sz w:val="23"/>
                <w:szCs w:val="23"/>
                <w:lang w:eastAsia="en-IN"/>
              </w:rPr>
            </w:pPr>
            <w:r w:rsidRPr="00D2567E">
              <w:rPr>
                <w:rFonts w:ascii="Arial" w:eastAsia="Times New Roman" w:hAnsi="Arial" w:cs="Arial"/>
                <w:b/>
                <w:bCs/>
                <w:sz w:val="23"/>
                <w:szCs w:val="23"/>
                <w:lang w:eastAsia="en-IN"/>
              </w:rPr>
              <w:t>Note</w:t>
            </w:r>
          </w:p>
          <w:p w14:paraId="19732631" w14:textId="77777777" w:rsidR="00D2567E" w:rsidRPr="00D2567E" w:rsidRDefault="00D2567E" w:rsidP="00D2567E">
            <w:pPr>
              <w:spacing w:before="96" w:line="384" w:lineRule="atLeast"/>
              <w:ind w:left="-225" w:right="-225"/>
              <w:rPr>
                <w:rFonts w:ascii="Arial" w:eastAsia="Times New Roman" w:hAnsi="Arial" w:cs="Arial"/>
                <w:lang w:eastAsia="en-IN"/>
              </w:rPr>
            </w:pPr>
            <w:r w:rsidRPr="00D2567E">
              <w:rPr>
                <w:rFonts w:ascii="Arial" w:eastAsia="Times New Roman" w:hAnsi="Arial" w:cs="Arial"/>
                <w:lang w:eastAsia="en-IN"/>
              </w:rPr>
              <w:t xml:space="preserve">To ensure your company's compliance with data privacy regulations, please ensure </w:t>
            </w:r>
            <w:r w:rsidRPr="00D2567E">
              <w:rPr>
                <w:rFonts w:ascii="Arial" w:eastAsia="Times New Roman" w:hAnsi="Arial" w:cs="Arial"/>
                <w:lang w:eastAsia="en-IN"/>
              </w:rPr>
              <w:lastRenderedPageBreak/>
              <w:t>that sensitive personal data is not stored in any profile fields. Sensitive personal data is information on racial or ethnic origin, political opinions, religious or philosophical beliefs, trade-union membership, health or sexual orientation, bank account and credit card data, genetic data and biometric data for the purpose of uniquely identifying a natural person.</w:t>
            </w:r>
          </w:p>
        </w:tc>
      </w:tr>
    </w:tbl>
    <w:p w14:paraId="07A4410C" w14:textId="70CCB09E" w:rsidR="004027ED" w:rsidRDefault="004027ED" w:rsidP="007069A0">
      <w:pPr>
        <w:rPr>
          <w:rFonts w:ascii="EYInterstate" w:hAnsi="EYInterstate"/>
          <w:color w:val="000000"/>
          <w:sz w:val="24"/>
          <w:szCs w:val="24"/>
        </w:rPr>
      </w:pPr>
    </w:p>
    <w:p w14:paraId="64AB9D2A" w14:textId="103A84DA" w:rsidR="002251EE" w:rsidRDefault="002251EE" w:rsidP="002251EE">
      <w:pPr>
        <w:pStyle w:val="Heading1"/>
        <w:shd w:val="clear" w:color="auto" w:fill="FFFFFF"/>
        <w:spacing w:before="0" w:after="144" w:line="264" w:lineRule="atLeast"/>
        <w:rPr>
          <w:rFonts w:ascii="EYInterstate" w:eastAsia="Times New Roman" w:hAnsi="EYInterstate" w:cs="Helvetica"/>
          <w:color w:val="auto"/>
          <w:sz w:val="28"/>
          <w:szCs w:val="28"/>
          <w:lang w:eastAsia="en-IN"/>
        </w:rPr>
      </w:pPr>
      <w:r w:rsidRPr="00947828">
        <w:rPr>
          <w:rFonts w:ascii="EYInterstate" w:eastAsia="Times New Roman" w:hAnsi="EYInterstate" w:cs="Helvetica"/>
          <w:color w:val="auto"/>
          <w:sz w:val="28"/>
          <w:szCs w:val="28"/>
          <w:lang w:eastAsia="en-IN"/>
        </w:rPr>
        <w:t>S</w:t>
      </w:r>
      <w:r>
        <w:rPr>
          <w:rFonts w:ascii="EYInterstate" w:eastAsia="Times New Roman" w:hAnsi="EYInterstate" w:cs="Helvetica"/>
          <w:color w:val="auto"/>
          <w:sz w:val="28"/>
          <w:szCs w:val="28"/>
          <w:lang w:eastAsia="en-IN"/>
        </w:rPr>
        <w:t>ingle sign-on and Deep Linking:</w:t>
      </w:r>
    </w:p>
    <w:p w14:paraId="2F612872" w14:textId="77777777" w:rsidR="007241D6" w:rsidRPr="007241D6" w:rsidRDefault="007241D6" w:rsidP="007241D6">
      <w:pPr>
        <w:shd w:val="clear" w:color="auto" w:fill="FFFFFF"/>
        <w:spacing w:before="360" w:after="360" w:line="384" w:lineRule="atLeast"/>
        <w:rPr>
          <w:rFonts w:ascii="EYInterstate Light" w:eastAsia="Times New Roman" w:hAnsi="EYInterstate Light" w:cs="Helvetica"/>
          <w:lang w:eastAsia="en-IN"/>
        </w:rPr>
      </w:pPr>
      <w:r w:rsidRPr="007241D6">
        <w:rPr>
          <w:rFonts w:ascii="EYInterstate Light" w:eastAsia="Times New Roman" w:hAnsi="EYInterstate Light" w:cs="Helvetica"/>
          <w:lang w:eastAsia="en-IN"/>
        </w:rPr>
        <w:t>Deep linking occurs when a hypertext link points to a page on a web site other than its home page that involves some navigation into the structure of the web site.</w:t>
      </w:r>
    </w:p>
    <w:p w14:paraId="3D597980" w14:textId="77777777" w:rsidR="007241D6" w:rsidRPr="007241D6" w:rsidRDefault="007241D6" w:rsidP="007241D6">
      <w:pPr>
        <w:shd w:val="clear" w:color="auto" w:fill="FFFFFF"/>
        <w:spacing w:before="360" w:after="360" w:line="384" w:lineRule="atLeast"/>
        <w:rPr>
          <w:rFonts w:ascii="EYInterstate Light" w:eastAsia="Times New Roman" w:hAnsi="EYInterstate Light" w:cs="Helvetica"/>
          <w:lang w:eastAsia="en-IN"/>
        </w:rPr>
      </w:pPr>
      <w:r w:rsidRPr="007241D6">
        <w:rPr>
          <w:rFonts w:ascii="EYInterstate Light" w:eastAsia="Times New Roman" w:hAnsi="EYInterstate Light" w:cs="Helvetica"/>
          <w:lang w:eastAsia="en-IN"/>
        </w:rPr>
        <w:t>For SAP Jam Collaboration, deep linking is dependent on the single sign-on (SSO) configuration, which is typically done by Professional Services upon implementation. This can be, for example, a standard SAML 2.0-based single log on. If SSO is configured correctly, most SAP Jam URLs should take the user directly to the indicated SAP Jam page after a series of redirects from SAP Jam to the company IDP and back to SAP Jam.</w:t>
      </w:r>
    </w:p>
    <w:p w14:paraId="5E89BD4F" w14:textId="77777777" w:rsidR="007241D6" w:rsidRPr="007241D6" w:rsidRDefault="007241D6" w:rsidP="007241D6">
      <w:pPr>
        <w:pStyle w:val="Heading2"/>
        <w:shd w:val="clear" w:color="auto" w:fill="FFFFFF"/>
        <w:spacing w:before="384" w:after="240" w:line="264" w:lineRule="atLeast"/>
        <w:rPr>
          <w:rFonts w:ascii="EYInterstate" w:eastAsia="Times New Roman" w:hAnsi="EYInterstate" w:cs="Helvetica"/>
          <w:color w:val="auto"/>
          <w:sz w:val="28"/>
          <w:szCs w:val="28"/>
          <w:lang w:eastAsia="en-IN"/>
        </w:rPr>
      </w:pPr>
      <w:r w:rsidRPr="007241D6">
        <w:rPr>
          <w:rFonts w:ascii="EYInterstate" w:eastAsia="Times New Roman" w:hAnsi="EYInterstate" w:cs="Helvetica"/>
          <w:color w:val="auto"/>
          <w:sz w:val="28"/>
          <w:szCs w:val="28"/>
          <w:lang w:eastAsia="en-IN"/>
        </w:rPr>
        <w:t>SAP Jam handling of deep linking</w:t>
      </w:r>
    </w:p>
    <w:p w14:paraId="65305A96" w14:textId="77777777" w:rsidR="007241D6" w:rsidRPr="007241D6" w:rsidRDefault="007241D6" w:rsidP="007241D6">
      <w:pPr>
        <w:pStyle w:val="p"/>
        <w:shd w:val="clear" w:color="auto" w:fill="FFFFFF"/>
        <w:spacing w:before="360" w:beforeAutospacing="0" w:after="360" w:afterAutospacing="0" w:line="384" w:lineRule="atLeast"/>
        <w:rPr>
          <w:rFonts w:ascii="EYInterstate Light" w:hAnsi="EYInterstate Light" w:cs="Arial"/>
          <w:sz w:val="22"/>
          <w:szCs w:val="22"/>
        </w:rPr>
      </w:pPr>
      <w:r w:rsidRPr="007241D6">
        <w:rPr>
          <w:rFonts w:ascii="EYInterstate Light" w:hAnsi="EYInterstate Light" w:cs="Arial"/>
          <w:sz w:val="22"/>
          <w:szCs w:val="22"/>
        </w:rPr>
        <w:t xml:space="preserve">In normal SAP Jam usage, a user logs in and SAP Jam sets a cookie in the user's browser that indicates which company the user belongs to. When a user clicks on a deep link such </w:t>
      </w:r>
      <w:r w:rsidRPr="007241D6">
        <w:rPr>
          <w:rFonts w:ascii="EYInterstate Light" w:hAnsi="EYInterstate Light" w:cs="Arial"/>
          <w:sz w:val="22"/>
          <w:szCs w:val="22"/>
        </w:rPr>
        <w:lastRenderedPageBreak/>
        <w:t>as </w:t>
      </w:r>
      <w:r w:rsidRPr="007241D6">
        <w:rPr>
          <w:rStyle w:val="HTMLSample"/>
          <w:rFonts w:ascii="EYInterstate Light" w:hAnsi="EYInterstate Light"/>
          <w:sz w:val="22"/>
          <w:szCs w:val="22"/>
        </w:rPr>
        <w:t>https://jam#.sapjam.com/groups/wall/0Hm4gyKS4qegqd2qkkl8Xf</w:t>
      </w:r>
      <w:r w:rsidRPr="007241D6">
        <w:rPr>
          <w:rFonts w:ascii="EYInterstate Light" w:hAnsi="EYInterstate Light" w:cs="Arial"/>
          <w:sz w:val="22"/>
          <w:szCs w:val="22"/>
        </w:rPr>
        <w:t>, SAP Jam looks for that cookie, but it might not be found if:</w:t>
      </w:r>
    </w:p>
    <w:p w14:paraId="0B1012FF" w14:textId="77777777" w:rsidR="007241D6" w:rsidRPr="007241D6" w:rsidRDefault="007241D6" w:rsidP="007241D6">
      <w:pPr>
        <w:pStyle w:val="li"/>
        <w:numPr>
          <w:ilvl w:val="0"/>
          <w:numId w:val="3"/>
        </w:numPr>
        <w:shd w:val="clear" w:color="auto" w:fill="FFFFFF"/>
        <w:spacing w:before="240" w:beforeAutospacing="0" w:after="240" w:afterAutospacing="0"/>
        <w:ind w:left="0"/>
        <w:rPr>
          <w:rFonts w:ascii="EYInterstate Light" w:hAnsi="EYInterstate Light" w:cs="Arial"/>
          <w:sz w:val="22"/>
          <w:szCs w:val="22"/>
        </w:rPr>
      </w:pPr>
      <w:r w:rsidRPr="007241D6">
        <w:rPr>
          <w:rFonts w:ascii="EYInterstate Light" w:hAnsi="EYInterstate Light" w:cs="Arial"/>
          <w:sz w:val="22"/>
          <w:szCs w:val="22"/>
        </w:rPr>
        <w:t>The user is new to SAP Jam and hasn't logged in before.</w:t>
      </w:r>
    </w:p>
    <w:p w14:paraId="02B586B3" w14:textId="77777777" w:rsidR="007241D6" w:rsidRPr="007241D6" w:rsidRDefault="007241D6" w:rsidP="007241D6">
      <w:pPr>
        <w:pStyle w:val="li"/>
        <w:numPr>
          <w:ilvl w:val="0"/>
          <w:numId w:val="3"/>
        </w:numPr>
        <w:shd w:val="clear" w:color="auto" w:fill="FFFFFF"/>
        <w:spacing w:before="240" w:beforeAutospacing="0" w:after="240" w:afterAutospacing="0"/>
        <w:ind w:left="0"/>
        <w:rPr>
          <w:rFonts w:ascii="EYInterstate Light" w:hAnsi="EYInterstate Light" w:cs="Arial"/>
          <w:sz w:val="22"/>
          <w:szCs w:val="22"/>
        </w:rPr>
      </w:pPr>
      <w:r w:rsidRPr="007241D6">
        <w:rPr>
          <w:rFonts w:ascii="EYInterstate Light" w:hAnsi="EYInterstate Light" w:cs="Arial"/>
          <w:sz w:val="22"/>
          <w:szCs w:val="22"/>
        </w:rPr>
        <w:t>The user's browser configuration is set to delete all cookies on shut down.</w:t>
      </w:r>
    </w:p>
    <w:p w14:paraId="08FD2E23" w14:textId="77777777" w:rsidR="007241D6" w:rsidRPr="007241D6" w:rsidRDefault="007241D6" w:rsidP="007241D6">
      <w:pPr>
        <w:pStyle w:val="li"/>
        <w:numPr>
          <w:ilvl w:val="0"/>
          <w:numId w:val="3"/>
        </w:numPr>
        <w:shd w:val="clear" w:color="auto" w:fill="FFFFFF"/>
        <w:spacing w:before="240" w:beforeAutospacing="0" w:after="240" w:afterAutospacing="0"/>
        <w:ind w:left="0"/>
        <w:rPr>
          <w:rFonts w:ascii="EYInterstate Light" w:hAnsi="EYInterstate Light" w:cs="Arial"/>
          <w:sz w:val="22"/>
          <w:szCs w:val="22"/>
        </w:rPr>
      </w:pPr>
      <w:r w:rsidRPr="007241D6">
        <w:rPr>
          <w:rFonts w:ascii="EYInterstate Light" w:hAnsi="EYInterstate Light" w:cs="Arial"/>
          <w:sz w:val="22"/>
          <w:szCs w:val="22"/>
        </w:rPr>
        <w:t>The user has manually deleted the required cookie or all cookies from their browser.</w:t>
      </w:r>
    </w:p>
    <w:p w14:paraId="51E73AA9" w14:textId="77777777" w:rsidR="007241D6" w:rsidRDefault="007241D6" w:rsidP="007241D6">
      <w:pPr>
        <w:pStyle w:val="p"/>
        <w:shd w:val="clear" w:color="auto" w:fill="FFFFFF"/>
        <w:spacing w:before="360" w:beforeAutospacing="0" w:after="360" w:afterAutospacing="0" w:line="384" w:lineRule="atLeast"/>
        <w:rPr>
          <w:rFonts w:ascii="EYInterstate Light" w:hAnsi="EYInterstate Light" w:cs="Arial"/>
          <w:sz w:val="22"/>
          <w:szCs w:val="22"/>
        </w:rPr>
      </w:pPr>
      <w:r w:rsidRPr="007241D6">
        <w:rPr>
          <w:rFonts w:ascii="EYInterstate Light" w:hAnsi="EYInterstate Light" w:cs="Arial"/>
          <w:sz w:val="22"/>
          <w:szCs w:val="22"/>
        </w:rPr>
        <w:t>So, when a user clicks a deep link for a page within SAP Jam, it looks for the cookie that identifies which company a user belongs to. One of two things happen:</w:t>
      </w:r>
    </w:p>
    <w:p w14:paraId="6843F172" w14:textId="6DE6FF90" w:rsidR="007241D6" w:rsidRPr="007241D6" w:rsidRDefault="007241D6" w:rsidP="007241D6">
      <w:pPr>
        <w:pStyle w:val="p"/>
        <w:numPr>
          <w:ilvl w:val="0"/>
          <w:numId w:val="15"/>
        </w:numPr>
        <w:shd w:val="clear" w:color="auto" w:fill="FFFFFF"/>
        <w:spacing w:before="360" w:beforeAutospacing="0" w:after="360" w:afterAutospacing="0" w:line="384" w:lineRule="atLeast"/>
        <w:rPr>
          <w:rFonts w:ascii="EYInterstate Light" w:hAnsi="EYInterstate Light" w:cs="Arial"/>
          <w:sz w:val="22"/>
          <w:szCs w:val="22"/>
        </w:rPr>
      </w:pPr>
      <w:r w:rsidRPr="007241D6">
        <w:rPr>
          <w:rFonts w:ascii="EYInterstate Light" w:hAnsi="EYInterstate Light" w:cs="Arial"/>
          <w:sz w:val="22"/>
          <w:szCs w:val="22"/>
        </w:rPr>
        <w:t xml:space="preserve">If SAP Jam finds the cookie, it will know which company the user belongs to and it will forward the user to their </w:t>
      </w:r>
      <w:r w:rsidRPr="007241D6">
        <w:rPr>
          <w:rFonts w:ascii="EYInterstate Light" w:hAnsi="EYInterstate Light" w:cs="Arial"/>
          <w:sz w:val="22"/>
          <w:szCs w:val="22"/>
        </w:rPr>
        <w:t>company specific</w:t>
      </w:r>
      <w:r w:rsidRPr="007241D6">
        <w:rPr>
          <w:rFonts w:ascii="EYInterstate Light" w:hAnsi="EYInterstate Light" w:cs="Arial"/>
          <w:sz w:val="22"/>
          <w:szCs w:val="22"/>
        </w:rPr>
        <w:t xml:space="preserve"> SSO page.</w:t>
      </w:r>
    </w:p>
    <w:p w14:paraId="1192853F" w14:textId="77777777" w:rsidR="007241D6" w:rsidRPr="007241D6" w:rsidRDefault="007241D6" w:rsidP="007241D6">
      <w:pPr>
        <w:pStyle w:val="li"/>
        <w:numPr>
          <w:ilvl w:val="0"/>
          <w:numId w:val="15"/>
        </w:numPr>
        <w:shd w:val="clear" w:color="auto" w:fill="FFFFFF"/>
        <w:spacing w:before="240" w:beforeAutospacing="0" w:after="240" w:afterAutospacing="0"/>
        <w:rPr>
          <w:rFonts w:ascii="EYInterstate Light" w:hAnsi="EYInterstate Light" w:cs="Arial"/>
          <w:sz w:val="22"/>
          <w:szCs w:val="22"/>
        </w:rPr>
      </w:pPr>
      <w:r w:rsidRPr="007241D6">
        <w:rPr>
          <w:rFonts w:ascii="EYInterstate Light" w:hAnsi="EYInterstate Light" w:cs="Arial"/>
          <w:sz w:val="22"/>
          <w:szCs w:val="22"/>
        </w:rPr>
        <w:t>If SAP Jam cannot find the cookie, it will do one of two things:</w:t>
      </w:r>
    </w:p>
    <w:p w14:paraId="3D0E8BC4" w14:textId="6BB86A1B" w:rsidR="007241D6" w:rsidRPr="007241D6" w:rsidRDefault="007241D6" w:rsidP="007241D6">
      <w:pPr>
        <w:pStyle w:val="li"/>
        <w:numPr>
          <w:ilvl w:val="0"/>
          <w:numId w:val="4"/>
        </w:numPr>
        <w:shd w:val="clear" w:color="auto" w:fill="FFFFFF"/>
        <w:spacing w:before="240" w:beforeAutospacing="0" w:after="240" w:afterAutospacing="0"/>
        <w:rPr>
          <w:rFonts w:ascii="EYInterstate Light" w:hAnsi="EYInterstate Light" w:cs="Arial"/>
          <w:sz w:val="22"/>
          <w:szCs w:val="22"/>
        </w:rPr>
      </w:pPr>
      <w:r w:rsidRPr="007241D6">
        <w:rPr>
          <w:rFonts w:ascii="EYInterstate Light" w:hAnsi="EYInterstate Light" w:cs="Arial"/>
          <w:sz w:val="22"/>
          <w:szCs w:val="22"/>
        </w:rPr>
        <w:t xml:space="preserve">SAP Jam will determine which company the content belongs to by </w:t>
      </w:r>
      <w:r w:rsidRPr="007241D6">
        <w:rPr>
          <w:rFonts w:ascii="EYInterstate Light" w:hAnsi="EYInterstate Light" w:cs="Arial"/>
          <w:sz w:val="22"/>
          <w:szCs w:val="22"/>
        </w:rPr>
        <w:t>analysing</w:t>
      </w:r>
      <w:r w:rsidRPr="007241D6">
        <w:rPr>
          <w:rFonts w:ascii="EYInterstate Light" w:hAnsi="EYInterstate Light" w:cs="Arial"/>
          <w:sz w:val="22"/>
          <w:szCs w:val="22"/>
        </w:rPr>
        <w:t xml:space="preserve"> the URL. There are two possible actions:</w:t>
      </w:r>
    </w:p>
    <w:p w14:paraId="7214BBC9" w14:textId="4119FA71" w:rsidR="007241D6" w:rsidRPr="007241D6" w:rsidRDefault="007241D6" w:rsidP="007241D6">
      <w:pPr>
        <w:pStyle w:val="li"/>
        <w:numPr>
          <w:ilvl w:val="0"/>
          <w:numId w:val="12"/>
        </w:numPr>
        <w:shd w:val="clear" w:color="auto" w:fill="FFFFFF"/>
        <w:spacing w:before="240" w:beforeAutospacing="0" w:after="240" w:afterAutospacing="0"/>
        <w:rPr>
          <w:rFonts w:ascii="EYInterstate Light" w:hAnsi="EYInterstate Light" w:cs="Arial"/>
          <w:sz w:val="22"/>
          <w:szCs w:val="22"/>
        </w:rPr>
      </w:pPr>
      <w:r>
        <w:rPr>
          <w:rFonts w:ascii="EYInterstate Light" w:hAnsi="EYInterstate Light" w:cs="Arial"/>
          <w:sz w:val="22"/>
          <w:szCs w:val="22"/>
        </w:rPr>
        <w:t xml:space="preserve">If </w:t>
      </w:r>
      <w:r w:rsidRPr="007241D6">
        <w:rPr>
          <w:rFonts w:ascii="EYInterstate Light" w:hAnsi="EYInterstate Light" w:cs="Arial"/>
          <w:sz w:val="22"/>
          <w:szCs w:val="22"/>
        </w:rPr>
        <w:t>the URL is to a private internal group, SAP Jam forwards the user to that company's SSO page.</w:t>
      </w:r>
    </w:p>
    <w:p w14:paraId="20750934" w14:textId="3E58FD92" w:rsidR="007241D6" w:rsidRPr="007241D6" w:rsidRDefault="007241D6" w:rsidP="007241D6">
      <w:pPr>
        <w:pStyle w:val="li"/>
        <w:numPr>
          <w:ilvl w:val="0"/>
          <w:numId w:val="12"/>
        </w:numPr>
        <w:shd w:val="clear" w:color="auto" w:fill="FFFFFF"/>
        <w:spacing w:before="240" w:beforeAutospacing="0" w:after="240" w:afterAutospacing="0"/>
        <w:rPr>
          <w:rFonts w:ascii="EYInterstate Light" w:hAnsi="EYInterstate Light" w:cs="Arial"/>
          <w:sz w:val="22"/>
          <w:szCs w:val="22"/>
        </w:rPr>
      </w:pPr>
      <w:r w:rsidRPr="007241D6">
        <w:rPr>
          <w:rFonts w:ascii="EYInterstate Light" w:hAnsi="EYInterstate Light" w:cs="Arial"/>
          <w:sz w:val="22"/>
          <w:szCs w:val="22"/>
        </w:rPr>
        <w:t>If the URL is to an external group, a challenge is encountered because internal users (company employees) and external users (guest members) are authenticated in different SSO log-in pages. To deal with this, SAP Jam presents a screen to the user, asking them if they are an employee of the company or if they are a guest:</w:t>
      </w:r>
    </w:p>
    <w:p w14:paraId="44EEDB0B" w14:textId="3FB94384" w:rsidR="007241D6" w:rsidRPr="007241D6" w:rsidRDefault="007241D6" w:rsidP="007241D6">
      <w:pPr>
        <w:pStyle w:val="li"/>
        <w:numPr>
          <w:ilvl w:val="0"/>
          <w:numId w:val="10"/>
        </w:numPr>
        <w:shd w:val="clear" w:color="auto" w:fill="FFFFFF"/>
        <w:spacing w:before="240" w:beforeAutospacing="0" w:after="240" w:afterAutospacing="0"/>
        <w:rPr>
          <w:rFonts w:ascii="EYInterstate Light" w:hAnsi="EYInterstate Light" w:cs="Arial"/>
          <w:sz w:val="22"/>
          <w:szCs w:val="22"/>
        </w:rPr>
      </w:pPr>
      <w:r w:rsidRPr="007241D6">
        <w:rPr>
          <w:rFonts w:ascii="EYInterstate Light" w:hAnsi="EYInterstate Light" w:cs="Arial"/>
          <w:sz w:val="22"/>
          <w:szCs w:val="22"/>
        </w:rPr>
        <w:t>If they answer that they are an employee, they are forwarded to the employees' SSO log on page.</w:t>
      </w:r>
    </w:p>
    <w:p w14:paraId="1A5615F5" w14:textId="77777777" w:rsidR="007241D6" w:rsidRPr="007241D6" w:rsidRDefault="007241D6" w:rsidP="007241D6">
      <w:pPr>
        <w:pStyle w:val="li"/>
        <w:numPr>
          <w:ilvl w:val="0"/>
          <w:numId w:val="10"/>
        </w:numPr>
        <w:shd w:val="clear" w:color="auto" w:fill="FFFFFF"/>
        <w:spacing w:before="240" w:beforeAutospacing="0" w:after="240" w:afterAutospacing="0"/>
        <w:rPr>
          <w:rFonts w:ascii="EYInterstate Light" w:hAnsi="EYInterstate Light" w:cs="Arial"/>
          <w:sz w:val="22"/>
          <w:szCs w:val="22"/>
        </w:rPr>
      </w:pPr>
      <w:r w:rsidRPr="007241D6">
        <w:rPr>
          <w:rFonts w:ascii="EYInterstate Light" w:hAnsi="EYInterstate Light" w:cs="Arial"/>
          <w:sz w:val="22"/>
          <w:szCs w:val="22"/>
        </w:rPr>
        <w:t>If they answer that they are a guest, they are forwarded to the guests' SSO log on page.</w:t>
      </w:r>
    </w:p>
    <w:p w14:paraId="73950D20" w14:textId="77777777" w:rsidR="007241D6" w:rsidRPr="007241D6" w:rsidRDefault="007241D6" w:rsidP="007241D6">
      <w:pPr>
        <w:pStyle w:val="li"/>
        <w:numPr>
          <w:ilvl w:val="1"/>
          <w:numId w:val="4"/>
        </w:numPr>
        <w:shd w:val="clear" w:color="auto" w:fill="FFFFFF"/>
        <w:spacing w:before="240" w:beforeAutospacing="0" w:after="240" w:afterAutospacing="0"/>
        <w:ind w:left="0"/>
        <w:rPr>
          <w:rFonts w:ascii="EYInterstate Light" w:hAnsi="EYInterstate Light" w:cs="Arial"/>
          <w:sz w:val="22"/>
          <w:szCs w:val="22"/>
        </w:rPr>
      </w:pPr>
      <w:r w:rsidRPr="007241D6">
        <w:rPr>
          <w:rFonts w:ascii="EYInterstate Light" w:hAnsi="EYInterstate Light" w:cs="Arial"/>
          <w:sz w:val="22"/>
          <w:szCs w:val="22"/>
        </w:rPr>
        <w:t>If SAP Jam finds one of the very few URLs that it cannot determine what company the user belongs to, such as happens if the link is to a user's home page (which is always something like </w:t>
      </w:r>
      <w:r w:rsidRPr="007241D6">
        <w:rPr>
          <w:rStyle w:val="HTMLSample"/>
          <w:rFonts w:ascii="EYInterstate Light" w:hAnsi="EYInterstate Light"/>
          <w:sz w:val="22"/>
          <w:szCs w:val="22"/>
        </w:rPr>
        <w:t>https://jam4.sapjam.com/auth/status</w:t>
      </w:r>
      <w:r w:rsidRPr="007241D6">
        <w:rPr>
          <w:rFonts w:ascii="EYInterstate Light" w:hAnsi="EYInterstate Light" w:cs="Arial"/>
          <w:sz w:val="22"/>
          <w:szCs w:val="22"/>
        </w:rPr>
        <w:t>), then there needs to have been extra information added to the URL to allow deep linking to work properly even in such a situation. For example:</w:t>
      </w:r>
    </w:p>
    <w:p w14:paraId="77936C12" w14:textId="18AB7E71" w:rsidR="007241D6" w:rsidRDefault="007241D6" w:rsidP="007241D6">
      <w:pPr>
        <w:pStyle w:val="li"/>
        <w:numPr>
          <w:ilvl w:val="2"/>
          <w:numId w:val="5"/>
        </w:numPr>
        <w:shd w:val="clear" w:color="auto" w:fill="FFFFFF"/>
        <w:spacing w:before="240" w:beforeAutospacing="0" w:after="240" w:afterAutospacing="0"/>
        <w:ind w:left="0"/>
        <w:rPr>
          <w:rStyle w:val="HTMLSample"/>
          <w:rFonts w:ascii="EYInterstate Light" w:hAnsi="EYInterstate Light" w:cs="Arial"/>
          <w:sz w:val="22"/>
          <w:szCs w:val="22"/>
        </w:rPr>
      </w:pPr>
      <w:hyperlink r:id="rId11" w:history="1">
        <w:r w:rsidRPr="00BA39B3">
          <w:rPr>
            <w:rStyle w:val="Hyperlink"/>
            <w:rFonts w:ascii="EYInterstate Light" w:hAnsi="EYInterstate Light" w:cs="Courier New"/>
            <w:sz w:val="22"/>
            <w:szCs w:val="22"/>
          </w:rPr>
          <w:t>https://[jam4.sapjam.com]/c/[CompanyID.cubetree.biz].companyname.biz/auth/status</w:t>
        </w:r>
      </w:hyperlink>
    </w:p>
    <w:p w14:paraId="38257C83" w14:textId="1E6DDBBC" w:rsidR="007241D6" w:rsidRPr="007241D6" w:rsidRDefault="007241D6" w:rsidP="007241D6">
      <w:pPr>
        <w:pStyle w:val="li"/>
        <w:shd w:val="clear" w:color="auto" w:fill="FFFFFF"/>
        <w:spacing w:before="240" w:beforeAutospacing="0" w:after="240" w:afterAutospacing="0"/>
        <w:rPr>
          <w:rFonts w:ascii="EYInterstate Light" w:hAnsi="EYInterstate Light" w:cs="Arial"/>
          <w:sz w:val="22"/>
          <w:szCs w:val="22"/>
        </w:rPr>
      </w:pPr>
      <w:r w:rsidRPr="007241D6">
        <w:rPr>
          <w:rFonts w:ascii="EYInterstate Light" w:hAnsi="EYInterstate Light" w:cs="Arial"/>
          <w:sz w:val="22"/>
          <w:szCs w:val="22"/>
        </w:rPr>
        <w:t> where:</w:t>
      </w:r>
    </w:p>
    <w:p w14:paraId="1126790C" w14:textId="77777777" w:rsidR="007241D6" w:rsidRPr="007241D6" w:rsidRDefault="007241D6" w:rsidP="007241D6">
      <w:pPr>
        <w:pStyle w:val="li"/>
        <w:numPr>
          <w:ilvl w:val="0"/>
          <w:numId w:val="8"/>
        </w:numPr>
        <w:shd w:val="clear" w:color="auto" w:fill="FFFFFF"/>
        <w:spacing w:before="240" w:beforeAutospacing="0" w:after="240" w:afterAutospacing="0"/>
        <w:rPr>
          <w:rFonts w:ascii="EYInterstate Light" w:hAnsi="EYInterstate Light" w:cs="Arial"/>
          <w:sz w:val="22"/>
          <w:szCs w:val="22"/>
        </w:rPr>
      </w:pPr>
      <w:r w:rsidRPr="007241D6">
        <w:rPr>
          <w:rStyle w:val="HTMLSample"/>
          <w:rFonts w:ascii="EYInterstate Light" w:hAnsi="EYInterstate Light"/>
          <w:sz w:val="22"/>
          <w:szCs w:val="22"/>
        </w:rPr>
        <w:t>[jam4.sapjam.com]</w:t>
      </w:r>
      <w:r w:rsidRPr="007241D6">
        <w:rPr>
          <w:rFonts w:ascii="EYInterstate Light" w:hAnsi="EYInterstate Light" w:cs="Arial"/>
          <w:sz w:val="22"/>
          <w:szCs w:val="22"/>
        </w:rPr>
        <w:t xml:space="preserve"> is your associated data </w:t>
      </w:r>
      <w:proofErr w:type="spellStart"/>
      <w:r w:rsidRPr="007241D6">
        <w:rPr>
          <w:rFonts w:ascii="EYInterstate Light" w:hAnsi="EYInterstate Light" w:cs="Arial"/>
          <w:sz w:val="22"/>
          <w:szCs w:val="22"/>
        </w:rPr>
        <w:t>center</w:t>
      </w:r>
      <w:proofErr w:type="spellEnd"/>
      <w:r w:rsidRPr="007241D6">
        <w:rPr>
          <w:rFonts w:ascii="EYInterstate Light" w:hAnsi="EYInterstate Light" w:cs="Arial"/>
          <w:sz w:val="22"/>
          <w:szCs w:val="22"/>
        </w:rPr>
        <w:t>.</w:t>
      </w:r>
    </w:p>
    <w:p w14:paraId="0BFE7178" w14:textId="77777777" w:rsidR="007241D6" w:rsidRPr="007241D6" w:rsidRDefault="007241D6" w:rsidP="007241D6">
      <w:pPr>
        <w:pStyle w:val="li"/>
        <w:numPr>
          <w:ilvl w:val="2"/>
          <w:numId w:val="6"/>
        </w:numPr>
        <w:shd w:val="clear" w:color="auto" w:fill="FFFFFF"/>
        <w:spacing w:before="240" w:beforeAutospacing="0" w:after="240" w:afterAutospacing="0"/>
        <w:ind w:left="0"/>
        <w:rPr>
          <w:rFonts w:ascii="EYInterstate Light" w:hAnsi="EYInterstate Light" w:cs="Arial"/>
          <w:sz w:val="22"/>
          <w:szCs w:val="22"/>
        </w:rPr>
      </w:pPr>
      <w:r w:rsidRPr="007241D6">
        <w:rPr>
          <w:rStyle w:val="HTMLSample"/>
          <w:rFonts w:ascii="EYInterstate Light" w:hAnsi="EYInterstate Light"/>
          <w:sz w:val="22"/>
          <w:szCs w:val="22"/>
        </w:rPr>
        <w:t>https://jam#.sapjam.com/auth/status?companyId=[CompanyID_</w:t>
      </w:r>
      <w:proofErr w:type="gramStart"/>
      <w:r w:rsidRPr="007241D6">
        <w:rPr>
          <w:rStyle w:val="HTMLSample"/>
          <w:rFonts w:ascii="EYInterstate Light" w:hAnsi="EYInterstate Light"/>
          <w:sz w:val="22"/>
          <w:szCs w:val="22"/>
        </w:rPr>
        <w:t>here]&amp;</w:t>
      </w:r>
      <w:proofErr w:type="gramEnd"/>
      <w:r w:rsidRPr="007241D6">
        <w:rPr>
          <w:rStyle w:val="HTMLSample"/>
          <w:rFonts w:ascii="EYInterstate Light" w:hAnsi="EYInterstate Light"/>
          <w:sz w:val="22"/>
          <w:szCs w:val="22"/>
        </w:rPr>
        <w:t>idp=[SuccessFactors_data_center_here]</w:t>
      </w:r>
      <w:r w:rsidRPr="007241D6">
        <w:rPr>
          <w:rFonts w:ascii="EYInterstate Light" w:hAnsi="EYInterstate Light" w:cs="Arial"/>
          <w:sz w:val="22"/>
          <w:szCs w:val="22"/>
        </w:rPr>
        <w:t> where:</w:t>
      </w:r>
    </w:p>
    <w:p w14:paraId="3B53AD3C" w14:textId="77777777" w:rsidR="007241D6" w:rsidRPr="007241D6" w:rsidRDefault="007241D6" w:rsidP="007241D6">
      <w:pPr>
        <w:pStyle w:val="li"/>
        <w:numPr>
          <w:ilvl w:val="1"/>
          <w:numId w:val="6"/>
        </w:numPr>
        <w:shd w:val="clear" w:color="auto" w:fill="FFFFFF"/>
        <w:spacing w:before="240" w:beforeAutospacing="0" w:after="240" w:afterAutospacing="0"/>
        <w:rPr>
          <w:rFonts w:ascii="EYInterstate Light" w:hAnsi="EYInterstate Light" w:cs="Arial"/>
          <w:sz w:val="22"/>
          <w:szCs w:val="22"/>
        </w:rPr>
      </w:pPr>
      <w:bookmarkStart w:id="0" w:name="_GoBack"/>
      <w:bookmarkEnd w:id="0"/>
      <w:r w:rsidRPr="007241D6">
        <w:rPr>
          <w:rStyle w:val="HTMLSample"/>
          <w:rFonts w:ascii="EYInterstate Light" w:hAnsi="EYInterstate Light"/>
          <w:sz w:val="22"/>
          <w:szCs w:val="22"/>
        </w:rPr>
        <w:lastRenderedPageBreak/>
        <w:t>#</w:t>
      </w:r>
      <w:r w:rsidRPr="007241D6">
        <w:rPr>
          <w:rFonts w:ascii="EYInterstate Light" w:hAnsi="EYInterstate Light" w:cs="Arial"/>
          <w:sz w:val="22"/>
          <w:szCs w:val="22"/>
        </w:rPr>
        <w:t xml:space="preserve"> is your associated SAP Jam data </w:t>
      </w:r>
      <w:proofErr w:type="spellStart"/>
      <w:r w:rsidRPr="007241D6">
        <w:rPr>
          <w:rFonts w:ascii="EYInterstate Light" w:hAnsi="EYInterstate Light" w:cs="Arial"/>
          <w:sz w:val="22"/>
          <w:szCs w:val="22"/>
        </w:rPr>
        <w:t>center</w:t>
      </w:r>
      <w:proofErr w:type="spellEnd"/>
      <w:r w:rsidRPr="007241D6">
        <w:rPr>
          <w:rFonts w:ascii="EYInterstate Light" w:hAnsi="EYInterstate Light" w:cs="Arial"/>
          <w:sz w:val="22"/>
          <w:szCs w:val="22"/>
        </w:rPr>
        <w:t>.</w:t>
      </w:r>
    </w:p>
    <w:p w14:paraId="1429A9D2" w14:textId="77777777" w:rsidR="007241D6" w:rsidRPr="007241D6" w:rsidRDefault="007241D6" w:rsidP="007241D6">
      <w:pPr>
        <w:pStyle w:val="li"/>
        <w:numPr>
          <w:ilvl w:val="1"/>
          <w:numId w:val="6"/>
        </w:numPr>
        <w:shd w:val="clear" w:color="auto" w:fill="FFFFFF"/>
        <w:spacing w:before="240" w:beforeAutospacing="0" w:after="240" w:afterAutospacing="0"/>
        <w:rPr>
          <w:rFonts w:ascii="EYInterstate Light" w:hAnsi="EYInterstate Light" w:cs="Arial"/>
          <w:sz w:val="22"/>
          <w:szCs w:val="22"/>
        </w:rPr>
      </w:pPr>
      <w:r w:rsidRPr="007241D6">
        <w:rPr>
          <w:rStyle w:val="HTMLSample"/>
          <w:rFonts w:ascii="EYInterstate Light" w:hAnsi="EYInterstate Light"/>
          <w:sz w:val="22"/>
          <w:szCs w:val="22"/>
        </w:rPr>
        <w:t>[</w:t>
      </w:r>
      <w:proofErr w:type="spellStart"/>
      <w:r w:rsidRPr="007241D6">
        <w:rPr>
          <w:rStyle w:val="HTMLSample"/>
          <w:rFonts w:ascii="EYInterstate Light" w:hAnsi="EYInterstate Light"/>
          <w:sz w:val="22"/>
          <w:szCs w:val="22"/>
        </w:rPr>
        <w:t>CompanyID_here</w:t>
      </w:r>
      <w:proofErr w:type="spellEnd"/>
      <w:r w:rsidRPr="007241D6">
        <w:rPr>
          <w:rStyle w:val="HTMLSample"/>
          <w:rFonts w:ascii="EYInterstate Light" w:hAnsi="EYInterstate Light"/>
          <w:sz w:val="22"/>
          <w:szCs w:val="22"/>
        </w:rPr>
        <w:t>]</w:t>
      </w:r>
      <w:r w:rsidRPr="007241D6">
        <w:rPr>
          <w:rFonts w:ascii="EYInterstate Light" w:hAnsi="EYInterstate Light" w:cs="Arial"/>
          <w:sz w:val="22"/>
          <w:szCs w:val="22"/>
        </w:rPr>
        <w:t> is your SuccessFactors Company ID</w:t>
      </w:r>
    </w:p>
    <w:p w14:paraId="1D649AA8" w14:textId="77777777" w:rsidR="007241D6" w:rsidRPr="007241D6" w:rsidRDefault="007241D6" w:rsidP="001C0495">
      <w:pPr>
        <w:pStyle w:val="li"/>
        <w:numPr>
          <w:ilvl w:val="0"/>
          <w:numId w:val="8"/>
        </w:numPr>
        <w:shd w:val="clear" w:color="auto" w:fill="FFFFFF"/>
        <w:spacing w:before="240" w:beforeAutospacing="0" w:after="240" w:afterAutospacing="0"/>
        <w:rPr>
          <w:rFonts w:ascii="EYInterstate Light" w:hAnsi="EYInterstate Light" w:cs="Arial"/>
          <w:sz w:val="22"/>
          <w:szCs w:val="22"/>
        </w:rPr>
      </w:pPr>
      <w:r w:rsidRPr="007241D6">
        <w:rPr>
          <w:rStyle w:val="HTMLSample"/>
          <w:rFonts w:ascii="EYInterstate Light" w:hAnsi="EYInterstate Light"/>
          <w:sz w:val="22"/>
          <w:szCs w:val="22"/>
        </w:rPr>
        <w:t>[</w:t>
      </w:r>
      <w:proofErr w:type="spellStart"/>
      <w:r w:rsidRPr="007241D6">
        <w:rPr>
          <w:rStyle w:val="HTMLSample"/>
          <w:rFonts w:ascii="EYInterstate Light" w:hAnsi="EYInterstate Light"/>
          <w:sz w:val="22"/>
          <w:szCs w:val="22"/>
        </w:rPr>
        <w:t>SuccessFactors_data_center_here</w:t>
      </w:r>
      <w:proofErr w:type="spellEnd"/>
      <w:r w:rsidRPr="007241D6">
        <w:rPr>
          <w:rStyle w:val="HTMLSample"/>
          <w:rFonts w:ascii="EYInterstate Light" w:hAnsi="EYInterstate Light"/>
          <w:sz w:val="22"/>
          <w:szCs w:val="22"/>
        </w:rPr>
        <w:t>]</w:t>
      </w:r>
      <w:r w:rsidRPr="007241D6">
        <w:rPr>
          <w:rFonts w:ascii="EYInterstate Light" w:hAnsi="EYInterstate Light" w:cs="Arial"/>
          <w:sz w:val="22"/>
          <w:szCs w:val="22"/>
        </w:rPr>
        <w:t xml:space="preserve"> is your SuccessFactors Data </w:t>
      </w:r>
      <w:proofErr w:type="spellStart"/>
      <w:r w:rsidRPr="007241D6">
        <w:rPr>
          <w:rFonts w:ascii="EYInterstate Light" w:hAnsi="EYInterstate Light" w:cs="Arial"/>
          <w:sz w:val="22"/>
          <w:szCs w:val="22"/>
        </w:rPr>
        <w:t>Center</w:t>
      </w:r>
      <w:proofErr w:type="spellEnd"/>
      <w:r w:rsidRPr="007241D6">
        <w:rPr>
          <w:rFonts w:ascii="EYInterstate Light" w:hAnsi="EYInterstate Light" w:cs="Arial"/>
          <w:sz w:val="22"/>
          <w:szCs w:val="22"/>
        </w:rPr>
        <w:t xml:space="preserve"> URL (e.g., performancemanager4.successfactors.com)</w:t>
      </w:r>
    </w:p>
    <w:p w14:paraId="378DEFCE" w14:textId="77777777" w:rsidR="007241D6" w:rsidRPr="007241D6" w:rsidRDefault="007241D6" w:rsidP="007241D6">
      <w:pPr>
        <w:pStyle w:val="p"/>
        <w:shd w:val="clear" w:color="auto" w:fill="FFFFFF"/>
        <w:spacing w:before="360" w:beforeAutospacing="0" w:after="360" w:afterAutospacing="0" w:line="384" w:lineRule="atLeast"/>
        <w:rPr>
          <w:rFonts w:ascii="EYInterstate Light" w:hAnsi="EYInterstate Light" w:cs="Arial"/>
          <w:sz w:val="22"/>
          <w:szCs w:val="22"/>
        </w:rPr>
      </w:pPr>
      <w:r w:rsidRPr="007241D6">
        <w:rPr>
          <w:rFonts w:ascii="EYInterstate Light" w:hAnsi="EYInterstate Light" w:cs="Arial"/>
          <w:sz w:val="22"/>
          <w:szCs w:val="22"/>
        </w:rPr>
        <w:t xml:space="preserve">Once the user successfully authenticates against the corporate SSO they are#&amp; SuccessFactors Platform feature that is generally set up by Professional </w:t>
      </w:r>
      <w:proofErr w:type="spellStart"/>
      <w:r w:rsidRPr="007241D6">
        <w:rPr>
          <w:rFonts w:ascii="EYInterstate Light" w:hAnsi="EYInterstate Light" w:cs="Arial"/>
          <w:sz w:val="22"/>
          <w:szCs w:val="22"/>
        </w:rPr>
        <w:t>Servicesidp</w:t>
      </w:r>
      <w:proofErr w:type="spellEnd"/>
      <w:proofErr w:type="gramStart"/>
      <w:r w:rsidRPr="007241D6">
        <w:rPr>
          <w:rFonts w:ascii="EYInterstate Light" w:hAnsi="EYInterstate Light" w:cs="Arial"/>
          <w:sz w:val="22"/>
          <w:szCs w:val="22"/>
        </w:rPr>
        <w:t>=[</w:t>
      </w:r>
      <w:proofErr w:type="gramEnd"/>
      <w:r w:rsidRPr="007241D6">
        <w:rPr>
          <w:rFonts w:ascii="EYInterstate Light" w:hAnsi="EYInterstate Light" w:cs="Arial"/>
          <w:sz w:val="22"/>
          <w:szCs w:val="22"/>
        </w:rPr>
        <w:t xml:space="preserve">SuccessFactors at the time of implementation. data </w:t>
      </w:r>
      <w:proofErr w:type="spellStart"/>
      <w:r w:rsidRPr="007241D6">
        <w:rPr>
          <w:rFonts w:ascii="EYInterstate Light" w:hAnsi="EYInterstate Light" w:cs="Arial"/>
          <w:sz w:val="22"/>
          <w:szCs w:val="22"/>
        </w:rPr>
        <w:t>center</w:t>
      </w:r>
      <w:proofErr w:type="spellEnd"/>
      <w:r w:rsidRPr="007241D6">
        <w:rPr>
          <w:rFonts w:ascii="EYInterstate Light" w:hAnsi="EYInterstate Light" w:cs="Arial"/>
          <w:sz w:val="22"/>
          <w:szCs w:val="22"/>
        </w:rPr>
        <w:t>]</w:t>
      </w:r>
    </w:p>
    <w:p w14:paraId="3007681A" w14:textId="77777777" w:rsidR="002251EE" w:rsidRPr="007241D6" w:rsidRDefault="002251EE" w:rsidP="002251EE">
      <w:pPr>
        <w:rPr>
          <w:rFonts w:ascii="EYInterstate Light" w:hAnsi="EYInterstate Light"/>
          <w:lang w:eastAsia="en-IN"/>
        </w:rPr>
      </w:pPr>
    </w:p>
    <w:p w14:paraId="77A08D43" w14:textId="77777777" w:rsidR="002251EE" w:rsidRPr="004027ED" w:rsidRDefault="002251EE" w:rsidP="007069A0">
      <w:pPr>
        <w:rPr>
          <w:rFonts w:ascii="EYInterstate" w:hAnsi="EYInterstate"/>
          <w:color w:val="000000"/>
          <w:sz w:val="24"/>
          <w:szCs w:val="24"/>
        </w:rPr>
      </w:pPr>
    </w:p>
    <w:sectPr w:rsidR="002251EE" w:rsidRPr="00402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YInterstate">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6C1"/>
    <w:multiLevelType w:val="hybridMultilevel"/>
    <w:tmpl w:val="6D2C96C8"/>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9423D47"/>
    <w:multiLevelType w:val="hybridMultilevel"/>
    <w:tmpl w:val="3BD00B6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228C7C8D"/>
    <w:multiLevelType w:val="hybridMultilevel"/>
    <w:tmpl w:val="4E601D2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0D3B48"/>
    <w:multiLevelType w:val="hybridMultilevel"/>
    <w:tmpl w:val="E32E11A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9B1CD2"/>
    <w:multiLevelType w:val="multilevel"/>
    <w:tmpl w:val="CFD8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9561A"/>
    <w:multiLevelType w:val="hybridMultilevel"/>
    <w:tmpl w:val="7B68C5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EC16F66"/>
    <w:multiLevelType w:val="hybridMultilevel"/>
    <w:tmpl w:val="48A2F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AC7287"/>
    <w:multiLevelType w:val="hybridMultilevel"/>
    <w:tmpl w:val="E05246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3692F69"/>
    <w:multiLevelType w:val="multilevel"/>
    <w:tmpl w:val="3EEC348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C56B6"/>
    <w:multiLevelType w:val="multilevel"/>
    <w:tmpl w:val="B4BA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5B3CB4"/>
    <w:multiLevelType w:val="multilevel"/>
    <w:tmpl w:val="15302B8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6BA6094D"/>
    <w:multiLevelType w:val="hybridMultilevel"/>
    <w:tmpl w:val="E30E1D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E98185F"/>
    <w:multiLevelType w:val="multilevel"/>
    <w:tmpl w:val="4C9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4"/>
  </w:num>
  <w:num w:numId="4">
    <w:abstractNumId w:val="8"/>
  </w:num>
  <w:num w:numId="5">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8"/>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
    <w:abstractNumId w:val="9"/>
  </w:num>
  <w:num w:numId="8">
    <w:abstractNumId w:val="2"/>
  </w:num>
  <w:num w:numId="9">
    <w:abstractNumId w:val="7"/>
  </w:num>
  <w:num w:numId="10">
    <w:abstractNumId w:val="1"/>
  </w:num>
  <w:num w:numId="11">
    <w:abstractNumId w:val="0"/>
  </w:num>
  <w:num w:numId="12">
    <w:abstractNumId w:val="5"/>
  </w:num>
  <w:num w:numId="13">
    <w:abstractNumId w:val="3"/>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A0"/>
    <w:rsid w:val="00035FA7"/>
    <w:rsid w:val="001357E5"/>
    <w:rsid w:val="001C0495"/>
    <w:rsid w:val="002251EE"/>
    <w:rsid w:val="002A7E86"/>
    <w:rsid w:val="004027ED"/>
    <w:rsid w:val="007069A0"/>
    <w:rsid w:val="007241D6"/>
    <w:rsid w:val="007F3DC5"/>
    <w:rsid w:val="00947828"/>
    <w:rsid w:val="00CA2924"/>
    <w:rsid w:val="00D2567E"/>
    <w:rsid w:val="00ED7BC1"/>
    <w:rsid w:val="00F77C45"/>
    <w:rsid w:val="00FF2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7294"/>
  <w15:chartTrackingRefBased/>
  <w15:docId w15:val="{F0911061-9A2F-46B1-8DB3-AE39B97F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2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29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A292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CA2924"/>
    <w:rPr>
      <w:color w:val="0000FF"/>
      <w:u w:val="single"/>
    </w:rPr>
  </w:style>
  <w:style w:type="character" w:styleId="Emphasis">
    <w:name w:val="Emphasis"/>
    <w:basedOn w:val="DefaultParagraphFont"/>
    <w:uiPriority w:val="20"/>
    <w:qFormat/>
    <w:rsid w:val="00CA2924"/>
    <w:rPr>
      <w:i/>
      <w:iCs/>
    </w:rPr>
  </w:style>
  <w:style w:type="character" w:customStyle="1" w:styleId="Heading2Char">
    <w:name w:val="Heading 2 Char"/>
    <w:basedOn w:val="DefaultParagraphFont"/>
    <w:link w:val="Heading2"/>
    <w:uiPriority w:val="9"/>
    <w:semiHidden/>
    <w:rsid w:val="00CA2924"/>
    <w:rPr>
      <w:rFonts w:asciiTheme="majorHAnsi" w:eastAsiaTheme="majorEastAsia" w:hAnsiTheme="majorHAnsi" w:cstheme="majorBidi"/>
      <w:color w:val="2F5496" w:themeColor="accent1" w:themeShade="BF"/>
      <w:sz w:val="26"/>
      <w:szCs w:val="26"/>
    </w:rPr>
  </w:style>
  <w:style w:type="character" w:customStyle="1" w:styleId="tablecap">
    <w:name w:val="tablecap"/>
    <w:basedOn w:val="DefaultParagraphFont"/>
    <w:rsid w:val="00CA2924"/>
  </w:style>
  <w:style w:type="paragraph" w:customStyle="1" w:styleId="p">
    <w:name w:val="p"/>
    <w:basedOn w:val="Normal"/>
    <w:rsid w:val="00CA29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567E"/>
    <w:rPr>
      <w:b/>
      <w:bCs/>
    </w:rPr>
  </w:style>
  <w:style w:type="character" w:customStyle="1" w:styleId="Heading1Char">
    <w:name w:val="Heading 1 Char"/>
    <w:basedOn w:val="DefaultParagraphFont"/>
    <w:link w:val="Heading1"/>
    <w:uiPriority w:val="9"/>
    <w:rsid w:val="00947828"/>
    <w:rPr>
      <w:rFonts w:asciiTheme="majorHAnsi" w:eastAsiaTheme="majorEastAsia" w:hAnsiTheme="majorHAnsi" w:cstheme="majorBidi"/>
      <w:color w:val="2F5496" w:themeColor="accent1" w:themeShade="BF"/>
      <w:sz w:val="32"/>
      <w:szCs w:val="32"/>
    </w:rPr>
  </w:style>
  <w:style w:type="paragraph" w:customStyle="1" w:styleId="shortdesc">
    <w:name w:val="shortdesc"/>
    <w:basedOn w:val="Normal"/>
    <w:rsid w:val="009478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947828"/>
  </w:style>
  <w:style w:type="paragraph" w:customStyle="1" w:styleId="li">
    <w:name w:val="li"/>
    <w:basedOn w:val="Normal"/>
    <w:rsid w:val="009478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7241D6"/>
    <w:rPr>
      <w:rFonts w:ascii="Courier New" w:eastAsia="Times New Roman" w:hAnsi="Courier New" w:cs="Courier New"/>
    </w:rPr>
  </w:style>
  <w:style w:type="character" w:styleId="UnresolvedMention">
    <w:name w:val="Unresolved Mention"/>
    <w:basedOn w:val="DefaultParagraphFont"/>
    <w:uiPriority w:val="99"/>
    <w:semiHidden/>
    <w:unhideWhenUsed/>
    <w:rsid w:val="00724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87177">
      <w:bodyDiv w:val="1"/>
      <w:marLeft w:val="0"/>
      <w:marRight w:val="0"/>
      <w:marTop w:val="0"/>
      <w:marBottom w:val="0"/>
      <w:divBdr>
        <w:top w:val="none" w:sz="0" w:space="0" w:color="auto"/>
        <w:left w:val="none" w:sz="0" w:space="0" w:color="auto"/>
        <w:bottom w:val="none" w:sz="0" w:space="0" w:color="auto"/>
        <w:right w:val="none" w:sz="0" w:space="0" w:color="auto"/>
      </w:divBdr>
    </w:div>
    <w:div w:id="485976960">
      <w:bodyDiv w:val="1"/>
      <w:marLeft w:val="0"/>
      <w:marRight w:val="0"/>
      <w:marTop w:val="0"/>
      <w:marBottom w:val="0"/>
      <w:divBdr>
        <w:top w:val="none" w:sz="0" w:space="0" w:color="auto"/>
        <w:left w:val="none" w:sz="0" w:space="0" w:color="auto"/>
        <w:bottom w:val="none" w:sz="0" w:space="0" w:color="auto"/>
        <w:right w:val="none" w:sz="0" w:space="0" w:color="auto"/>
      </w:divBdr>
    </w:div>
    <w:div w:id="501168249">
      <w:bodyDiv w:val="1"/>
      <w:marLeft w:val="0"/>
      <w:marRight w:val="0"/>
      <w:marTop w:val="0"/>
      <w:marBottom w:val="0"/>
      <w:divBdr>
        <w:top w:val="none" w:sz="0" w:space="0" w:color="auto"/>
        <w:left w:val="none" w:sz="0" w:space="0" w:color="auto"/>
        <w:bottom w:val="none" w:sz="0" w:space="0" w:color="auto"/>
        <w:right w:val="none" w:sz="0" w:space="0" w:color="auto"/>
      </w:divBdr>
    </w:div>
    <w:div w:id="510341905">
      <w:bodyDiv w:val="1"/>
      <w:marLeft w:val="0"/>
      <w:marRight w:val="0"/>
      <w:marTop w:val="0"/>
      <w:marBottom w:val="0"/>
      <w:divBdr>
        <w:top w:val="none" w:sz="0" w:space="0" w:color="auto"/>
        <w:left w:val="none" w:sz="0" w:space="0" w:color="auto"/>
        <w:bottom w:val="none" w:sz="0" w:space="0" w:color="auto"/>
        <w:right w:val="none" w:sz="0" w:space="0" w:color="auto"/>
      </w:divBdr>
      <w:divsChild>
        <w:div w:id="1877233528">
          <w:marLeft w:val="0"/>
          <w:marRight w:val="0"/>
          <w:marTop w:val="240"/>
          <w:marBottom w:val="240"/>
          <w:divBdr>
            <w:top w:val="none" w:sz="0" w:space="0" w:color="auto"/>
            <w:left w:val="none" w:sz="0" w:space="0" w:color="auto"/>
            <w:bottom w:val="none" w:sz="0" w:space="0" w:color="auto"/>
            <w:right w:val="none" w:sz="0" w:space="0" w:color="auto"/>
          </w:divBdr>
          <w:divsChild>
            <w:div w:id="7757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1794">
      <w:bodyDiv w:val="1"/>
      <w:marLeft w:val="0"/>
      <w:marRight w:val="0"/>
      <w:marTop w:val="0"/>
      <w:marBottom w:val="0"/>
      <w:divBdr>
        <w:top w:val="none" w:sz="0" w:space="0" w:color="auto"/>
        <w:left w:val="none" w:sz="0" w:space="0" w:color="auto"/>
        <w:bottom w:val="none" w:sz="0" w:space="0" w:color="auto"/>
        <w:right w:val="none" w:sz="0" w:space="0" w:color="auto"/>
      </w:divBdr>
    </w:div>
    <w:div w:id="891158717">
      <w:bodyDiv w:val="1"/>
      <w:marLeft w:val="0"/>
      <w:marRight w:val="0"/>
      <w:marTop w:val="0"/>
      <w:marBottom w:val="0"/>
      <w:divBdr>
        <w:top w:val="none" w:sz="0" w:space="0" w:color="auto"/>
        <w:left w:val="none" w:sz="0" w:space="0" w:color="auto"/>
        <w:bottom w:val="none" w:sz="0" w:space="0" w:color="auto"/>
        <w:right w:val="none" w:sz="0" w:space="0" w:color="auto"/>
      </w:divBdr>
    </w:div>
    <w:div w:id="951323476">
      <w:bodyDiv w:val="1"/>
      <w:marLeft w:val="0"/>
      <w:marRight w:val="0"/>
      <w:marTop w:val="0"/>
      <w:marBottom w:val="0"/>
      <w:divBdr>
        <w:top w:val="none" w:sz="0" w:space="0" w:color="auto"/>
        <w:left w:val="none" w:sz="0" w:space="0" w:color="auto"/>
        <w:bottom w:val="none" w:sz="0" w:space="0" w:color="auto"/>
        <w:right w:val="none" w:sz="0" w:space="0" w:color="auto"/>
      </w:divBdr>
    </w:div>
    <w:div w:id="986400661">
      <w:bodyDiv w:val="1"/>
      <w:marLeft w:val="0"/>
      <w:marRight w:val="0"/>
      <w:marTop w:val="0"/>
      <w:marBottom w:val="0"/>
      <w:divBdr>
        <w:top w:val="none" w:sz="0" w:space="0" w:color="auto"/>
        <w:left w:val="none" w:sz="0" w:space="0" w:color="auto"/>
        <w:bottom w:val="none" w:sz="0" w:space="0" w:color="auto"/>
        <w:right w:val="none" w:sz="0" w:space="0" w:color="auto"/>
      </w:divBdr>
    </w:div>
    <w:div w:id="1097403792">
      <w:bodyDiv w:val="1"/>
      <w:marLeft w:val="0"/>
      <w:marRight w:val="0"/>
      <w:marTop w:val="0"/>
      <w:marBottom w:val="0"/>
      <w:divBdr>
        <w:top w:val="none" w:sz="0" w:space="0" w:color="auto"/>
        <w:left w:val="none" w:sz="0" w:space="0" w:color="auto"/>
        <w:bottom w:val="none" w:sz="0" w:space="0" w:color="auto"/>
        <w:right w:val="none" w:sz="0" w:space="0" w:color="auto"/>
      </w:divBdr>
    </w:div>
    <w:div w:id="1750618277">
      <w:bodyDiv w:val="1"/>
      <w:marLeft w:val="0"/>
      <w:marRight w:val="0"/>
      <w:marTop w:val="0"/>
      <w:marBottom w:val="0"/>
      <w:divBdr>
        <w:top w:val="none" w:sz="0" w:space="0" w:color="auto"/>
        <w:left w:val="none" w:sz="0" w:space="0" w:color="auto"/>
        <w:bottom w:val="none" w:sz="0" w:space="0" w:color="auto"/>
        <w:right w:val="none" w:sz="0" w:space="0" w:color="auto"/>
      </w:divBdr>
    </w:div>
    <w:div w:id="1835760746">
      <w:bodyDiv w:val="1"/>
      <w:marLeft w:val="0"/>
      <w:marRight w:val="0"/>
      <w:marTop w:val="0"/>
      <w:marBottom w:val="0"/>
      <w:divBdr>
        <w:top w:val="none" w:sz="0" w:space="0" w:color="auto"/>
        <w:left w:val="none" w:sz="0" w:space="0" w:color="auto"/>
        <w:bottom w:val="none" w:sz="0" w:space="0" w:color="auto"/>
        <w:right w:val="none" w:sz="0" w:space="0" w:color="auto"/>
      </w:divBdr>
      <w:divsChild>
        <w:div w:id="1026062420">
          <w:marLeft w:val="0"/>
          <w:marRight w:val="0"/>
          <w:marTop w:val="360"/>
          <w:marBottom w:val="360"/>
          <w:divBdr>
            <w:top w:val="none" w:sz="0" w:space="0" w:color="auto"/>
            <w:left w:val="none" w:sz="0" w:space="0" w:color="auto"/>
            <w:bottom w:val="none" w:sz="0" w:space="0" w:color="auto"/>
            <w:right w:val="none" w:sz="0" w:space="0" w:color="auto"/>
          </w:divBdr>
        </w:div>
      </w:divsChild>
    </w:div>
    <w:div w:id="20295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sap.com/disclaimer?site=https://support.sap.com/hom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sap.com/viewer/p/SAP_JAM_COLLABO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m4.sapjam.com]/c/%5bCompanyID.cubetree.biz%5d.companyname.biz/auth/status" TargetMode="External"/><Relationship Id="rId5" Type="http://schemas.openxmlformats.org/officeDocument/2006/relationships/image" Target="media/image1.png"/><Relationship Id="rId10" Type="http://schemas.openxmlformats.org/officeDocument/2006/relationships/hyperlink" Target="https://help.sap.com/viewer/u_admin_help/e8148fe3b68549ca864158e5e8aca371.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4383</TotalTime>
  <Pages>8</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Gang</dc:creator>
  <cp:keywords/>
  <dc:description/>
  <cp:lastModifiedBy>Saurabh Gang</cp:lastModifiedBy>
  <cp:revision>5</cp:revision>
  <dcterms:created xsi:type="dcterms:W3CDTF">2020-04-30T13:30:00Z</dcterms:created>
  <dcterms:modified xsi:type="dcterms:W3CDTF">2020-05-08T06:49:00Z</dcterms:modified>
</cp:coreProperties>
</file>