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6C4" w:rsidRDefault="007A46C4" w:rsidP="007A46C4">
      <w:pPr>
        <w:spacing w:after="0"/>
      </w:pPr>
      <w:r>
        <w:t xml:space="preserve">Strategy Name: </w:t>
      </w:r>
      <w:bookmarkStart w:id="0" w:name="_GoBack"/>
      <w:r>
        <w:t>Intraday Option Trading Strategy with Price Action</w:t>
      </w:r>
      <w:bookmarkEnd w:id="0"/>
    </w:p>
    <w:p w:rsidR="007A46C4" w:rsidRDefault="007A46C4" w:rsidP="007A46C4">
      <w:pPr>
        <w:spacing w:after="0"/>
      </w:pPr>
    </w:p>
    <w:p w:rsidR="007A46C4" w:rsidRDefault="007A46C4" w:rsidP="007A46C4">
      <w:pPr>
        <w:spacing w:after="0"/>
      </w:pPr>
      <w:r>
        <w:t>Timeframe: 5-minute chart</w:t>
      </w:r>
    </w:p>
    <w:p w:rsidR="007A46C4" w:rsidRDefault="007A46C4" w:rsidP="007A46C4">
      <w:pPr>
        <w:spacing w:after="0"/>
      </w:pPr>
    </w:p>
    <w:p w:rsidR="007A46C4" w:rsidRDefault="007A46C4" w:rsidP="007A46C4">
      <w:pPr>
        <w:spacing w:after="0"/>
      </w:pPr>
      <w:r>
        <w:t>Objective: To identify trade setups for both Long Call and Short Put options based on the 5EMA (Exponential Moving Average) and execute the options accordingly.</w:t>
      </w:r>
    </w:p>
    <w:p w:rsidR="007A46C4" w:rsidRDefault="007A46C4" w:rsidP="007A46C4">
      <w:pPr>
        <w:spacing w:after="0"/>
      </w:pPr>
    </w:p>
    <w:p w:rsidR="007A46C4" w:rsidRDefault="007A46C4" w:rsidP="007A46C4">
      <w:pPr>
        <w:spacing w:after="0"/>
      </w:pPr>
      <w:r>
        <w:t>Strategy Rules:</w:t>
      </w:r>
    </w:p>
    <w:p w:rsidR="007A46C4" w:rsidRDefault="007A46C4" w:rsidP="007A46C4">
      <w:pPr>
        <w:spacing w:after="0"/>
      </w:pPr>
    </w:p>
    <w:p w:rsidR="007A46C4" w:rsidRDefault="007A46C4" w:rsidP="007A46C4">
      <w:pPr>
        <w:spacing w:after="0"/>
      </w:pPr>
      <w:r>
        <w:t>1. Basic Setup:</w:t>
      </w:r>
    </w:p>
    <w:p w:rsidR="007A46C4" w:rsidRDefault="007A46C4" w:rsidP="007A46C4">
      <w:pPr>
        <w:spacing w:after="0"/>
      </w:pPr>
      <w:r>
        <w:t xml:space="preserve">   - Use a 5-minute chart for analysis.</w:t>
      </w:r>
    </w:p>
    <w:p w:rsidR="007A46C4" w:rsidRDefault="007A46C4" w:rsidP="007A46C4">
      <w:pPr>
        <w:spacing w:after="0"/>
      </w:pPr>
    </w:p>
    <w:p w:rsidR="007A46C4" w:rsidRDefault="007A46C4" w:rsidP="007A46C4">
      <w:pPr>
        <w:spacing w:after="0"/>
      </w:pPr>
      <w:r>
        <w:t>2. Entry Condition (Long Call):</w:t>
      </w:r>
    </w:p>
    <w:p w:rsidR="007A46C4" w:rsidRDefault="007A46C4" w:rsidP="007A46C4">
      <w:pPr>
        <w:spacing w:after="0"/>
      </w:pPr>
      <w:r>
        <w:t xml:space="preserve">   - Look for Long Call trade opportunities when the closing price is greater than the 5EMA, indicating a bullish trend.</w:t>
      </w:r>
    </w:p>
    <w:p w:rsidR="007A46C4" w:rsidRDefault="007A46C4" w:rsidP="007A46C4">
      <w:pPr>
        <w:spacing w:after="0"/>
      </w:pPr>
    </w:p>
    <w:p w:rsidR="007A46C4" w:rsidRDefault="007A46C4" w:rsidP="007A46C4">
      <w:pPr>
        <w:spacing w:after="0"/>
      </w:pPr>
      <w:r>
        <w:t>3. Entry Point (Long Call):</w:t>
      </w:r>
    </w:p>
    <w:p w:rsidR="007A46C4" w:rsidRDefault="007A46C4" w:rsidP="007A46C4">
      <w:pPr>
        <w:spacing w:after="0"/>
      </w:pPr>
      <w:r>
        <w:t xml:space="preserve">   - Enter the Long Call trade at the closing price when the above condition is met.</w:t>
      </w:r>
    </w:p>
    <w:p w:rsidR="007A46C4" w:rsidRDefault="007A46C4" w:rsidP="007A46C4">
      <w:pPr>
        <w:spacing w:after="0"/>
      </w:pPr>
    </w:p>
    <w:p w:rsidR="007A46C4" w:rsidRDefault="007A46C4" w:rsidP="007A46C4">
      <w:pPr>
        <w:spacing w:after="0"/>
      </w:pPr>
      <w:r>
        <w:t>4. Entry Condition (Short Put):</w:t>
      </w:r>
    </w:p>
    <w:p w:rsidR="007A46C4" w:rsidRDefault="007A46C4" w:rsidP="007A46C4">
      <w:pPr>
        <w:spacing w:after="0"/>
      </w:pPr>
      <w:r>
        <w:t xml:space="preserve">   - Look for Short Put trade opportunities when the closing price is greater than the 5EMA, indicating a bullish trend.</w:t>
      </w:r>
    </w:p>
    <w:p w:rsidR="007A46C4" w:rsidRDefault="007A46C4" w:rsidP="007A46C4">
      <w:pPr>
        <w:spacing w:after="0"/>
      </w:pPr>
    </w:p>
    <w:p w:rsidR="007A46C4" w:rsidRDefault="007A46C4" w:rsidP="007A46C4">
      <w:pPr>
        <w:spacing w:after="0"/>
      </w:pPr>
      <w:r>
        <w:t>5. Entry Point (Short Put):</w:t>
      </w:r>
    </w:p>
    <w:p w:rsidR="007A46C4" w:rsidRDefault="007A46C4" w:rsidP="007A46C4">
      <w:pPr>
        <w:spacing w:after="0"/>
      </w:pPr>
      <w:r>
        <w:t xml:space="preserve">   - Enter the Short Put trade at the closing price when the above condition is met.</w:t>
      </w:r>
    </w:p>
    <w:p w:rsidR="007A46C4" w:rsidRDefault="007A46C4" w:rsidP="007A46C4">
      <w:pPr>
        <w:spacing w:after="0"/>
      </w:pPr>
    </w:p>
    <w:p w:rsidR="007A46C4" w:rsidRDefault="007A46C4" w:rsidP="007A46C4">
      <w:pPr>
        <w:spacing w:after="0"/>
      </w:pPr>
      <w:r>
        <w:t>6. Stop Loss (SL):</w:t>
      </w:r>
    </w:p>
    <w:p w:rsidR="007A46C4" w:rsidRDefault="007A46C4" w:rsidP="007A46C4">
      <w:pPr>
        <w:spacing w:after="0"/>
      </w:pPr>
      <w:r>
        <w:t xml:space="preserve">   - Set the stop loss for the Long Call at the low of the Call premium signal candle.</w:t>
      </w:r>
    </w:p>
    <w:p w:rsidR="007A46C4" w:rsidRDefault="007A46C4" w:rsidP="007A46C4">
      <w:pPr>
        <w:spacing w:after="0"/>
      </w:pPr>
      <w:r>
        <w:t xml:space="preserve">   - Set the stop loss for the Short Put at the high of the Put premium signal candle.</w:t>
      </w:r>
    </w:p>
    <w:p w:rsidR="007A46C4" w:rsidRDefault="007A46C4" w:rsidP="007A46C4">
      <w:pPr>
        <w:spacing w:after="0"/>
      </w:pPr>
    </w:p>
    <w:p w:rsidR="007A46C4" w:rsidRDefault="007A46C4" w:rsidP="007A46C4">
      <w:pPr>
        <w:spacing w:after="0"/>
      </w:pPr>
      <w:r>
        <w:t>7. Target:</w:t>
      </w:r>
    </w:p>
    <w:p w:rsidR="007A46C4" w:rsidRDefault="007A46C4" w:rsidP="007A46C4">
      <w:pPr>
        <w:spacing w:after="0"/>
      </w:pPr>
      <w:r>
        <w:t xml:space="preserve">   - There is no predefined target in this strategy. The goal is to capture short-term price movements, and you'll exit the Call and Put options based on other signals or when the price action suggests an exit.</w:t>
      </w:r>
    </w:p>
    <w:p w:rsidR="007A46C4" w:rsidRDefault="007A46C4" w:rsidP="007A46C4">
      <w:pPr>
        <w:spacing w:after="0"/>
      </w:pPr>
    </w:p>
    <w:p w:rsidR="007A46C4" w:rsidRDefault="007A46C4" w:rsidP="007A46C4">
      <w:pPr>
        <w:spacing w:after="0"/>
      </w:pPr>
      <w:r>
        <w:t>8. Trade Management:</w:t>
      </w:r>
    </w:p>
    <w:p w:rsidR="007A46C4" w:rsidRDefault="007A46C4" w:rsidP="007A46C4">
      <w:pPr>
        <w:spacing w:after="0"/>
      </w:pPr>
      <w:r>
        <w:t xml:space="preserve">   - Monitor both the Long Call and Short Put trades continuously.</w:t>
      </w:r>
    </w:p>
    <w:p w:rsidR="007A46C4" w:rsidRDefault="007A46C4" w:rsidP="007A46C4">
      <w:pPr>
        <w:spacing w:after="0"/>
      </w:pPr>
      <w:r>
        <w:t xml:space="preserve">   - Consider exiting each trade under the following conditions:</w:t>
      </w:r>
    </w:p>
    <w:p w:rsidR="007A46C4" w:rsidRDefault="007A46C4" w:rsidP="007A46C4">
      <w:pPr>
        <w:spacing w:after="0"/>
      </w:pPr>
      <w:r>
        <w:t xml:space="preserve">     - If the price action shows signs of a reversal.</w:t>
      </w:r>
    </w:p>
    <w:p w:rsidR="007A46C4" w:rsidRDefault="007A46C4" w:rsidP="007A46C4">
      <w:pPr>
        <w:spacing w:after="0"/>
      </w:pPr>
      <w:r>
        <w:t xml:space="preserve">     - If you're satisfied with the profit and want to lock it in.</w:t>
      </w:r>
    </w:p>
    <w:p w:rsidR="007A46C4" w:rsidRDefault="007A46C4" w:rsidP="007A46C4">
      <w:pPr>
        <w:spacing w:after="0"/>
      </w:pPr>
    </w:p>
    <w:p w:rsidR="007A46C4" w:rsidRDefault="007A46C4" w:rsidP="007A46C4">
      <w:pPr>
        <w:spacing w:after="0"/>
      </w:pPr>
      <w:r>
        <w:t>9. Risk Management:</w:t>
      </w:r>
    </w:p>
    <w:p w:rsidR="007A46C4" w:rsidRDefault="007A46C4" w:rsidP="007A46C4">
      <w:pPr>
        <w:spacing w:after="0"/>
      </w:pPr>
      <w:r>
        <w:t xml:space="preserve">   - Determine your position size based on your risk tolerance for each option trade (Long Call and Short Put).</w:t>
      </w:r>
    </w:p>
    <w:p w:rsidR="007A46C4" w:rsidRDefault="007A46C4" w:rsidP="007A46C4">
      <w:pPr>
        <w:spacing w:after="0"/>
      </w:pPr>
      <w:r>
        <w:t xml:space="preserve">   - A common practice is to risk no more than a certain percentage of your trading capital on each trade.</w:t>
      </w:r>
    </w:p>
    <w:p w:rsidR="007A46C4" w:rsidRDefault="007A46C4" w:rsidP="007A46C4">
      <w:pPr>
        <w:spacing w:after="0"/>
      </w:pPr>
    </w:p>
    <w:p w:rsidR="007A46C4" w:rsidRDefault="007A46C4" w:rsidP="007A46C4">
      <w:pPr>
        <w:spacing w:after="0"/>
      </w:pPr>
      <w:r>
        <w:t>10. Timeframe:</w:t>
      </w:r>
    </w:p>
    <w:p w:rsidR="007A46C4" w:rsidRDefault="007A46C4" w:rsidP="007A46C4">
      <w:pPr>
        <w:spacing w:after="0"/>
      </w:pPr>
      <w:r>
        <w:t xml:space="preserve">   - This strategy is designed for short-term intraday trading, so it's essential to close each position (Long Call and Short Put) by the end of the trading session.</w:t>
      </w:r>
    </w:p>
    <w:p w:rsidR="007A46C4" w:rsidRDefault="007A46C4" w:rsidP="007A46C4">
      <w:pPr>
        <w:spacing w:after="0"/>
      </w:pPr>
    </w:p>
    <w:sectPr w:rsidR="007A4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6C4"/>
    <w:rsid w:val="000C291E"/>
    <w:rsid w:val="007A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A562EB-0DF0-4BAD-B0B6-7FE641C2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freedom</dc:creator>
  <cp:keywords/>
  <dc:description/>
  <cp:lastModifiedBy>freedom</cp:lastModifiedBy>
  <cp:revision>1</cp:revision>
  <dcterms:created xsi:type="dcterms:W3CDTF">2023-09-08T06:38:00Z</dcterms:created>
  <dcterms:modified xsi:type="dcterms:W3CDTF">2023-09-08T06:39:00Z</dcterms:modified>
</cp:coreProperties>
</file>