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215C" w14:textId="77777777" w:rsidR="00D076C8" w:rsidRPr="00C164C3" w:rsidRDefault="00D076C8" w:rsidP="00D076C8">
      <w:pPr>
        <w:rPr>
          <w:i/>
          <w:szCs w:val="22"/>
        </w:rPr>
      </w:pPr>
      <w:r w:rsidRPr="00C164C3">
        <w:rPr>
          <w:i/>
          <w:szCs w:val="22"/>
        </w:rPr>
        <w:t xml:space="preserve">This sample template is designed to assist the user in performing a Business Impact Analysis (BIA) on an information system.  The template is meant only as a basic guide and may not apply equally to all systems.  The user may modify this template or the general BIA approach as required to best accommodate the specific system. </w:t>
      </w:r>
      <w:r>
        <w:rPr>
          <w:i/>
          <w:szCs w:val="22"/>
        </w:rPr>
        <w:t xml:space="preserve"> </w:t>
      </w:r>
      <w:r w:rsidRPr="00C164C3">
        <w:rPr>
          <w:i/>
          <w:szCs w:val="22"/>
        </w:rPr>
        <w:t xml:space="preserve">In this template, words in </w:t>
      </w:r>
      <w:r w:rsidRPr="00C164C3">
        <w:rPr>
          <w:rStyle w:val="EmphasisBold"/>
          <w:i/>
          <w:szCs w:val="22"/>
        </w:rPr>
        <w:t>italics</w:t>
      </w:r>
      <w:r w:rsidRPr="00C164C3">
        <w:rPr>
          <w:i/>
          <w:szCs w:val="22"/>
        </w:rPr>
        <w:t xml:space="preserve"> are for guidance only and should be deleted from the final version.  Regular (non-italic) text is intended to remain.</w:t>
      </w:r>
    </w:p>
    <w:p w14:paraId="75EEA80D" w14:textId="77777777" w:rsidR="00D076C8" w:rsidRPr="00D25A73" w:rsidRDefault="00D076C8" w:rsidP="00D076C8"/>
    <w:p w14:paraId="5FB1EE8F" w14:textId="77777777" w:rsidR="00D076C8" w:rsidRPr="0067699B" w:rsidRDefault="00D076C8" w:rsidP="00D076C8">
      <w:pPr>
        <w:spacing w:after="240"/>
        <w:rPr>
          <w:rFonts w:ascii="Arial" w:hAnsi="Arial" w:cs="Arial"/>
          <w:b/>
          <w:szCs w:val="22"/>
        </w:rPr>
      </w:pPr>
      <w:r w:rsidRPr="0067699B">
        <w:rPr>
          <w:rFonts w:ascii="Arial" w:hAnsi="Arial" w:cs="Arial"/>
          <w:b/>
          <w:szCs w:val="22"/>
        </w:rPr>
        <w:t>1.</w:t>
      </w:r>
      <w:r w:rsidRPr="0067699B">
        <w:rPr>
          <w:rFonts w:ascii="Arial" w:hAnsi="Arial" w:cs="Arial"/>
          <w:b/>
          <w:szCs w:val="22"/>
        </w:rPr>
        <w:tab/>
        <w:t>Overview</w:t>
      </w:r>
    </w:p>
    <w:p w14:paraId="4819DD42" w14:textId="77777777" w:rsidR="00D076C8" w:rsidRPr="0067699B" w:rsidRDefault="00D076C8" w:rsidP="00D076C8">
      <w:pPr>
        <w:rPr>
          <w:szCs w:val="22"/>
        </w:rPr>
      </w:pPr>
      <w:r w:rsidRPr="0067699B">
        <w:rPr>
          <w:szCs w:val="22"/>
        </w:rPr>
        <w:t xml:space="preserve">This Business Impact Analysis (BIA) is developed as part of the contingency planning process for the </w:t>
      </w:r>
      <w:r w:rsidRPr="0067699B">
        <w:rPr>
          <w:i/>
          <w:szCs w:val="22"/>
        </w:rPr>
        <w:t>{</w:t>
      </w:r>
      <w:r w:rsidRPr="0067699B">
        <w:rPr>
          <w:i/>
          <w:szCs w:val="22"/>
          <w:u w:val="single"/>
        </w:rPr>
        <w:t xml:space="preserve">system </w:t>
      </w:r>
      <w:proofErr w:type="gramStart"/>
      <w:r w:rsidRPr="0067699B">
        <w:rPr>
          <w:i/>
          <w:szCs w:val="22"/>
          <w:u w:val="single"/>
        </w:rPr>
        <w:t>name</w:t>
      </w:r>
      <w:r w:rsidRPr="0067699B">
        <w:rPr>
          <w:i/>
          <w:szCs w:val="22"/>
        </w:rPr>
        <w:t>}{</w:t>
      </w:r>
      <w:proofErr w:type="gramEnd"/>
      <w:r w:rsidRPr="0067699B">
        <w:rPr>
          <w:i/>
          <w:szCs w:val="22"/>
          <w:u w:val="single"/>
        </w:rPr>
        <w:t>system acronym</w:t>
      </w:r>
      <w:r w:rsidRPr="0067699B">
        <w:rPr>
          <w:i/>
          <w:szCs w:val="22"/>
        </w:rPr>
        <w:t>}.</w:t>
      </w:r>
      <w:r w:rsidRPr="0067699B">
        <w:rPr>
          <w:szCs w:val="22"/>
        </w:rPr>
        <w:t xml:space="preserve">  It was prepared on {</w:t>
      </w:r>
      <w:r w:rsidRPr="0067699B">
        <w:rPr>
          <w:i/>
          <w:szCs w:val="22"/>
          <w:u w:val="single"/>
        </w:rPr>
        <w:t>insert BIA completion date</w:t>
      </w:r>
      <w:r w:rsidRPr="0067699B">
        <w:rPr>
          <w:szCs w:val="22"/>
        </w:rPr>
        <w:t>}.</w:t>
      </w:r>
    </w:p>
    <w:p w14:paraId="234A09BD" w14:textId="77777777" w:rsidR="00D076C8" w:rsidRPr="0067699B" w:rsidRDefault="00D076C8" w:rsidP="00D076C8">
      <w:pPr>
        <w:rPr>
          <w:szCs w:val="22"/>
        </w:rPr>
      </w:pPr>
    </w:p>
    <w:p w14:paraId="6A646C8D" w14:textId="77777777" w:rsidR="00D076C8" w:rsidRPr="0067699B" w:rsidRDefault="00D076C8" w:rsidP="00D076C8">
      <w:pPr>
        <w:spacing w:after="240"/>
        <w:rPr>
          <w:rFonts w:ascii="Arial" w:hAnsi="Arial" w:cs="Arial"/>
          <w:b/>
          <w:szCs w:val="22"/>
        </w:rPr>
      </w:pPr>
      <w:r w:rsidRPr="0067699B">
        <w:rPr>
          <w:rFonts w:ascii="Arial" w:hAnsi="Arial" w:cs="Arial"/>
          <w:b/>
          <w:szCs w:val="22"/>
        </w:rPr>
        <w:t>1.1</w:t>
      </w:r>
      <w:r w:rsidRPr="0067699B">
        <w:rPr>
          <w:rFonts w:ascii="Arial" w:hAnsi="Arial" w:cs="Arial"/>
          <w:b/>
          <w:szCs w:val="22"/>
        </w:rPr>
        <w:tab/>
        <w:t xml:space="preserve">Purpose </w:t>
      </w:r>
    </w:p>
    <w:p w14:paraId="29A555B6" w14:textId="77777777" w:rsidR="00D076C8" w:rsidRPr="0067699B" w:rsidRDefault="00D076C8" w:rsidP="00D076C8">
      <w:pPr>
        <w:spacing w:after="240"/>
        <w:rPr>
          <w:szCs w:val="22"/>
        </w:rPr>
      </w:pPr>
      <w:r w:rsidRPr="0067699B">
        <w:rPr>
          <w:szCs w:val="22"/>
        </w:rPr>
        <w:t xml:space="preserve">The purpose of the BIA is to identify and prioritize system components by correlating them to the </w:t>
      </w:r>
      <w:r>
        <w:rPr>
          <w:szCs w:val="22"/>
        </w:rPr>
        <w:t>mission/</w:t>
      </w:r>
      <w:r w:rsidRPr="0067699B">
        <w:rPr>
          <w:szCs w:val="22"/>
        </w:rPr>
        <w:t>business process</w:t>
      </w:r>
      <w:r>
        <w:rPr>
          <w:szCs w:val="22"/>
        </w:rPr>
        <w:t>(</w:t>
      </w:r>
      <w:r w:rsidRPr="0067699B">
        <w:rPr>
          <w:szCs w:val="22"/>
        </w:rPr>
        <w:t>es</w:t>
      </w:r>
      <w:r>
        <w:rPr>
          <w:szCs w:val="22"/>
        </w:rPr>
        <w:t>)</w:t>
      </w:r>
      <w:r w:rsidRPr="0067699B">
        <w:rPr>
          <w:szCs w:val="22"/>
        </w:rPr>
        <w:t xml:space="preserve"> the system supports, and using this information to characterize the impact on the process</w:t>
      </w:r>
      <w:r>
        <w:rPr>
          <w:szCs w:val="22"/>
        </w:rPr>
        <w:t>(</w:t>
      </w:r>
      <w:r w:rsidRPr="0067699B">
        <w:rPr>
          <w:szCs w:val="22"/>
        </w:rPr>
        <w:t>es</w:t>
      </w:r>
      <w:r>
        <w:rPr>
          <w:szCs w:val="22"/>
        </w:rPr>
        <w:t>)</w:t>
      </w:r>
      <w:r w:rsidRPr="0067699B">
        <w:rPr>
          <w:szCs w:val="22"/>
        </w:rPr>
        <w:t xml:space="preserve"> if the system were unavailable. </w:t>
      </w:r>
    </w:p>
    <w:p w14:paraId="46D5DD97" w14:textId="77777777" w:rsidR="00D076C8" w:rsidRPr="0067699B" w:rsidRDefault="00D076C8" w:rsidP="00D076C8">
      <w:pPr>
        <w:spacing w:after="240"/>
        <w:rPr>
          <w:szCs w:val="22"/>
        </w:rPr>
      </w:pPr>
      <w:r w:rsidRPr="0067699B">
        <w:rPr>
          <w:szCs w:val="22"/>
        </w:rPr>
        <w:t>The BIA is comp</w:t>
      </w:r>
      <w:r>
        <w:rPr>
          <w:szCs w:val="22"/>
        </w:rPr>
        <w:t>o</w:t>
      </w:r>
      <w:r w:rsidRPr="0067699B">
        <w:rPr>
          <w:szCs w:val="22"/>
        </w:rPr>
        <w:t xml:space="preserve">sed of the following three steps: </w:t>
      </w:r>
    </w:p>
    <w:p w14:paraId="15A2C5B8" w14:textId="77777777" w:rsidR="00D076C8" w:rsidRPr="00484319" w:rsidRDefault="00D076C8" w:rsidP="00D076C8">
      <w:pPr>
        <w:numPr>
          <w:ilvl w:val="0"/>
          <w:numId w:val="3"/>
        </w:numPr>
        <w:spacing w:after="120"/>
        <w:rPr>
          <w:szCs w:val="22"/>
        </w:rPr>
      </w:pPr>
      <w:r w:rsidRPr="00AC2260">
        <w:rPr>
          <w:b/>
        </w:rPr>
        <w:t xml:space="preserve">Determine </w:t>
      </w:r>
      <w:r w:rsidRPr="001166E4">
        <w:rPr>
          <w:b/>
          <w:szCs w:val="22"/>
        </w:rPr>
        <w:t>mission/</w:t>
      </w:r>
      <w:r>
        <w:rPr>
          <w:b/>
        </w:rPr>
        <w:t>business processes</w:t>
      </w:r>
      <w:r w:rsidRPr="00AC2260">
        <w:rPr>
          <w:b/>
        </w:rPr>
        <w:t xml:space="preserve"> and </w:t>
      </w:r>
      <w:r>
        <w:rPr>
          <w:b/>
        </w:rPr>
        <w:t>recovery</w:t>
      </w:r>
      <w:r w:rsidRPr="00AC2260">
        <w:rPr>
          <w:b/>
        </w:rPr>
        <w:t xml:space="preserve"> </w:t>
      </w:r>
      <w:r>
        <w:rPr>
          <w:b/>
        </w:rPr>
        <w:t>c</w:t>
      </w:r>
      <w:r w:rsidRPr="00AC2260">
        <w:rPr>
          <w:b/>
        </w:rPr>
        <w:t>riticality</w:t>
      </w:r>
      <w:r>
        <w:rPr>
          <w:b/>
        </w:rPr>
        <w:t xml:space="preserve">.  </w:t>
      </w:r>
      <w:r w:rsidRPr="001166E4">
        <w:t>Mission/business</w:t>
      </w:r>
      <w:r w:rsidRPr="00AC2260">
        <w:t xml:space="preserve"> </w:t>
      </w:r>
      <w:r>
        <w:t>processes</w:t>
      </w:r>
      <w:r w:rsidRPr="00AC2260">
        <w:t xml:space="preserve"> </w:t>
      </w:r>
      <w:r>
        <w:t>supported by the system are identified</w:t>
      </w:r>
      <w:r w:rsidRPr="00AC2260">
        <w:t xml:space="preserve"> and the impact of a </w:t>
      </w:r>
      <w:r>
        <w:t xml:space="preserve">system </w:t>
      </w:r>
      <w:r w:rsidRPr="00AC2260">
        <w:t xml:space="preserve">disruption </w:t>
      </w:r>
      <w:r>
        <w:t>to those processes</w:t>
      </w:r>
      <w:r w:rsidRPr="00055934">
        <w:t xml:space="preserve"> is determined along with outage impacts and estimated downtime.  The downtime should</w:t>
      </w:r>
      <w:r>
        <w:t xml:space="preserve"> reflect </w:t>
      </w:r>
      <w:r w:rsidRPr="00AC2260">
        <w:t xml:space="preserve">the </w:t>
      </w:r>
      <w:r>
        <w:t xml:space="preserve">maximum that an </w:t>
      </w:r>
      <w:r w:rsidRPr="00AC2260">
        <w:t>organization can tolerate whil</w:t>
      </w:r>
      <w:r>
        <w:t>e still maintaining the mission.</w:t>
      </w:r>
      <w:r w:rsidRPr="00AC2260">
        <w:t> </w:t>
      </w:r>
    </w:p>
    <w:p w14:paraId="2087F1D9" w14:textId="77777777" w:rsidR="00D076C8" w:rsidRDefault="00D076C8" w:rsidP="00D076C8">
      <w:pPr>
        <w:numPr>
          <w:ilvl w:val="0"/>
          <w:numId w:val="3"/>
        </w:numPr>
        <w:spacing w:after="120"/>
      </w:pPr>
      <w:r w:rsidRPr="00AC2260">
        <w:rPr>
          <w:b/>
        </w:rPr>
        <w:t xml:space="preserve">Identify </w:t>
      </w:r>
      <w:r>
        <w:rPr>
          <w:b/>
        </w:rPr>
        <w:t>r</w:t>
      </w:r>
      <w:r w:rsidRPr="00AC2260">
        <w:rPr>
          <w:b/>
        </w:rPr>
        <w:t xml:space="preserve">esource </w:t>
      </w:r>
      <w:r>
        <w:rPr>
          <w:b/>
        </w:rPr>
        <w:t>r</w:t>
      </w:r>
      <w:r w:rsidRPr="00AC2260">
        <w:rPr>
          <w:b/>
        </w:rPr>
        <w:t>equirements</w:t>
      </w:r>
      <w:r>
        <w:rPr>
          <w:b/>
        </w:rPr>
        <w:t xml:space="preserve">.  </w:t>
      </w:r>
      <w:r>
        <w:t>R</w:t>
      </w:r>
      <w:r w:rsidRPr="00AC2260">
        <w:t xml:space="preserve">ealistic recovery efforts require a thorough evaluation of the resources required to resume </w:t>
      </w:r>
      <w:r>
        <w:rPr>
          <w:szCs w:val="22"/>
        </w:rPr>
        <w:t>mission/</w:t>
      </w:r>
      <w:r w:rsidRPr="00AC2260">
        <w:t xml:space="preserve">business </w:t>
      </w:r>
      <w:r>
        <w:t>processes</w:t>
      </w:r>
      <w:r w:rsidRPr="00AC2260">
        <w:t xml:space="preserve"> and related interdependencies as quickly as possible.  Examples of resources that should be identified include facilities, personnel, equipment, software, data files, system components</w:t>
      </w:r>
      <w:r>
        <w:t>,</w:t>
      </w:r>
      <w:r w:rsidRPr="00AC2260">
        <w:t xml:space="preserve"> and vital records.</w:t>
      </w:r>
    </w:p>
    <w:p w14:paraId="1A55C8AF" w14:textId="77777777" w:rsidR="00D076C8" w:rsidRDefault="00D076C8" w:rsidP="00D076C8">
      <w:pPr>
        <w:numPr>
          <w:ilvl w:val="0"/>
          <w:numId w:val="3"/>
        </w:numPr>
        <w:spacing w:after="120"/>
      </w:pPr>
      <w:r w:rsidRPr="00AC2260">
        <w:rPr>
          <w:b/>
        </w:rPr>
        <w:t xml:space="preserve">Identify </w:t>
      </w:r>
      <w:r>
        <w:rPr>
          <w:b/>
        </w:rPr>
        <w:t>r</w:t>
      </w:r>
      <w:r w:rsidRPr="00AC2260">
        <w:rPr>
          <w:b/>
        </w:rPr>
        <w:t xml:space="preserve">ecovery </w:t>
      </w:r>
      <w:r>
        <w:rPr>
          <w:b/>
        </w:rPr>
        <w:t>p</w:t>
      </w:r>
      <w:r w:rsidRPr="00AC2260">
        <w:rPr>
          <w:b/>
        </w:rPr>
        <w:t xml:space="preserve">riorities for </w:t>
      </w:r>
      <w:r>
        <w:rPr>
          <w:b/>
        </w:rPr>
        <w:t>s</w:t>
      </w:r>
      <w:r w:rsidRPr="00AC2260">
        <w:rPr>
          <w:b/>
        </w:rPr>
        <w:t xml:space="preserve">ystem </w:t>
      </w:r>
      <w:r>
        <w:rPr>
          <w:b/>
        </w:rPr>
        <w:t>r</w:t>
      </w:r>
      <w:r w:rsidRPr="00AC2260">
        <w:rPr>
          <w:b/>
        </w:rPr>
        <w:t>esources</w:t>
      </w:r>
      <w:r>
        <w:rPr>
          <w:b/>
        </w:rPr>
        <w:t xml:space="preserve">.  </w:t>
      </w:r>
      <w:r>
        <w:t>B</w:t>
      </w:r>
      <w:r w:rsidRPr="00AC2260">
        <w:t xml:space="preserve">ased upon the results from the previous activities, system resources can more clearly be linked to critical </w:t>
      </w:r>
      <w:r>
        <w:rPr>
          <w:szCs w:val="22"/>
        </w:rPr>
        <w:t>mission/</w:t>
      </w:r>
      <w:r w:rsidRPr="00AC2260">
        <w:t xml:space="preserve">business </w:t>
      </w:r>
      <w:r>
        <w:t>processes</w:t>
      </w:r>
      <w:r w:rsidRPr="00AC2260">
        <w:t>.  Priority levels can be established for sequencing recovery activities and resources</w:t>
      </w:r>
      <w:r w:rsidRPr="0067699B">
        <w:t xml:space="preserve">. </w:t>
      </w:r>
    </w:p>
    <w:p w14:paraId="6800938D" w14:textId="77777777" w:rsidR="00D076C8" w:rsidRDefault="00D076C8" w:rsidP="00D076C8"/>
    <w:p w14:paraId="792967FA" w14:textId="77777777" w:rsidR="00D076C8" w:rsidRPr="0067699B" w:rsidRDefault="00D076C8" w:rsidP="00D076C8">
      <w:pPr>
        <w:rPr>
          <w:szCs w:val="22"/>
        </w:rPr>
      </w:pPr>
      <w:r w:rsidRPr="0067699B">
        <w:rPr>
          <w:szCs w:val="22"/>
        </w:rPr>
        <w:t xml:space="preserve">This document is used to build the </w:t>
      </w:r>
      <w:r w:rsidRPr="0067699B">
        <w:rPr>
          <w:i/>
          <w:szCs w:val="22"/>
        </w:rPr>
        <w:t>{</w:t>
      </w:r>
      <w:r w:rsidRPr="0067699B">
        <w:rPr>
          <w:i/>
          <w:szCs w:val="22"/>
          <w:u w:val="single"/>
        </w:rPr>
        <w:t>system name</w:t>
      </w:r>
      <w:r w:rsidRPr="0067699B">
        <w:rPr>
          <w:i/>
          <w:szCs w:val="22"/>
        </w:rPr>
        <w:t>}</w:t>
      </w:r>
      <w:r w:rsidRPr="0067699B">
        <w:rPr>
          <w:szCs w:val="22"/>
        </w:rPr>
        <w:t xml:space="preserve"> </w:t>
      </w:r>
      <w:r>
        <w:rPr>
          <w:szCs w:val="22"/>
        </w:rPr>
        <w:t>Information System Contingency Plan (</w:t>
      </w:r>
      <w:r w:rsidRPr="0067699B">
        <w:rPr>
          <w:szCs w:val="22"/>
        </w:rPr>
        <w:t>ISCP</w:t>
      </w:r>
      <w:r>
        <w:rPr>
          <w:szCs w:val="22"/>
        </w:rPr>
        <w:t>)</w:t>
      </w:r>
      <w:r w:rsidRPr="0067699B">
        <w:rPr>
          <w:szCs w:val="22"/>
        </w:rPr>
        <w:t xml:space="preserve"> and is included as a key component of the ISCP.  It also may be used to support the development of other contingency plans associated with the system, including, but not limited to, the Disaster Recovery Plan (DRP)</w:t>
      </w:r>
      <w:r>
        <w:rPr>
          <w:szCs w:val="22"/>
        </w:rPr>
        <w:t xml:space="preserve"> or</w:t>
      </w:r>
      <w:r w:rsidRPr="0067699B">
        <w:rPr>
          <w:szCs w:val="22"/>
        </w:rPr>
        <w:t xml:space="preserve"> </w:t>
      </w:r>
      <w:r>
        <w:rPr>
          <w:szCs w:val="22"/>
        </w:rPr>
        <w:t xml:space="preserve">Cyber </w:t>
      </w:r>
      <w:r w:rsidRPr="0067699B">
        <w:rPr>
          <w:szCs w:val="22"/>
        </w:rPr>
        <w:t>Incident Response Plan.</w:t>
      </w:r>
    </w:p>
    <w:p w14:paraId="4486E745" w14:textId="77777777" w:rsidR="00D076C8" w:rsidRPr="0067699B" w:rsidRDefault="00D076C8" w:rsidP="00D076C8">
      <w:pPr>
        <w:rPr>
          <w:szCs w:val="22"/>
        </w:rPr>
      </w:pPr>
    </w:p>
    <w:p w14:paraId="066308E1" w14:textId="77777777" w:rsidR="00D076C8" w:rsidRPr="0067699B" w:rsidRDefault="00D076C8" w:rsidP="00D076C8">
      <w:pPr>
        <w:keepNext/>
        <w:spacing w:after="240"/>
        <w:rPr>
          <w:rFonts w:ascii="Arial" w:hAnsi="Arial" w:cs="Arial"/>
          <w:b/>
          <w:szCs w:val="22"/>
        </w:rPr>
      </w:pPr>
      <w:r w:rsidRPr="0067699B">
        <w:rPr>
          <w:rFonts w:ascii="Arial" w:hAnsi="Arial" w:cs="Arial"/>
          <w:b/>
          <w:szCs w:val="22"/>
        </w:rPr>
        <w:t>2.</w:t>
      </w:r>
      <w:r w:rsidRPr="0067699B">
        <w:rPr>
          <w:rFonts w:ascii="Arial" w:hAnsi="Arial" w:cs="Arial"/>
          <w:b/>
          <w:szCs w:val="22"/>
        </w:rPr>
        <w:tab/>
        <w:t>System Description</w:t>
      </w:r>
    </w:p>
    <w:p w14:paraId="205845CE" w14:textId="77777777" w:rsidR="00D076C8" w:rsidRPr="00F5132F" w:rsidRDefault="00D076C8" w:rsidP="00D076C8">
      <w:pPr>
        <w:pStyle w:val="BodyText2"/>
        <w:spacing w:line="240" w:lineRule="auto"/>
        <w:rPr>
          <w:i/>
          <w:szCs w:val="22"/>
        </w:rPr>
      </w:pPr>
      <w:r w:rsidRPr="00F5132F">
        <w:rPr>
          <w:i/>
          <w:szCs w:val="22"/>
        </w:rPr>
        <w:t xml:space="preserve">Provide a general description of system architecture and functionality.  Indicate the operating environment, physical location, general location of users, and partnerships with external organizations/systems.  Include information regarding any other technical considerations that are important for recovery purposes, such as backup procedures.  Provide a diagram of the architecture, including inputs and outputs and telecommunications connections.  </w:t>
      </w:r>
    </w:p>
    <w:p w14:paraId="757AADCC" w14:textId="77777777" w:rsidR="00D076C8" w:rsidRPr="00F5132F" w:rsidRDefault="00D076C8" w:rsidP="00D076C8">
      <w:pPr>
        <w:pStyle w:val="BodyText2"/>
        <w:spacing w:line="240" w:lineRule="auto"/>
        <w:rPr>
          <w:i/>
          <w:szCs w:val="22"/>
        </w:rPr>
      </w:pPr>
      <w:r w:rsidRPr="00F5132F">
        <w:rPr>
          <w:i/>
          <w:szCs w:val="22"/>
        </w:rPr>
        <w:t>Note: Information for this section should be available from the system’s System Security Plan (SSP) and can be copied from the SSP, or reference the applicable section in the SSP and attach the latest version of the SSP to this contingency plan.</w:t>
      </w:r>
    </w:p>
    <w:p w14:paraId="7E6A73A0" w14:textId="77777777" w:rsidR="00D076C8" w:rsidRPr="0067699B" w:rsidRDefault="00D076C8" w:rsidP="00D076C8">
      <w:pPr>
        <w:pStyle w:val="BodyText2"/>
        <w:spacing w:after="0" w:line="240" w:lineRule="auto"/>
        <w:rPr>
          <w:b/>
          <w:i/>
          <w:iCs/>
          <w:szCs w:val="22"/>
        </w:rPr>
      </w:pPr>
    </w:p>
    <w:p w14:paraId="54E2BF87" w14:textId="77777777" w:rsidR="00D076C8" w:rsidRPr="0067699B" w:rsidRDefault="00D076C8" w:rsidP="00D076C8">
      <w:pPr>
        <w:keepNext/>
        <w:spacing w:after="240"/>
        <w:rPr>
          <w:rFonts w:ascii="Arial" w:hAnsi="Arial" w:cs="Arial"/>
          <w:b/>
          <w:szCs w:val="22"/>
        </w:rPr>
      </w:pPr>
      <w:r w:rsidRPr="0067699B">
        <w:rPr>
          <w:rFonts w:ascii="Arial" w:hAnsi="Arial" w:cs="Arial"/>
          <w:b/>
          <w:szCs w:val="22"/>
        </w:rPr>
        <w:lastRenderedPageBreak/>
        <w:t>3.</w:t>
      </w:r>
      <w:r w:rsidRPr="0067699B">
        <w:rPr>
          <w:rFonts w:ascii="Arial" w:hAnsi="Arial" w:cs="Arial"/>
          <w:b/>
          <w:szCs w:val="22"/>
        </w:rPr>
        <w:tab/>
        <w:t xml:space="preserve">BIA Data Collection </w:t>
      </w:r>
    </w:p>
    <w:p w14:paraId="19DA885E" w14:textId="77777777" w:rsidR="00D076C8" w:rsidRPr="0067699B" w:rsidRDefault="00D076C8" w:rsidP="00D076C8">
      <w:pPr>
        <w:pStyle w:val="BodyText"/>
        <w:keepNext/>
        <w:spacing w:after="0"/>
        <w:rPr>
          <w:i/>
          <w:szCs w:val="22"/>
        </w:rPr>
      </w:pPr>
      <w:r w:rsidRPr="0067699B">
        <w:rPr>
          <w:i/>
          <w:szCs w:val="22"/>
        </w:rPr>
        <w:t>Data collection can be accomplished through individual/group interviews, workshops, email, questionnaires</w:t>
      </w:r>
      <w:r>
        <w:rPr>
          <w:i/>
          <w:szCs w:val="22"/>
        </w:rPr>
        <w:t>,</w:t>
      </w:r>
      <w:r w:rsidRPr="0067699B">
        <w:rPr>
          <w:i/>
          <w:szCs w:val="22"/>
        </w:rPr>
        <w:t xml:space="preserve"> or any combination</w:t>
      </w:r>
      <w:r>
        <w:rPr>
          <w:i/>
          <w:szCs w:val="22"/>
        </w:rPr>
        <w:t xml:space="preserve"> of these</w:t>
      </w:r>
      <w:r w:rsidRPr="0067699B">
        <w:rPr>
          <w:i/>
          <w:szCs w:val="22"/>
        </w:rPr>
        <w:t xml:space="preserve">.  </w:t>
      </w:r>
    </w:p>
    <w:p w14:paraId="6FAE4E52" w14:textId="77777777" w:rsidR="00D076C8" w:rsidRPr="0067699B" w:rsidRDefault="00D076C8" w:rsidP="00D076C8">
      <w:pPr>
        <w:pStyle w:val="BodyText"/>
        <w:spacing w:after="0"/>
        <w:rPr>
          <w:i/>
          <w:szCs w:val="22"/>
        </w:rPr>
      </w:pPr>
    </w:p>
    <w:p w14:paraId="0CFF8745" w14:textId="77777777" w:rsidR="00D076C8" w:rsidRPr="0067699B" w:rsidRDefault="00D076C8" w:rsidP="00D076C8">
      <w:pPr>
        <w:spacing w:after="240"/>
        <w:rPr>
          <w:rFonts w:ascii="Arial" w:hAnsi="Arial" w:cs="Arial"/>
          <w:b/>
          <w:szCs w:val="22"/>
        </w:rPr>
      </w:pPr>
      <w:r w:rsidRPr="0067699B">
        <w:rPr>
          <w:rFonts w:ascii="Arial" w:hAnsi="Arial" w:cs="Arial"/>
          <w:b/>
          <w:szCs w:val="22"/>
        </w:rPr>
        <w:t>3.1</w:t>
      </w:r>
      <w:r w:rsidRPr="0067699B">
        <w:rPr>
          <w:rFonts w:ascii="Arial" w:hAnsi="Arial" w:cs="Arial"/>
          <w:b/>
          <w:szCs w:val="22"/>
        </w:rPr>
        <w:tab/>
        <w:t xml:space="preserve">Determine Process and System Criticality </w:t>
      </w:r>
    </w:p>
    <w:p w14:paraId="41F50FB3" w14:textId="77777777" w:rsidR="00D076C8" w:rsidRPr="0067699B" w:rsidRDefault="00D076C8" w:rsidP="00D076C8">
      <w:pPr>
        <w:pStyle w:val="BodyText"/>
        <w:spacing w:after="0"/>
        <w:rPr>
          <w:szCs w:val="22"/>
        </w:rPr>
      </w:pPr>
      <w:r w:rsidRPr="0067699B">
        <w:rPr>
          <w:b/>
          <w:szCs w:val="22"/>
        </w:rPr>
        <w:t>Step one of the BIA process</w:t>
      </w:r>
      <w:r w:rsidRPr="0067699B">
        <w:rPr>
          <w:szCs w:val="22"/>
        </w:rPr>
        <w:t xml:space="preserve"> - Working with input from users, managers, </w:t>
      </w:r>
      <w:r>
        <w:rPr>
          <w:szCs w:val="22"/>
        </w:rPr>
        <w:t>mission/</w:t>
      </w:r>
      <w:r w:rsidRPr="0067699B">
        <w:rPr>
          <w:szCs w:val="22"/>
        </w:rPr>
        <w:t>business process owners</w:t>
      </w:r>
      <w:r>
        <w:rPr>
          <w:szCs w:val="22"/>
        </w:rPr>
        <w:t>,</w:t>
      </w:r>
      <w:r w:rsidRPr="0067699B">
        <w:rPr>
          <w:szCs w:val="22"/>
        </w:rPr>
        <w:t xml:space="preserve"> and other internal or external points of contact (POC), identify the specific </w:t>
      </w:r>
      <w:r>
        <w:rPr>
          <w:szCs w:val="22"/>
        </w:rPr>
        <w:t>mission/</w:t>
      </w:r>
      <w:r w:rsidRPr="0067699B">
        <w:rPr>
          <w:szCs w:val="22"/>
        </w:rPr>
        <w:t xml:space="preserve">business </w:t>
      </w:r>
      <w:r>
        <w:rPr>
          <w:szCs w:val="22"/>
        </w:rPr>
        <w:t>processes</w:t>
      </w:r>
      <w:r w:rsidRPr="0067699B">
        <w:rPr>
          <w:szCs w:val="22"/>
        </w:rPr>
        <w:t xml:space="preserve"> that depend on or support the information system.</w:t>
      </w:r>
    </w:p>
    <w:p w14:paraId="71681141" w14:textId="77777777" w:rsidR="00D076C8" w:rsidRPr="0067699B" w:rsidRDefault="00D076C8" w:rsidP="00D076C8">
      <w:pPr>
        <w:pStyle w:val="BodyText"/>
        <w:spacing w:after="0"/>
        <w:rPr>
          <w:szCs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400"/>
      </w:tblGrid>
      <w:tr w:rsidR="00D076C8" w:rsidRPr="0067699B" w14:paraId="0EF71345" w14:textId="77777777" w:rsidTr="00B0712F">
        <w:trPr>
          <w:tblHeader/>
        </w:trPr>
        <w:tc>
          <w:tcPr>
            <w:tcW w:w="3708" w:type="dxa"/>
            <w:shd w:val="clear" w:color="auto" w:fill="CCCCCC"/>
            <w:vAlign w:val="center"/>
          </w:tcPr>
          <w:p w14:paraId="406AD28A" w14:textId="77777777" w:rsidR="00D076C8" w:rsidRPr="0067699B" w:rsidRDefault="00D076C8" w:rsidP="00B0712F">
            <w:pPr>
              <w:spacing w:before="20" w:after="20"/>
              <w:jc w:val="center"/>
              <w:rPr>
                <w:b/>
                <w:szCs w:val="22"/>
              </w:rPr>
            </w:pPr>
            <w:r>
              <w:rPr>
                <w:b/>
                <w:szCs w:val="22"/>
              </w:rPr>
              <w:t>Mission/</w:t>
            </w:r>
            <w:r w:rsidRPr="0067699B">
              <w:rPr>
                <w:b/>
                <w:szCs w:val="22"/>
              </w:rPr>
              <w:t>Business Process</w:t>
            </w:r>
          </w:p>
        </w:tc>
        <w:tc>
          <w:tcPr>
            <w:tcW w:w="5400" w:type="dxa"/>
            <w:shd w:val="clear" w:color="auto" w:fill="CCCCCC"/>
            <w:vAlign w:val="center"/>
          </w:tcPr>
          <w:p w14:paraId="5D1BCF93" w14:textId="77777777" w:rsidR="00D076C8" w:rsidRPr="0067699B" w:rsidRDefault="00D076C8" w:rsidP="00B0712F">
            <w:pPr>
              <w:spacing w:before="20" w:after="20"/>
              <w:jc w:val="center"/>
              <w:rPr>
                <w:b/>
                <w:szCs w:val="22"/>
              </w:rPr>
            </w:pPr>
            <w:r w:rsidRPr="0067699B">
              <w:rPr>
                <w:b/>
                <w:szCs w:val="22"/>
              </w:rPr>
              <w:t>Description</w:t>
            </w:r>
          </w:p>
        </w:tc>
      </w:tr>
      <w:tr w:rsidR="00D076C8" w:rsidRPr="0067699B" w14:paraId="150AFE2E" w14:textId="77777777" w:rsidTr="00B0712F">
        <w:tc>
          <w:tcPr>
            <w:tcW w:w="3708" w:type="dxa"/>
            <w:vAlign w:val="center"/>
          </w:tcPr>
          <w:p w14:paraId="37AB01E1" w14:textId="77777777" w:rsidR="00D076C8" w:rsidRPr="0067699B" w:rsidRDefault="00D076C8" w:rsidP="00B0712F">
            <w:pPr>
              <w:spacing w:before="20" w:after="20"/>
              <w:rPr>
                <w:i/>
                <w:iCs/>
                <w:szCs w:val="22"/>
              </w:rPr>
            </w:pPr>
            <w:r w:rsidRPr="0067699B">
              <w:rPr>
                <w:i/>
                <w:iCs/>
                <w:szCs w:val="22"/>
              </w:rPr>
              <w:t>Pay vendor invoice</w:t>
            </w:r>
          </w:p>
        </w:tc>
        <w:tc>
          <w:tcPr>
            <w:tcW w:w="5400" w:type="dxa"/>
            <w:vAlign w:val="center"/>
          </w:tcPr>
          <w:p w14:paraId="3673D6FA" w14:textId="77777777" w:rsidR="00D076C8" w:rsidRPr="0067699B" w:rsidRDefault="00D076C8" w:rsidP="00B0712F">
            <w:pPr>
              <w:spacing w:before="20" w:after="20"/>
              <w:rPr>
                <w:i/>
                <w:iCs/>
                <w:szCs w:val="22"/>
              </w:rPr>
            </w:pPr>
            <w:r w:rsidRPr="0067699B">
              <w:rPr>
                <w:i/>
                <w:iCs/>
                <w:szCs w:val="22"/>
              </w:rPr>
              <w:t>Process of obligating funds, issuing check or electronic payment and acknowledging receipt</w:t>
            </w:r>
          </w:p>
        </w:tc>
      </w:tr>
      <w:tr w:rsidR="00D076C8" w:rsidRPr="0067699B" w14:paraId="0E8EA04C" w14:textId="77777777" w:rsidTr="00B0712F">
        <w:tc>
          <w:tcPr>
            <w:tcW w:w="3708" w:type="dxa"/>
            <w:vAlign w:val="center"/>
          </w:tcPr>
          <w:p w14:paraId="61C5D784" w14:textId="77777777" w:rsidR="00D076C8" w:rsidRPr="0067699B" w:rsidRDefault="00D076C8" w:rsidP="00B0712F">
            <w:pPr>
              <w:spacing w:before="20" w:after="20"/>
              <w:rPr>
                <w:szCs w:val="22"/>
                <w:highlight w:val="yellow"/>
              </w:rPr>
            </w:pPr>
          </w:p>
        </w:tc>
        <w:tc>
          <w:tcPr>
            <w:tcW w:w="5400" w:type="dxa"/>
            <w:vAlign w:val="center"/>
          </w:tcPr>
          <w:p w14:paraId="7DE9D49E" w14:textId="77777777" w:rsidR="00D076C8" w:rsidRPr="0067699B" w:rsidRDefault="00D076C8" w:rsidP="00B0712F">
            <w:pPr>
              <w:spacing w:before="20" w:after="20"/>
              <w:rPr>
                <w:b/>
                <w:i/>
                <w:color w:val="0000FF"/>
                <w:szCs w:val="22"/>
              </w:rPr>
            </w:pPr>
          </w:p>
        </w:tc>
      </w:tr>
      <w:tr w:rsidR="00D076C8" w:rsidRPr="0067699B" w14:paraId="39C8A4C5" w14:textId="77777777" w:rsidTr="00B0712F">
        <w:tc>
          <w:tcPr>
            <w:tcW w:w="3708" w:type="dxa"/>
            <w:vAlign w:val="center"/>
          </w:tcPr>
          <w:p w14:paraId="10A8307F" w14:textId="77777777" w:rsidR="00D076C8" w:rsidRPr="0067699B" w:rsidRDefault="00D076C8" w:rsidP="00B0712F">
            <w:pPr>
              <w:spacing w:before="20" w:after="20"/>
              <w:rPr>
                <w:szCs w:val="22"/>
                <w:highlight w:val="yellow"/>
              </w:rPr>
            </w:pPr>
          </w:p>
        </w:tc>
        <w:tc>
          <w:tcPr>
            <w:tcW w:w="5400" w:type="dxa"/>
            <w:vAlign w:val="center"/>
          </w:tcPr>
          <w:p w14:paraId="1F59240C" w14:textId="77777777" w:rsidR="00D076C8" w:rsidRPr="0067699B" w:rsidRDefault="00D076C8" w:rsidP="00B0712F">
            <w:pPr>
              <w:spacing w:before="20" w:after="20"/>
              <w:rPr>
                <w:b/>
                <w:i/>
                <w:color w:val="0000FF"/>
                <w:szCs w:val="22"/>
              </w:rPr>
            </w:pPr>
          </w:p>
        </w:tc>
      </w:tr>
      <w:tr w:rsidR="00D076C8" w:rsidRPr="0067699B" w14:paraId="75581C9A" w14:textId="77777777" w:rsidTr="00B0712F">
        <w:tc>
          <w:tcPr>
            <w:tcW w:w="3708" w:type="dxa"/>
            <w:vAlign w:val="center"/>
          </w:tcPr>
          <w:p w14:paraId="6165ED2F" w14:textId="77777777" w:rsidR="00D076C8" w:rsidRPr="0067699B" w:rsidRDefault="00D076C8" w:rsidP="00B0712F">
            <w:pPr>
              <w:spacing w:before="20" w:after="20"/>
              <w:rPr>
                <w:szCs w:val="22"/>
                <w:highlight w:val="yellow"/>
              </w:rPr>
            </w:pPr>
          </w:p>
        </w:tc>
        <w:tc>
          <w:tcPr>
            <w:tcW w:w="5400" w:type="dxa"/>
            <w:vAlign w:val="center"/>
          </w:tcPr>
          <w:p w14:paraId="1E491931" w14:textId="77777777" w:rsidR="00D076C8" w:rsidRPr="0067699B" w:rsidRDefault="00D076C8" w:rsidP="00B0712F">
            <w:pPr>
              <w:spacing w:before="20" w:after="20"/>
              <w:rPr>
                <w:b/>
                <w:i/>
                <w:color w:val="0000FF"/>
                <w:szCs w:val="22"/>
              </w:rPr>
            </w:pPr>
          </w:p>
        </w:tc>
      </w:tr>
    </w:tbl>
    <w:p w14:paraId="504E3BCD" w14:textId="77777777" w:rsidR="00D076C8" w:rsidRPr="0067699B" w:rsidRDefault="00D076C8" w:rsidP="00D076C8">
      <w:pPr>
        <w:pStyle w:val="BodyText"/>
        <w:spacing w:after="0"/>
        <w:rPr>
          <w:szCs w:val="22"/>
        </w:rPr>
      </w:pPr>
    </w:p>
    <w:p w14:paraId="64590B0D" w14:textId="77777777" w:rsidR="00D076C8" w:rsidRPr="0067699B" w:rsidRDefault="00D076C8" w:rsidP="00D076C8">
      <w:pPr>
        <w:pStyle w:val="BodyText"/>
        <w:spacing w:after="0"/>
        <w:rPr>
          <w:i/>
          <w:szCs w:val="22"/>
        </w:rPr>
      </w:pPr>
      <w:r w:rsidRPr="0067699B">
        <w:rPr>
          <w:i/>
          <w:szCs w:val="22"/>
        </w:rPr>
        <w:t xml:space="preserve">If criticality of </w:t>
      </w:r>
      <w:r w:rsidRPr="00213EFA">
        <w:rPr>
          <w:i/>
          <w:szCs w:val="22"/>
        </w:rPr>
        <w:t>mission/</w:t>
      </w:r>
      <w:r w:rsidRPr="0067699B">
        <w:rPr>
          <w:i/>
          <w:szCs w:val="22"/>
        </w:rPr>
        <w:t xml:space="preserve">business </w:t>
      </w:r>
      <w:r>
        <w:rPr>
          <w:i/>
          <w:szCs w:val="22"/>
        </w:rPr>
        <w:t>processes</w:t>
      </w:r>
      <w:r w:rsidRPr="0067699B">
        <w:rPr>
          <w:i/>
          <w:szCs w:val="22"/>
        </w:rPr>
        <w:t xml:space="preserve"> has not been determined outside of the BIA, the following subsections will help to determine criticality of </w:t>
      </w:r>
      <w:r w:rsidRPr="00213EFA">
        <w:rPr>
          <w:i/>
          <w:szCs w:val="22"/>
        </w:rPr>
        <w:t>mission/</w:t>
      </w:r>
      <w:r w:rsidRPr="0067699B">
        <w:rPr>
          <w:i/>
          <w:szCs w:val="22"/>
        </w:rPr>
        <w:t xml:space="preserve">business </w:t>
      </w:r>
      <w:r>
        <w:rPr>
          <w:i/>
          <w:szCs w:val="22"/>
        </w:rPr>
        <w:t>processes</w:t>
      </w:r>
      <w:r w:rsidRPr="0067699B">
        <w:rPr>
          <w:i/>
          <w:szCs w:val="22"/>
        </w:rPr>
        <w:t xml:space="preserve"> that depend on or support the information system.</w:t>
      </w:r>
    </w:p>
    <w:p w14:paraId="4709DAEC" w14:textId="77777777" w:rsidR="00D076C8" w:rsidRPr="0067699B" w:rsidRDefault="00D076C8" w:rsidP="00D076C8">
      <w:pPr>
        <w:pStyle w:val="BodyText"/>
        <w:spacing w:after="0"/>
        <w:rPr>
          <w:i/>
          <w:szCs w:val="22"/>
        </w:rPr>
      </w:pPr>
    </w:p>
    <w:p w14:paraId="60206A79" w14:textId="77777777" w:rsidR="00D076C8" w:rsidRPr="0067699B" w:rsidRDefault="00D076C8" w:rsidP="00D076C8">
      <w:pPr>
        <w:spacing w:after="240"/>
        <w:rPr>
          <w:rFonts w:ascii="Arial" w:hAnsi="Arial" w:cs="Arial"/>
          <w:b/>
          <w:szCs w:val="22"/>
        </w:rPr>
      </w:pPr>
      <w:r w:rsidRPr="0067699B">
        <w:rPr>
          <w:rFonts w:ascii="Arial" w:hAnsi="Arial" w:cs="Arial"/>
          <w:b/>
          <w:szCs w:val="22"/>
        </w:rPr>
        <w:t>3.1.1</w:t>
      </w:r>
      <w:r w:rsidRPr="0067699B">
        <w:rPr>
          <w:rFonts w:ascii="Arial" w:hAnsi="Arial" w:cs="Arial"/>
          <w:b/>
          <w:szCs w:val="22"/>
        </w:rPr>
        <w:tab/>
      </w:r>
      <w:r>
        <w:rPr>
          <w:rFonts w:ascii="Arial" w:hAnsi="Arial" w:cs="Arial"/>
          <w:b/>
          <w:szCs w:val="22"/>
        </w:rPr>
        <w:t>Identify</w:t>
      </w:r>
      <w:r w:rsidRPr="0067699B">
        <w:rPr>
          <w:rFonts w:ascii="Arial" w:hAnsi="Arial" w:cs="Arial"/>
          <w:b/>
          <w:szCs w:val="22"/>
        </w:rPr>
        <w:t xml:space="preserve"> Outage Impacts and Estimated Downtime </w:t>
      </w:r>
    </w:p>
    <w:p w14:paraId="56A17C85" w14:textId="77777777" w:rsidR="00D076C8" w:rsidRPr="0067699B" w:rsidRDefault="00D076C8" w:rsidP="00D076C8">
      <w:pPr>
        <w:spacing w:after="240"/>
        <w:rPr>
          <w:i/>
          <w:szCs w:val="22"/>
        </w:rPr>
      </w:pPr>
      <w:r w:rsidRPr="0067699B">
        <w:rPr>
          <w:i/>
          <w:szCs w:val="22"/>
        </w:rPr>
        <w:t>This section identifies and characterizes the types of impact</w:t>
      </w:r>
      <w:r>
        <w:rPr>
          <w:i/>
          <w:szCs w:val="22"/>
        </w:rPr>
        <w:t xml:space="preserve"> categories</w:t>
      </w:r>
      <w:r w:rsidRPr="0067699B">
        <w:rPr>
          <w:i/>
          <w:szCs w:val="22"/>
        </w:rPr>
        <w:t xml:space="preserve"> that a system disruption is likely to create </w:t>
      </w:r>
      <w:r>
        <w:rPr>
          <w:i/>
          <w:szCs w:val="22"/>
        </w:rPr>
        <w:t xml:space="preserve">in addition to those identified by the FIPS 199 impact level, </w:t>
      </w:r>
      <w:r w:rsidRPr="0067699B">
        <w:rPr>
          <w:i/>
          <w:szCs w:val="22"/>
        </w:rPr>
        <w:t xml:space="preserve">as well as the estimated downtime that the organization can tolerate for a given process.  </w:t>
      </w:r>
      <w:r>
        <w:rPr>
          <w:i/>
          <w:szCs w:val="22"/>
        </w:rPr>
        <w:t>I</w:t>
      </w:r>
      <w:r w:rsidRPr="0067699B">
        <w:rPr>
          <w:i/>
          <w:szCs w:val="22"/>
        </w:rPr>
        <w:t>mpact categories</w:t>
      </w:r>
      <w:r>
        <w:rPr>
          <w:i/>
          <w:szCs w:val="22"/>
        </w:rPr>
        <w:t xml:space="preserve"> should be created and</w:t>
      </w:r>
      <w:r w:rsidRPr="0067699B">
        <w:rPr>
          <w:i/>
          <w:szCs w:val="22"/>
        </w:rPr>
        <w:t xml:space="preserve"> values </w:t>
      </w:r>
      <w:r>
        <w:rPr>
          <w:i/>
          <w:szCs w:val="22"/>
        </w:rPr>
        <w:t xml:space="preserve">assigned to these categories in order to measure the level or type of impact a disruption may cause.  An example of cost as an impact category is </w:t>
      </w:r>
      <w:r w:rsidRPr="0067699B">
        <w:rPr>
          <w:i/>
          <w:szCs w:val="22"/>
        </w:rPr>
        <w:t xml:space="preserve">provided. </w:t>
      </w:r>
      <w:r>
        <w:rPr>
          <w:i/>
          <w:szCs w:val="22"/>
        </w:rPr>
        <w:t>Organizations could consider other categories like harm to individuals and ability to perform mission.</w:t>
      </w:r>
      <w:r w:rsidRPr="0067699B">
        <w:rPr>
          <w:i/>
          <w:szCs w:val="22"/>
        </w:rPr>
        <w:t xml:space="preserve"> The template should be </w:t>
      </w:r>
      <w:r>
        <w:rPr>
          <w:i/>
          <w:szCs w:val="22"/>
        </w:rPr>
        <w:t>revise</w:t>
      </w:r>
      <w:r w:rsidRPr="0067699B">
        <w:rPr>
          <w:i/>
          <w:szCs w:val="22"/>
        </w:rPr>
        <w:t>d to reflect what is appropriate for the organization.</w:t>
      </w:r>
    </w:p>
    <w:p w14:paraId="0C32EEFC" w14:textId="77777777" w:rsidR="00D076C8" w:rsidRPr="0067699B" w:rsidRDefault="00D076C8" w:rsidP="00D076C8">
      <w:pPr>
        <w:spacing w:after="240"/>
        <w:rPr>
          <w:rFonts w:ascii="Arial" w:hAnsi="Arial" w:cs="Arial"/>
          <w:b/>
          <w:szCs w:val="22"/>
        </w:rPr>
      </w:pPr>
      <w:r w:rsidRPr="0067699B">
        <w:rPr>
          <w:rFonts w:ascii="Arial" w:hAnsi="Arial" w:cs="Arial"/>
          <w:b/>
          <w:szCs w:val="22"/>
        </w:rPr>
        <w:t>Outage Impacts</w:t>
      </w:r>
    </w:p>
    <w:p w14:paraId="1906E5E8" w14:textId="77777777" w:rsidR="00D076C8" w:rsidRPr="0067699B" w:rsidRDefault="00D076C8" w:rsidP="00D076C8">
      <w:pPr>
        <w:spacing w:after="240"/>
        <w:rPr>
          <w:i/>
          <w:szCs w:val="22"/>
        </w:rPr>
      </w:pPr>
      <w:r w:rsidRPr="0067699B">
        <w:rPr>
          <w:i/>
          <w:szCs w:val="22"/>
        </w:rPr>
        <w:t xml:space="preserve">Impact </w:t>
      </w:r>
      <w:r>
        <w:rPr>
          <w:i/>
          <w:szCs w:val="22"/>
        </w:rPr>
        <w:t xml:space="preserve">categories and </w:t>
      </w:r>
      <w:r w:rsidRPr="0067699B">
        <w:rPr>
          <w:i/>
          <w:szCs w:val="22"/>
        </w:rPr>
        <w:t xml:space="preserve">values </w:t>
      </w:r>
      <w:r>
        <w:rPr>
          <w:i/>
          <w:szCs w:val="22"/>
        </w:rPr>
        <w:t>should</w:t>
      </w:r>
      <w:r w:rsidRPr="0067699B">
        <w:rPr>
          <w:i/>
          <w:szCs w:val="22"/>
        </w:rPr>
        <w:t xml:space="preserve"> be </w:t>
      </w:r>
      <w:r>
        <w:rPr>
          <w:i/>
          <w:szCs w:val="22"/>
        </w:rPr>
        <w:t xml:space="preserve">created in order to characterize levels </w:t>
      </w:r>
      <w:r w:rsidRPr="0067699B">
        <w:rPr>
          <w:i/>
          <w:szCs w:val="22"/>
        </w:rPr>
        <w:t xml:space="preserve">of severity to the organization that would result for that particular impact category if the </w:t>
      </w:r>
      <w:r w:rsidRPr="00213EFA">
        <w:rPr>
          <w:i/>
          <w:szCs w:val="22"/>
        </w:rPr>
        <w:t>mission/business</w:t>
      </w:r>
      <w:r w:rsidRPr="0067699B">
        <w:rPr>
          <w:i/>
          <w:szCs w:val="22"/>
        </w:rPr>
        <w:t xml:space="preserve"> process could not be performed.  These impact categories and values are samples and should be </w:t>
      </w:r>
      <w:r>
        <w:rPr>
          <w:i/>
          <w:szCs w:val="22"/>
        </w:rPr>
        <w:t>revis</w:t>
      </w:r>
      <w:r w:rsidRPr="0067699B">
        <w:rPr>
          <w:i/>
          <w:szCs w:val="22"/>
        </w:rPr>
        <w:t xml:space="preserve">ed to reflect what is appropriate for the organization.  </w:t>
      </w:r>
    </w:p>
    <w:p w14:paraId="38AEBD23" w14:textId="77777777" w:rsidR="00D076C8" w:rsidRDefault="00D076C8" w:rsidP="00D076C8">
      <w:pPr>
        <w:spacing w:after="240"/>
        <w:rPr>
          <w:szCs w:val="22"/>
        </w:rPr>
      </w:pPr>
      <w:r>
        <w:rPr>
          <w:noProof/>
        </w:rPr>
        <mc:AlternateContent>
          <mc:Choice Requires="wps">
            <w:drawing>
              <wp:anchor distT="0" distB="0" distL="114300" distR="114300" simplePos="0" relativeHeight="251659264" behindDoc="1" locked="0" layoutInCell="1" allowOverlap="1" wp14:anchorId="72A62262" wp14:editId="6A81FB57">
                <wp:simplePos x="0" y="0"/>
                <wp:positionH relativeFrom="column">
                  <wp:posOffset>3352800</wp:posOffset>
                </wp:positionH>
                <wp:positionV relativeFrom="paragraph">
                  <wp:posOffset>180975</wp:posOffset>
                </wp:positionV>
                <wp:extent cx="2205990" cy="1485900"/>
                <wp:effectExtent l="28575" t="35560" r="32385" b="31115"/>
                <wp:wrapTight wrapText="bothSides">
                  <wp:wrapPolygon edited="0">
                    <wp:start x="-280" y="-415"/>
                    <wp:lineTo x="-280" y="21877"/>
                    <wp:lineTo x="21973" y="21877"/>
                    <wp:lineTo x="21973" y="-415"/>
                    <wp:lineTo x="-280" y="-415"/>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1485900"/>
                        </a:xfrm>
                        <a:prstGeom prst="rect">
                          <a:avLst/>
                        </a:prstGeom>
                        <a:solidFill>
                          <a:srgbClr val="FFFFFF"/>
                        </a:solidFill>
                        <a:ln w="57150" cmpd="thinThick">
                          <a:solidFill>
                            <a:srgbClr val="000000"/>
                          </a:solidFill>
                          <a:miter lim="800000"/>
                          <a:headEnd/>
                          <a:tailEnd/>
                        </a:ln>
                      </wps:spPr>
                      <wps:txbx>
                        <w:txbxContent>
                          <w:p w14:paraId="17942E9F" w14:textId="77777777" w:rsidR="00D076C8" w:rsidRPr="0074067E" w:rsidRDefault="00D076C8" w:rsidP="00D076C8">
                            <w:pPr>
                              <w:rPr>
                                <w:b/>
                                <w:i/>
                                <w:sz w:val="20"/>
                              </w:rPr>
                            </w:pPr>
                            <w:r>
                              <w:rPr>
                                <w:b/>
                                <w:i/>
                                <w:sz w:val="20"/>
                              </w:rPr>
                              <w:t>Ex</w:t>
                            </w:r>
                            <w:r w:rsidRPr="0074067E">
                              <w:rPr>
                                <w:b/>
                                <w:i/>
                                <w:sz w:val="20"/>
                              </w:rPr>
                              <w:t>ample impact category = Cost</w:t>
                            </w:r>
                          </w:p>
                          <w:p w14:paraId="2ACD4076" w14:textId="77777777" w:rsidR="00D076C8" w:rsidRPr="0074067E" w:rsidRDefault="00D076C8" w:rsidP="00D076C8">
                            <w:pPr>
                              <w:rPr>
                                <w:i/>
                                <w:sz w:val="20"/>
                              </w:rPr>
                            </w:pPr>
                          </w:p>
                          <w:p w14:paraId="1F2EB946" w14:textId="77777777" w:rsidR="00D076C8" w:rsidRPr="0074067E" w:rsidRDefault="00D076C8" w:rsidP="00D076C8">
                            <w:pPr>
                              <w:numPr>
                                <w:ilvl w:val="0"/>
                                <w:numId w:val="2"/>
                              </w:numPr>
                              <w:rPr>
                                <w:i/>
                                <w:sz w:val="20"/>
                              </w:rPr>
                            </w:pPr>
                            <w:r w:rsidRPr="0074067E">
                              <w:rPr>
                                <w:b/>
                                <w:i/>
                                <w:sz w:val="20"/>
                              </w:rPr>
                              <w:t>Severe</w:t>
                            </w:r>
                            <w:r w:rsidRPr="0074067E">
                              <w:rPr>
                                <w:i/>
                                <w:sz w:val="20"/>
                              </w:rPr>
                              <w:t xml:space="preserve"> - temp staffing, overtime, fees are greater than $1 million</w:t>
                            </w:r>
                          </w:p>
                          <w:p w14:paraId="5E867411" w14:textId="77777777" w:rsidR="00D076C8" w:rsidRPr="0074067E" w:rsidRDefault="00D076C8" w:rsidP="00D076C8">
                            <w:pPr>
                              <w:numPr>
                                <w:ilvl w:val="0"/>
                                <w:numId w:val="2"/>
                              </w:numPr>
                              <w:rPr>
                                <w:i/>
                                <w:sz w:val="20"/>
                              </w:rPr>
                            </w:pPr>
                            <w:r w:rsidRPr="0074067E">
                              <w:rPr>
                                <w:b/>
                                <w:i/>
                                <w:sz w:val="20"/>
                              </w:rPr>
                              <w:t>Moderate</w:t>
                            </w:r>
                            <w:r w:rsidRPr="0074067E">
                              <w:rPr>
                                <w:i/>
                                <w:sz w:val="20"/>
                              </w:rPr>
                              <w:t xml:space="preserve"> – fines, penalties, liabilities potential $550k</w:t>
                            </w:r>
                          </w:p>
                          <w:p w14:paraId="671F8E82" w14:textId="77777777" w:rsidR="00D076C8" w:rsidRPr="0074067E" w:rsidRDefault="00D076C8" w:rsidP="00D076C8">
                            <w:pPr>
                              <w:numPr>
                                <w:ilvl w:val="0"/>
                                <w:numId w:val="2"/>
                              </w:numPr>
                              <w:rPr>
                                <w:i/>
                                <w:sz w:val="20"/>
                              </w:rPr>
                            </w:pPr>
                            <w:r w:rsidRPr="0074067E">
                              <w:rPr>
                                <w:b/>
                                <w:i/>
                                <w:sz w:val="20"/>
                              </w:rPr>
                              <w:t>Minimal</w:t>
                            </w:r>
                            <w:r w:rsidRPr="0074067E">
                              <w:rPr>
                                <w:i/>
                                <w:sz w:val="20"/>
                              </w:rPr>
                              <w:t xml:space="preserve"> – new contracts, supplies $75k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62262" id="_x0000_t202" coordsize="21600,21600" o:spt="202" path="m,l,21600r21600,l21600,xe">
                <v:stroke joinstyle="miter"/>
                <v:path gradientshapeok="t" o:connecttype="rect"/>
              </v:shapetype>
              <v:shape id="Text Box 1" o:spid="_x0000_s1026" type="#_x0000_t202" style="position:absolute;margin-left:264pt;margin-top:14.25pt;width:173.7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" strokeweight="4.5pt">
                <v:stroke linestyle="thinThick"/>
                <v:textbox>
                  <w:txbxContent>
                    <w:p w14:paraId="17942E9F" w14:textId="77777777" w:rsidR="00D076C8" w:rsidRPr="0074067E" w:rsidRDefault="00D076C8" w:rsidP="00D076C8">
                      <w:pPr>
                        <w:rPr>
                          <w:b/>
                          <w:i/>
                          <w:sz w:val="20"/>
                        </w:rPr>
                      </w:pPr>
                      <w:r>
                        <w:rPr>
                          <w:b/>
                          <w:i/>
                          <w:sz w:val="20"/>
                        </w:rPr>
                        <w:t>Ex</w:t>
                      </w:r>
                      <w:r w:rsidRPr="0074067E">
                        <w:rPr>
                          <w:b/>
                          <w:i/>
                          <w:sz w:val="20"/>
                        </w:rPr>
                        <w:t>ample impact category = Cost</w:t>
                      </w:r>
                    </w:p>
                    <w:p w14:paraId="2ACD4076" w14:textId="77777777" w:rsidR="00D076C8" w:rsidRPr="0074067E" w:rsidRDefault="00D076C8" w:rsidP="00D076C8">
                      <w:pPr>
                        <w:rPr>
                          <w:i/>
                          <w:sz w:val="20"/>
                        </w:rPr>
                      </w:pPr>
                    </w:p>
                    <w:p w14:paraId="1F2EB946" w14:textId="77777777" w:rsidR="00D076C8" w:rsidRPr="0074067E" w:rsidRDefault="00D076C8" w:rsidP="00D076C8">
                      <w:pPr>
                        <w:numPr>
                          <w:ilvl w:val="0"/>
                          <w:numId w:val="2"/>
                        </w:numPr>
                        <w:rPr>
                          <w:i/>
                          <w:sz w:val="20"/>
                        </w:rPr>
                      </w:pPr>
                      <w:r w:rsidRPr="0074067E">
                        <w:rPr>
                          <w:b/>
                          <w:i/>
                          <w:sz w:val="20"/>
                        </w:rPr>
                        <w:t>Severe</w:t>
                      </w:r>
                      <w:r w:rsidRPr="0074067E">
                        <w:rPr>
                          <w:i/>
                          <w:sz w:val="20"/>
                        </w:rPr>
                        <w:t xml:space="preserve"> - temp staffing, overtime, fees are greater than $1 million</w:t>
                      </w:r>
                    </w:p>
                    <w:p w14:paraId="5E867411" w14:textId="77777777" w:rsidR="00D076C8" w:rsidRPr="0074067E" w:rsidRDefault="00D076C8" w:rsidP="00D076C8">
                      <w:pPr>
                        <w:numPr>
                          <w:ilvl w:val="0"/>
                          <w:numId w:val="2"/>
                        </w:numPr>
                        <w:rPr>
                          <w:i/>
                          <w:sz w:val="20"/>
                        </w:rPr>
                      </w:pPr>
                      <w:r w:rsidRPr="0074067E">
                        <w:rPr>
                          <w:b/>
                          <w:i/>
                          <w:sz w:val="20"/>
                        </w:rPr>
                        <w:t>Moderate</w:t>
                      </w:r>
                      <w:r w:rsidRPr="0074067E">
                        <w:rPr>
                          <w:i/>
                          <w:sz w:val="20"/>
                        </w:rPr>
                        <w:t xml:space="preserve"> – fines, penalties, liabilities potential $550k</w:t>
                      </w:r>
                    </w:p>
                    <w:p w14:paraId="671F8E82" w14:textId="77777777" w:rsidR="00D076C8" w:rsidRPr="0074067E" w:rsidRDefault="00D076C8" w:rsidP="00D076C8">
                      <w:pPr>
                        <w:numPr>
                          <w:ilvl w:val="0"/>
                          <w:numId w:val="2"/>
                        </w:numPr>
                        <w:rPr>
                          <w:i/>
                          <w:sz w:val="20"/>
                        </w:rPr>
                      </w:pPr>
                      <w:r w:rsidRPr="0074067E">
                        <w:rPr>
                          <w:b/>
                          <w:i/>
                          <w:sz w:val="20"/>
                        </w:rPr>
                        <w:t>Minimal</w:t>
                      </w:r>
                      <w:r w:rsidRPr="0074067E">
                        <w:rPr>
                          <w:i/>
                          <w:sz w:val="20"/>
                        </w:rPr>
                        <w:t xml:space="preserve"> – new contracts, supplies $75k</w:t>
                      </w:r>
                    </w:p>
                  </w:txbxContent>
                </v:textbox>
                <w10:wrap type="tight"/>
              </v:shape>
            </w:pict>
          </mc:Fallback>
        </mc:AlternateContent>
      </w:r>
      <w:r>
        <w:rPr>
          <w:szCs w:val="22"/>
        </w:rPr>
        <w:t>The following impact categories represent important areas for consideration in the event of a disruption or impact.</w:t>
      </w:r>
    </w:p>
    <w:p w14:paraId="229AC8F9" w14:textId="77777777" w:rsidR="00D076C8" w:rsidRDefault="00D076C8" w:rsidP="00D076C8">
      <w:pPr>
        <w:spacing w:after="240"/>
        <w:rPr>
          <w:szCs w:val="22"/>
        </w:rPr>
      </w:pPr>
      <w:r>
        <w:rPr>
          <w:szCs w:val="22"/>
        </w:rPr>
        <w:t>Impact category: {</w:t>
      </w:r>
      <w:r w:rsidRPr="00F5132F">
        <w:rPr>
          <w:i/>
          <w:szCs w:val="22"/>
        </w:rPr>
        <w:t>insert category name</w:t>
      </w:r>
      <w:r>
        <w:rPr>
          <w:szCs w:val="22"/>
        </w:rPr>
        <w:t>}</w:t>
      </w:r>
    </w:p>
    <w:p w14:paraId="271CC975" w14:textId="77777777" w:rsidR="00D076C8" w:rsidRDefault="00D076C8" w:rsidP="00D076C8">
      <w:pPr>
        <w:spacing w:after="240"/>
        <w:rPr>
          <w:szCs w:val="22"/>
        </w:rPr>
      </w:pPr>
      <w:r>
        <w:rPr>
          <w:szCs w:val="22"/>
        </w:rPr>
        <w:t>Impact values for assessing category impact:</w:t>
      </w:r>
    </w:p>
    <w:p w14:paraId="16694E8B" w14:textId="77777777" w:rsidR="00D076C8" w:rsidRDefault="00D076C8" w:rsidP="00D076C8">
      <w:pPr>
        <w:numPr>
          <w:ilvl w:val="0"/>
          <w:numId w:val="5"/>
        </w:numPr>
        <w:rPr>
          <w:szCs w:val="22"/>
        </w:rPr>
      </w:pPr>
      <w:r>
        <w:rPr>
          <w:szCs w:val="22"/>
        </w:rPr>
        <w:t>Severe = {</w:t>
      </w:r>
      <w:r w:rsidRPr="00F5132F">
        <w:rPr>
          <w:i/>
          <w:szCs w:val="22"/>
        </w:rPr>
        <w:t>insert value</w:t>
      </w:r>
      <w:r>
        <w:rPr>
          <w:szCs w:val="22"/>
        </w:rPr>
        <w:t>}</w:t>
      </w:r>
    </w:p>
    <w:p w14:paraId="60F6F772" w14:textId="77777777" w:rsidR="00D076C8" w:rsidRDefault="00D076C8" w:rsidP="00D076C8">
      <w:pPr>
        <w:numPr>
          <w:ilvl w:val="0"/>
          <w:numId w:val="5"/>
        </w:numPr>
        <w:rPr>
          <w:szCs w:val="22"/>
        </w:rPr>
      </w:pPr>
      <w:r>
        <w:rPr>
          <w:szCs w:val="22"/>
        </w:rPr>
        <w:t>Moderate = {</w:t>
      </w:r>
      <w:r w:rsidRPr="00F5132F">
        <w:rPr>
          <w:i/>
          <w:szCs w:val="22"/>
        </w:rPr>
        <w:t>insert value</w:t>
      </w:r>
      <w:r>
        <w:rPr>
          <w:szCs w:val="22"/>
        </w:rPr>
        <w:t>}</w:t>
      </w:r>
    </w:p>
    <w:p w14:paraId="7D7FBF28" w14:textId="77777777" w:rsidR="00D076C8" w:rsidRDefault="00D076C8" w:rsidP="00D076C8">
      <w:pPr>
        <w:numPr>
          <w:ilvl w:val="0"/>
          <w:numId w:val="5"/>
        </w:numPr>
        <w:rPr>
          <w:szCs w:val="22"/>
        </w:rPr>
      </w:pPr>
      <w:r>
        <w:rPr>
          <w:szCs w:val="22"/>
        </w:rPr>
        <w:t>Minimal = {</w:t>
      </w:r>
      <w:r w:rsidRPr="00F5132F">
        <w:rPr>
          <w:i/>
          <w:szCs w:val="22"/>
        </w:rPr>
        <w:t>insert value</w:t>
      </w:r>
      <w:r>
        <w:rPr>
          <w:szCs w:val="22"/>
        </w:rPr>
        <w:t xml:space="preserve">}  </w:t>
      </w:r>
    </w:p>
    <w:p w14:paraId="28D54D34" w14:textId="77777777" w:rsidR="00D076C8" w:rsidRDefault="00D076C8" w:rsidP="00D076C8">
      <w:pPr>
        <w:rPr>
          <w:szCs w:val="22"/>
        </w:rPr>
      </w:pPr>
    </w:p>
    <w:p w14:paraId="19FF9E7B" w14:textId="77777777" w:rsidR="00D076C8" w:rsidRPr="0074067E" w:rsidRDefault="00D076C8" w:rsidP="00D076C8">
      <w:pPr>
        <w:spacing w:after="240"/>
        <w:rPr>
          <w:szCs w:val="22"/>
        </w:rPr>
      </w:pPr>
      <w:r w:rsidRPr="0067699B">
        <w:t xml:space="preserve">The </w:t>
      </w:r>
      <w:r>
        <w:t xml:space="preserve">table </w:t>
      </w:r>
      <w:r w:rsidRPr="0067699B">
        <w:t xml:space="preserve">below summarizes the impact on each </w:t>
      </w:r>
      <w:r>
        <w:rPr>
          <w:szCs w:val="22"/>
        </w:rPr>
        <w:t>mission/</w:t>
      </w:r>
      <w:r w:rsidRPr="0067699B">
        <w:t xml:space="preserve">business process if </w:t>
      </w:r>
      <w:r w:rsidRPr="0067699B">
        <w:rPr>
          <w:i/>
        </w:rPr>
        <w:t>{</w:t>
      </w:r>
      <w:r w:rsidRPr="0067699B">
        <w:rPr>
          <w:i/>
          <w:u w:val="single"/>
        </w:rPr>
        <w:t>system name</w:t>
      </w:r>
      <w:r w:rsidRPr="0067699B">
        <w:rPr>
          <w:i/>
        </w:rPr>
        <w:t>}</w:t>
      </w:r>
      <w:r w:rsidRPr="0067699B">
        <w:t xml:space="preserve"> were unavailable, b</w:t>
      </w:r>
      <w:r>
        <w:t>ased on the following criteria:</w:t>
      </w:r>
    </w:p>
    <w:p w14:paraId="7E6F9F4F" w14:textId="77777777" w:rsidR="00D076C8" w:rsidRPr="0067699B" w:rsidRDefault="00D076C8" w:rsidP="00D076C8">
      <w:pPr>
        <w:rPr>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260"/>
        <w:gridCol w:w="1200"/>
        <w:gridCol w:w="1200"/>
        <w:gridCol w:w="1080"/>
        <w:gridCol w:w="1200"/>
      </w:tblGrid>
      <w:tr w:rsidR="00D076C8" w:rsidRPr="0067699B" w14:paraId="11A59AEE" w14:textId="77777777" w:rsidTr="00B0712F">
        <w:trPr>
          <w:tblHeader/>
        </w:trPr>
        <w:tc>
          <w:tcPr>
            <w:tcW w:w="3060" w:type="dxa"/>
            <w:vMerge w:val="restart"/>
            <w:shd w:val="clear" w:color="auto" w:fill="CCCCCC"/>
            <w:vAlign w:val="center"/>
          </w:tcPr>
          <w:p w14:paraId="1B3F969B" w14:textId="77777777" w:rsidR="00D076C8" w:rsidRPr="0067699B" w:rsidRDefault="00D076C8" w:rsidP="00B0712F">
            <w:pPr>
              <w:jc w:val="center"/>
              <w:rPr>
                <w:b/>
                <w:szCs w:val="22"/>
              </w:rPr>
            </w:pPr>
            <w:r w:rsidRPr="00213EFA">
              <w:rPr>
                <w:b/>
                <w:szCs w:val="22"/>
              </w:rPr>
              <w:t>Mission/Business</w:t>
            </w:r>
            <w:r w:rsidRPr="0067699B">
              <w:rPr>
                <w:b/>
                <w:szCs w:val="22"/>
              </w:rPr>
              <w:t xml:space="preserve"> Process</w:t>
            </w:r>
          </w:p>
        </w:tc>
        <w:tc>
          <w:tcPr>
            <w:tcW w:w="5940" w:type="dxa"/>
            <w:gridSpan w:val="5"/>
            <w:shd w:val="clear" w:color="auto" w:fill="CCCCCC"/>
            <w:vAlign w:val="center"/>
          </w:tcPr>
          <w:p w14:paraId="71818A5A" w14:textId="77777777" w:rsidR="00D076C8" w:rsidRPr="0067699B" w:rsidRDefault="00D076C8" w:rsidP="00B0712F">
            <w:pPr>
              <w:jc w:val="center"/>
              <w:rPr>
                <w:b/>
                <w:szCs w:val="22"/>
              </w:rPr>
            </w:pPr>
            <w:r w:rsidRPr="0067699B">
              <w:rPr>
                <w:b/>
                <w:szCs w:val="22"/>
              </w:rPr>
              <w:t>Impact Category</w:t>
            </w:r>
          </w:p>
        </w:tc>
      </w:tr>
      <w:tr w:rsidR="00D076C8" w:rsidRPr="0067699B" w14:paraId="1D79E3A9" w14:textId="77777777" w:rsidTr="00B0712F">
        <w:trPr>
          <w:tblHeader/>
        </w:trPr>
        <w:tc>
          <w:tcPr>
            <w:tcW w:w="3060" w:type="dxa"/>
            <w:vMerge/>
            <w:shd w:val="clear" w:color="auto" w:fill="CCCCCC"/>
            <w:vAlign w:val="center"/>
          </w:tcPr>
          <w:p w14:paraId="1935563C" w14:textId="77777777" w:rsidR="00D076C8" w:rsidRPr="0067699B" w:rsidRDefault="00D076C8" w:rsidP="00B0712F">
            <w:pPr>
              <w:jc w:val="center"/>
              <w:rPr>
                <w:b/>
                <w:szCs w:val="22"/>
              </w:rPr>
            </w:pPr>
          </w:p>
        </w:tc>
        <w:tc>
          <w:tcPr>
            <w:tcW w:w="1260" w:type="dxa"/>
            <w:shd w:val="clear" w:color="auto" w:fill="CCCCCC"/>
            <w:vAlign w:val="center"/>
          </w:tcPr>
          <w:p w14:paraId="2E39F0FF" w14:textId="77777777"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200" w:type="dxa"/>
            <w:shd w:val="clear" w:color="auto" w:fill="CCCCCC"/>
          </w:tcPr>
          <w:p w14:paraId="7FDF3F20" w14:textId="77777777"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200" w:type="dxa"/>
            <w:shd w:val="clear" w:color="auto" w:fill="CCCCCC"/>
            <w:vAlign w:val="center"/>
          </w:tcPr>
          <w:p w14:paraId="32859C52" w14:textId="77777777"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080" w:type="dxa"/>
            <w:shd w:val="clear" w:color="auto" w:fill="CCCCCC"/>
            <w:vAlign w:val="center"/>
          </w:tcPr>
          <w:p w14:paraId="4ACACCA1" w14:textId="77777777" w:rsidR="00D076C8" w:rsidRPr="0067699B" w:rsidRDefault="00D076C8" w:rsidP="00B0712F">
            <w:pPr>
              <w:jc w:val="center"/>
              <w:rPr>
                <w:b/>
                <w:szCs w:val="22"/>
              </w:rPr>
            </w:pPr>
            <w:r>
              <w:rPr>
                <w:b/>
                <w:szCs w:val="22"/>
              </w:rPr>
              <w:t>{</w:t>
            </w:r>
            <w:r w:rsidRPr="00F5132F">
              <w:rPr>
                <w:b/>
                <w:i/>
                <w:szCs w:val="22"/>
              </w:rPr>
              <w:t>insert</w:t>
            </w:r>
            <w:r>
              <w:rPr>
                <w:b/>
                <w:szCs w:val="22"/>
              </w:rPr>
              <w:t>}</w:t>
            </w:r>
          </w:p>
        </w:tc>
        <w:tc>
          <w:tcPr>
            <w:tcW w:w="1200" w:type="dxa"/>
            <w:shd w:val="clear" w:color="auto" w:fill="E0E0E0"/>
            <w:vAlign w:val="center"/>
          </w:tcPr>
          <w:p w14:paraId="61192A55" w14:textId="77777777" w:rsidR="00D076C8" w:rsidRPr="0067699B" w:rsidRDefault="00D076C8" w:rsidP="00B0712F">
            <w:pPr>
              <w:jc w:val="center"/>
              <w:rPr>
                <w:b/>
                <w:szCs w:val="22"/>
              </w:rPr>
            </w:pPr>
            <w:r>
              <w:rPr>
                <w:b/>
                <w:szCs w:val="22"/>
              </w:rPr>
              <w:t>Impact</w:t>
            </w:r>
          </w:p>
        </w:tc>
      </w:tr>
      <w:tr w:rsidR="00D076C8" w:rsidRPr="0067699B" w14:paraId="01C05B5A" w14:textId="77777777" w:rsidTr="00B0712F">
        <w:tc>
          <w:tcPr>
            <w:tcW w:w="3060" w:type="dxa"/>
            <w:vAlign w:val="center"/>
          </w:tcPr>
          <w:p w14:paraId="681F89A2" w14:textId="77777777" w:rsidR="00D076C8" w:rsidRPr="0067699B" w:rsidRDefault="00D076C8" w:rsidP="00B0712F">
            <w:pPr>
              <w:spacing w:before="20" w:after="20"/>
              <w:rPr>
                <w:i/>
                <w:iCs/>
                <w:szCs w:val="22"/>
              </w:rPr>
            </w:pPr>
            <w:r w:rsidRPr="0067699B">
              <w:rPr>
                <w:i/>
                <w:iCs/>
                <w:szCs w:val="22"/>
              </w:rPr>
              <w:t>Pay vendor invoice</w:t>
            </w:r>
          </w:p>
        </w:tc>
        <w:tc>
          <w:tcPr>
            <w:tcW w:w="1260" w:type="dxa"/>
            <w:vAlign w:val="center"/>
          </w:tcPr>
          <w:p w14:paraId="1CEFF162" w14:textId="77777777" w:rsidR="00D076C8" w:rsidRPr="0067699B" w:rsidRDefault="00D076C8" w:rsidP="00B0712F">
            <w:pPr>
              <w:jc w:val="center"/>
              <w:rPr>
                <w:i/>
                <w:szCs w:val="22"/>
              </w:rPr>
            </w:pPr>
          </w:p>
        </w:tc>
        <w:tc>
          <w:tcPr>
            <w:tcW w:w="1200" w:type="dxa"/>
            <w:vAlign w:val="center"/>
          </w:tcPr>
          <w:p w14:paraId="3C0BF4CC" w14:textId="77777777" w:rsidR="00D076C8" w:rsidRPr="0067699B" w:rsidRDefault="00D076C8" w:rsidP="00B0712F">
            <w:pPr>
              <w:jc w:val="center"/>
              <w:rPr>
                <w:i/>
                <w:szCs w:val="22"/>
              </w:rPr>
            </w:pPr>
          </w:p>
        </w:tc>
        <w:tc>
          <w:tcPr>
            <w:tcW w:w="1200" w:type="dxa"/>
            <w:vAlign w:val="center"/>
          </w:tcPr>
          <w:p w14:paraId="31BB18CB" w14:textId="77777777" w:rsidR="00D076C8" w:rsidRPr="0067699B" w:rsidRDefault="00D076C8" w:rsidP="00B0712F">
            <w:pPr>
              <w:jc w:val="center"/>
              <w:rPr>
                <w:i/>
                <w:szCs w:val="22"/>
              </w:rPr>
            </w:pPr>
          </w:p>
        </w:tc>
        <w:tc>
          <w:tcPr>
            <w:tcW w:w="1080" w:type="dxa"/>
            <w:vAlign w:val="center"/>
          </w:tcPr>
          <w:p w14:paraId="71B2DFB0" w14:textId="77777777" w:rsidR="00D076C8" w:rsidRPr="0067699B" w:rsidRDefault="00D076C8" w:rsidP="00B0712F">
            <w:pPr>
              <w:jc w:val="center"/>
              <w:rPr>
                <w:i/>
                <w:szCs w:val="22"/>
              </w:rPr>
            </w:pPr>
          </w:p>
        </w:tc>
        <w:tc>
          <w:tcPr>
            <w:tcW w:w="1200" w:type="dxa"/>
            <w:shd w:val="clear" w:color="auto" w:fill="E0E0E0"/>
            <w:vAlign w:val="center"/>
          </w:tcPr>
          <w:p w14:paraId="763C48C3" w14:textId="77777777" w:rsidR="00D076C8" w:rsidRPr="0067699B" w:rsidRDefault="00D076C8" w:rsidP="00B0712F">
            <w:pPr>
              <w:jc w:val="center"/>
              <w:rPr>
                <w:i/>
                <w:szCs w:val="22"/>
              </w:rPr>
            </w:pPr>
          </w:p>
        </w:tc>
      </w:tr>
      <w:tr w:rsidR="00D076C8" w:rsidRPr="0067699B" w14:paraId="4A7A3897" w14:textId="77777777" w:rsidTr="00B0712F">
        <w:tc>
          <w:tcPr>
            <w:tcW w:w="3060" w:type="dxa"/>
            <w:vAlign w:val="center"/>
          </w:tcPr>
          <w:p w14:paraId="4B7D3E92" w14:textId="77777777" w:rsidR="00D076C8" w:rsidRPr="0067699B" w:rsidRDefault="00D076C8" w:rsidP="00B0712F">
            <w:pPr>
              <w:rPr>
                <w:b/>
                <w:i/>
                <w:color w:val="0000FF"/>
                <w:szCs w:val="22"/>
              </w:rPr>
            </w:pPr>
          </w:p>
        </w:tc>
        <w:tc>
          <w:tcPr>
            <w:tcW w:w="1260" w:type="dxa"/>
            <w:vAlign w:val="center"/>
          </w:tcPr>
          <w:p w14:paraId="1ED64DB2" w14:textId="77777777" w:rsidR="00D076C8" w:rsidRPr="0067699B" w:rsidRDefault="00D076C8" w:rsidP="00B0712F">
            <w:pPr>
              <w:jc w:val="center"/>
              <w:rPr>
                <w:szCs w:val="22"/>
              </w:rPr>
            </w:pPr>
          </w:p>
        </w:tc>
        <w:tc>
          <w:tcPr>
            <w:tcW w:w="1200" w:type="dxa"/>
          </w:tcPr>
          <w:p w14:paraId="1E6F6A4D" w14:textId="77777777" w:rsidR="00D076C8" w:rsidRPr="0067699B" w:rsidRDefault="00D076C8" w:rsidP="00B0712F">
            <w:pPr>
              <w:jc w:val="center"/>
              <w:rPr>
                <w:szCs w:val="22"/>
              </w:rPr>
            </w:pPr>
          </w:p>
        </w:tc>
        <w:tc>
          <w:tcPr>
            <w:tcW w:w="1200" w:type="dxa"/>
            <w:vAlign w:val="center"/>
          </w:tcPr>
          <w:p w14:paraId="334DCE23" w14:textId="77777777" w:rsidR="00D076C8" w:rsidRPr="0067699B" w:rsidRDefault="00D076C8" w:rsidP="00B0712F">
            <w:pPr>
              <w:jc w:val="center"/>
              <w:rPr>
                <w:szCs w:val="22"/>
              </w:rPr>
            </w:pPr>
          </w:p>
        </w:tc>
        <w:tc>
          <w:tcPr>
            <w:tcW w:w="1080" w:type="dxa"/>
            <w:vAlign w:val="center"/>
          </w:tcPr>
          <w:p w14:paraId="4AE9D71A" w14:textId="77777777" w:rsidR="00D076C8" w:rsidRPr="0067699B" w:rsidRDefault="00D076C8" w:rsidP="00B0712F">
            <w:pPr>
              <w:jc w:val="center"/>
              <w:rPr>
                <w:szCs w:val="22"/>
              </w:rPr>
            </w:pPr>
          </w:p>
        </w:tc>
        <w:tc>
          <w:tcPr>
            <w:tcW w:w="1200" w:type="dxa"/>
            <w:shd w:val="clear" w:color="auto" w:fill="E0E0E0"/>
            <w:vAlign w:val="center"/>
          </w:tcPr>
          <w:p w14:paraId="07EDD7BE" w14:textId="77777777" w:rsidR="00D076C8" w:rsidRPr="0067699B" w:rsidRDefault="00D076C8" w:rsidP="00B0712F">
            <w:pPr>
              <w:jc w:val="center"/>
              <w:rPr>
                <w:szCs w:val="22"/>
              </w:rPr>
            </w:pPr>
          </w:p>
        </w:tc>
      </w:tr>
      <w:tr w:rsidR="00D076C8" w:rsidRPr="0067699B" w14:paraId="18D91F5C" w14:textId="77777777" w:rsidTr="00B0712F">
        <w:tc>
          <w:tcPr>
            <w:tcW w:w="3060" w:type="dxa"/>
            <w:vAlign w:val="center"/>
          </w:tcPr>
          <w:p w14:paraId="4DD9C4E8" w14:textId="77777777" w:rsidR="00D076C8" w:rsidRPr="0067699B" w:rsidRDefault="00D076C8" w:rsidP="00B0712F">
            <w:pPr>
              <w:rPr>
                <w:b/>
                <w:i/>
                <w:color w:val="0000FF"/>
                <w:szCs w:val="22"/>
              </w:rPr>
            </w:pPr>
          </w:p>
        </w:tc>
        <w:tc>
          <w:tcPr>
            <w:tcW w:w="1260" w:type="dxa"/>
            <w:vAlign w:val="center"/>
          </w:tcPr>
          <w:p w14:paraId="3663E022" w14:textId="77777777" w:rsidR="00D076C8" w:rsidRPr="0067699B" w:rsidRDefault="00D076C8" w:rsidP="00B0712F">
            <w:pPr>
              <w:jc w:val="center"/>
              <w:rPr>
                <w:szCs w:val="22"/>
              </w:rPr>
            </w:pPr>
          </w:p>
        </w:tc>
        <w:tc>
          <w:tcPr>
            <w:tcW w:w="1200" w:type="dxa"/>
          </w:tcPr>
          <w:p w14:paraId="309A48C0" w14:textId="77777777" w:rsidR="00D076C8" w:rsidRPr="0067699B" w:rsidRDefault="00D076C8" w:rsidP="00B0712F">
            <w:pPr>
              <w:jc w:val="center"/>
              <w:rPr>
                <w:szCs w:val="22"/>
              </w:rPr>
            </w:pPr>
          </w:p>
        </w:tc>
        <w:tc>
          <w:tcPr>
            <w:tcW w:w="1200" w:type="dxa"/>
            <w:vAlign w:val="center"/>
          </w:tcPr>
          <w:p w14:paraId="29E5C3C5" w14:textId="77777777" w:rsidR="00D076C8" w:rsidRPr="0067699B" w:rsidRDefault="00D076C8" w:rsidP="00B0712F">
            <w:pPr>
              <w:jc w:val="center"/>
              <w:rPr>
                <w:szCs w:val="22"/>
              </w:rPr>
            </w:pPr>
          </w:p>
        </w:tc>
        <w:tc>
          <w:tcPr>
            <w:tcW w:w="1080" w:type="dxa"/>
            <w:vAlign w:val="center"/>
          </w:tcPr>
          <w:p w14:paraId="6E94241F" w14:textId="77777777" w:rsidR="00D076C8" w:rsidRPr="0067699B" w:rsidRDefault="00D076C8" w:rsidP="00B0712F">
            <w:pPr>
              <w:jc w:val="center"/>
              <w:rPr>
                <w:szCs w:val="22"/>
              </w:rPr>
            </w:pPr>
          </w:p>
        </w:tc>
        <w:tc>
          <w:tcPr>
            <w:tcW w:w="1200" w:type="dxa"/>
            <w:shd w:val="clear" w:color="auto" w:fill="E0E0E0"/>
            <w:vAlign w:val="center"/>
          </w:tcPr>
          <w:p w14:paraId="443AA502" w14:textId="77777777" w:rsidR="00D076C8" w:rsidRPr="0067699B" w:rsidRDefault="00D076C8" w:rsidP="00B0712F">
            <w:pPr>
              <w:jc w:val="center"/>
              <w:rPr>
                <w:szCs w:val="22"/>
              </w:rPr>
            </w:pPr>
          </w:p>
        </w:tc>
      </w:tr>
      <w:tr w:rsidR="00D076C8" w:rsidRPr="0067699B" w14:paraId="50298531" w14:textId="77777777" w:rsidTr="00B0712F">
        <w:tc>
          <w:tcPr>
            <w:tcW w:w="3060" w:type="dxa"/>
            <w:vAlign w:val="center"/>
          </w:tcPr>
          <w:p w14:paraId="5C94D9E5" w14:textId="77777777" w:rsidR="00D076C8" w:rsidRPr="0067699B" w:rsidRDefault="00D076C8" w:rsidP="00B0712F">
            <w:pPr>
              <w:rPr>
                <w:b/>
                <w:i/>
                <w:color w:val="0000FF"/>
                <w:szCs w:val="22"/>
              </w:rPr>
            </w:pPr>
          </w:p>
        </w:tc>
        <w:tc>
          <w:tcPr>
            <w:tcW w:w="1260" w:type="dxa"/>
            <w:vAlign w:val="center"/>
          </w:tcPr>
          <w:p w14:paraId="55781F59" w14:textId="77777777" w:rsidR="00D076C8" w:rsidRPr="0067699B" w:rsidRDefault="00D076C8" w:rsidP="00B0712F">
            <w:pPr>
              <w:jc w:val="center"/>
              <w:rPr>
                <w:szCs w:val="22"/>
              </w:rPr>
            </w:pPr>
          </w:p>
        </w:tc>
        <w:tc>
          <w:tcPr>
            <w:tcW w:w="1200" w:type="dxa"/>
          </w:tcPr>
          <w:p w14:paraId="7C578E84" w14:textId="77777777" w:rsidR="00D076C8" w:rsidRPr="0067699B" w:rsidRDefault="00D076C8" w:rsidP="00B0712F">
            <w:pPr>
              <w:jc w:val="center"/>
              <w:rPr>
                <w:szCs w:val="22"/>
              </w:rPr>
            </w:pPr>
          </w:p>
        </w:tc>
        <w:tc>
          <w:tcPr>
            <w:tcW w:w="1200" w:type="dxa"/>
            <w:vAlign w:val="center"/>
          </w:tcPr>
          <w:p w14:paraId="46036174" w14:textId="77777777" w:rsidR="00D076C8" w:rsidRPr="0067699B" w:rsidRDefault="00D076C8" w:rsidP="00B0712F">
            <w:pPr>
              <w:jc w:val="center"/>
              <w:rPr>
                <w:szCs w:val="22"/>
              </w:rPr>
            </w:pPr>
          </w:p>
        </w:tc>
        <w:tc>
          <w:tcPr>
            <w:tcW w:w="1080" w:type="dxa"/>
            <w:vAlign w:val="center"/>
          </w:tcPr>
          <w:p w14:paraId="0ABE7097" w14:textId="77777777" w:rsidR="00D076C8" w:rsidRPr="0067699B" w:rsidRDefault="00D076C8" w:rsidP="00B0712F">
            <w:pPr>
              <w:jc w:val="center"/>
              <w:rPr>
                <w:szCs w:val="22"/>
              </w:rPr>
            </w:pPr>
          </w:p>
        </w:tc>
        <w:tc>
          <w:tcPr>
            <w:tcW w:w="1200" w:type="dxa"/>
            <w:shd w:val="clear" w:color="auto" w:fill="E0E0E0"/>
            <w:vAlign w:val="center"/>
          </w:tcPr>
          <w:p w14:paraId="46F21557" w14:textId="77777777" w:rsidR="00D076C8" w:rsidRPr="0067699B" w:rsidRDefault="00D076C8" w:rsidP="00B0712F">
            <w:pPr>
              <w:jc w:val="center"/>
              <w:rPr>
                <w:szCs w:val="22"/>
              </w:rPr>
            </w:pPr>
          </w:p>
        </w:tc>
      </w:tr>
    </w:tbl>
    <w:p w14:paraId="63E799CA" w14:textId="77777777" w:rsidR="00D076C8" w:rsidRPr="0067699B" w:rsidRDefault="00D076C8" w:rsidP="00D076C8">
      <w:pPr>
        <w:rPr>
          <w:szCs w:val="22"/>
        </w:rPr>
      </w:pPr>
    </w:p>
    <w:p w14:paraId="4703D74A" w14:textId="77777777" w:rsidR="00D076C8" w:rsidRPr="0067699B" w:rsidRDefault="00D076C8" w:rsidP="00D076C8">
      <w:pPr>
        <w:spacing w:after="240"/>
        <w:rPr>
          <w:rFonts w:ascii="Arial" w:hAnsi="Arial" w:cs="Arial"/>
          <w:b/>
          <w:color w:val="000000"/>
          <w:szCs w:val="22"/>
        </w:rPr>
      </w:pPr>
      <w:r w:rsidRPr="0067699B">
        <w:rPr>
          <w:rFonts w:ascii="Arial" w:hAnsi="Arial" w:cs="Arial"/>
          <w:b/>
          <w:szCs w:val="22"/>
        </w:rPr>
        <w:t>Estimated Downtime</w:t>
      </w:r>
      <w:r w:rsidRPr="0067699B">
        <w:rPr>
          <w:rFonts w:ascii="Arial" w:hAnsi="Arial" w:cs="Arial"/>
          <w:b/>
          <w:color w:val="000000"/>
          <w:szCs w:val="22"/>
        </w:rPr>
        <w:t xml:space="preserve"> </w:t>
      </w:r>
    </w:p>
    <w:p w14:paraId="796703DA" w14:textId="77777777" w:rsidR="00D076C8" w:rsidRPr="0067699B" w:rsidRDefault="00D076C8" w:rsidP="00D076C8">
      <w:pPr>
        <w:spacing w:after="240"/>
        <w:rPr>
          <w:szCs w:val="22"/>
        </w:rPr>
      </w:pPr>
      <w:r w:rsidRPr="0067699B">
        <w:rPr>
          <w:szCs w:val="22"/>
        </w:rPr>
        <w:t xml:space="preserve">Working directly with </w:t>
      </w:r>
      <w:r>
        <w:rPr>
          <w:szCs w:val="22"/>
        </w:rPr>
        <w:t>mission/</w:t>
      </w:r>
      <w:r w:rsidRPr="0067699B">
        <w:rPr>
          <w:szCs w:val="22"/>
        </w:rPr>
        <w:t>business process owners, departmental staff, managers</w:t>
      </w:r>
      <w:r>
        <w:rPr>
          <w:szCs w:val="22"/>
        </w:rPr>
        <w:t>,</w:t>
      </w:r>
      <w:r w:rsidRPr="0067699B">
        <w:rPr>
          <w:szCs w:val="22"/>
        </w:rPr>
        <w:t xml:space="preserve"> and other stakeholders, estimate the downtime factors for consideration as a result of a disruptive event.</w:t>
      </w:r>
    </w:p>
    <w:p w14:paraId="000BB776" w14:textId="77777777" w:rsidR="00D076C8" w:rsidRDefault="00D076C8" w:rsidP="00D076C8">
      <w:pPr>
        <w:numPr>
          <w:ilvl w:val="0"/>
          <w:numId w:val="4"/>
        </w:numPr>
        <w:spacing w:after="240"/>
        <w:rPr>
          <w:szCs w:val="22"/>
        </w:rPr>
      </w:pPr>
      <w:r>
        <w:rPr>
          <w:b/>
          <w:szCs w:val="22"/>
        </w:rPr>
        <w:t>M</w:t>
      </w:r>
      <w:r w:rsidRPr="00E26D49">
        <w:rPr>
          <w:b/>
          <w:szCs w:val="22"/>
        </w:rPr>
        <w:t xml:space="preserve">aximum </w:t>
      </w:r>
      <w:r>
        <w:rPr>
          <w:b/>
          <w:szCs w:val="22"/>
        </w:rPr>
        <w:t>T</w:t>
      </w:r>
      <w:r w:rsidRPr="00E26D49">
        <w:rPr>
          <w:b/>
          <w:szCs w:val="22"/>
        </w:rPr>
        <w:t xml:space="preserve">olerable </w:t>
      </w:r>
      <w:r>
        <w:rPr>
          <w:b/>
          <w:szCs w:val="22"/>
        </w:rPr>
        <w:t>D</w:t>
      </w:r>
      <w:r w:rsidRPr="00E26D49">
        <w:rPr>
          <w:b/>
          <w:szCs w:val="22"/>
        </w:rPr>
        <w:t>owntime (MTD)</w:t>
      </w:r>
      <w:r>
        <w:rPr>
          <w:b/>
          <w:szCs w:val="22"/>
        </w:rPr>
        <w:t xml:space="preserve">. </w:t>
      </w:r>
      <w:r w:rsidRPr="002D1D14">
        <w:rPr>
          <w:szCs w:val="22"/>
        </w:rPr>
        <w:t xml:space="preserve"> </w:t>
      </w:r>
      <w:r>
        <w:rPr>
          <w:szCs w:val="22"/>
        </w:rPr>
        <w:t xml:space="preserve">The MTD represents the total amount of time leaders/managers are willing to accept for a mission/business process outage or disruption and includes all impact considerations.  Determining MTD is important because it could </w:t>
      </w:r>
      <w:r>
        <w:t>leave continuity planners with imprecise direction on (1) selection of an appropriate recovery method, and (2) the depth of detail which will be required when developing recovery procedures, including their scope and content</w:t>
      </w:r>
      <w:r>
        <w:rPr>
          <w:szCs w:val="22"/>
        </w:rPr>
        <w:t xml:space="preserve">. </w:t>
      </w:r>
    </w:p>
    <w:p w14:paraId="5C89E7AE" w14:textId="77777777" w:rsidR="00D076C8" w:rsidRDefault="00D076C8" w:rsidP="00D076C8">
      <w:pPr>
        <w:numPr>
          <w:ilvl w:val="0"/>
          <w:numId w:val="4"/>
        </w:numPr>
        <w:spacing w:after="240"/>
        <w:rPr>
          <w:szCs w:val="22"/>
        </w:rPr>
      </w:pPr>
      <w:r w:rsidRPr="001D0E04">
        <w:rPr>
          <w:b/>
          <w:szCs w:val="22"/>
        </w:rPr>
        <w:t>Recovery Time Objective (RTO).</w:t>
      </w:r>
      <w:r>
        <w:rPr>
          <w:szCs w:val="22"/>
        </w:rPr>
        <w:t xml:space="preserve"> </w:t>
      </w:r>
      <w:r w:rsidRPr="00E26D49">
        <w:rPr>
          <w:szCs w:val="22"/>
        </w:rPr>
        <w:t xml:space="preserve"> RTO defines the maximum amount of time that </w:t>
      </w:r>
      <w:r>
        <w:rPr>
          <w:szCs w:val="22"/>
        </w:rPr>
        <w:t>a</w:t>
      </w:r>
      <w:r w:rsidRPr="00E26D49">
        <w:rPr>
          <w:szCs w:val="22"/>
        </w:rPr>
        <w:t xml:space="preserve"> system resource can remain unavailable before there is an unacceptable impact on other system resources</w:t>
      </w:r>
      <w:r>
        <w:rPr>
          <w:szCs w:val="22"/>
        </w:rPr>
        <w:t>, supported</w:t>
      </w:r>
      <w:r w:rsidRPr="00E26D49">
        <w:rPr>
          <w:szCs w:val="22"/>
        </w:rPr>
        <w:t xml:space="preserve"> </w:t>
      </w:r>
      <w:r>
        <w:rPr>
          <w:szCs w:val="22"/>
        </w:rPr>
        <w:t>mission/</w:t>
      </w:r>
      <w:r w:rsidRPr="00E26D49">
        <w:rPr>
          <w:szCs w:val="22"/>
        </w:rPr>
        <w:t xml:space="preserve">business </w:t>
      </w:r>
      <w:r>
        <w:rPr>
          <w:szCs w:val="22"/>
        </w:rPr>
        <w:t xml:space="preserve">processes, </w:t>
      </w:r>
      <w:r w:rsidRPr="007D213D">
        <w:rPr>
          <w:szCs w:val="22"/>
        </w:rPr>
        <w:t>and the</w:t>
      </w:r>
      <w:r>
        <w:rPr>
          <w:szCs w:val="24"/>
        </w:rPr>
        <w:t xml:space="preserve"> MTD.  Determining the information system resource RTO is important for selecting appropriate technologies that are best suited for meeting the MTD.</w:t>
      </w:r>
    </w:p>
    <w:p w14:paraId="3189F8CC" w14:textId="77777777" w:rsidR="00D076C8" w:rsidRPr="0067699B" w:rsidRDefault="00D076C8" w:rsidP="00D076C8">
      <w:pPr>
        <w:numPr>
          <w:ilvl w:val="0"/>
          <w:numId w:val="4"/>
        </w:numPr>
        <w:spacing w:after="240"/>
        <w:rPr>
          <w:szCs w:val="22"/>
        </w:rPr>
      </w:pPr>
      <w:r w:rsidRPr="00C31096">
        <w:rPr>
          <w:b/>
          <w:szCs w:val="24"/>
        </w:rPr>
        <w:t xml:space="preserve">Recovery </w:t>
      </w:r>
      <w:r>
        <w:rPr>
          <w:b/>
          <w:szCs w:val="24"/>
        </w:rPr>
        <w:t>P</w:t>
      </w:r>
      <w:r w:rsidRPr="00C31096">
        <w:rPr>
          <w:b/>
          <w:szCs w:val="24"/>
        </w:rPr>
        <w:t xml:space="preserve">oint </w:t>
      </w:r>
      <w:r>
        <w:rPr>
          <w:b/>
          <w:szCs w:val="24"/>
        </w:rPr>
        <w:t>O</w:t>
      </w:r>
      <w:r w:rsidRPr="00C31096">
        <w:rPr>
          <w:b/>
          <w:szCs w:val="24"/>
        </w:rPr>
        <w:t>bjective (RPO</w:t>
      </w:r>
      <w:r w:rsidRPr="00A5452F">
        <w:rPr>
          <w:szCs w:val="24"/>
        </w:rPr>
        <w:t xml:space="preserve">). </w:t>
      </w:r>
      <w:r>
        <w:rPr>
          <w:szCs w:val="24"/>
        </w:rPr>
        <w:t xml:space="preserve"> </w:t>
      </w:r>
      <w:r w:rsidRPr="00A5452F">
        <w:rPr>
          <w:szCs w:val="24"/>
        </w:rPr>
        <w:t xml:space="preserve">The RPO </w:t>
      </w:r>
      <w:r>
        <w:rPr>
          <w:szCs w:val="24"/>
        </w:rPr>
        <w:t xml:space="preserve">represents </w:t>
      </w:r>
      <w:r w:rsidRPr="00A5452F">
        <w:rPr>
          <w:szCs w:val="24"/>
        </w:rPr>
        <w:t>the point in time</w:t>
      </w:r>
      <w:r>
        <w:rPr>
          <w:szCs w:val="24"/>
        </w:rPr>
        <w:t xml:space="preserve">, prior to a disruption or system outage, </w:t>
      </w:r>
      <w:r w:rsidRPr="00A5452F">
        <w:rPr>
          <w:szCs w:val="24"/>
        </w:rPr>
        <w:t xml:space="preserve">to which </w:t>
      </w:r>
      <w:r>
        <w:rPr>
          <w:szCs w:val="24"/>
        </w:rPr>
        <w:t>mission/</w:t>
      </w:r>
      <w:r w:rsidRPr="00A5452F">
        <w:rPr>
          <w:szCs w:val="24"/>
        </w:rPr>
        <w:t xml:space="preserve">business process data </w:t>
      </w:r>
      <w:r>
        <w:rPr>
          <w:szCs w:val="24"/>
        </w:rPr>
        <w:t xml:space="preserve">must </w:t>
      </w:r>
      <w:r w:rsidRPr="00A5452F">
        <w:rPr>
          <w:szCs w:val="24"/>
        </w:rPr>
        <w:t xml:space="preserve">be recovered </w:t>
      </w:r>
      <w:r>
        <w:rPr>
          <w:szCs w:val="24"/>
        </w:rPr>
        <w:t xml:space="preserve">(given the most recent backup copy of the data) </w:t>
      </w:r>
      <w:r w:rsidRPr="00A5452F">
        <w:rPr>
          <w:szCs w:val="24"/>
        </w:rPr>
        <w:t xml:space="preserve">after an </w:t>
      </w:r>
      <w:r w:rsidRPr="00E26D49">
        <w:rPr>
          <w:szCs w:val="22"/>
        </w:rPr>
        <w:t>outage</w:t>
      </w:r>
      <w:r w:rsidRPr="0067699B">
        <w:rPr>
          <w:szCs w:val="22"/>
        </w:rPr>
        <w:t xml:space="preserve">.   </w:t>
      </w:r>
    </w:p>
    <w:p w14:paraId="151A7185" w14:textId="77777777" w:rsidR="00D076C8" w:rsidRPr="0067699B" w:rsidRDefault="00D076C8" w:rsidP="00D076C8">
      <w:pPr>
        <w:rPr>
          <w:strike/>
          <w:szCs w:val="22"/>
        </w:rPr>
      </w:pPr>
      <w:r w:rsidRPr="0067699B">
        <w:rPr>
          <w:szCs w:val="22"/>
        </w:rPr>
        <w:t>The table below identifies the MTD</w:t>
      </w:r>
      <w:r>
        <w:rPr>
          <w:szCs w:val="22"/>
        </w:rPr>
        <w:t>, RTO,</w:t>
      </w:r>
      <w:r w:rsidRPr="0067699B">
        <w:rPr>
          <w:szCs w:val="22"/>
        </w:rPr>
        <w:t xml:space="preserve"> and RPO (as applicable) for the organizational </w:t>
      </w:r>
      <w:r>
        <w:rPr>
          <w:szCs w:val="22"/>
        </w:rPr>
        <w:t>mission/</w:t>
      </w:r>
      <w:r w:rsidRPr="0067699B">
        <w:rPr>
          <w:szCs w:val="22"/>
        </w:rPr>
        <w:t xml:space="preserve">business </w:t>
      </w:r>
      <w:r>
        <w:rPr>
          <w:szCs w:val="22"/>
        </w:rPr>
        <w:t>processes</w:t>
      </w:r>
      <w:r w:rsidRPr="0067699B">
        <w:rPr>
          <w:szCs w:val="22"/>
        </w:rPr>
        <w:t xml:space="preserve"> that rely on </w:t>
      </w:r>
      <w:r w:rsidRPr="0067699B">
        <w:rPr>
          <w:i/>
          <w:szCs w:val="22"/>
        </w:rPr>
        <w:t>{</w:t>
      </w:r>
      <w:r w:rsidRPr="0067699B">
        <w:rPr>
          <w:i/>
          <w:szCs w:val="22"/>
          <w:u w:val="single"/>
        </w:rPr>
        <w:t>system name</w:t>
      </w:r>
      <w:r w:rsidRPr="0067699B">
        <w:rPr>
          <w:i/>
          <w:szCs w:val="22"/>
        </w:rPr>
        <w:t>}</w:t>
      </w:r>
      <w:r w:rsidRPr="0067699B">
        <w:rPr>
          <w:szCs w:val="22"/>
        </w:rPr>
        <w:t xml:space="preserve">.  </w:t>
      </w:r>
      <w:r w:rsidRPr="0067699B">
        <w:rPr>
          <w:i/>
          <w:szCs w:val="22"/>
        </w:rPr>
        <w:t>Values for MTDs and RPOs are expected to be specific time</w:t>
      </w:r>
      <w:r>
        <w:rPr>
          <w:i/>
          <w:szCs w:val="22"/>
        </w:rPr>
        <w:t xml:space="preserve"> </w:t>
      </w:r>
      <w:r w:rsidRPr="0067699B">
        <w:rPr>
          <w:i/>
          <w:szCs w:val="22"/>
        </w:rPr>
        <w:t>frames, identified in hourly increments (i.e., 8 hours, 36 hours, 97 hours, etc.).</w:t>
      </w:r>
    </w:p>
    <w:p w14:paraId="3281B2C4" w14:textId="77777777" w:rsidR="00D076C8" w:rsidRPr="0067699B" w:rsidRDefault="00D076C8" w:rsidP="00D076C8">
      <w:pPr>
        <w:rPr>
          <w:szCs w:val="22"/>
        </w:rPr>
      </w:pPr>
    </w:p>
    <w:tbl>
      <w:tblPr>
        <w:tblW w:w="83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547"/>
        <w:gridCol w:w="1868"/>
        <w:gridCol w:w="1706"/>
      </w:tblGrid>
      <w:tr w:rsidR="00D076C8" w:rsidRPr="0067699B" w14:paraId="31F094DA" w14:textId="77777777" w:rsidTr="00B0712F">
        <w:trPr>
          <w:tblHeader/>
        </w:trPr>
        <w:tc>
          <w:tcPr>
            <w:tcW w:w="3267" w:type="dxa"/>
            <w:shd w:val="clear" w:color="auto" w:fill="CCCCCC"/>
            <w:vAlign w:val="center"/>
          </w:tcPr>
          <w:p w14:paraId="34B3CC91" w14:textId="77777777" w:rsidR="00D076C8" w:rsidRPr="0067699B" w:rsidRDefault="00D076C8" w:rsidP="00B0712F">
            <w:pPr>
              <w:spacing w:before="20" w:after="20"/>
              <w:jc w:val="center"/>
              <w:rPr>
                <w:b/>
                <w:szCs w:val="22"/>
              </w:rPr>
            </w:pPr>
            <w:r w:rsidRPr="00213EFA">
              <w:rPr>
                <w:b/>
                <w:szCs w:val="22"/>
              </w:rPr>
              <w:t>Mission/Business</w:t>
            </w:r>
            <w:r w:rsidRPr="0067699B">
              <w:rPr>
                <w:b/>
                <w:szCs w:val="22"/>
              </w:rPr>
              <w:t xml:space="preserve"> Process</w:t>
            </w:r>
          </w:p>
        </w:tc>
        <w:tc>
          <w:tcPr>
            <w:tcW w:w="1547" w:type="dxa"/>
            <w:shd w:val="clear" w:color="auto" w:fill="CCCCCC"/>
            <w:vAlign w:val="center"/>
          </w:tcPr>
          <w:p w14:paraId="70BB9577" w14:textId="77777777" w:rsidR="00D076C8" w:rsidRPr="0067699B" w:rsidRDefault="00D076C8" w:rsidP="00B0712F">
            <w:pPr>
              <w:spacing w:before="20" w:after="20"/>
              <w:jc w:val="center"/>
              <w:rPr>
                <w:b/>
                <w:szCs w:val="22"/>
              </w:rPr>
            </w:pPr>
            <w:r w:rsidRPr="0067699B">
              <w:rPr>
                <w:b/>
                <w:szCs w:val="22"/>
              </w:rPr>
              <w:t>MTD</w:t>
            </w:r>
          </w:p>
        </w:tc>
        <w:tc>
          <w:tcPr>
            <w:tcW w:w="1868" w:type="dxa"/>
            <w:shd w:val="clear" w:color="auto" w:fill="CCCCCC"/>
            <w:vAlign w:val="center"/>
          </w:tcPr>
          <w:p w14:paraId="6761D84F" w14:textId="77777777" w:rsidR="00D076C8" w:rsidRPr="0067699B" w:rsidRDefault="00D076C8" w:rsidP="00B0712F">
            <w:pPr>
              <w:spacing w:before="20" w:after="20"/>
              <w:jc w:val="center"/>
              <w:rPr>
                <w:b/>
                <w:szCs w:val="22"/>
              </w:rPr>
            </w:pPr>
            <w:r>
              <w:rPr>
                <w:b/>
                <w:szCs w:val="22"/>
              </w:rPr>
              <w:t>RTO</w:t>
            </w:r>
          </w:p>
        </w:tc>
        <w:tc>
          <w:tcPr>
            <w:tcW w:w="1706" w:type="dxa"/>
            <w:shd w:val="clear" w:color="auto" w:fill="CCCCCC"/>
            <w:vAlign w:val="center"/>
          </w:tcPr>
          <w:p w14:paraId="2FB44610" w14:textId="77777777" w:rsidR="00D076C8" w:rsidRPr="0067699B" w:rsidRDefault="00D076C8" w:rsidP="00B0712F">
            <w:pPr>
              <w:spacing w:before="20" w:after="20"/>
              <w:jc w:val="center"/>
              <w:rPr>
                <w:b/>
                <w:szCs w:val="22"/>
              </w:rPr>
            </w:pPr>
            <w:r w:rsidRPr="0067699B">
              <w:rPr>
                <w:b/>
                <w:szCs w:val="22"/>
              </w:rPr>
              <w:t>RPO</w:t>
            </w:r>
          </w:p>
        </w:tc>
      </w:tr>
      <w:tr w:rsidR="00D076C8" w:rsidRPr="0067699B" w14:paraId="078C8E3C" w14:textId="77777777" w:rsidTr="00B0712F">
        <w:tc>
          <w:tcPr>
            <w:tcW w:w="3267" w:type="dxa"/>
            <w:vAlign w:val="center"/>
          </w:tcPr>
          <w:p w14:paraId="758B3C25" w14:textId="77777777" w:rsidR="00D076C8" w:rsidRPr="0067699B" w:rsidRDefault="00D076C8" w:rsidP="00B0712F">
            <w:pPr>
              <w:spacing w:before="20" w:after="20"/>
              <w:rPr>
                <w:szCs w:val="22"/>
                <w:highlight w:val="yellow"/>
              </w:rPr>
            </w:pPr>
            <w:r w:rsidRPr="0067699B">
              <w:rPr>
                <w:i/>
                <w:iCs/>
                <w:szCs w:val="22"/>
              </w:rPr>
              <w:t>Pay vendor invoice</w:t>
            </w:r>
          </w:p>
        </w:tc>
        <w:tc>
          <w:tcPr>
            <w:tcW w:w="1547" w:type="dxa"/>
            <w:vAlign w:val="center"/>
          </w:tcPr>
          <w:p w14:paraId="798F462F" w14:textId="77777777" w:rsidR="00D076C8" w:rsidRPr="0067699B" w:rsidRDefault="00D076C8" w:rsidP="00B0712F">
            <w:pPr>
              <w:spacing w:before="20" w:after="20"/>
              <w:jc w:val="center"/>
              <w:rPr>
                <w:i/>
                <w:iCs/>
                <w:szCs w:val="22"/>
              </w:rPr>
            </w:pPr>
            <w:r w:rsidRPr="0067699B">
              <w:rPr>
                <w:i/>
                <w:iCs/>
                <w:szCs w:val="22"/>
              </w:rPr>
              <w:t>72 hours</w:t>
            </w:r>
          </w:p>
        </w:tc>
        <w:tc>
          <w:tcPr>
            <w:tcW w:w="1868" w:type="dxa"/>
            <w:vAlign w:val="center"/>
          </w:tcPr>
          <w:p w14:paraId="088464E6" w14:textId="77777777" w:rsidR="00D076C8" w:rsidRPr="0067699B" w:rsidRDefault="00D076C8" w:rsidP="00B0712F">
            <w:pPr>
              <w:spacing w:before="20" w:after="20"/>
              <w:jc w:val="center"/>
              <w:rPr>
                <w:i/>
                <w:iCs/>
                <w:szCs w:val="22"/>
              </w:rPr>
            </w:pPr>
            <w:r>
              <w:rPr>
                <w:i/>
                <w:iCs/>
                <w:szCs w:val="22"/>
              </w:rPr>
              <w:t>48 hours</w:t>
            </w:r>
          </w:p>
        </w:tc>
        <w:tc>
          <w:tcPr>
            <w:tcW w:w="1706" w:type="dxa"/>
            <w:vAlign w:val="center"/>
          </w:tcPr>
          <w:p w14:paraId="5A1F8DB7" w14:textId="77777777" w:rsidR="00D076C8" w:rsidRPr="0067699B" w:rsidRDefault="00D076C8" w:rsidP="00B0712F">
            <w:pPr>
              <w:spacing w:before="20" w:after="20"/>
              <w:jc w:val="center"/>
              <w:rPr>
                <w:i/>
                <w:iCs/>
                <w:szCs w:val="22"/>
              </w:rPr>
            </w:pPr>
            <w:r w:rsidRPr="0067699B">
              <w:rPr>
                <w:i/>
                <w:iCs/>
                <w:szCs w:val="22"/>
              </w:rPr>
              <w:t>12 hours (last backup)</w:t>
            </w:r>
          </w:p>
        </w:tc>
      </w:tr>
      <w:tr w:rsidR="00D076C8" w:rsidRPr="0067699B" w14:paraId="2B280E4D" w14:textId="77777777" w:rsidTr="00B0712F">
        <w:tc>
          <w:tcPr>
            <w:tcW w:w="3267" w:type="dxa"/>
            <w:vAlign w:val="center"/>
          </w:tcPr>
          <w:p w14:paraId="363944BA" w14:textId="77777777" w:rsidR="00D076C8" w:rsidRPr="0067699B" w:rsidRDefault="00D076C8" w:rsidP="00B0712F">
            <w:pPr>
              <w:spacing w:before="20" w:after="20"/>
              <w:rPr>
                <w:szCs w:val="22"/>
                <w:highlight w:val="yellow"/>
              </w:rPr>
            </w:pPr>
          </w:p>
        </w:tc>
        <w:tc>
          <w:tcPr>
            <w:tcW w:w="1547" w:type="dxa"/>
            <w:vAlign w:val="center"/>
          </w:tcPr>
          <w:p w14:paraId="4E0E5E80" w14:textId="77777777" w:rsidR="00D076C8" w:rsidRPr="0067699B" w:rsidRDefault="00D076C8" w:rsidP="00B0712F">
            <w:pPr>
              <w:spacing w:before="20" w:after="20"/>
              <w:jc w:val="center"/>
              <w:rPr>
                <w:szCs w:val="22"/>
                <w:highlight w:val="yellow"/>
              </w:rPr>
            </w:pPr>
          </w:p>
        </w:tc>
        <w:tc>
          <w:tcPr>
            <w:tcW w:w="1868" w:type="dxa"/>
            <w:vAlign w:val="center"/>
          </w:tcPr>
          <w:p w14:paraId="184C208E" w14:textId="77777777" w:rsidR="00D076C8" w:rsidRPr="0067699B" w:rsidRDefault="00D076C8" w:rsidP="00B0712F">
            <w:pPr>
              <w:spacing w:before="20" w:after="20"/>
              <w:jc w:val="center"/>
              <w:rPr>
                <w:b/>
                <w:i/>
                <w:color w:val="0000FF"/>
                <w:szCs w:val="22"/>
              </w:rPr>
            </w:pPr>
          </w:p>
        </w:tc>
        <w:tc>
          <w:tcPr>
            <w:tcW w:w="1706" w:type="dxa"/>
          </w:tcPr>
          <w:p w14:paraId="3B89A913" w14:textId="77777777" w:rsidR="00D076C8" w:rsidRPr="0067699B" w:rsidRDefault="00D076C8" w:rsidP="00B0712F">
            <w:pPr>
              <w:spacing w:before="20" w:after="20"/>
              <w:jc w:val="center"/>
              <w:rPr>
                <w:b/>
                <w:i/>
                <w:color w:val="0000FF"/>
                <w:szCs w:val="22"/>
              </w:rPr>
            </w:pPr>
          </w:p>
        </w:tc>
      </w:tr>
      <w:tr w:rsidR="00D076C8" w:rsidRPr="0067699B" w14:paraId="01BE4970" w14:textId="77777777" w:rsidTr="00B0712F">
        <w:tc>
          <w:tcPr>
            <w:tcW w:w="3267" w:type="dxa"/>
            <w:vAlign w:val="center"/>
          </w:tcPr>
          <w:p w14:paraId="3AB975FE" w14:textId="77777777" w:rsidR="00D076C8" w:rsidRPr="0067699B" w:rsidRDefault="00D076C8" w:rsidP="00B0712F">
            <w:pPr>
              <w:spacing w:before="20" w:after="20"/>
              <w:rPr>
                <w:szCs w:val="22"/>
                <w:highlight w:val="yellow"/>
              </w:rPr>
            </w:pPr>
          </w:p>
        </w:tc>
        <w:tc>
          <w:tcPr>
            <w:tcW w:w="1547" w:type="dxa"/>
            <w:vAlign w:val="center"/>
          </w:tcPr>
          <w:p w14:paraId="77F058D4" w14:textId="77777777" w:rsidR="00D076C8" w:rsidRPr="0067699B" w:rsidRDefault="00D076C8" w:rsidP="00B0712F">
            <w:pPr>
              <w:spacing w:before="20" w:after="20"/>
              <w:jc w:val="center"/>
              <w:rPr>
                <w:szCs w:val="22"/>
                <w:highlight w:val="yellow"/>
              </w:rPr>
            </w:pPr>
          </w:p>
        </w:tc>
        <w:tc>
          <w:tcPr>
            <w:tcW w:w="1868" w:type="dxa"/>
            <w:vAlign w:val="center"/>
          </w:tcPr>
          <w:p w14:paraId="5A8CA8C3" w14:textId="77777777" w:rsidR="00D076C8" w:rsidRPr="0067699B" w:rsidRDefault="00D076C8" w:rsidP="00B0712F">
            <w:pPr>
              <w:spacing w:before="20" w:after="20"/>
              <w:jc w:val="center"/>
              <w:rPr>
                <w:b/>
                <w:i/>
                <w:color w:val="0000FF"/>
                <w:szCs w:val="22"/>
              </w:rPr>
            </w:pPr>
          </w:p>
        </w:tc>
        <w:tc>
          <w:tcPr>
            <w:tcW w:w="1706" w:type="dxa"/>
          </w:tcPr>
          <w:p w14:paraId="61332278" w14:textId="77777777" w:rsidR="00D076C8" w:rsidRPr="0067699B" w:rsidRDefault="00D076C8" w:rsidP="00B0712F">
            <w:pPr>
              <w:spacing w:before="20" w:after="20"/>
              <w:jc w:val="center"/>
              <w:rPr>
                <w:b/>
                <w:i/>
                <w:color w:val="0000FF"/>
                <w:szCs w:val="22"/>
              </w:rPr>
            </w:pPr>
          </w:p>
        </w:tc>
      </w:tr>
      <w:tr w:rsidR="00D076C8" w:rsidRPr="0067699B" w14:paraId="610979A0" w14:textId="77777777" w:rsidTr="00B0712F">
        <w:tc>
          <w:tcPr>
            <w:tcW w:w="3267" w:type="dxa"/>
            <w:vAlign w:val="center"/>
          </w:tcPr>
          <w:p w14:paraId="7C13FA1E" w14:textId="77777777" w:rsidR="00D076C8" w:rsidRPr="0067699B" w:rsidRDefault="00D076C8" w:rsidP="00B0712F">
            <w:pPr>
              <w:spacing w:before="20" w:after="20"/>
              <w:rPr>
                <w:szCs w:val="22"/>
                <w:highlight w:val="yellow"/>
              </w:rPr>
            </w:pPr>
          </w:p>
        </w:tc>
        <w:tc>
          <w:tcPr>
            <w:tcW w:w="1547" w:type="dxa"/>
            <w:vAlign w:val="center"/>
          </w:tcPr>
          <w:p w14:paraId="256F4617" w14:textId="77777777" w:rsidR="00D076C8" w:rsidRPr="0067699B" w:rsidRDefault="00D076C8" w:rsidP="00B0712F">
            <w:pPr>
              <w:spacing w:before="20" w:after="20"/>
              <w:jc w:val="center"/>
              <w:rPr>
                <w:szCs w:val="22"/>
                <w:highlight w:val="yellow"/>
              </w:rPr>
            </w:pPr>
          </w:p>
        </w:tc>
        <w:tc>
          <w:tcPr>
            <w:tcW w:w="1868" w:type="dxa"/>
            <w:vAlign w:val="center"/>
          </w:tcPr>
          <w:p w14:paraId="38E0AE35" w14:textId="77777777" w:rsidR="00D076C8" w:rsidRPr="0067699B" w:rsidRDefault="00D076C8" w:rsidP="00B0712F">
            <w:pPr>
              <w:spacing w:before="20" w:after="20"/>
              <w:jc w:val="center"/>
              <w:rPr>
                <w:b/>
                <w:i/>
                <w:color w:val="0000FF"/>
                <w:szCs w:val="22"/>
              </w:rPr>
            </w:pPr>
          </w:p>
        </w:tc>
        <w:tc>
          <w:tcPr>
            <w:tcW w:w="1706" w:type="dxa"/>
          </w:tcPr>
          <w:p w14:paraId="1E87F688" w14:textId="77777777" w:rsidR="00D076C8" w:rsidRPr="0067699B" w:rsidRDefault="00D076C8" w:rsidP="00B0712F">
            <w:pPr>
              <w:spacing w:before="20" w:after="20"/>
              <w:jc w:val="center"/>
              <w:rPr>
                <w:b/>
                <w:i/>
                <w:color w:val="0000FF"/>
                <w:szCs w:val="22"/>
              </w:rPr>
            </w:pPr>
          </w:p>
        </w:tc>
      </w:tr>
    </w:tbl>
    <w:p w14:paraId="438BCE22" w14:textId="77777777" w:rsidR="00D076C8" w:rsidRPr="0067699B" w:rsidRDefault="00D076C8" w:rsidP="00D076C8">
      <w:pPr>
        <w:rPr>
          <w:szCs w:val="22"/>
        </w:rPr>
      </w:pPr>
    </w:p>
    <w:p w14:paraId="656FD47A" w14:textId="77777777" w:rsidR="00D076C8" w:rsidRPr="0067699B" w:rsidRDefault="00D076C8" w:rsidP="00D076C8">
      <w:pPr>
        <w:rPr>
          <w:i/>
          <w:szCs w:val="22"/>
        </w:rPr>
      </w:pPr>
      <w:r w:rsidRPr="0067699B">
        <w:rPr>
          <w:i/>
          <w:szCs w:val="22"/>
        </w:rPr>
        <w:t>I</w:t>
      </w:r>
      <w:r>
        <w:rPr>
          <w:i/>
          <w:szCs w:val="22"/>
        </w:rPr>
        <w:t xml:space="preserve">nclude </w:t>
      </w:r>
      <w:r w:rsidRPr="0067699B">
        <w:rPr>
          <w:i/>
          <w:szCs w:val="22"/>
        </w:rPr>
        <w:t>a description of the drivers for the MTD</w:t>
      </w:r>
      <w:r>
        <w:rPr>
          <w:i/>
          <w:szCs w:val="22"/>
        </w:rPr>
        <w:t>, RTO,</w:t>
      </w:r>
      <w:r w:rsidRPr="0067699B">
        <w:rPr>
          <w:i/>
          <w:szCs w:val="22"/>
        </w:rPr>
        <w:t xml:space="preserve"> and RPOs listed in the table above (e.g., mandate, workload, performance measure, etc.).</w:t>
      </w:r>
    </w:p>
    <w:p w14:paraId="0E373C44" w14:textId="77777777" w:rsidR="00D076C8" w:rsidRPr="0067699B" w:rsidRDefault="00D076C8" w:rsidP="00D076C8">
      <w:pPr>
        <w:rPr>
          <w:i/>
          <w:szCs w:val="22"/>
        </w:rPr>
      </w:pPr>
    </w:p>
    <w:p w14:paraId="780FBE6A" w14:textId="77777777" w:rsidR="00D076C8" w:rsidRPr="0067699B" w:rsidRDefault="00D076C8" w:rsidP="00D076C8">
      <w:pPr>
        <w:rPr>
          <w:i/>
          <w:szCs w:val="22"/>
        </w:rPr>
      </w:pPr>
      <w:r w:rsidRPr="0067699B">
        <w:rPr>
          <w:i/>
          <w:szCs w:val="22"/>
        </w:rPr>
        <w:lastRenderedPageBreak/>
        <w:t>In</w:t>
      </w:r>
      <w:r>
        <w:rPr>
          <w:i/>
          <w:szCs w:val="22"/>
        </w:rPr>
        <w:t>clude a</w:t>
      </w:r>
      <w:r w:rsidRPr="0067699B">
        <w:rPr>
          <w:i/>
          <w:szCs w:val="22"/>
        </w:rPr>
        <w:t xml:space="preserve"> description of any alternate means (secondary processing or manual work-around) for recovering the </w:t>
      </w:r>
      <w:r w:rsidRPr="00213EFA">
        <w:rPr>
          <w:i/>
          <w:szCs w:val="22"/>
        </w:rPr>
        <w:t>mission/</w:t>
      </w:r>
      <w:r w:rsidRPr="0067699B">
        <w:rPr>
          <w:i/>
          <w:szCs w:val="22"/>
        </w:rPr>
        <w:t xml:space="preserve">business process(es) that rely on the </w:t>
      </w:r>
      <w:r>
        <w:rPr>
          <w:i/>
          <w:szCs w:val="22"/>
        </w:rPr>
        <w:t>system</w:t>
      </w:r>
      <w:r w:rsidRPr="0067699B">
        <w:rPr>
          <w:i/>
          <w:szCs w:val="22"/>
        </w:rPr>
        <w:t>.  If none exist, so state.</w:t>
      </w:r>
    </w:p>
    <w:p w14:paraId="0F08CDD0" w14:textId="77777777" w:rsidR="00D076C8" w:rsidRPr="0067699B" w:rsidRDefault="00D076C8" w:rsidP="00D076C8">
      <w:pPr>
        <w:rPr>
          <w:szCs w:val="22"/>
        </w:rPr>
      </w:pPr>
    </w:p>
    <w:p w14:paraId="5FCC6E37" w14:textId="77777777" w:rsidR="00D076C8" w:rsidRPr="0067699B" w:rsidRDefault="00D076C8" w:rsidP="00D076C8">
      <w:pPr>
        <w:spacing w:after="240"/>
        <w:rPr>
          <w:rFonts w:ascii="Arial" w:hAnsi="Arial" w:cs="Arial"/>
          <w:b/>
          <w:szCs w:val="22"/>
        </w:rPr>
      </w:pPr>
      <w:r w:rsidRPr="0067699B">
        <w:rPr>
          <w:rFonts w:ascii="Arial" w:hAnsi="Arial" w:cs="Arial"/>
          <w:b/>
          <w:szCs w:val="22"/>
        </w:rPr>
        <w:t>3.2</w:t>
      </w:r>
      <w:r w:rsidRPr="0067699B">
        <w:rPr>
          <w:rFonts w:ascii="Arial" w:hAnsi="Arial" w:cs="Arial"/>
          <w:b/>
          <w:szCs w:val="22"/>
        </w:rPr>
        <w:tab/>
        <w:t>Identify Resource Requirements</w:t>
      </w:r>
    </w:p>
    <w:p w14:paraId="40AD2306" w14:textId="77777777" w:rsidR="00D076C8" w:rsidRPr="0067699B" w:rsidRDefault="00D076C8" w:rsidP="00D076C8">
      <w:pPr>
        <w:pStyle w:val="BodyText"/>
        <w:spacing w:after="0"/>
        <w:rPr>
          <w:i/>
          <w:szCs w:val="22"/>
        </w:rPr>
      </w:pPr>
      <w:r w:rsidRPr="0067699B">
        <w:rPr>
          <w:szCs w:val="22"/>
        </w:rPr>
        <w:t>The following table identifies the resources that comp</w:t>
      </w:r>
      <w:r>
        <w:rPr>
          <w:szCs w:val="22"/>
        </w:rPr>
        <w:t>o</w:t>
      </w:r>
      <w:r w:rsidRPr="0067699B">
        <w:rPr>
          <w:szCs w:val="22"/>
        </w:rPr>
        <w:t xml:space="preserve">se </w:t>
      </w:r>
      <w:r w:rsidRPr="0067699B">
        <w:rPr>
          <w:i/>
          <w:szCs w:val="22"/>
        </w:rPr>
        <w:t>{</w:t>
      </w:r>
      <w:r w:rsidRPr="0067699B">
        <w:rPr>
          <w:i/>
          <w:szCs w:val="22"/>
          <w:u w:val="single"/>
        </w:rPr>
        <w:t>system name</w:t>
      </w:r>
      <w:r w:rsidRPr="0067699B">
        <w:rPr>
          <w:i/>
          <w:szCs w:val="22"/>
        </w:rPr>
        <w:t>}</w:t>
      </w:r>
      <w:r w:rsidRPr="0067699B">
        <w:rPr>
          <w:szCs w:val="22"/>
        </w:rPr>
        <w:t xml:space="preserve"> including hardware, software, and other resources such as data files.</w:t>
      </w:r>
      <w:r w:rsidRPr="0067699B">
        <w:rPr>
          <w:i/>
          <w:szCs w:val="22"/>
        </w:rPr>
        <w:t xml:space="preserve"> </w:t>
      </w:r>
    </w:p>
    <w:p w14:paraId="4D257E5C" w14:textId="77777777" w:rsidR="00D076C8" w:rsidRPr="0067699B" w:rsidRDefault="00D076C8" w:rsidP="00D076C8">
      <w:pPr>
        <w:pStyle w:val="BodyText"/>
        <w:spacing w:after="0"/>
        <w:rPr>
          <w: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2479"/>
        <w:gridCol w:w="3078"/>
      </w:tblGrid>
      <w:tr w:rsidR="00D076C8" w:rsidRPr="0067699B" w14:paraId="137FEEF2" w14:textId="77777777" w:rsidTr="00B0712F">
        <w:trPr>
          <w:trHeight w:val="557"/>
        </w:trPr>
        <w:tc>
          <w:tcPr>
            <w:tcW w:w="3888" w:type="dxa"/>
            <w:shd w:val="clear" w:color="auto" w:fill="E0E0E0"/>
            <w:vAlign w:val="center"/>
          </w:tcPr>
          <w:p w14:paraId="326D7FD1" w14:textId="77777777" w:rsidR="00D076C8" w:rsidRPr="0067699B" w:rsidRDefault="00D076C8" w:rsidP="00B0712F">
            <w:pPr>
              <w:jc w:val="center"/>
              <w:rPr>
                <w:b/>
                <w:szCs w:val="22"/>
              </w:rPr>
            </w:pPr>
            <w:r w:rsidRPr="0067699B">
              <w:rPr>
                <w:b/>
                <w:szCs w:val="22"/>
              </w:rPr>
              <w:t>System Resource/Component</w:t>
            </w:r>
          </w:p>
        </w:tc>
        <w:tc>
          <w:tcPr>
            <w:tcW w:w="2496" w:type="dxa"/>
            <w:shd w:val="clear" w:color="auto" w:fill="E0E0E0"/>
            <w:vAlign w:val="center"/>
          </w:tcPr>
          <w:p w14:paraId="2DCD3A16" w14:textId="77777777" w:rsidR="00D076C8" w:rsidRPr="0067699B" w:rsidRDefault="00D076C8" w:rsidP="00B0712F">
            <w:pPr>
              <w:jc w:val="center"/>
              <w:rPr>
                <w:b/>
                <w:szCs w:val="22"/>
              </w:rPr>
            </w:pPr>
            <w:r w:rsidRPr="0067699B">
              <w:rPr>
                <w:b/>
                <w:szCs w:val="22"/>
              </w:rPr>
              <w:t>Platform/OS/Version (as applicable)</w:t>
            </w:r>
          </w:p>
        </w:tc>
        <w:tc>
          <w:tcPr>
            <w:tcW w:w="3192" w:type="dxa"/>
            <w:shd w:val="clear" w:color="auto" w:fill="E0E0E0"/>
            <w:vAlign w:val="center"/>
          </w:tcPr>
          <w:p w14:paraId="353A2A92" w14:textId="77777777" w:rsidR="00D076C8" w:rsidRPr="0067699B" w:rsidRDefault="00D076C8" w:rsidP="00B0712F">
            <w:pPr>
              <w:pStyle w:val="BodyText2"/>
              <w:spacing w:after="0"/>
              <w:jc w:val="center"/>
              <w:rPr>
                <w:iCs/>
                <w:szCs w:val="22"/>
              </w:rPr>
            </w:pPr>
            <w:r w:rsidRPr="0067699B">
              <w:rPr>
                <w:iCs/>
                <w:szCs w:val="22"/>
              </w:rPr>
              <w:t>Description</w:t>
            </w:r>
          </w:p>
        </w:tc>
      </w:tr>
      <w:tr w:rsidR="00D076C8" w:rsidRPr="0067699B" w14:paraId="5E53CEC1" w14:textId="77777777" w:rsidTr="00B0712F">
        <w:tc>
          <w:tcPr>
            <w:tcW w:w="3888" w:type="dxa"/>
          </w:tcPr>
          <w:p w14:paraId="2DFE6D77" w14:textId="77777777" w:rsidR="00D076C8" w:rsidRPr="0067699B" w:rsidRDefault="00D076C8" w:rsidP="00B0712F">
            <w:pPr>
              <w:pStyle w:val="BodyText2"/>
              <w:spacing w:after="0"/>
              <w:rPr>
                <w:b/>
                <w:i/>
                <w:iCs/>
                <w:szCs w:val="22"/>
              </w:rPr>
            </w:pPr>
            <w:r w:rsidRPr="0067699B">
              <w:rPr>
                <w:b/>
                <w:i/>
                <w:iCs/>
                <w:szCs w:val="22"/>
              </w:rPr>
              <w:t>Web Server 1</w:t>
            </w:r>
          </w:p>
        </w:tc>
        <w:tc>
          <w:tcPr>
            <w:tcW w:w="2496" w:type="dxa"/>
          </w:tcPr>
          <w:p w14:paraId="14BA46E0" w14:textId="77777777" w:rsidR="00D076C8" w:rsidRPr="0067699B" w:rsidRDefault="00D076C8" w:rsidP="00B0712F">
            <w:pPr>
              <w:pStyle w:val="BodyText2"/>
              <w:spacing w:after="0"/>
              <w:rPr>
                <w:b/>
                <w:i/>
                <w:iCs/>
                <w:szCs w:val="22"/>
              </w:rPr>
            </w:pPr>
            <w:proofErr w:type="spellStart"/>
            <w:r w:rsidRPr="0067699B">
              <w:rPr>
                <w:b/>
                <w:i/>
                <w:iCs/>
                <w:szCs w:val="22"/>
              </w:rPr>
              <w:t>Optiplex</w:t>
            </w:r>
            <w:proofErr w:type="spellEnd"/>
            <w:r w:rsidRPr="0067699B">
              <w:rPr>
                <w:b/>
                <w:i/>
                <w:iCs/>
                <w:szCs w:val="22"/>
              </w:rPr>
              <w:t xml:space="preserve"> GX280</w:t>
            </w:r>
          </w:p>
        </w:tc>
        <w:tc>
          <w:tcPr>
            <w:tcW w:w="3192" w:type="dxa"/>
          </w:tcPr>
          <w:p w14:paraId="493DAE48" w14:textId="77777777" w:rsidR="00D076C8" w:rsidRPr="0067699B" w:rsidRDefault="00D076C8" w:rsidP="00B0712F">
            <w:pPr>
              <w:pStyle w:val="BodyText2"/>
              <w:spacing w:after="0"/>
              <w:rPr>
                <w:b/>
                <w:i/>
                <w:iCs/>
                <w:szCs w:val="22"/>
              </w:rPr>
            </w:pPr>
            <w:r w:rsidRPr="0067699B">
              <w:rPr>
                <w:b/>
                <w:i/>
                <w:iCs/>
                <w:szCs w:val="22"/>
              </w:rPr>
              <w:t>Web Site Host</w:t>
            </w:r>
          </w:p>
        </w:tc>
      </w:tr>
      <w:tr w:rsidR="00D076C8" w:rsidRPr="0067699B" w14:paraId="24A0AF89" w14:textId="77777777" w:rsidTr="00B0712F">
        <w:tc>
          <w:tcPr>
            <w:tcW w:w="3888" w:type="dxa"/>
          </w:tcPr>
          <w:p w14:paraId="502FB0B5" w14:textId="77777777" w:rsidR="00D076C8" w:rsidRPr="0067699B" w:rsidRDefault="00D076C8" w:rsidP="00B0712F">
            <w:pPr>
              <w:pStyle w:val="BodyText2"/>
              <w:spacing w:after="0"/>
              <w:rPr>
                <w:b/>
                <w:iCs/>
                <w:szCs w:val="22"/>
              </w:rPr>
            </w:pPr>
          </w:p>
        </w:tc>
        <w:tc>
          <w:tcPr>
            <w:tcW w:w="2496" w:type="dxa"/>
          </w:tcPr>
          <w:p w14:paraId="509AED7D" w14:textId="77777777" w:rsidR="00D076C8" w:rsidRPr="0067699B" w:rsidRDefault="00D076C8" w:rsidP="00B0712F">
            <w:pPr>
              <w:pStyle w:val="BodyText2"/>
              <w:spacing w:after="0"/>
              <w:rPr>
                <w:b/>
                <w:iCs/>
                <w:szCs w:val="22"/>
              </w:rPr>
            </w:pPr>
          </w:p>
        </w:tc>
        <w:tc>
          <w:tcPr>
            <w:tcW w:w="3192" w:type="dxa"/>
          </w:tcPr>
          <w:p w14:paraId="6295B72A" w14:textId="77777777" w:rsidR="00D076C8" w:rsidRPr="0067699B" w:rsidRDefault="00D076C8" w:rsidP="00B0712F">
            <w:pPr>
              <w:pStyle w:val="BodyText2"/>
              <w:spacing w:after="0"/>
              <w:rPr>
                <w:b/>
                <w:iCs/>
                <w:szCs w:val="22"/>
              </w:rPr>
            </w:pPr>
          </w:p>
        </w:tc>
      </w:tr>
      <w:tr w:rsidR="00D076C8" w:rsidRPr="0067699B" w14:paraId="64EE601F" w14:textId="77777777" w:rsidTr="00B0712F">
        <w:tc>
          <w:tcPr>
            <w:tcW w:w="3888" w:type="dxa"/>
          </w:tcPr>
          <w:p w14:paraId="437AD61D" w14:textId="77777777" w:rsidR="00D076C8" w:rsidRPr="0067699B" w:rsidRDefault="00D076C8" w:rsidP="00B0712F">
            <w:pPr>
              <w:pStyle w:val="BodyText2"/>
              <w:spacing w:after="0"/>
              <w:rPr>
                <w:b/>
                <w:iCs/>
                <w:szCs w:val="22"/>
              </w:rPr>
            </w:pPr>
          </w:p>
        </w:tc>
        <w:tc>
          <w:tcPr>
            <w:tcW w:w="2496" w:type="dxa"/>
          </w:tcPr>
          <w:p w14:paraId="5A74EAFA" w14:textId="77777777" w:rsidR="00D076C8" w:rsidRPr="0067699B" w:rsidRDefault="00D076C8" w:rsidP="00B0712F">
            <w:pPr>
              <w:pStyle w:val="BodyText2"/>
              <w:spacing w:after="0"/>
              <w:rPr>
                <w:b/>
                <w:iCs/>
                <w:szCs w:val="22"/>
              </w:rPr>
            </w:pPr>
          </w:p>
        </w:tc>
        <w:tc>
          <w:tcPr>
            <w:tcW w:w="3192" w:type="dxa"/>
          </w:tcPr>
          <w:p w14:paraId="52676DDC" w14:textId="77777777" w:rsidR="00D076C8" w:rsidRPr="0067699B" w:rsidRDefault="00D076C8" w:rsidP="00B0712F">
            <w:pPr>
              <w:pStyle w:val="BodyText2"/>
              <w:spacing w:after="0"/>
              <w:rPr>
                <w:b/>
                <w:iCs/>
                <w:szCs w:val="22"/>
              </w:rPr>
            </w:pPr>
          </w:p>
        </w:tc>
      </w:tr>
      <w:tr w:rsidR="00D076C8" w:rsidRPr="0067699B" w14:paraId="48967680" w14:textId="77777777" w:rsidTr="00B0712F">
        <w:tc>
          <w:tcPr>
            <w:tcW w:w="3888" w:type="dxa"/>
          </w:tcPr>
          <w:p w14:paraId="27EA5EE1" w14:textId="77777777" w:rsidR="00D076C8" w:rsidRPr="0067699B" w:rsidRDefault="00D076C8" w:rsidP="00B0712F">
            <w:pPr>
              <w:pStyle w:val="BodyText2"/>
              <w:spacing w:after="0"/>
              <w:rPr>
                <w:b/>
                <w:iCs/>
                <w:szCs w:val="22"/>
              </w:rPr>
            </w:pPr>
          </w:p>
        </w:tc>
        <w:tc>
          <w:tcPr>
            <w:tcW w:w="2496" w:type="dxa"/>
          </w:tcPr>
          <w:p w14:paraId="65469A81" w14:textId="77777777" w:rsidR="00D076C8" w:rsidRPr="0067699B" w:rsidRDefault="00D076C8" w:rsidP="00B0712F">
            <w:pPr>
              <w:pStyle w:val="BodyText2"/>
              <w:spacing w:after="0"/>
              <w:rPr>
                <w:b/>
                <w:iCs/>
                <w:szCs w:val="22"/>
              </w:rPr>
            </w:pPr>
          </w:p>
        </w:tc>
        <w:tc>
          <w:tcPr>
            <w:tcW w:w="3192" w:type="dxa"/>
          </w:tcPr>
          <w:p w14:paraId="60A22C9D" w14:textId="77777777" w:rsidR="00D076C8" w:rsidRPr="0067699B" w:rsidRDefault="00D076C8" w:rsidP="00B0712F">
            <w:pPr>
              <w:pStyle w:val="BodyText2"/>
              <w:spacing w:after="0"/>
              <w:rPr>
                <w:b/>
                <w:iCs/>
                <w:szCs w:val="22"/>
              </w:rPr>
            </w:pPr>
          </w:p>
        </w:tc>
      </w:tr>
    </w:tbl>
    <w:p w14:paraId="4F4CE2D1" w14:textId="77777777" w:rsidR="00D076C8" w:rsidRPr="00986B97" w:rsidRDefault="00D076C8" w:rsidP="00D076C8">
      <w:pPr>
        <w:rPr>
          <w:szCs w:val="22"/>
        </w:rPr>
      </w:pPr>
    </w:p>
    <w:p w14:paraId="53A64F5B" w14:textId="77777777" w:rsidR="00D076C8" w:rsidRDefault="00D076C8" w:rsidP="00D076C8">
      <w:pPr>
        <w:pStyle w:val="BodyText2"/>
        <w:spacing w:line="240" w:lineRule="auto"/>
        <w:rPr>
          <w:szCs w:val="22"/>
        </w:rPr>
      </w:pPr>
      <w:r w:rsidRPr="00F5132F">
        <w:rPr>
          <w:szCs w:val="22"/>
        </w:rPr>
        <w:t xml:space="preserve">It is assumed that all identified resources support the mission/business </w:t>
      </w:r>
      <w:r>
        <w:rPr>
          <w:szCs w:val="22"/>
        </w:rPr>
        <w:t>processes</w:t>
      </w:r>
      <w:r w:rsidRPr="00F5132F">
        <w:rPr>
          <w:szCs w:val="22"/>
        </w:rPr>
        <w:t xml:space="preserve"> identified in Section 3.1 unless otherwise stated.</w:t>
      </w:r>
      <w:r w:rsidRPr="00986B97">
        <w:rPr>
          <w:szCs w:val="22"/>
        </w:rPr>
        <w:t xml:space="preserve"> </w:t>
      </w:r>
    </w:p>
    <w:p w14:paraId="2E3F3153" w14:textId="77777777" w:rsidR="00D076C8" w:rsidRPr="00F5132F" w:rsidRDefault="00D076C8" w:rsidP="00D076C8">
      <w:pPr>
        <w:pStyle w:val="BodyText2"/>
        <w:spacing w:line="240" w:lineRule="auto"/>
        <w:rPr>
          <w:i/>
          <w:szCs w:val="22"/>
        </w:rPr>
      </w:pPr>
      <w:r w:rsidRPr="00F5132F">
        <w:rPr>
          <w:i/>
          <w:szCs w:val="22"/>
        </w:rPr>
        <w:t>Note: Information for this section should be available from the system’s System Security Plan (SSP) and can be copied from the SSP, or reference the applicable section in the SSP and attach the latest version of the SSP to this contingency plan.</w:t>
      </w:r>
    </w:p>
    <w:p w14:paraId="4953F9C5" w14:textId="77777777" w:rsidR="00D076C8" w:rsidRPr="0067699B" w:rsidRDefault="00D076C8" w:rsidP="00D076C8">
      <w:pPr>
        <w:rPr>
          <w:szCs w:val="22"/>
        </w:rPr>
      </w:pPr>
    </w:p>
    <w:p w14:paraId="35A1D262" w14:textId="77777777" w:rsidR="00D076C8" w:rsidRPr="0067699B" w:rsidRDefault="00D076C8" w:rsidP="00D076C8">
      <w:pPr>
        <w:spacing w:after="240"/>
        <w:rPr>
          <w:rFonts w:ascii="Arial" w:hAnsi="Arial" w:cs="Arial"/>
          <w:b/>
          <w:szCs w:val="22"/>
        </w:rPr>
      </w:pPr>
      <w:r w:rsidRPr="0067699B">
        <w:rPr>
          <w:rFonts w:ascii="Arial" w:hAnsi="Arial" w:cs="Arial"/>
          <w:b/>
          <w:szCs w:val="22"/>
        </w:rPr>
        <w:t>3.3</w:t>
      </w:r>
      <w:r w:rsidRPr="0067699B">
        <w:rPr>
          <w:rFonts w:ascii="Arial" w:hAnsi="Arial" w:cs="Arial"/>
          <w:b/>
          <w:szCs w:val="22"/>
        </w:rPr>
        <w:tab/>
        <w:t>Identify Recovery Priorities for System Resources</w:t>
      </w:r>
    </w:p>
    <w:p w14:paraId="1C10CEF3" w14:textId="77777777" w:rsidR="00D076C8" w:rsidRPr="0067699B" w:rsidRDefault="00D076C8" w:rsidP="00D076C8">
      <w:pPr>
        <w:pStyle w:val="BodyText"/>
        <w:rPr>
          <w:szCs w:val="22"/>
        </w:rPr>
      </w:pPr>
      <w:r w:rsidRPr="0067699B">
        <w:rPr>
          <w:szCs w:val="22"/>
        </w:rPr>
        <w:t xml:space="preserve">The table below lists the order of recovery </w:t>
      </w:r>
      <w:r>
        <w:rPr>
          <w:szCs w:val="22"/>
        </w:rPr>
        <w:t xml:space="preserve">for </w:t>
      </w:r>
      <w:r w:rsidRPr="0067699B">
        <w:rPr>
          <w:i/>
          <w:szCs w:val="22"/>
        </w:rPr>
        <w:t>{</w:t>
      </w:r>
      <w:r w:rsidRPr="0067699B">
        <w:rPr>
          <w:i/>
          <w:szCs w:val="22"/>
          <w:u w:val="single"/>
        </w:rPr>
        <w:t>system name</w:t>
      </w:r>
      <w:r w:rsidRPr="0067699B">
        <w:rPr>
          <w:i/>
          <w:szCs w:val="22"/>
        </w:rPr>
        <w:t>}</w:t>
      </w:r>
      <w:r w:rsidRPr="0067699B">
        <w:rPr>
          <w:szCs w:val="22"/>
        </w:rPr>
        <w:t xml:space="preserve"> resources.  The table also identifies the expected time for recovering the resource following a “worst case” (complete rebuild/repair or replacement) disruption.</w:t>
      </w:r>
    </w:p>
    <w:p w14:paraId="4BDFEF7B" w14:textId="77777777" w:rsidR="00D076C8" w:rsidRPr="0067699B" w:rsidRDefault="00D076C8" w:rsidP="00D076C8">
      <w:pPr>
        <w:pStyle w:val="BodyText"/>
        <w:numPr>
          <w:ilvl w:val="0"/>
          <w:numId w:val="1"/>
        </w:numPr>
        <w:rPr>
          <w:szCs w:val="22"/>
        </w:rPr>
      </w:pPr>
      <w:r w:rsidRPr="0067699B">
        <w:rPr>
          <w:b/>
          <w:szCs w:val="22"/>
        </w:rPr>
        <w:t xml:space="preserve">Recovery Time </w:t>
      </w:r>
      <w:r w:rsidRPr="00F2153C">
        <w:rPr>
          <w:b/>
          <w:szCs w:val="22"/>
        </w:rPr>
        <w:t>Objective (RTO)</w:t>
      </w:r>
      <w:r w:rsidRPr="0067699B">
        <w:rPr>
          <w:szCs w:val="22"/>
        </w:rPr>
        <w:t xml:space="preserve"> - </w:t>
      </w:r>
      <w:r w:rsidRPr="00E26D49">
        <w:rPr>
          <w:szCs w:val="22"/>
        </w:rPr>
        <w:t xml:space="preserve">RTO defines the maximum amount of time that </w:t>
      </w:r>
      <w:r>
        <w:rPr>
          <w:szCs w:val="22"/>
        </w:rPr>
        <w:t>a</w:t>
      </w:r>
      <w:r w:rsidRPr="00E26D49">
        <w:rPr>
          <w:szCs w:val="22"/>
        </w:rPr>
        <w:t xml:space="preserve"> system resource can remain unavailable before there is an unacceptable impact on other system resources</w:t>
      </w:r>
      <w:r>
        <w:rPr>
          <w:szCs w:val="22"/>
        </w:rPr>
        <w:t>, supported</w:t>
      </w:r>
      <w:r w:rsidRPr="00E26D49">
        <w:rPr>
          <w:szCs w:val="22"/>
        </w:rPr>
        <w:t xml:space="preserve"> </w:t>
      </w:r>
      <w:r>
        <w:rPr>
          <w:szCs w:val="22"/>
        </w:rPr>
        <w:t>mission/</w:t>
      </w:r>
      <w:r w:rsidRPr="00E26D49">
        <w:rPr>
          <w:szCs w:val="22"/>
        </w:rPr>
        <w:t xml:space="preserve">business </w:t>
      </w:r>
      <w:r>
        <w:rPr>
          <w:szCs w:val="22"/>
        </w:rPr>
        <w:t xml:space="preserve">processes, </w:t>
      </w:r>
      <w:r w:rsidRPr="007D213D">
        <w:rPr>
          <w:szCs w:val="22"/>
        </w:rPr>
        <w:t>and the</w:t>
      </w:r>
      <w:r>
        <w:rPr>
          <w:szCs w:val="24"/>
        </w:rPr>
        <w:t xml:space="preserve"> MTD.  Determining the information system resource RTO is important for selecting appropriate technologies that are best suited for meeting the MTD</w:t>
      </w:r>
      <w:r w:rsidRPr="0067699B">
        <w:rPr>
          <w:szCs w:val="22"/>
        </w:rPr>
        <w:t>.</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700"/>
        <w:gridCol w:w="3690"/>
      </w:tblGrid>
      <w:tr w:rsidR="00D076C8" w:rsidRPr="0067699B" w14:paraId="240D023C" w14:textId="77777777" w:rsidTr="00B0712F">
        <w:trPr>
          <w:tblHeader/>
        </w:trPr>
        <w:tc>
          <w:tcPr>
            <w:tcW w:w="2160" w:type="dxa"/>
            <w:shd w:val="clear" w:color="auto" w:fill="CCCCCC"/>
            <w:vAlign w:val="center"/>
          </w:tcPr>
          <w:p w14:paraId="68F32C28" w14:textId="77777777" w:rsidR="00D076C8" w:rsidRPr="0067699B" w:rsidRDefault="00D076C8" w:rsidP="00B0712F">
            <w:pPr>
              <w:spacing w:before="20" w:after="20"/>
              <w:jc w:val="center"/>
              <w:rPr>
                <w:b/>
                <w:szCs w:val="22"/>
              </w:rPr>
            </w:pPr>
            <w:r w:rsidRPr="0067699B">
              <w:rPr>
                <w:b/>
                <w:szCs w:val="22"/>
              </w:rPr>
              <w:t>Priority</w:t>
            </w:r>
          </w:p>
        </w:tc>
        <w:tc>
          <w:tcPr>
            <w:tcW w:w="2700" w:type="dxa"/>
            <w:shd w:val="clear" w:color="auto" w:fill="CCCCCC"/>
            <w:vAlign w:val="center"/>
          </w:tcPr>
          <w:p w14:paraId="53F1D8A4" w14:textId="77777777" w:rsidR="00D076C8" w:rsidRPr="0067699B" w:rsidRDefault="00D076C8" w:rsidP="00B0712F">
            <w:pPr>
              <w:spacing w:before="20" w:after="20"/>
              <w:jc w:val="center"/>
              <w:rPr>
                <w:b/>
                <w:szCs w:val="22"/>
              </w:rPr>
            </w:pPr>
            <w:r w:rsidRPr="0067699B">
              <w:rPr>
                <w:b/>
                <w:szCs w:val="22"/>
              </w:rPr>
              <w:t>System Resource/Component</w:t>
            </w:r>
          </w:p>
        </w:tc>
        <w:tc>
          <w:tcPr>
            <w:tcW w:w="3690" w:type="dxa"/>
            <w:shd w:val="clear" w:color="auto" w:fill="CCCCCC"/>
            <w:vAlign w:val="center"/>
          </w:tcPr>
          <w:p w14:paraId="0010EAD1" w14:textId="77777777" w:rsidR="00D076C8" w:rsidRPr="0067699B" w:rsidRDefault="00D076C8" w:rsidP="00B0712F">
            <w:pPr>
              <w:spacing w:before="20" w:after="20"/>
              <w:jc w:val="center"/>
              <w:rPr>
                <w:b/>
                <w:szCs w:val="22"/>
              </w:rPr>
            </w:pPr>
            <w:r w:rsidRPr="0067699B">
              <w:rPr>
                <w:b/>
                <w:szCs w:val="22"/>
              </w:rPr>
              <w:t>Recovery Time Objective</w:t>
            </w:r>
          </w:p>
        </w:tc>
      </w:tr>
      <w:tr w:rsidR="00D076C8" w:rsidRPr="0067699B" w14:paraId="3207066E" w14:textId="77777777" w:rsidTr="00B0712F">
        <w:tc>
          <w:tcPr>
            <w:tcW w:w="2160" w:type="dxa"/>
          </w:tcPr>
          <w:p w14:paraId="221B7504" w14:textId="77777777" w:rsidR="00D076C8" w:rsidRPr="00A1110A" w:rsidRDefault="00D076C8" w:rsidP="00B0712F">
            <w:pPr>
              <w:pStyle w:val="BodyText2"/>
              <w:spacing w:after="0"/>
              <w:jc w:val="center"/>
              <w:rPr>
                <w:i/>
                <w:iCs/>
                <w:szCs w:val="22"/>
              </w:rPr>
            </w:pPr>
            <w:r w:rsidRPr="00A1110A">
              <w:rPr>
                <w:i/>
                <w:iCs/>
                <w:szCs w:val="22"/>
              </w:rPr>
              <w:t>Web Server 1</w:t>
            </w:r>
          </w:p>
        </w:tc>
        <w:tc>
          <w:tcPr>
            <w:tcW w:w="2700" w:type="dxa"/>
          </w:tcPr>
          <w:p w14:paraId="1264EAEE" w14:textId="77777777" w:rsidR="00D076C8" w:rsidRPr="00A1110A" w:rsidRDefault="00D076C8" w:rsidP="00B0712F">
            <w:pPr>
              <w:pStyle w:val="BodyText2"/>
              <w:spacing w:after="0"/>
              <w:jc w:val="center"/>
              <w:rPr>
                <w:i/>
                <w:iCs/>
                <w:szCs w:val="22"/>
              </w:rPr>
            </w:pPr>
            <w:proofErr w:type="spellStart"/>
            <w:r w:rsidRPr="00A1110A">
              <w:rPr>
                <w:i/>
                <w:iCs/>
                <w:szCs w:val="22"/>
              </w:rPr>
              <w:t>Optiplex</w:t>
            </w:r>
            <w:proofErr w:type="spellEnd"/>
            <w:r w:rsidRPr="00A1110A">
              <w:rPr>
                <w:i/>
                <w:iCs/>
                <w:szCs w:val="22"/>
              </w:rPr>
              <w:t xml:space="preserve"> GX280</w:t>
            </w:r>
          </w:p>
        </w:tc>
        <w:tc>
          <w:tcPr>
            <w:tcW w:w="3690" w:type="dxa"/>
            <w:vAlign w:val="center"/>
          </w:tcPr>
          <w:p w14:paraId="44956315" w14:textId="77777777" w:rsidR="00D076C8" w:rsidRPr="0067699B" w:rsidRDefault="00D076C8" w:rsidP="00B0712F">
            <w:pPr>
              <w:tabs>
                <w:tab w:val="left" w:pos="446"/>
              </w:tabs>
              <w:spacing w:before="20" w:after="20"/>
              <w:jc w:val="center"/>
              <w:rPr>
                <w:i/>
                <w:szCs w:val="22"/>
              </w:rPr>
            </w:pPr>
            <w:r w:rsidRPr="0067699B">
              <w:rPr>
                <w:i/>
                <w:szCs w:val="22"/>
              </w:rPr>
              <w:t>24 hours to rebuild or replace</w:t>
            </w:r>
          </w:p>
        </w:tc>
      </w:tr>
      <w:tr w:rsidR="00D076C8" w:rsidRPr="0067699B" w14:paraId="14010044" w14:textId="77777777" w:rsidTr="00B0712F">
        <w:tc>
          <w:tcPr>
            <w:tcW w:w="2160" w:type="dxa"/>
            <w:vAlign w:val="center"/>
          </w:tcPr>
          <w:p w14:paraId="528E6FB8" w14:textId="77777777" w:rsidR="00D076C8" w:rsidRPr="0067699B" w:rsidRDefault="00D076C8" w:rsidP="00B0712F">
            <w:pPr>
              <w:spacing w:before="20" w:after="20"/>
              <w:jc w:val="center"/>
              <w:rPr>
                <w:szCs w:val="22"/>
                <w:highlight w:val="yellow"/>
              </w:rPr>
            </w:pPr>
          </w:p>
        </w:tc>
        <w:tc>
          <w:tcPr>
            <w:tcW w:w="2700" w:type="dxa"/>
            <w:vAlign w:val="center"/>
          </w:tcPr>
          <w:p w14:paraId="3D60C3CE" w14:textId="77777777" w:rsidR="00D076C8" w:rsidRPr="0067699B" w:rsidRDefault="00D076C8" w:rsidP="00B0712F">
            <w:pPr>
              <w:spacing w:before="20" w:after="20"/>
              <w:rPr>
                <w:szCs w:val="22"/>
                <w:highlight w:val="yellow"/>
              </w:rPr>
            </w:pPr>
          </w:p>
        </w:tc>
        <w:tc>
          <w:tcPr>
            <w:tcW w:w="3690" w:type="dxa"/>
          </w:tcPr>
          <w:p w14:paraId="44448722" w14:textId="77777777" w:rsidR="00D076C8" w:rsidRPr="0067699B" w:rsidRDefault="00D076C8" w:rsidP="00B0712F">
            <w:pPr>
              <w:tabs>
                <w:tab w:val="left" w:pos="446"/>
              </w:tabs>
              <w:spacing w:before="20" w:after="20"/>
              <w:jc w:val="center"/>
              <w:rPr>
                <w:b/>
                <w:i/>
                <w:color w:val="0000FF"/>
                <w:szCs w:val="22"/>
              </w:rPr>
            </w:pPr>
          </w:p>
        </w:tc>
      </w:tr>
      <w:tr w:rsidR="00D076C8" w:rsidRPr="0067699B" w14:paraId="416438D5" w14:textId="77777777" w:rsidTr="00B0712F">
        <w:tc>
          <w:tcPr>
            <w:tcW w:w="2160" w:type="dxa"/>
            <w:vAlign w:val="center"/>
          </w:tcPr>
          <w:p w14:paraId="0573ED2D" w14:textId="77777777" w:rsidR="00D076C8" w:rsidRPr="0067699B" w:rsidRDefault="00D076C8" w:rsidP="00B0712F">
            <w:pPr>
              <w:spacing w:before="20" w:after="20"/>
              <w:jc w:val="center"/>
              <w:rPr>
                <w:szCs w:val="22"/>
                <w:highlight w:val="yellow"/>
              </w:rPr>
            </w:pPr>
          </w:p>
        </w:tc>
        <w:tc>
          <w:tcPr>
            <w:tcW w:w="2700" w:type="dxa"/>
            <w:vAlign w:val="center"/>
          </w:tcPr>
          <w:p w14:paraId="4B5E7ADD" w14:textId="77777777" w:rsidR="00D076C8" w:rsidRPr="0067699B" w:rsidRDefault="00D076C8" w:rsidP="00B0712F">
            <w:pPr>
              <w:spacing w:before="20" w:after="20"/>
              <w:rPr>
                <w:szCs w:val="22"/>
                <w:highlight w:val="yellow"/>
              </w:rPr>
            </w:pPr>
          </w:p>
        </w:tc>
        <w:tc>
          <w:tcPr>
            <w:tcW w:w="3690" w:type="dxa"/>
          </w:tcPr>
          <w:p w14:paraId="029C4DE0" w14:textId="77777777" w:rsidR="00D076C8" w:rsidRPr="0067699B" w:rsidRDefault="00D076C8" w:rsidP="00B0712F">
            <w:pPr>
              <w:tabs>
                <w:tab w:val="left" w:pos="446"/>
              </w:tabs>
              <w:spacing w:before="20" w:after="20"/>
              <w:jc w:val="center"/>
              <w:rPr>
                <w:b/>
                <w:i/>
                <w:color w:val="0000FF"/>
                <w:szCs w:val="22"/>
              </w:rPr>
            </w:pPr>
          </w:p>
        </w:tc>
      </w:tr>
    </w:tbl>
    <w:p w14:paraId="3CE50E89" w14:textId="77777777" w:rsidR="00D076C8" w:rsidRPr="0067699B" w:rsidRDefault="00D076C8" w:rsidP="00D076C8">
      <w:pPr>
        <w:pStyle w:val="BodyText"/>
        <w:spacing w:after="0"/>
        <w:rPr>
          <w:i/>
          <w:szCs w:val="22"/>
        </w:rPr>
      </w:pPr>
    </w:p>
    <w:p w14:paraId="3A6B6F5E" w14:textId="77777777" w:rsidR="00D076C8" w:rsidRDefault="00D076C8" w:rsidP="00D076C8">
      <w:pPr>
        <w:pStyle w:val="BodyText"/>
        <w:rPr>
          <w:i/>
          <w:szCs w:val="22"/>
        </w:rPr>
      </w:pPr>
      <w:r w:rsidRPr="0067699B">
        <w:rPr>
          <w:i/>
          <w:szCs w:val="22"/>
        </w:rPr>
        <w:t>A system resource can be software, data files, servers</w:t>
      </w:r>
      <w:r>
        <w:rPr>
          <w:i/>
          <w:szCs w:val="22"/>
        </w:rPr>
        <w:t>,</w:t>
      </w:r>
      <w:r w:rsidRPr="0067699B">
        <w:rPr>
          <w:i/>
          <w:szCs w:val="22"/>
        </w:rPr>
        <w:t xml:space="preserve"> or other hardware and should be identified individually or as a logical group. </w:t>
      </w:r>
    </w:p>
    <w:p w14:paraId="469C3B92" w14:textId="77777777" w:rsidR="00B9529D" w:rsidRDefault="00D076C8" w:rsidP="00D076C8">
      <w:r w:rsidRPr="0087023C">
        <w:rPr>
          <w:i/>
          <w:szCs w:val="22"/>
        </w:rPr>
        <w:t xml:space="preserve">Identify any alternate strategies in place to meet expected </w:t>
      </w:r>
      <w:r>
        <w:rPr>
          <w:i/>
          <w:szCs w:val="22"/>
        </w:rPr>
        <w:t>RTO</w:t>
      </w:r>
      <w:r w:rsidRPr="0087023C">
        <w:rPr>
          <w:i/>
          <w:szCs w:val="22"/>
        </w:rPr>
        <w:t>s.  This include</w:t>
      </w:r>
      <w:r>
        <w:rPr>
          <w:i/>
          <w:szCs w:val="22"/>
        </w:rPr>
        <w:t>s</w:t>
      </w:r>
      <w:r w:rsidRPr="0087023C">
        <w:rPr>
          <w:i/>
          <w:szCs w:val="22"/>
        </w:rPr>
        <w:t xml:space="preserve"> backup or spare equipment </w:t>
      </w:r>
      <w:r>
        <w:rPr>
          <w:i/>
          <w:szCs w:val="22"/>
        </w:rPr>
        <w:t>and</w:t>
      </w:r>
      <w:r w:rsidRPr="0087023C">
        <w:rPr>
          <w:i/>
          <w:szCs w:val="22"/>
        </w:rPr>
        <w:t xml:space="preserve"> vendor support contracts.</w:t>
      </w:r>
    </w:p>
    <w:sectPr w:rsidR="00B9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B778A"/>
    <w:multiLevelType w:val="hybridMultilevel"/>
    <w:tmpl w:val="DCF420E4"/>
    <w:lvl w:ilvl="0" w:tplc="04090005">
      <w:start w:val="1"/>
      <w:numFmt w:val="bullet"/>
      <w:lvlText w:val=""/>
      <w:lvlJc w:val="left"/>
      <w:pPr>
        <w:tabs>
          <w:tab w:val="num" w:pos="720"/>
        </w:tabs>
        <w:ind w:left="720" w:hanging="360"/>
      </w:pPr>
      <w:rPr>
        <w:rFonts w:ascii="Wingdings" w:hAnsi="Wingdings" w:hint="default"/>
      </w:rPr>
    </w:lvl>
    <w:lvl w:ilvl="1" w:tplc="46A8114E" w:tentative="1">
      <w:start w:val="1"/>
      <w:numFmt w:val="bullet"/>
      <w:lvlText w:val="o"/>
      <w:lvlJc w:val="left"/>
      <w:pPr>
        <w:tabs>
          <w:tab w:val="num" w:pos="1440"/>
        </w:tabs>
        <w:ind w:left="1440" w:hanging="360"/>
      </w:pPr>
      <w:rPr>
        <w:rFonts w:ascii="Courier New" w:hAnsi="Courier New" w:hint="default"/>
      </w:rPr>
    </w:lvl>
    <w:lvl w:ilvl="2" w:tplc="32461E40" w:tentative="1">
      <w:start w:val="1"/>
      <w:numFmt w:val="bullet"/>
      <w:lvlText w:val=""/>
      <w:lvlJc w:val="left"/>
      <w:pPr>
        <w:tabs>
          <w:tab w:val="num" w:pos="2160"/>
        </w:tabs>
        <w:ind w:left="2160" w:hanging="360"/>
      </w:pPr>
      <w:rPr>
        <w:rFonts w:ascii="Wingdings" w:hAnsi="Wingdings" w:hint="default"/>
      </w:rPr>
    </w:lvl>
    <w:lvl w:ilvl="3" w:tplc="DBE21A8E" w:tentative="1">
      <w:start w:val="1"/>
      <w:numFmt w:val="bullet"/>
      <w:lvlText w:val=""/>
      <w:lvlJc w:val="left"/>
      <w:pPr>
        <w:tabs>
          <w:tab w:val="num" w:pos="2880"/>
        </w:tabs>
        <w:ind w:left="2880" w:hanging="360"/>
      </w:pPr>
      <w:rPr>
        <w:rFonts w:ascii="Symbol" w:hAnsi="Symbol" w:hint="default"/>
      </w:rPr>
    </w:lvl>
    <w:lvl w:ilvl="4" w:tplc="43404718" w:tentative="1">
      <w:start w:val="1"/>
      <w:numFmt w:val="bullet"/>
      <w:lvlText w:val="o"/>
      <w:lvlJc w:val="left"/>
      <w:pPr>
        <w:tabs>
          <w:tab w:val="num" w:pos="3600"/>
        </w:tabs>
        <w:ind w:left="3600" w:hanging="360"/>
      </w:pPr>
      <w:rPr>
        <w:rFonts w:ascii="Courier New" w:hAnsi="Courier New" w:hint="default"/>
      </w:rPr>
    </w:lvl>
    <w:lvl w:ilvl="5" w:tplc="D9E6F930" w:tentative="1">
      <w:start w:val="1"/>
      <w:numFmt w:val="bullet"/>
      <w:lvlText w:val=""/>
      <w:lvlJc w:val="left"/>
      <w:pPr>
        <w:tabs>
          <w:tab w:val="num" w:pos="4320"/>
        </w:tabs>
        <w:ind w:left="4320" w:hanging="360"/>
      </w:pPr>
      <w:rPr>
        <w:rFonts w:ascii="Wingdings" w:hAnsi="Wingdings" w:hint="default"/>
      </w:rPr>
    </w:lvl>
    <w:lvl w:ilvl="6" w:tplc="42C88004" w:tentative="1">
      <w:start w:val="1"/>
      <w:numFmt w:val="bullet"/>
      <w:lvlText w:val=""/>
      <w:lvlJc w:val="left"/>
      <w:pPr>
        <w:tabs>
          <w:tab w:val="num" w:pos="5040"/>
        </w:tabs>
        <w:ind w:left="5040" w:hanging="360"/>
      </w:pPr>
      <w:rPr>
        <w:rFonts w:ascii="Symbol" w:hAnsi="Symbol" w:hint="default"/>
      </w:rPr>
    </w:lvl>
    <w:lvl w:ilvl="7" w:tplc="A01014E8" w:tentative="1">
      <w:start w:val="1"/>
      <w:numFmt w:val="bullet"/>
      <w:lvlText w:val="o"/>
      <w:lvlJc w:val="left"/>
      <w:pPr>
        <w:tabs>
          <w:tab w:val="num" w:pos="5760"/>
        </w:tabs>
        <w:ind w:left="5760" w:hanging="360"/>
      </w:pPr>
      <w:rPr>
        <w:rFonts w:ascii="Courier New" w:hAnsi="Courier New" w:hint="default"/>
      </w:rPr>
    </w:lvl>
    <w:lvl w:ilvl="8" w:tplc="7FE86FF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E83C72"/>
    <w:multiLevelType w:val="hybridMultilevel"/>
    <w:tmpl w:val="51CEC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F574E3"/>
    <w:multiLevelType w:val="hybridMultilevel"/>
    <w:tmpl w:val="D27C5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A816D6"/>
    <w:multiLevelType w:val="hybridMultilevel"/>
    <w:tmpl w:val="7E202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289185C"/>
    <w:multiLevelType w:val="hybridMultilevel"/>
    <w:tmpl w:val="1A9090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C8"/>
    <w:rsid w:val="007F1CB4"/>
    <w:rsid w:val="00B9529D"/>
    <w:rsid w:val="00D0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121B"/>
  <w15:docId w15:val="{5B297CDB-D0F1-4907-9C41-65EAEF6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6C8"/>
    <w:pPr>
      <w:suppressAutoHyphens/>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D076C8"/>
    <w:pPr>
      <w:spacing w:after="240"/>
    </w:pPr>
  </w:style>
  <w:style w:type="character" w:customStyle="1" w:styleId="BodyTextChar">
    <w:name w:val="Body Text Char"/>
    <w:basedOn w:val="DefaultParagraphFont"/>
    <w:link w:val="BodyText"/>
    <w:uiPriority w:val="99"/>
    <w:rsid w:val="00D076C8"/>
    <w:rPr>
      <w:rFonts w:ascii="Times New Roman" w:eastAsia="Times New Roman" w:hAnsi="Times New Roman" w:cs="Times New Roman"/>
      <w:szCs w:val="20"/>
    </w:rPr>
  </w:style>
  <w:style w:type="paragraph" w:styleId="BodyText2">
    <w:name w:val="Body Text 2"/>
    <w:basedOn w:val="Normal"/>
    <w:link w:val="BodyText2Char"/>
    <w:uiPriority w:val="99"/>
    <w:rsid w:val="00D076C8"/>
    <w:pPr>
      <w:spacing w:after="120" w:line="480" w:lineRule="auto"/>
    </w:pPr>
  </w:style>
  <w:style w:type="character" w:customStyle="1" w:styleId="BodyText2Char">
    <w:name w:val="Body Text 2 Char"/>
    <w:basedOn w:val="DefaultParagraphFont"/>
    <w:link w:val="BodyText2"/>
    <w:uiPriority w:val="99"/>
    <w:rsid w:val="00D076C8"/>
    <w:rPr>
      <w:rFonts w:ascii="Times New Roman" w:eastAsia="Times New Roman" w:hAnsi="Times New Roman" w:cs="Times New Roman"/>
      <w:szCs w:val="20"/>
    </w:rPr>
  </w:style>
  <w:style w:type="character" w:customStyle="1" w:styleId="EmphasisBold">
    <w:name w:val="Emphasis Bold"/>
    <w:basedOn w:val="DefaultParagraphFont"/>
    <w:uiPriority w:val="99"/>
    <w:rsid w:val="00D076C8"/>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1393</Words>
  <Characters>7946</Characters>
  <Application>Microsoft Office Word</Application>
  <DocSecurity>0</DocSecurity>
  <Lines>66</Lines>
  <Paragraphs>18</Paragraphs>
  <ScaleCrop>false</ScaleCrop>
  <Company>NIST</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NIST Computer Security Division (CSD)</dc:creator>
  <cp:lastModifiedBy>Adam Gordon</cp:lastModifiedBy>
  <cp:revision>2</cp:revision>
  <dcterms:created xsi:type="dcterms:W3CDTF">2020-06-03T13:12:00Z</dcterms:created>
  <dcterms:modified xsi:type="dcterms:W3CDTF">2020-06-03T13:12:00Z</dcterms:modified>
</cp:coreProperties>
</file>