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24CD" w14:textId="77777777" w:rsidR="00713956" w:rsidRPr="00713956" w:rsidRDefault="00713956" w:rsidP="00713956">
      <w:r w:rsidRPr="00713956">
        <w:rPr>
          <w:b/>
          <w:bCs/>
        </w:rPr>
        <w:t>Case Study: UPI Payment Fraud — The "Wrong Transfer" Scam</w:t>
      </w:r>
    </w:p>
    <w:p w14:paraId="674DBFC9" w14:textId="1DE5B0A4" w:rsidR="00713956" w:rsidRPr="00713956" w:rsidRDefault="00713956" w:rsidP="00713956">
      <w:r w:rsidRPr="00713956">
        <w:rPr>
          <w:b/>
          <w:bCs/>
        </w:rPr>
        <w:t>What is it?</w:t>
      </w:r>
      <w:r w:rsidRPr="00713956">
        <w:t xml:space="preserve"> UPI (Unified Payments Interface) fraud is a form of online financial crime where scammers trick victims into sending money or revealing sensitive credentials through deceptive tactics on platforms like Google Pay, </w:t>
      </w:r>
      <w:proofErr w:type="spellStart"/>
      <w:r w:rsidRPr="00713956">
        <w:t>PhonePe</w:t>
      </w:r>
      <w:proofErr w:type="spellEnd"/>
      <w:r w:rsidRPr="00713956">
        <w:t>.</w:t>
      </w:r>
    </w:p>
    <w:p w14:paraId="2CC370C4" w14:textId="77777777" w:rsidR="00713956" w:rsidRPr="00713956" w:rsidRDefault="00713956" w:rsidP="00713956">
      <w:r w:rsidRPr="00713956">
        <w:rPr>
          <w:b/>
          <w:bCs/>
        </w:rPr>
        <w:t>How it typically happens (Step-by-Step):</w:t>
      </w:r>
    </w:p>
    <w:p w14:paraId="60C9D483" w14:textId="77777777" w:rsidR="00713956" w:rsidRPr="00713956" w:rsidRDefault="00713956" w:rsidP="00713956">
      <w:pPr>
        <w:numPr>
          <w:ilvl w:val="0"/>
          <w:numId w:val="1"/>
        </w:numPr>
      </w:pPr>
      <w:r w:rsidRPr="00713956">
        <w:t>A fraudster contacts the victim via phone or WhatsApp, claiming they "accidentally" sent money to the victim's UPI ID and requesting a refund.</w:t>
      </w:r>
    </w:p>
    <w:p w14:paraId="39EA801B" w14:textId="77777777" w:rsidR="00713956" w:rsidRPr="00713956" w:rsidRDefault="00713956" w:rsidP="00713956">
      <w:pPr>
        <w:numPr>
          <w:ilvl w:val="0"/>
          <w:numId w:val="1"/>
        </w:numPr>
      </w:pPr>
      <w:r w:rsidRPr="00713956">
        <w:t>To appear convincing, they may share a fake payment screenshot.</w:t>
      </w:r>
    </w:p>
    <w:p w14:paraId="74414F77" w14:textId="77777777" w:rsidR="00713956" w:rsidRPr="00713956" w:rsidRDefault="00713956" w:rsidP="00713956">
      <w:pPr>
        <w:numPr>
          <w:ilvl w:val="0"/>
          <w:numId w:val="1"/>
        </w:numPr>
      </w:pPr>
      <w:r w:rsidRPr="00713956">
        <w:t xml:space="preserve">They send a </w:t>
      </w:r>
      <w:r w:rsidRPr="00713956">
        <w:rPr>
          <w:b/>
          <w:bCs/>
        </w:rPr>
        <w:t>collect/payment request</w:t>
      </w:r>
      <w:r w:rsidRPr="00713956">
        <w:t xml:space="preserve"> through UPI — which </w:t>
      </w:r>
      <w:r w:rsidRPr="00713956">
        <w:rPr>
          <w:i/>
          <w:iCs/>
        </w:rPr>
        <w:t>deducts</w:t>
      </w:r>
      <w:r w:rsidRPr="00713956">
        <w:t xml:space="preserve"> money rather than adds it — and instruct the victim to "approve the refund."</w:t>
      </w:r>
    </w:p>
    <w:p w14:paraId="08928943" w14:textId="77777777" w:rsidR="00713956" w:rsidRPr="00713956" w:rsidRDefault="00713956" w:rsidP="00713956">
      <w:pPr>
        <w:numPr>
          <w:ilvl w:val="0"/>
          <w:numId w:val="1"/>
        </w:numPr>
      </w:pPr>
      <w:r w:rsidRPr="00713956">
        <w:t>Alternatively, they ask the victim to scan a QR code, which again withdraws funds.</w:t>
      </w:r>
    </w:p>
    <w:p w14:paraId="78A87AB8" w14:textId="77777777" w:rsidR="00713956" w:rsidRPr="00713956" w:rsidRDefault="00713956" w:rsidP="00713956">
      <w:pPr>
        <w:numPr>
          <w:ilvl w:val="0"/>
          <w:numId w:val="1"/>
        </w:numPr>
      </w:pPr>
      <w:r w:rsidRPr="00713956">
        <w:t>Once the victim approves, the money is transferred to the scammer instantly and is nearly impossible to recover.</w:t>
      </w:r>
    </w:p>
    <w:p w14:paraId="7278EB90" w14:textId="77777777" w:rsidR="00713956" w:rsidRPr="00713956" w:rsidRDefault="00713956" w:rsidP="00713956">
      <w:r w:rsidRPr="00713956">
        <w:rPr>
          <w:b/>
          <w:bCs/>
        </w:rPr>
        <w:t>Who is usually targeted?</w:t>
      </w:r>
      <w:r w:rsidRPr="00713956">
        <w:t xml:space="preserve"> First-time UPI users, senior citizens, small shop owners, and rural residents with limited digital literacy are most commonly targeted.</w:t>
      </w:r>
    </w:p>
    <w:p w14:paraId="3DFA22C0" w14:textId="7F63338F" w:rsidR="00713956" w:rsidRPr="00393399" w:rsidRDefault="00713956" w:rsidP="00393399">
      <w:r w:rsidRPr="00713956">
        <w:rPr>
          <w:b/>
          <w:bCs/>
        </w:rPr>
        <w:t>Consequences:</w:t>
      </w:r>
      <w:r w:rsidRPr="00713956">
        <w:t xml:space="preserve"> Victims suffer immediate financial loss, often ranging from ₹500 to several lakhs. Beyond monetary damage, victims experience emotional distress, loss of trust in digital payments, and have little legal recourse since transactions are authorised by the victim themselves.</w:t>
      </w:r>
    </w:p>
    <w:p w14:paraId="7F29E8CA" w14:textId="073371C7" w:rsidR="00713956" w:rsidRPr="00713956" w:rsidRDefault="00713956" w:rsidP="00713956">
      <w:pPr>
        <w:rPr>
          <w:b/>
          <w:bCs/>
        </w:rPr>
      </w:pPr>
      <w:r w:rsidRPr="00713956">
        <w:rPr>
          <w:b/>
          <w:bCs/>
        </w:rPr>
        <w:t>Mumbai: 81 UPI Users Defrauded of ₹1 Cro</w:t>
      </w:r>
      <w:r w:rsidR="00393399">
        <w:rPr>
          <w:b/>
          <w:bCs/>
        </w:rPr>
        <w:t>re</w:t>
      </w:r>
    </w:p>
    <w:p w14:paraId="05D4875F" w14:textId="77777777" w:rsidR="00713956" w:rsidRPr="00713956" w:rsidRDefault="00713956" w:rsidP="00713956">
      <w:r w:rsidRPr="00713956">
        <w:rPr>
          <w:b/>
          <w:bCs/>
        </w:rPr>
        <w:t>Source:</w:t>
      </w:r>
      <w:r w:rsidRPr="00713956">
        <w:t xml:space="preserve"> </w:t>
      </w:r>
      <w:r w:rsidRPr="00713956">
        <w:rPr>
          <w:i/>
          <w:iCs/>
        </w:rPr>
        <w:t>USENIX Security 2025 Research Paper — "Security and Privacy Advice for UPI Users in India"</w:t>
      </w:r>
      <w:r w:rsidRPr="00713956">
        <w:t xml:space="preserve"> </w:t>
      </w:r>
      <w:r w:rsidRPr="00713956">
        <w:rPr>
          <w:rFonts w:ascii="Segoe UI Emoji" w:hAnsi="Segoe UI Emoji" w:cs="Segoe UI Emoji"/>
        </w:rPr>
        <w:t>🔗</w:t>
      </w:r>
      <w:r w:rsidRPr="00713956">
        <w:t xml:space="preserve"> </w:t>
      </w:r>
      <w:hyperlink r:id="rId5" w:history="1">
        <w:r w:rsidRPr="00713956">
          <w:rPr>
            <w:rStyle w:val="Hyperlink"/>
          </w:rPr>
          <w:t>https://www.usenix.org/system/files/conference/usenixsecurity25/sec25cycle1-prepub-914-mungara.pdf</w:t>
        </w:r>
      </w:hyperlink>
    </w:p>
    <w:p w14:paraId="7A3FB897" w14:textId="5BA090D2" w:rsidR="00315F32" w:rsidRDefault="00713956">
      <w:r w:rsidRPr="00713956">
        <w:t>In a documented Mumbai incident, fraudsters successfully stole ₹1 crore (approx. $120,000 USD) from 81 UPI users. The scam involved sending a small amount of money to randomly chosen victims through apps like Google Pay, then contacting them claiming the transfer was a mistake and requesting a refund. When victims tried to "refund" the money using a QR code or mobile number, their bank accounts were compromised or they were tricked into transferring a larger amount</w:t>
      </w:r>
    </w:p>
    <w:sectPr w:rsidR="003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057D"/>
    <w:multiLevelType w:val="multilevel"/>
    <w:tmpl w:val="8610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39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56"/>
    <w:rsid w:val="00315F32"/>
    <w:rsid w:val="00393399"/>
    <w:rsid w:val="00713956"/>
    <w:rsid w:val="00C641E7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FB91"/>
  <w15:chartTrackingRefBased/>
  <w15:docId w15:val="{A23DEAA6-B45C-486A-AB92-CF0E2627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senix.org/system/files/conference/usenixsecurity25/sec25cycle1-prepub-914-mungar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2</cp:revision>
  <dcterms:created xsi:type="dcterms:W3CDTF">2026-03-28T16:09:00Z</dcterms:created>
  <dcterms:modified xsi:type="dcterms:W3CDTF">2026-03-28T16:09:00Z</dcterms:modified>
</cp:coreProperties>
</file>