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IIIDEM Moodle — Site Flow Diagrams</w:t>
      </w:r>
    </w:p>
    <w:p>
      <w:pPr>
        <w:jc w:val="center"/>
      </w:pPr>
      <w:r>
        <w:t>Visual flowcharts for visitor, student, and teacher journeys (theme_iiidem2).</w:t>
      </w:r>
    </w:p>
    <w:p>
      <w:r>
        <w:br w:type="page"/>
      </w:r>
    </w:p>
    <w:p>
      <w:pPr>
        <w:pStyle w:val="Heading1"/>
      </w:pPr>
      <w:r>
        <w:t>1. Site overview — visitor through role dashboards to certificate</w:t>
      </w:r>
    </w:p>
    <w:p>
      <w:r>
        <w:drawing>
          <wp:inline xmlns:a="http://schemas.openxmlformats.org/drawingml/2006/main" xmlns:pic="http://schemas.openxmlformats.org/drawingml/2006/picture">
            <wp:extent cx="8686800" cy="597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sit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97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Student path (detailed) — register, OTP, pay, enrol, course, certificate</w:t>
      </w:r>
    </w:p>
    <w:p>
      <w:r>
        <w:drawing>
          <wp:inline xmlns:a="http://schemas.openxmlformats.org/drawingml/2006/main" xmlns:pic="http://schemas.openxmlformats.org/drawingml/2006/picture">
            <wp:extent cx="8686800" cy="5429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student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Student path (one-liner)</w:t>
      </w:r>
    </w:p>
    <w:p>
      <w:r>
        <w:drawing>
          <wp:inline xmlns:a="http://schemas.openxmlformats.org/drawingml/2006/main" xmlns:pic="http://schemas.openxmlformats.org/drawingml/2006/picture">
            <wp:extent cx="8686800" cy="2714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student-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Teacher path (detailed) — live class, Webex, attendance sync, reports</w:t>
      </w:r>
    </w:p>
    <w:p>
      <w:r>
        <w:drawing>
          <wp:inline xmlns:a="http://schemas.openxmlformats.org/drawingml/2006/main" xmlns:pic="http://schemas.openxmlformats.org/drawingml/2006/picture">
            <wp:extent cx="8686800" cy="5429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teacher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Teacher path (one-liner)</w:t>
      </w:r>
    </w:p>
    <w:p>
      <w:r>
        <w:drawing>
          <wp:inline xmlns:a="http://schemas.openxmlformats.org/drawingml/2006/main" xmlns:pic="http://schemas.openxmlformats.org/drawingml/2006/picture">
            <wp:extent cx="8686800" cy="2978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teacher-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