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574432" w14:textId="77777777" w:rsidR="007C2C29" w:rsidRDefault="00000000">
      <w:pPr>
        <w:spacing w:before="240" w:after="240"/>
        <w:rPr>
          <w:rFonts w:ascii="Roboto" w:eastAsia="Roboto" w:hAnsi="Roboto" w:cs="Roboto"/>
          <w:b/>
          <w:sz w:val="24"/>
          <w:szCs w:val="24"/>
          <w:highlight w:val="white"/>
          <w:u w:val="single"/>
        </w:rPr>
      </w:pPr>
      <w:r>
        <w:rPr>
          <w:rFonts w:ascii="Roboto" w:eastAsia="Roboto" w:hAnsi="Roboto" w:cs="Roboto"/>
          <w:b/>
          <w:sz w:val="24"/>
          <w:szCs w:val="24"/>
          <w:highlight w:val="white"/>
          <w:u w:val="single"/>
        </w:rPr>
        <w:t>Methodology</w:t>
      </w:r>
    </w:p>
    <w:p w14:paraId="78B11513" w14:textId="77777777" w:rsidR="0022728A" w:rsidRPr="0022728A" w:rsidRDefault="0022728A" w:rsidP="0022728A">
      <w:pPr>
        <w:jc w:val="both"/>
        <w:rPr>
          <w:rFonts w:ascii="Times New Roman" w:hAnsi="Times New Roman" w:cs="Times New Roman"/>
          <w:b/>
          <w:bCs/>
          <w:color w:val="FF0000"/>
          <w:sz w:val="25"/>
          <w:szCs w:val="25"/>
        </w:rPr>
      </w:pPr>
      <w:r w:rsidRPr="0022728A">
        <w:rPr>
          <w:rFonts w:ascii="Times New Roman" w:hAnsi="Times New Roman" w:cs="Times New Roman"/>
          <w:b/>
          <w:bCs/>
          <w:color w:val="FF0000"/>
          <w:sz w:val="25"/>
          <w:szCs w:val="25"/>
        </w:rPr>
        <w:t xml:space="preserve">In this research paper, we present a robust framework designed for the identification of diseases affecting potato leaves. The detection and characterization of plant leaf diseases heavily rely on deep and high-dimensional features. Deep learning models are renowned for their ability to extract essential features that differentiate images and facilitate classification into distinct classes. Consequently, our study employs a technique utilizing the Inception ResNet V2 architecture for the recognition of diseases in potato leaves. The proposed model is considered as Inception ResNet V2 is designed to be robust to variations in input data. This robustness is particularly advantageous when working with diverse images of potato leaves affected by different diseases, as the model can generalize well to various conditions. Inception ResNet V2 can benefit from transfer learning, where the model is pre-trained on a large dataset for a general task (e.g., image classification) and then fine-tuned for the specific task of potato leaf disease detection. </w:t>
      </w:r>
    </w:p>
    <w:p w14:paraId="72039BAA" w14:textId="77777777" w:rsidR="0022728A" w:rsidRPr="0022728A" w:rsidRDefault="0022728A">
      <w:pPr>
        <w:spacing w:before="240" w:after="240"/>
        <w:rPr>
          <w:rFonts w:ascii="Roboto" w:eastAsia="Roboto" w:hAnsi="Roboto" w:cs="Roboto"/>
          <w:b/>
          <w:bCs/>
          <w:color w:val="FF0000"/>
          <w:sz w:val="24"/>
          <w:szCs w:val="24"/>
          <w:highlight w:val="white"/>
        </w:rPr>
      </w:pPr>
    </w:p>
    <w:p w14:paraId="0073E1FB" w14:textId="77777777" w:rsidR="0022728A" w:rsidRDefault="0022728A">
      <w:pPr>
        <w:spacing w:before="240" w:after="240"/>
        <w:rPr>
          <w:rFonts w:ascii="Roboto" w:eastAsia="Roboto" w:hAnsi="Roboto" w:cs="Roboto"/>
          <w:sz w:val="24"/>
          <w:szCs w:val="24"/>
          <w:highlight w:val="white"/>
        </w:rPr>
      </w:pPr>
    </w:p>
    <w:p w14:paraId="37DFF5B6" w14:textId="0F77C2AB" w:rsidR="007C2C29" w:rsidRDefault="00000000">
      <w:pPr>
        <w:spacing w:before="240" w:after="240"/>
        <w:rPr>
          <w:rFonts w:ascii="Roboto" w:eastAsia="Roboto" w:hAnsi="Roboto" w:cs="Roboto"/>
          <w:sz w:val="24"/>
          <w:szCs w:val="24"/>
          <w:highlight w:val="white"/>
        </w:rPr>
      </w:pPr>
      <w:r>
        <w:rPr>
          <w:rFonts w:ascii="Roboto" w:eastAsia="Roboto" w:hAnsi="Roboto" w:cs="Roboto"/>
          <w:sz w:val="24"/>
          <w:szCs w:val="24"/>
          <w:highlight w:val="white"/>
        </w:rPr>
        <w:t>This study endeavors to develop a robust framework for disease recognition in potato leaves utilizing modified InceptionResNetV2. The methodology encompasses four primary phases: Data Gathering, Preprocessing, Training, and Classification.</w:t>
      </w:r>
    </w:p>
    <w:p w14:paraId="25E22A83" w14:textId="77777777" w:rsidR="007C2C29" w:rsidRDefault="00000000">
      <w:pPr>
        <w:spacing w:before="240" w:after="240"/>
        <w:rPr>
          <w:rFonts w:ascii="Roboto" w:eastAsia="Roboto" w:hAnsi="Roboto" w:cs="Roboto"/>
          <w:sz w:val="24"/>
          <w:szCs w:val="24"/>
          <w:highlight w:val="white"/>
        </w:rPr>
      </w:pPr>
      <w:r>
        <w:rPr>
          <w:rFonts w:ascii="Roboto" w:eastAsia="Roboto" w:hAnsi="Roboto" w:cs="Roboto"/>
          <w:sz w:val="24"/>
          <w:szCs w:val="24"/>
          <w:highlight w:val="white"/>
        </w:rPr>
        <w:t>Data Gathering: The dataset consisting of potato leaf images is collected for training the model.</w:t>
      </w:r>
    </w:p>
    <w:p w14:paraId="7085A839" w14:textId="77777777" w:rsidR="007C2C29" w:rsidRDefault="00000000">
      <w:pPr>
        <w:spacing w:before="240" w:after="240"/>
        <w:rPr>
          <w:rFonts w:ascii="Roboto" w:eastAsia="Roboto" w:hAnsi="Roboto" w:cs="Roboto"/>
          <w:sz w:val="24"/>
          <w:szCs w:val="24"/>
          <w:highlight w:val="white"/>
        </w:rPr>
      </w:pPr>
      <w:r>
        <w:rPr>
          <w:rFonts w:ascii="Roboto" w:eastAsia="Roboto" w:hAnsi="Roboto" w:cs="Roboto"/>
          <w:sz w:val="24"/>
          <w:szCs w:val="24"/>
          <w:highlight w:val="white"/>
        </w:rPr>
        <w:t>Preprocessing: A series of steps are employed to prepare the dataset for effective model training. This includes:</w:t>
      </w:r>
    </w:p>
    <w:p w14:paraId="52937B3B" w14:textId="77777777" w:rsidR="007C2C29" w:rsidRDefault="00000000">
      <w:pPr>
        <w:spacing w:before="240" w:after="240"/>
        <w:rPr>
          <w:rFonts w:ascii="Roboto" w:eastAsia="Roboto" w:hAnsi="Roboto" w:cs="Roboto"/>
          <w:sz w:val="24"/>
          <w:szCs w:val="24"/>
          <w:highlight w:val="white"/>
        </w:rPr>
      </w:pPr>
      <w:r>
        <w:rPr>
          <w:rFonts w:ascii="Roboto" w:eastAsia="Roboto" w:hAnsi="Roboto" w:cs="Roboto"/>
          <w:sz w:val="24"/>
          <w:szCs w:val="24"/>
          <w:highlight w:val="white"/>
        </w:rPr>
        <w:t>a. Resizing and Rescaling: The images are resized to a standard size of 256x256 pixels and rescaled to a range of [0, 1] for normalization.</w:t>
      </w:r>
    </w:p>
    <w:p w14:paraId="7EEB6F41" w14:textId="77777777" w:rsidR="007C2C29" w:rsidRDefault="00000000">
      <w:pPr>
        <w:spacing w:before="240" w:after="240"/>
        <w:rPr>
          <w:rFonts w:ascii="Roboto" w:eastAsia="Roboto" w:hAnsi="Roboto" w:cs="Roboto"/>
          <w:sz w:val="24"/>
          <w:szCs w:val="24"/>
          <w:highlight w:val="white"/>
        </w:rPr>
      </w:pPr>
      <w:r>
        <w:rPr>
          <w:rFonts w:ascii="Roboto" w:eastAsia="Roboto" w:hAnsi="Roboto" w:cs="Roboto"/>
          <w:sz w:val="24"/>
          <w:szCs w:val="24"/>
          <w:highlight w:val="white"/>
        </w:rPr>
        <w:t>b. Data Augmentation: To enhance the robustness of the model and reduce overfitting, data augmentation techniques such as random flips (horizontal and vertical) and rotations (up to 20% angle) are applied.</w:t>
      </w:r>
    </w:p>
    <w:p w14:paraId="2918153D" w14:textId="77777777" w:rsidR="007C2C29" w:rsidRDefault="00000000">
      <w:pPr>
        <w:spacing w:before="240" w:after="240"/>
        <w:rPr>
          <w:rFonts w:ascii="Roboto" w:eastAsia="Roboto" w:hAnsi="Roboto" w:cs="Roboto"/>
          <w:sz w:val="24"/>
          <w:szCs w:val="24"/>
          <w:highlight w:val="white"/>
        </w:rPr>
      </w:pPr>
      <w:r>
        <w:rPr>
          <w:rFonts w:ascii="Roboto" w:eastAsia="Roboto" w:hAnsi="Roboto" w:cs="Roboto"/>
          <w:sz w:val="24"/>
          <w:szCs w:val="24"/>
          <w:highlight w:val="white"/>
        </w:rPr>
        <w:t>Model Configuration: The InceptionResNetV2, a pre-trained convolutional neural network (CNN) model, is utilized as the base model. The pre-trained weights from ImageNet are employed and the layers within the base model are frozen to retain their learned features.</w:t>
      </w:r>
    </w:p>
    <w:p w14:paraId="1BF38C1F" w14:textId="77777777" w:rsidR="007C2C29" w:rsidRDefault="00000000">
      <w:pPr>
        <w:spacing w:before="240" w:after="240"/>
        <w:rPr>
          <w:rFonts w:ascii="Roboto" w:eastAsia="Roboto" w:hAnsi="Roboto" w:cs="Roboto"/>
          <w:sz w:val="24"/>
          <w:szCs w:val="24"/>
          <w:highlight w:val="white"/>
        </w:rPr>
      </w:pPr>
      <w:r>
        <w:rPr>
          <w:rFonts w:ascii="Roboto" w:eastAsia="Roboto" w:hAnsi="Roboto" w:cs="Roboto"/>
          <w:sz w:val="24"/>
          <w:szCs w:val="24"/>
          <w:highlight w:val="white"/>
        </w:rPr>
        <w:lastRenderedPageBreak/>
        <w:t>Custom Head Creation: A custom head is created on top of the base model consisting of the following layers:</w:t>
      </w:r>
    </w:p>
    <w:p w14:paraId="69533542" w14:textId="77777777" w:rsidR="007C2C29" w:rsidRDefault="00000000">
      <w:pPr>
        <w:spacing w:before="240" w:after="240"/>
        <w:rPr>
          <w:rFonts w:ascii="Roboto" w:eastAsia="Roboto" w:hAnsi="Roboto" w:cs="Roboto"/>
          <w:sz w:val="24"/>
          <w:szCs w:val="24"/>
          <w:highlight w:val="white"/>
        </w:rPr>
      </w:pPr>
      <w:r>
        <w:rPr>
          <w:rFonts w:ascii="Roboto" w:eastAsia="Roboto" w:hAnsi="Roboto" w:cs="Roboto"/>
          <w:sz w:val="24"/>
          <w:szCs w:val="24"/>
          <w:highlight w:val="white"/>
        </w:rPr>
        <w:t>a. Global Average Pooling: Reduces the spatial dimensions of the features extracted by the base model.</w:t>
      </w:r>
    </w:p>
    <w:p w14:paraId="382F276D" w14:textId="77777777" w:rsidR="007C2C29" w:rsidRDefault="00000000">
      <w:pPr>
        <w:spacing w:before="240" w:after="240"/>
        <w:rPr>
          <w:rFonts w:ascii="Roboto" w:eastAsia="Roboto" w:hAnsi="Roboto" w:cs="Roboto"/>
          <w:sz w:val="24"/>
          <w:szCs w:val="24"/>
          <w:highlight w:val="white"/>
        </w:rPr>
      </w:pPr>
      <w:r>
        <w:rPr>
          <w:rFonts w:ascii="Roboto" w:eastAsia="Roboto" w:hAnsi="Roboto" w:cs="Roboto"/>
          <w:sz w:val="24"/>
          <w:szCs w:val="24"/>
          <w:highlight w:val="white"/>
        </w:rPr>
        <w:t>b. Dense Layers: Two dense layers comprising 64 units with Rectified Linear Unit (</w:t>
      </w:r>
      <w:proofErr w:type="spellStart"/>
      <w:r>
        <w:rPr>
          <w:rFonts w:ascii="Roboto" w:eastAsia="Roboto" w:hAnsi="Roboto" w:cs="Roboto"/>
          <w:sz w:val="24"/>
          <w:szCs w:val="24"/>
          <w:highlight w:val="white"/>
        </w:rPr>
        <w:t>ReLU</w:t>
      </w:r>
      <w:proofErr w:type="spellEnd"/>
      <w:r>
        <w:rPr>
          <w:rFonts w:ascii="Roboto" w:eastAsia="Roboto" w:hAnsi="Roboto" w:cs="Roboto"/>
          <w:sz w:val="24"/>
          <w:szCs w:val="24"/>
          <w:highlight w:val="white"/>
        </w:rPr>
        <w:t xml:space="preserve">) activation followed by a final dense layer with </w:t>
      </w:r>
      <w:proofErr w:type="spellStart"/>
      <w:r>
        <w:rPr>
          <w:rFonts w:ascii="Roboto" w:eastAsia="Roboto" w:hAnsi="Roboto" w:cs="Roboto"/>
          <w:sz w:val="24"/>
          <w:szCs w:val="24"/>
          <w:highlight w:val="white"/>
        </w:rPr>
        <w:t>softmax</w:t>
      </w:r>
      <w:proofErr w:type="spellEnd"/>
      <w:r>
        <w:rPr>
          <w:rFonts w:ascii="Roboto" w:eastAsia="Roboto" w:hAnsi="Roboto" w:cs="Roboto"/>
          <w:sz w:val="24"/>
          <w:szCs w:val="24"/>
          <w:highlight w:val="white"/>
        </w:rPr>
        <w:t xml:space="preserve"> activation for multi-class classification.</w:t>
      </w:r>
    </w:p>
    <w:p w14:paraId="04086382" w14:textId="77777777" w:rsidR="007C2C29" w:rsidRDefault="00000000">
      <w:pPr>
        <w:spacing w:before="240" w:after="240"/>
      </w:pPr>
      <w:r>
        <w:rPr>
          <w:rFonts w:ascii="Roboto" w:eastAsia="Roboto" w:hAnsi="Roboto" w:cs="Roboto"/>
          <w:sz w:val="24"/>
          <w:szCs w:val="24"/>
          <w:highlight w:val="white"/>
        </w:rPr>
        <w:t>Training and Evaluation: The model is trained using the prepared dataset in batches of size 32 over 50 epochs. During the training process, a reweighted cross-entropy loss function is utilized to mitigate the effects of class imbalance within the training data. Then the model is finally tested using evaluation metrics f1-score, accuracy, precision, and recall.</w:t>
      </w:r>
    </w:p>
    <w:p w14:paraId="50DE1CB6" w14:textId="77777777" w:rsidR="007C2C29" w:rsidRDefault="007C2C29">
      <w:pPr>
        <w:spacing w:before="240" w:after="240"/>
      </w:pPr>
    </w:p>
    <w:p w14:paraId="6F8EFFDB" w14:textId="77777777" w:rsidR="007C2C29" w:rsidRDefault="00000000">
      <w:r>
        <w:rPr>
          <w:b/>
        </w:rPr>
        <w:t>Algorithm:</w:t>
      </w:r>
      <w:r>
        <w:t xml:space="preserve"> Potato Leaf Disease Classification using Modified Inception-ResNetV2</w:t>
      </w:r>
    </w:p>
    <w:p w14:paraId="5BFA6E3E" w14:textId="77777777" w:rsidR="007C2C29" w:rsidRDefault="00000000">
      <w:r>
        <w:t>Input: Potato leaves images (Healthy and Diseased)</w:t>
      </w:r>
      <w:r>
        <w:br/>
        <w:t>Output: Classified Images as Ci</w:t>
      </w:r>
    </w:p>
    <w:p w14:paraId="316419C4" w14:textId="77777777" w:rsidR="007C2C29" w:rsidRDefault="00000000">
      <w:r>
        <w:t>START:</w:t>
      </w:r>
    </w:p>
    <w:p w14:paraId="683D347D" w14:textId="77777777" w:rsidR="007C2C29" w:rsidRDefault="00000000">
      <w:pPr>
        <w:numPr>
          <w:ilvl w:val="0"/>
          <w:numId w:val="1"/>
        </w:numPr>
      </w:pPr>
      <w:r>
        <w:t>Preprocessing:</w:t>
      </w:r>
    </w:p>
    <w:p w14:paraId="0F1399C5" w14:textId="77777777" w:rsidR="007C2C29" w:rsidRDefault="00000000">
      <w:pPr>
        <w:numPr>
          <w:ilvl w:val="1"/>
          <w:numId w:val="1"/>
        </w:numPr>
      </w:pPr>
      <w:r>
        <w:t>Resize images to 256 x 256 pixels.</w:t>
      </w:r>
    </w:p>
    <w:p w14:paraId="7DFEE5CA" w14:textId="77777777" w:rsidR="007C2C29" w:rsidRDefault="00000000">
      <w:pPr>
        <w:numPr>
          <w:ilvl w:val="1"/>
          <w:numId w:val="1"/>
        </w:numPr>
      </w:pPr>
      <w:r>
        <w:t>Rescale pixel values to a range of [0, 1].</w:t>
      </w:r>
    </w:p>
    <w:p w14:paraId="36C284AC" w14:textId="77777777" w:rsidR="007C2C29" w:rsidRDefault="00000000">
      <w:pPr>
        <w:numPr>
          <w:ilvl w:val="1"/>
          <w:numId w:val="1"/>
        </w:numPr>
      </w:pPr>
      <w:r>
        <w:t>Data augmentation techniques applied:</w:t>
      </w:r>
    </w:p>
    <w:p w14:paraId="5F6891ED" w14:textId="77777777" w:rsidR="007C2C29" w:rsidRDefault="00000000">
      <w:pPr>
        <w:numPr>
          <w:ilvl w:val="2"/>
          <w:numId w:val="1"/>
        </w:numPr>
      </w:pPr>
      <w:r>
        <w:t>Randomly flip images horizontally and vertically.</w:t>
      </w:r>
    </w:p>
    <w:p w14:paraId="49B309F6" w14:textId="77777777" w:rsidR="007C2C29" w:rsidRDefault="00000000">
      <w:pPr>
        <w:numPr>
          <w:ilvl w:val="2"/>
          <w:numId w:val="1"/>
        </w:numPr>
      </w:pPr>
      <w:r>
        <w:t>Randomly rotate images up to 20%.</w:t>
      </w:r>
    </w:p>
    <w:p w14:paraId="74920C8A" w14:textId="77777777" w:rsidR="007C2C29" w:rsidRDefault="00000000">
      <w:pPr>
        <w:numPr>
          <w:ilvl w:val="0"/>
          <w:numId w:val="1"/>
        </w:numPr>
      </w:pPr>
      <w:r>
        <w:t>Model Configuration:</w:t>
      </w:r>
    </w:p>
    <w:p w14:paraId="21F7F2BC" w14:textId="77777777" w:rsidR="007C2C29" w:rsidRDefault="00000000">
      <w:pPr>
        <w:numPr>
          <w:ilvl w:val="1"/>
          <w:numId w:val="1"/>
        </w:numPr>
      </w:pPr>
      <w:r>
        <w:t>Load the pre-trained Inception-ResNetV2 model.</w:t>
      </w:r>
    </w:p>
    <w:p w14:paraId="4027DFA7" w14:textId="77777777" w:rsidR="007C2C29" w:rsidRDefault="00000000">
      <w:pPr>
        <w:numPr>
          <w:ilvl w:val="1"/>
          <w:numId w:val="1"/>
        </w:numPr>
      </w:pPr>
      <w:r>
        <w:t>Freeze the layers in the base model to retain learned features.</w:t>
      </w:r>
    </w:p>
    <w:p w14:paraId="54BBDCD6" w14:textId="77777777" w:rsidR="007C2C29" w:rsidRDefault="00000000">
      <w:pPr>
        <w:numPr>
          <w:ilvl w:val="1"/>
          <w:numId w:val="1"/>
        </w:numPr>
      </w:pPr>
      <w:r>
        <w:t>Create a custom head on top of the base model:</w:t>
      </w:r>
    </w:p>
    <w:p w14:paraId="4613EF69" w14:textId="77777777" w:rsidR="007C2C29" w:rsidRDefault="00000000">
      <w:pPr>
        <w:numPr>
          <w:ilvl w:val="2"/>
          <w:numId w:val="1"/>
        </w:numPr>
      </w:pPr>
      <w:r>
        <w:t>Global Average Pooling layer to reduce spatial dimensions.</w:t>
      </w:r>
    </w:p>
    <w:p w14:paraId="05D457AE" w14:textId="77777777" w:rsidR="007C2C29" w:rsidRDefault="00000000">
      <w:pPr>
        <w:numPr>
          <w:ilvl w:val="2"/>
          <w:numId w:val="1"/>
        </w:numPr>
      </w:pPr>
      <w:r>
        <w:t xml:space="preserve">Two Dense layers with 64 units and </w:t>
      </w:r>
      <w:proofErr w:type="spellStart"/>
      <w:r>
        <w:t>ReLU</w:t>
      </w:r>
      <w:proofErr w:type="spellEnd"/>
      <w:r>
        <w:t xml:space="preserve"> activation followed by a </w:t>
      </w:r>
      <w:proofErr w:type="spellStart"/>
      <w:r>
        <w:t>softmax</w:t>
      </w:r>
      <w:proofErr w:type="spellEnd"/>
      <w:r>
        <w:t xml:space="preserve"> activation for classification into </w:t>
      </w:r>
      <w:proofErr w:type="spellStart"/>
      <w:r>
        <w:t>n_classes</w:t>
      </w:r>
      <w:proofErr w:type="spellEnd"/>
      <w:r>
        <w:t xml:space="preserve"> (here, 3 classes).</w:t>
      </w:r>
    </w:p>
    <w:p w14:paraId="3E345B18" w14:textId="77777777" w:rsidR="007C2C29" w:rsidRDefault="00000000">
      <w:pPr>
        <w:numPr>
          <w:ilvl w:val="0"/>
          <w:numId w:val="1"/>
        </w:numPr>
      </w:pPr>
      <w:r>
        <w:t>Model Compilation:</w:t>
      </w:r>
    </w:p>
    <w:p w14:paraId="799779FD" w14:textId="77777777" w:rsidR="007C2C29" w:rsidRDefault="00000000">
      <w:pPr>
        <w:numPr>
          <w:ilvl w:val="1"/>
          <w:numId w:val="1"/>
        </w:numPr>
      </w:pPr>
      <w:r>
        <w:t>Compile the model using the Adam optimizer.</w:t>
      </w:r>
    </w:p>
    <w:p w14:paraId="432FC9AF" w14:textId="0FB5D93A" w:rsidR="007C2C29" w:rsidRDefault="00000000">
      <w:pPr>
        <w:numPr>
          <w:ilvl w:val="1"/>
          <w:numId w:val="1"/>
        </w:numPr>
      </w:pPr>
      <w:r>
        <w:t xml:space="preserve">Utilize Sparse Categorical </w:t>
      </w:r>
      <w:r w:rsidR="00154476">
        <w:t>Cross entropy</w:t>
      </w:r>
      <w:r>
        <w:t xml:space="preserve"> as the loss function.</w:t>
      </w:r>
    </w:p>
    <w:p w14:paraId="1B591246" w14:textId="77777777" w:rsidR="007C2C29" w:rsidRDefault="00000000">
      <w:pPr>
        <w:numPr>
          <w:ilvl w:val="1"/>
          <w:numId w:val="1"/>
        </w:numPr>
      </w:pPr>
      <w:r>
        <w:t>Metrics for evaluation include accuracy.</w:t>
      </w:r>
    </w:p>
    <w:p w14:paraId="431EB6C9" w14:textId="77777777" w:rsidR="007C2C29" w:rsidRDefault="00000000">
      <w:pPr>
        <w:numPr>
          <w:ilvl w:val="0"/>
          <w:numId w:val="1"/>
        </w:numPr>
      </w:pPr>
      <w:r>
        <w:t>Data Partitioning:</w:t>
      </w:r>
    </w:p>
    <w:p w14:paraId="0C570F12" w14:textId="77777777" w:rsidR="007C2C29" w:rsidRDefault="00000000">
      <w:pPr>
        <w:numPr>
          <w:ilvl w:val="1"/>
          <w:numId w:val="1"/>
        </w:numPr>
      </w:pPr>
      <w:r>
        <w:t>Split the dataset into training, validation, and testing sets according to the specified proportions (</w:t>
      </w:r>
      <w:proofErr w:type="spellStart"/>
      <w:r>
        <w:t>train_split</w:t>
      </w:r>
      <w:proofErr w:type="spellEnd"/>
      <w:r>
        <w:t xml:space="preserve">=0.8, </w:t>
      </w:r>
      <w:proofErr w:type="spellStart"/>
      <w:r>
        <w:t>val_split</w:t>
      </w:r>
      <w:proofErr w:type="spellEnd"/>
      <w:r>
        <w:t xml:space="preserve">=0.1, </w:t>
      </w:r>
      <w:proofErr w:type="spellStart"/>
      <w:r>
        <w:t>test_split</w:t>
      </w:r>
      <w:proofErr w:type="spellEnd"/>
      <w:r>
        <w:t>=0.1).</w:t>
      </w:r>
    </w:p>
    <w:p w14:paraId="02E9D50C" w14:textId="77777777" w:rsidR="007C2C29" w:rsidRDefault="00000000">
      <w:pPr>
        <w:numPr>
          <w:ilvl w:val="0"/>
          <w:numId w:val="1"/>
        </w:numPr>
      </w:pPr>
      <w:r>
        <w:t>Training:</w:t>
      </w:r>
    </w:p>
    <w:p w14:paraId="5F9EE6FA" w14:textId="77777777" w:rsidR="007C2C29" w:rsidRDefault="00000000">
      <w:pPr>
        <w:numPr>
          <w:ilvl w:val="1"/>
          <w:numId w:val="1"/>
        </w:numPr>
      </w:pPr>
      <w:r>
        <w:lastRenderedPageBreak/>
        <w:t>Train the model on the training dataset:</w:t>
      </w:r>
    </w:p>
    <w:p w14:paraId="6E0FF8CF" w14:textId="77777777" w:rsidR="007C2C29" w:rsidRDefault="00000000">
      <w:pPr>
        <w:numPr>
          <w:ilvl w:val="2"/>
          <w:numId w:val="1"/>
        </w:numPr>
      </w:pPr>
      <w:r>
        <w:t>Batch size: 32</w:t>
      </w:r>
    </w:p>
    <w:p w14:paraId="75C914EF" w14:textId="77777777" w:rsidR="007C2C29" w:rsidRDefault="00000000">
      <w:pPr>
        <w:numPr>
          <w:ilvl w:val="2"/>
          <w:numId w:val="1"/>
        </w:numPr>
      </w:pPr>
      <w:r>
        <w:t>Number of epochs: 50</w:t>
      </w:r>
    </w:p>
    <w:p w14:paraId="3E34F8DB" w14:textId="77777777" w:rsidR="007C2C29" w:rsidRDefault="00000000">
      <w:pPr>
        <w:numPr>
          <w:ilvl w:val="2"/>
          <w:numId w:val="1"/>
        </w:numPr>
      </w:pPr>
      <w:r>
        <w:t>Employ the reweighted cross-entropy loss function to handle class imbalance during training.</w:t>
      </w:r>
    </w:p>
    <w:p w14:paraId="113BAFEB" w14:textId="77777777" w:rsidR="007C2C29" w:rsidRDefault="00000000">
      <w:pPr>
        <w:numPr>
          <w:ilvl w:val="0"/>
          <w:numId w:val="1"/>
        </w:numPr>
      </w:pPr>
      <w:r>
        <w:t>Feature Extraction and Convolution:</w:t>
      </w:r>
    </w:p>
    <w:p w14:paraId="39D8935A" w14:textId="77777777" w:rsidR="007C2C29" w:rsidRDefault="00000000">
      <w:pPr>
        <w:numPr>
          <w:ilvl w:val="1"/>
          <w:numId w:val="1"/>
        </w:numPr>
      </w:pPr>
      <w:r>
        <w:t>Extract raw features from the preprocessed images.</w:t>
      </w:r>
    </w:p>
    <w:p w14:paraId="4499BA63" w14:textId="77777777" w:rsidR="007C2C29" w:rsidRDefault="00000000">
      <w:pPr>
        <w:numPr>
          <w:ilvl w:val="1"/>
          <w:numId w:val="1"/>
        </w:numPr>
      </w:pPr>
      <w:r>
        <w:t>Conduct convolution operations to generate feature maps.</w:t>
      </w:r>
    </w:p>
    <w:p w14:paraId="589047DF" w14:textId="77777777" w:rsidR="007C2C29" w:rsidRDefault="007C2C29">
      <w:pPr>
        <w:ind w:left="720"/>
      </w:pPr>
    </w:p>
    <w:p w14:paraId="32222309" w14:textId="77777777" w:rsidR="007C2C29" w:rsidRDefault="00000000">
      <w:pPr>
        <w:numPr>
          <w:ilvl w:val="0"/>
          <w:numId w:val="1"/>
        </w:numPr>
      </w:pPr>
      <w:r>
        <w:t>Dense Block and Transition Layers:</w:t>
      </w:r>
    </w:p>
    <w:p w14:paraId="62A6CEC2" w14:textId="77777777" w:rsidR="007C2C29" w:rsidRDefault="00000000">
      <w:pPr>
        <w:ind w:left="720"/>
      </w:pPr>
      <w:r>
        <w:t>The model obtained from the summary depicts the utilization of the Inception-ResNetV2 architecture and subsequent layers:</w:t>
      </w:r>
    </w:p>
    <w:p w14:paraId="3456D50C" w14:textId="77777777" w:rsidR="007C2C29" w:rsidRDefault="00000000">
      <w:pPr>
        <w:numPr>
          <w:ilvl w:val="1"/>
          <w:numId w:val="1"/>
        </w:numPr>
      </w:pPr>
      <w:r>
        <w:t>The Inception-ResNetV2 model serves as the base with output shape (None, 6, 6, 1536).</w:t>
      </w:r>
    </w:p>
    <w:p w14:paraId="02380EC5" w14:textId="77777777" w:rsidR="007C2C29" w:rsidRDefault="00000000">
      <w:pPr>
        <w:numPr>
          <w:ilvl w:val="1"/>
          <w:numId w:val="1"/>
        </w:numPr>
      </w:pPr>
      <w:r>
        <w:t>Global Average Pooling2D layer follows, resulting in an output shape of (32, 1536).</w:t>
      </w:r>
    </w:p>
    <w:p w14:paraId="3B9B5423" w14:textId="77777777" w:rsidR="007C2C29" w:rsidRDefault="00000000">
      <w:pPr>
        <w:numPr>
          <w:ilvl w:val="1"/>
          <w:numId w:val="1"/>
        </w:numPr>
      </w:pPr>
      <w:r>
        <w:t>Two Dense layers are then added:</w:t>
      </w:r>
    </w:p>
    <w:p w14:paraId="50F7A1E0" w14:textId="77777777" w:rsidR="007C2C29" w:rsidRDefault="00000000">
      <w:pPr>
        <w:numPr>
          <w:ilvl w:val="2"/>
          <w:numId w:val="1"/>
        </w:numPr>
      </w:pPr>
      <w:r>
        <w:t>The first Dense layer has an output shape of (32, 64).</w:t>
      </w:r>
    </w:p>
    <w:p w14:paraId="4709F314" w14:textId="77777777" w:rsidR="007C2C29" w:rsidRDefault="00000000">
      <w:pPr>
        <w:numPr>
          <w:ilvl w:val="2"/>
          <w:numId w:val="1"/>
        </w:numPr>
      </w:pPr>
      <w:r>
        <w:t>The final Dense layer produces the output shape of (32, 3), representing the three classes for disease classification.</w:t>
      </w:r>
    </w:p>
    <w:p w14:paraId="63BF24E6" w14:textId="77777777" w:rsidR="007C2C29" w:rsidRDefault="00000000">
      <w:pPr>
        <w:numPr>
          <w:ilvl w:val="0"/>
          <w:numId w:val="1"/>
        </w:numPr>
      </w:pPr>
      <w:r>
        <w:t>Global Average Pooling:</w:t>
      </w:r>
    </w:p>
    <w:p w14:paraId="36F77534" w14:textId="77777777" w:rsidR="007C2C29" w:rsidRDefault="00000000">
      <w:pPr>
        <w:numPr>
          <w:ilvl w:val="1"/>
          <w:numId w:val="1"/>
        </w:numPr>
      </w:pPr>
      <w:r>
        <w:t>Perform global average pooling operation.</w:t>
      </w:r>
    </w:p>
    <w:p w14:paraId="4E582A13" w14:textId="77777777" w:rsidR="007C2C29" w:rsidRDefault="00000000">
      <w:pPr>
        <w:numPr>
          <w:ilvl w:val="0"/>
          <w:numId w:val="1"/>
        </w:numPr>
      </w:pPr>
      <w:r>
        <w:t>Classification:</w:t>
      </w:r>
    </w:p>
    <w:p w14:paraId="2753011B" w14:textId="77777777" w:rsidR="007C2C29" w:rsidRDefault="00000000">
      <w:pPr>
        <w:numPr>
          <w:ilvl w:val="1"/>
          <w:numId w:val="1"/>
        </w:numPr>
      </w:pPr>
      <w:r>
        <w:t xml:space="preserve">Classify the features using the </w:t>
      </w:r>
      <w:proofErr w:type="spellStart"/>
      <w:r>
        <w:t>softmax</w:t>
      </w:r>
      <w:proofErr w:type="spellEnd"/>
      <w:r>
        <w:t xml:space="preserve"> classifier into Ci belonging to </w:t>
      </w:r>
      <w:proofErr w:type="spellStart"/>
      <w:r>
        <w:t>i</w:t>
      </w:r>
      <w:proofErr w:type="spellEnd"/>
      <w:r>
        <w:t xml:space="preserve"> classes of disease.</w:t>
      </w:r>
    </w:p>
    <w:p w14:paraId="365E395C" w14:textId="77777777" w:rsidR="007C2C29" w:rsidRDefault="00000000">
      <w:r>
        <w:t>END</w:t>
      </w:r>
    </w:p>
    <w:p w14:paraId="57CB3C03" w14:textId="77777777" w:rsidR="007C2C29" w:rsidRDefault="007C2C29"/>
    <w:p w14:paraId="2ACA24C5" w14:textId="77777777" w:rsidR="007C2C29" w:rsidRDefault="00000000">
      <w:pPr>
        <w:rPr>
          <w:b/>
          <w:u w:val="single"/>
        </w:rPr>
      </w:pPr>
      <w:r>
        <w:rPr>
          <w:b/>
          <w:u w:val="single"/>
        </w:rPr>
        <w:t>CONFUSION MATRIX</w:t>
      </w:r>
    </w:p>
    <w:p w14:paraId="27F15FB3" w14:textId="77777777" w:rsidR="007C2C29" w:rsidRDefault="007C2C29"/>
    <w:p w14:paraId="71F13077" w14:textId="40A5DBFA" w:rsidR="007C2C29" w:rsidRDefault="00154476" w:rsidP="00154476">
      <w:pPr>
        <w:jc w:val="center"/>
      </w:pPr>
      <w:r>
        <w:rPr>
          <w:noProof/>
        </w:rPr>
        <w:lastRenderedPageBreak/>
        <w:drawing>
          <wp:inline distT="0" distB="0" distL="0" distR="0" wp14:anchorId="662FAACE" wp14:editId="61C5EC72">
            <wp:extent cx="5943600" cy="5375910"/>
            <wp:effectExtent l="0" t="0" r="0" b="0"/>
            <wp:docPr id="1335674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5375910"/>
                    </a:xfrm>
                    <a:prstGeom prst="rect">
                      <a:avLst/>
                    </a:prstGeom>
                    <a:noFill/>
                    <a:ln>
                      <a:noFill/>
                    </a:ln>
                  </pic:spPr>
                </pic:pic>
              </a:graphicData>
            </a:graphic>
          </wp:inline>
        </w:drawing>
      </w:r>
    </w:p>
    <w:p w14:paraId="4CDD2849" w14:textId="77777777" w:rsidR="007C2C29" w:rsidRDefault="007C2C29"/>
    <w:p w14:paraId="5B5F5774" w14:textId="77777777" w:rsidR="007C2C29" w:rsidRDefault="007C2C29">
      <w:pPr>
        <w:spacing w:before="160" w:line="300" w:lineRule="auto"/>
        <w:ind w:right="120"/>
      </w:pPr>
    </w:p>
    <w:p w14:paraId="73AADC4C" w14:textId="77777777" w:rsidR="007C2C29" w:rsidRDefault="007C2C29"/>
    <w:p w14:paraId="7A491955" w14:textId="1B06DF74" w:rsidR="007C2C29" w:rsidRDefault="00000000">
      <w:pPr>
        <w:spacing w:before="240" w:after="240"/>
      </w:pPr>
      <w:r>
        <w:rPr>
          <w:noProof/>
        </w:rPr>
        <w:drawing>
          <wp:inline distT="114300" distB="114300" distL="114300" distR="114300" wp14:anchorId="009B9382" wp14:editId="6B768DE8">
            <wp:extent cx="5943600" cy="18796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5943600" cy="1879600"/>
                    </a:xfrm>
                    <a:prstGeom prst="rect">
                      <a:avLst/>
                    </a:prstGeom>
                    <a:ln/>
                  </pic:spPr>
                </pic:pic>
              </a:graphicData>
            </a:graphic>
          </wp:inline>
        </w:drawing>
      </w:r>
    </w:p>
    <w:sectPr w:rsidR="007C2C2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106CD"/>
    <w:multiLevelType w:val="multilevel"/>
    <w:tmpl w:val="38E2C15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1139824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2C29"/>
    <w:rsid w:val="00154476"/>
    <w:rsid w:val="0022728A"/>
    <w:rsid w:val="00481F22"/>
    <w:rsid w:val="007C2C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8DF1D"/>
  <w15:docId w15:val="{3B17050F-964D-4808-8BFD-0DB6E4B69C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4</Pages>
  <Words>755</Words>
  <Characters>4304</Characters>
  <Application>Microsoft Office Word</Application>
  <DocSecurity>0</DocSecurity>
  <Lines>35</Lines>
  <Paragraphs>10</Paragraphs>
  <ScaleCrop>false</ScaleCrop>
  <Company/>
  <LinksUpToDate>false</LinksUpToDate>
  <CharactersWithSpaces>5049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Yadwinder Singh</cp:lastModifiedBy>
  <cp:revision>4</cp:revision>
  <dcterms:created xsi:type="dcterms:W3CDTF">2023-12-05T03:14:00Z</dcterms:created>
  <dcterms:modified xsi:type="dcterms:W3CDTF">2023-12-05T03:20:00Z</dcterms:modified>
</cp:coreProperties>
</file>