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240" w:before="0" w:lineRule="auto"/>
        <w:rPr>
          <w:rFonts w:ascii="Roboto" w:cs="Roboto" w:eastAsia="Roboto" w:hAnsi="Roboto"/>
          <w:b w:val="1"/>
          <w:bCs w:val="1"/>
          <w:sz w:val="33"/>
          <w:szCs w:val="33"/>
        </w:rPr>
      </w:pPr>
      <w:bookmarkStart w:colFirst="0" w:colLast="0" w:name="_9i2h8htn94vi" w:id="0"/>
      <w:bookmarkEnd w:id="0"/>
      <w:r w:rsidDel="00000000" w:rsidR="00000000" w:rsidRPr="00000000">
        <w:rPr>
          <w:rFonts w:ascii="Roboto" w:cs="Roboto" w:eastAsia="Roboto" w:hAnsi="Roboto"/>
          <w:b w:val="1"/>
          <w:bCs w:val="1"/>
          <w:sz w:val="45"/>
          <w:szCs w:val="45"/>
          <w:rtl w:val="0"/>
        </w:rPr>
        <w:t xml:space="preserve">Emotion Recognition from Speech: Handcrafted Acoustic Features with SVM Classification</w:t>
      </w:r>
      <w:r w:rsidDel="00000000" w:rsidR="00000000" w:rsidRPr="00000000">
        <w:rPr>
          <w:rtl w:val="0"/>
        </w:rPr>
      </w:r>
    </w:p>
    <w:p w:rsidR="00000000" w:rsidDel="00000000" w:rsidP="00000000" w:rsidRDefault="00000000" w:rsidRPr="00000000" w14:paraId="00000002">
      <w:pPr>
        <w:spacing w:after="240" w:befor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Project: Emotion Recognition from Speech</w:t>
        <w:br w:type="textWrapping"/>
        <w:t xml:space="preserve">Course: COMP‑SCI 5530: Principles of Data Science</w:t>
        <w:br w:type="textWrapping"/>
        <w:t xml:space="preserve">Team Members:</w:t>
      </w:r>
    </w:p>
    <w:p w:rsidR="00000000" w:rsidDel="00000000" w:rsidP="00000000" w:rsidRDefault="00000000" w:rsidRPr="00000000" w14:paraId="00000003">
      <w:pPr>
        <w:numPr>
          <w:ilvl w:val="0"/>
          <w:numId w:val="2"/>
        </w:numPr>
        <w:spacing w:after="0" w:afterAutospacing="0" w:before="240"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Tina Nguyen (</w:t>
      </w:r>
      <w:hyperlink r:id="rId6">
        <w:r w:rsidDel="00000000" w:rsidR="00000000" w:rsidRPr="00000000">
          <w:rPr>
            <w:rFonts w:ascii="Roboto" w:cs="Roboto" w:eastAsia="Roboto" w:hAnsi="Roboto"/>
            <w:sz w:val="21"/>
            <w:szCs w:val="21"/>
            <w:rtl w:val="0"/>
          </w:rPr>
          <w:t xml:space="preserve">@tinana2k</w:t>
        </w:r>
      </w:hyperlink>
      <w:r w:rsidDel="00000000" w:rsidR="00000000" w:rsidRPr="00000000">
        <w:rPr>
          <w:rFonts w:ascii="Roboto" w:cs="Roboto" w:eastAsia="Roboto" w:hAnsi="Roboto"/>
          <w:sz w:val="21"/>
          <w:szCs w:val="21"/>
          <w:rtl w:val="0"/>
        </w:rPr>
        <w:t xml:space="preserve">)</w:t>
      </w:r>
    </w:p>
    <w:p w:rsidR="00000000" w:rsidDel="00000000" w:rsidP="00000000" w:rsidRDefault="00000000" w:rsidRPr="00000000" w14:paraId="00000004">
      <w:pPr>
        <w:numPr>
          <w:ilvl w:val="0"/>
          <w:numId w:val="2"/>
        </w:numPr>
        <w:spacing w:after="0" w:afterAutospacing="0" w:before="0" w:beforeAutospacing="0"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Diego Brown (</w:t>
      </w:r>
      <w:hyperlink r:id="rId7">
        <w:r w:rsidDel="00000000" w:rsidR="00000000" w:rsidRPr="00000000">
          <w:rPr>
            <w:rFonts w:ascii="Roboto" w:cs="Roboto" w:eastAsia="Roboto" w:hAnsi="Roboto"/>
            <w:sz w:val="21"/>
            <w:szCs w:val="21"/>
            <w:rtl w:val="0"/>
          </w:rPr>
          <w:t xml:space="preserve">@dsb4k8</w:t>
        </w:r>
      </w:hyperlink>
      <w:r w:rsidDel="00000000" w:rsidR="00000000" w:rsidRPr="00000000">
        <w:rPr>
          <w:rFonts w:ascii="Roboto" w:cs="Roboto" w:eastAsia="Roboto" w:hAnsi="Roboto"/>
          <w:sz w:val="21"/>
          <w:szCs w:val="21"/>
          <w:rtl w:val="0"/>
        </w:rPr>
        <w:t xml:space="preserve">)</w:t>
      </w:r>
    </w:p>
    <w:p w:rsidR="00000000" w:rsidDel="00000000" w:rsidP="00000000" w:rsidRDefault="00000000" w:rsidRPr="00000000" w14:paraId="00000005">
      <w:pPr>
        <w:numPr>
          <w:ilvl w:val="0"/>
          <w:numId w:val="2"/>
        </w:numPr>
        <w:spacing w:after="0" w:afterAutospacing="0" w:before="0" w:beforeAutospacing="0"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Jainil Anilkumar Patel (</w:t>
      </w:r>
      <w:hyperlink r:id="rId8">
        <w:r w:rsidDel="00000000" w:rsidR="00000000" w:rsidRPr="00000000">
          <w:rPr>
            <w:rFonts w:ascii="Roboto" w:cs="Roboto" w:eastAsia="Roboto" w:hAnsi="Roboto"/>
            <w:sz w:val="21"/>
            <w:szCs w:val="21"/>
            <w:rtl w:val="0"/>
          </w:rPr>
          <w:t xml:space="preserve">@jainilpatel98</w:t>
        </w:r>
      </w:hyperlink>
      <w:r w:rsidDel="00000000" w:rsidR="00000000" w:rsidRPr="00000000">
        <w:rPr>
          <w:rFonts w:ascii="Roboto" w:cs="Roboto" w:eastAsia="Roboto" w:hAnsi="Roboto"/>
          <w:sz w:val="21"/>
          <w:szCs w:val="21"/>
          <w:rtl w:val="0"/>
        </w:rPr>
        <w:t xml:space="preserve">)</w:t>
      </w:r>
    </w:p>
    <w:p w:rsidR="00000000" w:rsidDel="00000000" w:rsidP="00000000" w:rsidRDefault="00000000" w:rsidRPr="00000000" w14:paraId="00000006">
      <w:pPr>
        <w:numPr>
          <w:ilvl w:val="0"/>
          <w:numId w:val="2"/>
        </w:numPr>
        <w:spacing w:after="240" w:before="0" w:beforeAutospacing="0"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JoshaLynn Worth (</w:t>
      </w:r>
      <w:hyperlink r:id="rId9">
        <w:r w:rsidDel="00000000" w:rsidR="00000000" w:rsidRPr="00000000">
          <w:rPr>
            <w:rFonts w:ascii="Roboto" w:cs="Roboto" w:eastAsia="Roboto" w:hAnsi="Roboto"/>
            <w:sz w:val="21"/>
            <w:szCs w:val="21"/>
            <w:rtl w:val="0"/>
          </w:rPr>
          <w:t xml:space="preserve">@jrocks1561</w:t>
        </w:r>
      </w:hyperlink>
      <w:r w:rsidDel="00000000" w:rsidR="00000000" w:rsidRPr="00000000">
        <w:rPr>
          <w:rFonts w:ascii="Roboto" w:cs="Roboto" w:eastAsia="Roboto" w:hAnsi="Roboto"/>
          <w:sz w:val="21"/>
          <w:szCs w:val="21"/>
          <w:rtl w:val="0"/>
        </w:rPr>
        <w:t xml:space="preserve">)</w:t>
      </w:r>
    </w:p>
    <w:p w:rsidR="00000000" w:rsidDel="00000000" w:rsidP="00000000" w:rsidRDefault="00000000" w:rsidRPr="00000000" w14:paraId="00000007">
      <w:pPr>
        <w:pStyle w:val="Heading2"/>
        <w:keepNext w:val="0"/>
        <w:keepLines w:val="0"/>
        <w:spacing w:after="80" w:lineRule="auto"/>
        <w:rPr>
          <w:rFonts w:ascii="Roboto" w:cs="Roboto" w:eastAsia="Roboto" w:hAnsi="Roboto"/>
          <w:b w:val="1"/>
          <w:bCs w:val="1"/>
          <w:sz w:val="34"/>
          <w:szCs w:val="34"/>
        </w:rPr>
      </w:pPr>
      <w:bookmarkStart w:colFirst="0" w:colLast="0" w:name="_uyvbpzseh1sk" w:id="1"/>
      <w:bookmarkEnd w:id="1"/>
      <w:r w:rsidDel="00000000" w:rsidR="00000000" w:rsidRPr="00000000">
        <w:rPr>
          <w:rFonts w:ascii="Roboto" w:cs="Roboto" w:eastAsia="Roboto" w:hAnsi="Roboto"/>
          <w:b w:val="1"/>
          <w:bCs w:val="1"/>
          <w:sz w:val="34"/>
          <w:szCs w:val="34"/>
          <w:rtl w:val="0"/>
        </w:rPr>
        <w:t xml:space="preserve">1. Introduction</w:t>
      </w:r>
    </w:p>
    <w:p w:rsidR="00000000" w:rsidDel="00000000" w:rsidP="00000000" w:rsidRDefault="00000000" w:rsidRPr="00000000" w14:paraId="00000008">
      <w:pPr>
        <w:spacing w:after="240" w:before="240" w:lineRule="auto"/>
        <w:rPr>
          <w:rFonts w:ascii="Roboto" w:cs="Roboto" w:eastAsia="Roboto" w:hAnsi="Roboto"/>
        </w:rPr>
      </w:pPr>
      <w:r w:rsidDel="00000000" w:rsidR="00000000" w:rsidRPr="00000000">
        <w:rPr>
          <w:rFonts w:ascii="Roboto" w:cs="Roboto" w:eastAsia="Roboto" w:hAnsi="Roboto"/>
          <w:rtl w:val="0"/>
        </w:rPr>
        <w:t xml:space="preserve">This project focuses on automatic recognition of human emotions from speech using acoustic features. Speech emotion recognition is important for applications such as human-computer interaction and assistive technologies. The goal of this project is to develop a feature-based system that uses handcrafted features and a Support Vector Machine (SVM) to classify emotions from audio recordings.</w:t>
      </w:r>
      <w:r w:rsidDel="00000000" w:rsidR="00000000" w:rsidRPr="00000000">
        <w:rPr>
          <w:rtl w:val="0"/>
        </w:rPr>
      </w:r>
    </w:p>
    <w:p w:rsidR="00000000" w:rsidDel="00000000" w:rsidP="00000000" w:rsidRDefault="00000000" w:rsidRPr="00000000" w14:paraId="00000009">
      <w:pPr>
        <w:spacing w:after="240" w:before="240" w:lineRule="auto"/>
        <w:rPr>
          <w:rFonts w:ascii="Roboto" w:cs="Roboto" w:eastAsia="Roboto" w:hAnsi="Roboto"/>
          <w:b w:val="1"/>
          <w:bCs w:val="1"/>
          <w:sz w:val="34"/>
          <w:szCs w:val="34"/>
        </w:rPr>
      </w:pPr>
      <w:r w:rsidDel="00000000" w:rsidR="00000000" w:rsidRPr="00000000">
        <w:rPr>
          <w:rFonts w:ascii="Roboto" w:cs="Roboto" w:eastAsia="Roboto" w:hAnsi="Roboto"/>
          <w:b w:val="1"/>
          <w:bCs w:val="1"/>
          <w:sz w:val="34"/>
          <w:szCs w:val="34"/>
          <w:rtl w:val="0"/>
        </w:rPr>
        <w:t xml:space="preserve">2. Related Work</w:t>
      </w:r>
    </w:p>
    <w:p w:rsidR="00000000" w:rsidDel="00000000" w:rsidP="00000000" w:rsidRDefault="00000000" w:rsidRPr="00000000" w14:paraId="0000000A">
      <w:pPr>
        <w:spacing w:after="240" w:before="240" w:lineRule="auto"/>
        <w:rPr>
          <w:rFonts w:ascii="Roboto" w:cs="Roboto" w:eastAsia="Roboto" w:hAnsi="Roboto"/>
        </w:rPr>
      </w:pPr>
      <w:r w:rsidDel="00000000" w:rsidR="00000000" w:rsidRPr="00000000">
        <w:rPr>
          <w:rFonts w:ascii="Roboto" w:cs="Roboto" w:eastAsia="Roboto" w:hAnsi="Roboto"/>
          <w:rtl w:val="0"/>
        </w:rPr>
        <w:t xml:space="preserve">Recent approaches in speech emotion recognition primarily use deep learning models such as CNNs and transformer-based methods, which achieve high accuracy but require large datasets and computational resources. Hybrid approaches that combine deep representations with handcrafted features have also been explored to improve robustness. Traditional methods, including classifiers such as K-Nearest Neighbors (KNN), have been used with handcrafted features but generally achieve lower performance. In contrast, classical feature-based approaches remain effective in low-data settings due to their simplicity and interpretability. This project uses a feature-based approach with a Support Vector Machine (SVM) classifier as a baseline.</w:t>
      </w:r>
      <w:r w:rsidDel="00000000" w:rsidR="00000000" w:rsidRPr="00000000">
        <w:rPr>
          <w:rtl w:val="0"/>
        </w:rPr>
      </w:r>
    </w:p>
    <w:p w:rsidR="00000000" w:rsidDel="00000000" w:rsidP="00000000" w:rsidRDefault="00000000" w:rsidRPr="00000000" w14:paraId="0000000B">
      <w:pPr>
        <w:spacing w:after="240" w:before="240" w:lineRule="auto"/>
        <w:rPr>
          <w:rFonts w:ascii="Roboto" w:cs="Roboto" w:eastAsia="Roboto" w:hAnsi="Roboto"/>
          <w:b w:val="1"/>
          <w:bCs w:val="1"/>
          <w:sz w:val="34"/>
          <w:szCs w:val="34"/>
        </w:rPr>
      </w:pPr>
      <w:r w:rsidDel="00000000" w:rsidR="00000000" w:rsidRPr="00000000">
        <w:rPr>
          <w:rFonts w:ascii="Roboto" w:cs="Roboto" w:eastAsia="Roboto" w:hAnsi="Roboto"/>
          <w:b w:val="1"/>
          <w:bCs w:val="1"/>
          <w:sz w:val="34"/>
          <w:szCs w:val="34"/>
          <w:rtl w:val="0"/>
        </w:rPr>
        <w:t xml:space="preserve">3. Methodology</w:t>
      </w:r>
    </w:p>
    <w:p w:rsidR="00000000" w:rsidDel="00000000" w:rsidP="00000000" w:rsidRDefault="00000000" w:rsidRPr="00000000" w14:paraId="0000000C">
      <w:pPr>
        <w:spacing w:after="240" w:before="240" w:lineRule="auto"/>
        <w:rPr>
          <w:rFonts w:ascii="Roboto" w:cs="Roboto" w:eastAsia="Roboto" w:hAnsi="Roboto"/>
        </w:rPr>
      </w:pPr>
      <w:r w:rsidDel="00000000" w:rsidR="00000000" w:rsidRPr="00000000">
        <w:rPr>
          <w:rFonts w:ascii="Roboto" w:cs="Roboto" w:eastAsia="Roboto" w:hAnsi="Roboto"/>
          <w:rtl w:val="0"/>
        </w:rPr>
        <w:t xml:space="preserve">Audio data from the RAVDESS dataset was preprocessed by converting to mono, resampling to 16 kHz, normalizing amplitude, and standardizing each clip to a fixed duration of 2 seconds. Handcrafted acoustic features, including MFCCs, spectral features, energy measures, and pitch-related features, were extracted and aggregated into fixed-length vectors. Features were standardized using statistics computed from the training set.</w:t>
      </w:r>
    </w:p>
    <w:p w:rsidR="00000000" w:rsidDel="00000000" w:rsidP="00000000" w:rsidRDefault="00000000" w:rsidRPr="00000000" w14:paraId="0000000D">
      <w:pPr>
        <w:spacing w:after="240" w:before="240" w:lineRule="auto"/>
        <w:rPr>
          <w:rFonts w:ascii="Roboto" w:cs="Roboto" w:eastAsia="Roboto" w:hAnsi="Roboto"/>
        </w:rPr>
      </w:pPr>
      <w:r w:rsidDel="00000000" w:rsidR="00000000" w:rsidRPr="00000000">
        <w:rPr>
          <w:rFonts w:ascii="Roboto" w:cs="Roboto" w:eastAsia="Roboto" w:hAnsi="Roboto"/>
          <w:rtl w:val="0"/>
        </w:rPr>
        <w:t xml:space="preserve">A Support Vector Machine (SVM) classifier was trained on the resulting feature vectors. Hyperparameters, including the regularization parameter C = 1 and class weights, were tuned to address class imbalance and optimize performance. An actor-wise split was used to prevent speaker overlap between training and testing. Basic data augmentation techniques (noise addition, time shifting, and amplitude scaling) were applied to the training data, with time shifting limited by fixed-length preprocessing.</w:t>
      </w:r>
    </w:p>
    <w:p w:rsidR="00000000" w:rsidDel="00000000" w:rsidP="00000000" w:rsidRDefault="00000000" w:rsidRPr="00000000" w14:paraId="0000000E">
      <w:pPr>
        <w:pStyle w:val="Heading3"/>
        <w:keepNext w:val="0"/>
        <w:keepLines w:val="0"/>
        <w:spacing w:after="240" w:before="480" w:lineRule="auto"/>
        <w:rPr>
          <w:rFonts w:ascii="Roboto" w:cs="Roboto" w:eastAsia="Roboto" w:hAnsi="Roboto"/>
          <w:sz w:val="27"/>
          <w:szCs w:val="27"/>
        </w:rPr>
      </w:pPr>
      <w:bookmarkStart w:colFirst="0" w:colLast="0" w:name="_ndy6pu5r9qbt" w:id="2"/>
      <w:bookmarkEnd w:id="2"/>
      <w:r w:rsidDel="00000000" w:rsidR="00000000" w:rsidRPr="00000000">
        <w:rPr>
          <w:rFonts w:ascii="Roboto" w:cs="Roboto" w:eastAsia="Roboto" w:hAnsi="Roboto"/>
          <w:b w:val="1"/>
          <w:bCs w:val="1"/>
          <w:color w:val="000000"/>
          <w:sz w:val="27"/>
          <w:szCs w:val="27"/>
          <w:rtl w:val="0"/>
        </w:rPr>
        <w:t xml:space="preserve">3.1 Architecture Diagram</w:t>
      </w:r>
      <w:r w:rsidDel="00000000" w:rsidR="00000000" w:rsidRPr="00000000">
        <w:rPr>
          <w:rtl w:val="0"/>
        </w:rPr>
      </w:r>
    </w:p>
    <w:p w:rsidR="00000000" w:rsidDel="00000000" w:rsidP="00000000" w:rsidRDefault="00000000" w:rsidRPr="00000000" w14:paraId="0000000F">
      <w:pPr>
        <w:pStyle w:val="Heading3"/>
        <w:keepNext w:val="0"/>
        <w:keepLines w:val="0"/>
        <w:spacing w:after="240" w:before="480" w:lineRule="auto"/>
        <w:rPr>
          <w:rFonts w:ascii="Roboto" w:cs="Roboto" w:eastAsia="Roboto" w:hAnsi="Roboto"/>
        </w:rPr>
      </w:pPr>
      <w:bookmarkStart w:colFirst="0" w:colLast="0" w:name="_u3nz9a1unl3u" w:id="3"/>
      <w:bookmarkEnd w:id="3"/>
      <w:r w:rsidDel="00000000" w:rsidR="00000000" w:rsidRPr="00000000">
        <w:rPr>
          <w:rFonts w:ascii="Roboto" w:cs="Roboto" w:eastAsia="Roboto" w:hAnsi="Roboto"/>
          <w:b w:val="1"/>
          <w:bCs w:val="1"/>
          <w:color w:val="000000"/>
          <w:sz w:val="27"/>
          <w:szCs w:val="27"/>
        </w:rPr>
        <w:drawing>
          <wp:inline distB="114300" distT="114300" distL="114300" distR="114300">
            <wp:extent cx="3729038" cy="4483320"/>
            <wp:effectExtent b="0" l="0" r="0" t="0"/>
            <wp:docPr id="4"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3729038" cy="448332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pStyle w:val="Heading3"/>
        <w:keepNext w:val="0"/>
        <w:keepLines w:val="0"/>
        <w:spacing w:after="240" w:before="480" w:lineRule="auto"/>
        <w:rPr>
          <w:rFonts w:ascii="Roboto" w:cs="Roboto" w:eastAsia="Roboto" w:hAnsi="Roboto"/>
          <w:b w:val="1"/>
          <w:bCs w:val="1"/>
          <w:color w:val="000000"/>
          <w:sz w:val="27"/>
          <w:szCs w:val="27"/>
        </w:rPr>
      </w:pPr>
      <w:bookmarkStart w:colFirst="0" w:colLast="0" w:name="_liq7sqo70gu5" w:id="4"/>
      <w:bookmarkEnd w:id="4"/>
      <w:r w:rsidDel="00000000" w:rsidR="00000000" w:rsidRPr="00000000">
        <w:rPr>
          <w:rFonts w:ascii="Roboto" w:cs="Roboto" w:eastAsia="Roboto" w:hAnsi="Roboto"/>
          <w:b w:val="1"/>
          <w:bCs w:val="1"/>
          <w:color w:val="000000"/>
          <w:sz w:val="27"/>
          <w:szCs w:val="27"/>
          <w:rtl w:val="0"/>
        </w:rPr>
        <w:t xml:space="preserve">3.2 Handcrafted Features</w:t>
      </w:r>
    </w:p>
    <w:p w:rsidR="00000000" w:rsidDel="00000000" w:rsidP="00000000" w:rsidRDefault="00000000" w:rsidRPr="00000000" w14:paraId="00000011">
      <w:pPr>
        <w:pStyle w:val="Heading3"/>
        <w:keepNext w:val="0"/>
        <w:keepLines w:val="0"/>
        <w:spacing w:after="240" w:before="240" w:lineRule="auto"/>
        <w:rPr>
          <w:rFonts w:ascii="Roboto" w:cs="Roboto" w:eastAsia="Roboto" w:hAnsi="Roboto"/>
          <w:sz w:val="22"/>
          <w:szCs w:val="22"/>
        </w:rPr>
      </w:pPr>
      <w:bookmarkStart w:colFirst="0" w:colLast="0" w:name="_v2xrx87egwf6" w:id="5"/>
      <w:bookmarkEnd w:id="5"/>
      <w:r w:rsidDel="00000000" w:rsidR="00000000" w:rsidRPr="00000000">
        <w:rPr>
          <w:rFonts w:ascii="Roboto" w:cs="Roboto" w:eastAsia="Roboto" w:hAnsi="Roboto"/>
          <w:sz w:val="22"/>
          <w:szCs w:val="22"/>
          <w:rtl w:val="0"/>
        </w:rPr>
        <w:t xml:space="preserve">The model uses a 199-dimensional handcrafted acoustic feature vector capturing temporal, spectral, and prosodic characteristics of speech.</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2.1495327102803"/>
        <w:gridCol w:w="5720"/>
        <w:gridCol w:w="1287.8504672897197"/>
        <w:tblGridChange w:id="0">
          <w:tblGrid>
            <w:gridCol w:w="2352.1495327102803"/>
            <w:gridCol w:w="5720"/>
            <w:gridCol w:w="1287.8504672897197"/>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pStyle w:val="Heading3"/>
              <w:keepNext w:val="0"/>
              <w:keepLines w:val="0"/>
              <w:spacing w:after="240" w:before="240" w:lineRule="auto"/>
              <w:jc w:val="center"/>
              <w:rPr>
                <w:rFonts w:ascii="Roboto" w:cs="Roboto" w:eastAsia="Roboto" w:hAnsi="Roboto"/>
                <w:sz w:val="22"/>
                <w:szCs w:val="22"/>
              </w:rPr>
            </w:pPr>
            <w:bookmarkStart w:colFirst="0" w:colLast="0" w:name="_v2xrx87egwf6" w:id="5"/>
            <w:bookmarkEnd w:id="5"/>
            <w:r w:rsidDel="00000000" w:rsidR="00000000" w:rsidRPr="00000000">
              <w:rPr>
                <w:rFonts w:ascii="Roboto" w:cs="Roboto" w:eastAsia="Roboto" w:hAnsi="Roboto"/>
                <w:b w:val="1"/>
                <w:bCs w:val="1"/>
                <w:sz w:val="22"/>
                <w:szCs w:val="22"/>
                <w:rtl w:val="0"/>
              </w:rPr>
              <w:t xml:space="preserve">Feature Group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pStyle w:val="Heading3"/>
              <w:keepNext w:val="0"/>
              <w:keepLines w:val="0"/>
              <w:spacing w:after="240" w:before="240" w:lineRule="auto"/>
              <w:jc w:val="center"/>
              <w:rPr>
                <w:rFonts w:ascii="Roboto" w:cs="Roboto" w:eastAsia="Roboto" w:hAnsi="Roboto"/>
                <w:sz w:val="22"/>
                <w:szCs w:val="22"/>
              </w:rPr>
            </w:pPr>
            <w:bookmarkStart w:colFirst="0" w:colLast="0" w:name="_v2xrx87egwf6" w:id="5"/>
            <w:bookmarkEnd w:id="5"/>
            <w:r w:rsidDel="00000000" w:rsidR="00000000" w:rsidRPr="00000000">
              <w:rPr>
                <w:rFonts w:ascii="Roboto" w:cs="Roboto" w:eastAsia="Roboto" w:hAnsi="Roboto"/>
                <w:b w:val="1"/>
                <w:bCs w:val="1"/>
                <w:sz w:val="22"/>
                <w:szCs w:val="22"/>
                <w:rtl w:val="0"/>
              </w:rPr>
              <w:t xml:space="preserve">Features Included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pStyle w:val="Heading3"/>
              <w:keepNext w:val="0"/>
              <w:keepLines w:val="0"/>
              <w:spacing w:after="240" w:before="240" w:lineRule="auto"/>
              <w:jc w:val="center"/>
              <w:rPr>
                <w:rFonts w:ascii="Roboto" w:cs="Roboto" w:eastAsia="Roboto" w:hAnsi="Roboto"/>
                <w:sz w:val="22"/>
                <w:szCs w:val="22"/>
              </w:rPr>
            </w:pPr>
            <w:bookmarkStart w:colFirst="0" w:colLast="0" w:name="_v2xrx87egwf6" w:id="5"/>
            <w:bookmarkEnd w:id="5"/>
            <w:r w:rsidDel="00000000" w:rsidR="00000000" w:rsidRPr="00000000">
              <w:rPr>
                <w:rFonts w:ascii="Roboto" w:cs="Roboto" w:eastAsia="Roboto" w:hAnsi="Roboto"/>
                <w:b w:val="1"/>
                <w:bCs w:val="1"/>
                <w:sz w:val="22"/>
                <w:szCs w:val="22"/>
                <w:rtl w:val="0"/>
              </w:rPr>
              <w:t xml:space="preserve">Dimension</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pStyle w:val="Heading3"/>
              <w:keepNext w:val="0"/>
              <w:keepLines w:val="0"/>
              <w:spacing w:after="0" w:before="0" w:lineRule="auto"/>
              <w:rPr>
                <w:rFonts w:ascii="Roboto" w:cs="Roboto" w:eastAsia="Roboto" w:hAnsi="Roboto"/>
                <w:sz w:val="22"/>
                <w:szCs w:val="22"/>
              </w:rPr>
            </w:pPr>
            <w:bookmarkStart w:colFirst="0" w:colLast="0" w:name="_v2xrx87egwf6" w:id="5"/>
            <w:bookmarkEnd w:id="5"/>
            <w:r w:rsidDel="00000000" w:rsidR="00000000" w:rsidRPr="00000000">
              <w:rPr>
                <w:rFonts w:ascii="Roboto" w:cs="Roboto" w:eastAsia="Roboto" w:hAnsi="Roboto"/>
                <w:sz w:val="22"/>
                <w:szCs w:val="22"/>
                <w:rtl w:val="0"/>
              </w:rPr>
              <w:t xml:space="preserve">Temporal &amp; Spectral Energy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pStyle w:val="Heading3"/>
              <w:keepNext w:val="0"/>
              <w:keepLines w:val="0"/>
              <w:spacing w:after="0" w:before="0" w:lineRule="auto"/>
              <w:rPr>
                <w:rFonts w:ascii="Roboto" w:cs="Roboto" w:eastAsia="Roboto" w:hAnsi="Roboto"/>
                <w:sz w:val="22"/>
                <w:szCs w:val="22"/>
              </w:rPr>
            </w:pPr>
            <w:bookmarkStart w:colFirst="0" w:colLast="0" w:name="_v2xrx87egwf6" w:id="5"/>
            <w:bookmarkEnd w:id="5"/>
            <w:r w:rsidDel="00000000" w:rsidR="00000000" w:rsidRPr="00000000">
              <w:rPr>
                <w:rFonts w:ascii="Roboto" w:cs="Roboto" w:eastAsia="Roboto" w:hAnsi="Roboto"/>
                <w:sz w:val="22"/>
                <w:szCs w:val="22"/>
                <w:rtl w:val="0"/>
              </w:rPr>
              <w:t xml:space="preserve">ZCR, RMS, spectral centroid, bandwidth, rolloff, flatness (mean, std, min, max)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pStyle w:val="Heading3"/>
              <w:keepNext w:val="0"/>
              <w:keepLines w:val="0"/>
              <w:spacing w:after="0" w:before="0" w:lineRule="auto"/>
              <w:rPr>
                <w:rFonts w:ascii="Roboto" w:cs="Roboto" w:eastAsia="Roboto" w:hAnsi="Roboto"/>
                <w:sz w:val="22"/>
                <w:szCs w:val="22"/>
              </w:rPr>
            </w:pPr>
            <w:bookmarkStart w:colFirst="0" w:colLast="0" w:name="_v2xrx87egwf6" w:id="5"/>
            <w:bookmarkEnd w:id="5"/>
            <w:r w:rsidDel="00000000" w:rsidR="00000000" w:rsidRPr="00000000">
              <w:rPr>
                <w:rFonts w:ascii="Roboto" w:cs="Roboto" w:eastAsia="Roboto" w:hAnsi="Roboto"/>
                <w:sz w:val="22"/>
                <w:szCs w:val="22"/>
                <w:rtl w:val="0"/>
              </w:rPr>
              <w:t xml:space="preserve">24</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pStyle w:val="Heading3"/>
              <w:keepNext w:val="0"/>
              <w:keepLines w:val="0"/>
              <w:spacing w:after="0" w:before="0" w:lineRule="auto"/>
              <w:rPr>
                <w:rFonts w:ascii="Roboto" w:cs="Roboto" w:eastAsia="Roboto" w:hAnsi="Roboto"/>
                <w:sz w:val="22"/>
                <w:szCs w:val="22"/>
              </w:rPr>
            </w:pPr>
            <w:bookmarkStart w:colFirst="0" w:colLast="0" w:name="_v2xrx87egwf6" w:id="5"/>
            <w:bookmarkEnd w:id="5"/>
            <w:r w:rsidDel="00000000" w:rsidR="00000000" w:rsidRPr="00000000">
              <w:rPr>
                <w:rFonts w:ascii="Roboto" w:cs="Roboto" w:eastAsia="Roboto" w:hAnsi="Roboto"/>
                <w:sz w:val="22"/>
                <w:szCs w:val="22"/>
                <w:rtl w:val="0"/>
              </w:rPr>
              <w:t xml:space="preserve">MFCC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pStyle w:val="Heading3"/>
              <w:keepNext w:val="0"/>
              <w:keepLines w:val="0"/>
              <w:spacing w:after="0" w:before="0" w:lineRule="auto"/>
              <w:rPr>
                <w:rFonts w:ascii="Roboto" w:cs="Roboto" w:eastAsia="Roboto" w:hAnsi="Roboto"/>
                <w:sz w:val="22"/>
                <w:szCs w:val="22"/>
              </w:rPr>
            </w:pPr>
            <w:bookmarkStart w:colFirst="0" w:colLast="0" w:name="_v2xrx87egwf6" w:id="5"/>
            <w:bookmarkEnd w:id="5"/>
            <w:r w:rsidDel="00000000" w:rsidR="00000000" w:rsidRPr="00000000">
              <w:rPr>
                <w:rFonts w:ascii="Roboto" w:cs="Roboto" w:eastAsia="Roboto" w:hAnsi="Roboto"/>
                <w:sz w:val="22"/>
                <w:szCs w:val="22"/>
                <w:rtl w:val="0"/>
              </w:rPr>
              <w:t xml:space="preserve">20 MFCCs + first and second derivatives (mean, std)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pStyle w:val="Heading3"/>
              <w:keepNext w:val="0"/>
              <w:keepLines w:val="0"/>
              <w:spacing w:after="0" w:before="0" w:lineRule="auto"/>
              <w:rPr>
                <w:rFonts w:ascii="Roboto" w:cs="Roboto" w:eastAsia="Roboto" w:hAnsi="Roboto"/>
                <w:sz w:val="22"/>
                <w:szCs w:val="22"/>
              </w:rPr>
            </w:pPr>
            <w:bookmarkStart w:colFirst="0" w:colLast="0" w:name="_v2xrx87egwf6" w:id="5"/>
            <w:bookmarkEnd w:id="5"/>
            <w:r w:rsidDel="00000000" w:rsidR="00000000" w:rsidRPr="00000000">
              <w:rPr>
                <w:rFonts w:ascii="Roboto" w:cs="Roboto" w:eastAsia="Roboto" w:hAnsi="Roboto"/>
                <w:sz w:val="22"/>
                <w:szCs w:val="22"/>
                <w:rtl w:val="0"/>
              </w:rPr>
              <w:t xml:space="preserve">120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pStyle w:val="Heading3"/>
              <w:keepNext w:val="0"/>
              <w:keepLines w:val="0"/>
              <w:spacing w:after="0" w:before="0" w:lineRule="auto"/>
              <w:rPr>
                <w:rFonts w:ascii="Roboto" w:cs="Roboto" w:eastAsia="Roboto" w:hAnsi="Roboto"/>
                <w:sz w:val="22"/>
                <w:szCs w:val="22"/>
              </w:rPr>
            </w:pPr>
            <w:bookmarkStart w:colFirst="0" w:colLast="0" w:name="_v2xrx87egwf6" w:id="5"/>
            <w:bookmarkEnd w:id="5"/>
            <w:r w:rsidDel="00000000" w:rsidR="00000000" w:rsidRPr="00000000">
              <w:rPr>
                <w:rFonts w:ascii="Roboto" w:cs="Roboto" w:eastAsia="Roboto" w:hAnsi="Roboto"/>
                <w:sz w:val="22"/>
                <w:szCs w:val="22"/>
                <w:rtl w:val="0"/>
              </w:rPr>
              <w:t xml:space="preserve">Chroma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pStyle w:val="Heading3"/>
              <w:keepNext w:val="0"/>
              <w:keepLines w:val="0"/>
              <w:spacing w:after="0" w:before="0" w:lineRule="auto"/>
              <w:rPr>
                <w:rFonts w:ascii="Roboto" w:cs="Roboto" w:eastAsia="Roboto" w:hAnsi="Roboto"/>
                <w:sz w:val="22"/>
                <w:szCs w:val="22"/>
              </w:rPr>
            </w:pPr>
            <w:bookmarkStart w:colFirst="0" w:colLast="0" w:name="_v2xrx87egwf6" w:id="5"/>
            <w:bookmarkEnd w:id="5"/>
            <w:r w:rsidDel="00000000" w:rsidR="00000000" w:rsidRPr="00000000">
              <w:rPr>
                <w:rFonts w:ascii="Roboto" w:cs="Roboto" w:eastAsia="Roboto" w:hAnsi="Roboto"/>
                <w:sz w:val="22"/>
                <w:szCs w:val="22"/>
                <w:rtl w:val="0"/>
              </w:rPr>
              <w:t xml:space="preserve">12 pitch class features (mean, std)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pStyle w:val="Heading3"/>
              <w:keepNext w:val="0"/>
              <w:keepLines w:val="0"/>
              <w:spacing w:after="0" w:before="0" w:lineRule="auto"/>
              <w:rPr>
                <w:rFonts w:ascii="Roboto" w:cs="Roboto" w:eastAsia="Roboto" w:hAnsi="Roboto"/>
                <w:sz w:val="22"/>
                <w:szCs w:val="22"/>
              </w:rPr>
            </w:pPr>
            <w:bookmarkStart w:colFirst="0" w:colLast="0" w:name="_v2xrx87egwf6" w:id="5"/>
            <w:bookmarkEnd w:id="5"/>
            <w:r w:rsidDel="00000000" w:rsidR="00000000" w:rsidRPr="00000000">
              <w:rPr>
                <w:rFonts w:ascii="Roboto" w:cs="Roboto" w:eastAsia="Roboto" w:hAnsi="Roboto"/>
                <w:sz w:val="22"/>
                <w:szCs w:val="22"/>
                <w:rtl w:val="0"/>
              </w:rPr>
              <w:t xml:space="preserve">24</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pStyle w:val="Heading3"/>
              <w:keepNext w:val="0"/>
              <w:keepLines w:val="0"/>
              <w:spacing w:after="0" w:before="0" w:lineRule="auto"/>
              <w:rPr>
                <w:rFonts w:ascii="Roboto" w:cs="Roboto" w:eastAsia="Roboto" w:hAnsi="Roboto"/>
                <w:sz w:val="22"/>
                <w:szCs w:val="22"/>
              </w:rPr>
            </w:pPr>
            <w:bookmarkStart w:colFirst="0" w:colLast="0" w:name="_v2xrx87egwf6" w:id="5"/>
            <w:bookmarkEnd w:id="5"/>
            <w:r w:rsidDel="00000000" w:rsidR="00000000" w:rsidRPr="00000000">
              <w:rPr>
                <w:rFonts w:ascii="Roboto" w:cs="Roboto" w:eastAsia="Roboto" w:hAnsi="Roboto"/>
                <w:sz w:val="22"/>
                <w:szCs w:val="22"/>
                <w:rtl w:val="0"/>
              </w:rPr>
              <w:t xml:space="preserve">Spectral Contrast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pStyle w:val="Heading3"/>
              <w:keepNext w:val="0"/>
              <w:keepLines w:val="0"/>
              <w:spacing w:after="0" w:before="0" w:lineRule="auto"/>
              <w:rPr>
                <w:rFonts w:ascii="Roboto" w:cs="Roboto" w:eastAsia="Roboto" w:hAnsi="Roboto"/>
                <w:sz w:val="22"/>
                <w:szCs w:val="22"/>
              </w:rPr>
            </w:pPr>
            <w:bookmarkStart w:colFirst="0" w:colLast="0" w:name="_v2xrx87egwf6" w:id="5"/>
            <w:bookmarkEnd w:id="5"/>
            <w:r w:rsidDel="00000000" w:rsidR="00000000" w:rsidRPr="00000000">
              <w:rPr>
                <w:rFonts w:ascii="Roboto" w:cs="Roboto" w:eastAsia="Roboto" w:hAnsi="Roboto"/>
                <w:sz w:val="22"/>
                <w:szCs w:val="22"/>
                <w:rtl w:val="0"/>
              </w:rPr>
              <w:t xml:space="preserve">7 frequency bands (mean, std)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pStyle w:val="Heading3"/>
              <w:keepNext w:val="0"/>
              <w:keepLines w:val="0"/>
              <w:spacing w:after="0" w:before="0" w:lineRule="auto"/>
              <w:rPr>
                <w:rFonts w:ascii="Roboto" w:cs="Roboto" w:eastAsia="Roboto" w:hAnsi="Roboto"/>
                <w:sz w:val="22"/>
                <w:szCs w:val="22"/>
              </w:rPr>
            </w:pPr>
            <w:bookmarkStart w:colFirst="0" w:colLast="0" w:name="_v2xrx87egwf6" w:id="5"/>
            <w:bookmarkEnd w:id="5"/>
            <w:r w:rsidDel="00000000" w:rsidR="00000000" w:rsidRPr="00000000">
              <w:rPr>
                <w:rFonts w:ascii="Roboto" w:cs="Roboto" w:eastAsia="Roboto" w:hAnsi="Roboto"/>
                <w:sz w:val="22"/>
                <w:szCs w:val="22"/>
                <w:rtl w:val="0"/>
              </w:rPr>
              <w:t xml:space="preserve">14</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pStyle w:val="Heading3"/>
              <w:keepNext w:val="0"/>
              <w:keepLines w:val="0"/>
              <w:spacing w:after="0" w:before="0" w:lineRule="auto"/>
              <w:rPr>
                <w:rFonts w:ascii="Roboto" w:cs="Roboto" w:eastAsia="Roboto" w:hAnsi="Roboto"/>
                <w:sz w:val="22"/>
                <w:szCs w:val="22"/>
              </w:rPr>
            </w:pPr>
            <w:bookmarkStart w:colFirst="0" w:colLast="0" w:name="_v2xrx87egwf6" w:id="5"/>
            <w:bookmarkEnd w:id="5"/>
            <w:r w:rsidDel="00000000" w:rsidR="00000000" w:rsidRPr="00000000">
              <w:rPr>
                <w:rFonts w:ascii="Roboto" w:cs="Roboto" w:eastAsia="Roboto" w:hAnsi="Roboto"/>
                <w:sz w:val="22"/>
                <w:szCs w:val="22"/>
                <w:rtl w:val="0"/>
              </w:rPr>
              <w:t xml:space="preserve">Tonnetz</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pStyle w:val="Heading3"/>
              <w:keepNext w:val="0"/>
              <w:keepLines w:val="0"/>
              <w:spacing w:after="0" w:before="0" w:lineRule="auto"/>
              <w:rPr>
                <w:rFonts w:ascii="Roboto" w:cs="Roboto" w:eastAsia="Roboto" w:hAnsi="Roboto"/>
                <w:sz w:val="22"/>
                <w:szCs w:val="22"/>
              </w:rPr>
            </w:pPr>
            <w:bookmarkStart w:colFirst="0" w:colLast="0" w:name="_v2xrx87egwf6" w:id="5"/>
            <w:bookmarkEnd w:id="5"/>
            <w:r w:rsidDel="00000000" w:rsidR="00000000" w:rsidRPr="00000000">
              <w:rPr>
                <w:rFonts w:ascii="Roboto" w:cs="Roboto" w:eastAsia="Roboto" w:hAnsi="Roboto"/>
                <w:sz w:val="22"/>
                <w:szCs w:val="22"/>
                <w:rtl w:val="0"/>
              </w:rPr>
              <w:t xml:space="preserve">Tonal features (mean, std)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pStyle w:val="Heading3"/>
              <w:keepNext w:val="0"/>
              <w:keepLines w:val="0"/>
              <w:spacing w:after="0" w:before="0" w:lineRule="auto"/>
              <w:rPr>
                <w:rFonts w:ascii="Roboto" w:cs="Roboto" w:eastAsia="Roboto" w:hAnsi="Roboto"/>
                <w:sz w:val="22"/>
                <w:szCs w:val="22"/>
              </w:rPr>
            </w:pPr>
            <w:bookmarkStart w:colFirst="0" w:colLast="0" w:name="_v2xrx87egwf6" w:id="5"/>
            <w:bookmarkEnd w:id="5"/>
            <w:r w:rsidDel="00000000" w:rsidR="00000000" w:rsidRPr="00000000">
              <w:rPr>
                <w:rFonts w:ascii="Roboto" w:cs="Roboto" w:eastAsia="Roboto" w:hAnsi="Roboto"/>
                <w:sz w:val="22"/>
                <w:szCs w:val="22"/>
                <w:rtl w:val="0"/>
              </w:rPr>
              <w:t xml:space="preserve">12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pStyle w:val="Heading3"/>
              <w:keepNext w:val="0"/>
              <w:keepLines w:val="0"/>
              <w:spacing w:after="0" w:before="0" w:lineRule="auto"/>
              <w:rPr>
                <w:rFonts w:ascii="Roboto" w:cs="Roboto" w:eastAsia="Roboto" w:hAnsi="Roboto"/>
                <w:sz w:val="22"/>
                <w:szCs w:val="22"/>
              </w:rPr>
            </w:pPr>
            <w:bookmarkStart w:colFirst="0" w:colLast="0" w:name="_v2xrx87egwf6" w:id="5"/>
            <w:bookmarkEnd w:id="5"/>
            <w:r w:rsidDel="00000000" w:rsidR="00000000" w:rsidRPr="00000000">
              <w:rPr>
                <w:rFonts w:ascii="Roboto" w:cs="Roboto" w:eastAsia="Roboto" w:hAnsi="Roboto"/>
                <w:sz w:val="22"/>
                <w:szCs w:val="22"/>
                <w:rtl w:val="0"/>
              </w:rPr>
              <w:t xml:space="preserve">Pitch &amp; Voicing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pStyle w:val="Heading3"/>
              <w:keepNext w:val="0"/>
              <w:keepLines w:val="0"/>
              <w:spacing w:after="0" w:before="0" w:lineRule="auto"/>
              <w:rPr>
                <w:rFonts w:ascii="Roboto" w:cs="Roboto" w:eastAsia="Roboto" w:hAnsi="Roboto"/>
                <w:sz w:val="22"/>
                <w:szCs w:val="22"/>
              </w:rPr>
            </w:pPr>
            <w:bookmarkStart w:colFirst="0" w:colLast="0" w:name="_v2xrx87egwf6" w:id="5"/>
            <w:bookmarkEnd w:id="5"/>
            <w:r w:rsidDel="00000000" w:rsidR="00000000" w:rsidRPr="00000000">
              <w:rPr>
                <w:rFonts w:ascii="Roboto" w:cs="Roboto" w:eastAsia="Roboto" w:hAnsi="Roboto"/>
                <w:sz w:val="22"/>
                <w:szCs w:val="22"/>
                <w:rtl w:val="0"/>
              </w:rPr>
              <w:t xml:space="preserve">Pitch statistics (mean, std, min, max) + voiced fraction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pStyle w:val="Heading3"/>
              <w:keepNext w:val="0"/>
              <w:keepLines w:val="0"/>
              <w:spacing w:after="0" w:before="0" w:lineRule="auto"/>
              <w:rPr>
                <w:rFonts w:ascii="Roboto" w:cs="Roboto" w:eastAsia="Roboto" w:hAnsi="Roboto"/>
                <w:sz w:val="22"/>
                <w:szCs w:val="22"/>
              </w:rPr>
            </w:pPr>
            <w:bookmarkStart w:colFirst="0" w:colLast="0" w:name="_v2xrx87egwf6" w:id="5"/>
            <w:bookmarkEnd w:id="5"/>
            <w:r w:rsidDel="00000000" w:rsidR="00000000" w:rsidRPr="00000000">
              <w:rPr>
                <w:rFonts w:ascii="Roboto" w:cs="Roboto" w:eastAsia="Roboto" w:hAnsi="Roboto"/>
                <w:sz w:val="22"/>
                <w:szCs w:val="22"/>
                <w:rtl w:val="0"/>
              </w:rPr>
              <w:t xml:space="preserve">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pStyle w:val="Heading3"/>
              <w:keepNext w:val="0"/>
              <w:keepLines w:val="0"/>
              <w:spacing w:after="0" w:before="0" w:lineRule="auto"/>
              <w:rPr>
                <w:rFonts w:ascii="Roboto" w:cs="Roboto" w:eastAsia="Roboto" w:hAnsi="Roboto"/>
                <w:sz w:val="22"/>
                <w:szCs w:val="22"/>
              </w:rPr>
            </w:pPr>
            <w:bookmarkStart w:colFirst="0" w:colLast="0" w:name="_v2xrx87egwf6" w:id="5"/>
            <w:bookmarkEnd w:id="5"/>
            <w:r w:rsidDel="00000000" w:rsidR="00000000" w:rsidRPr="00000000">
              <w:rPr>
                <w:rFonts w:ascii="Roboto" w:cs="Roboto" w:eastAsia="Roboto" w:hAnsi="Roboto"/>
                <w:b w:val="1"/>
                <w:bCs w:val="1"/>
                <w:sz w:val="22"/>
                <w:szCs w:val="22"/>
                <w:rtl w:val="0"/>
              </w:rPr>
              <w:t xml:space="preserve">Total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pStyle w:val="Heading3"/>
              <w:keepNext w:val="0"/>
              <w:keepLines w:val="0"/>
              <w:spacing w:after="0" w:before="0" w:lineRule="auto"/>
              <w:rPr>
                <w:rFonts w:ascii="Roboto" w:cs="Roboto" w:eastAsia="Roboto" w:hAnsi="Roboto"/>
                <w:sz w:val="22"/>
                <w:szCs w:val="22"/>
              </w:rPr>
            </w:pPr>
            <w:bookmarkStart w:colFirst="0" w:colLast="0" w:name="_v2xrx87egwf6" w:id="5"/>
            <w:bookmarkEnd w:id="5"/>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pStyle w:val="Heading3"/>
              <w:keepNext w:val="0"/>
              <w:keepLines w:val="0"/>
              <w:spacing w:after="0" w:before="0" w:lineRule="auto"/>
              <w:rPr>
                <w:rFonts w:ascii="Roboto" w:cs="Roboto" w:eastAsia="Roboto" w:hAnsi="Roboto"/>
                <w:sz w:val="22"/>
                <w:szCs w:val="22"/>
              </w:rPr>
            </w:pPr>
            <w:bookmarkStart w:colFirst="0" w:colLast="0" w:name="_80ragxyxevva" w:id="6"/>
            <w:bookmarkEnd w:id="6"/>
            <w:r w:rsidDel="00000000" w:rsidR="00000000" w:rsidRPr="00000000">
              <w:rPr>
                <w:rFonts w:ascii="Roboto" w:cs="Roboto" w:eastAsia="Roboto" w:hAnsi="Roboto"/>
                <w:b w:val="1"/>
                <w:bCs w:val="1"/>
                <w:sz w:val="22"/>
                <w:szCs w:val="22"/>
                <w:rtl w:val="0"/>
              </w:rPr>
              <w:t xml:space="preserve">199</w:t>
            </w:r>
            <w:r w:rsidDel="00000000" w:rsidR="00000000" w:rsidRPr="00000000">
              <w:rPr>
                <w:rtl w:val="0"/>
              </w:rPr>
            </w:r>
          </w:p>
        </w:tc>
      </w:tr>
    </w:tbl>
    <w:p w:rsidR="00000000" w:rsidDel="00000000" w:rsidP="00000000" w:rsidRDefault="00000000" w:rsidRPr="00000000" w14:paraId="0000002A">
      <w:pPr>
        <w:pStyle w:val="Heading3"/>
        <w:keepNext w:val="0"/>
        <w:keepLines w:val="0"/>
        <w:spacing w:after="240" w:before="240" w:lineRule="auto"/>
        <w:rPr>
          <w:rFonts w:ascii="Roboto" w:cs="Roboto" w:eastAsia="Roboto" w:hAnsi="Roboto"/>
        </w:rPr>
      </w:pPr>
      <w:bookmarkStart w:colFirst="0" w:colLast="0" w:name="_v2xrx87egwf6" w:id="5"/>
      <w:bookmarkEnd w:id="5"/>
      <w:r w:rsidDel="00000000" w:rsidR="00000000" w:rsidRPr="00000000">
        <w:rPr>
          <w:rFonts w:ascii="Roboto" w:cs="Roboto" w:eastAsia="Roboto" w:hAnsi="Roboto"/>
        </w:rPr>
        <w:drawing>
          <wp:inline distB="114300" distT="114300" distL="114300" distR="114300">
            <wp:extent cx="5943600" cy="2070100"/>
            <wp:effectExtent b="0" l="0" r="0" t="0"/>
            <wp:docPr id="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436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The Radial plot shows the distinguishing features that helps to determine the emotions. </w:t>
      </w:r>
      <w:r w:rsidDel="00000000" w:rsidR="00000000" w:rsidRPr="00000000">
        <w:rPr>
          <w:rtl w:val="0"/>
        </w:rPr>
      </w:r>
    </w:p>
    <w:p w:rsidR="00000000" w:rsidDel="00000000" w:rsidP="00000000" w:rsidRDefault="00000000" w:rsidRPr="00000000" w14:paraId="0000002C">
      <w:pPr>
        <w:pStyle w:val="Heading2"/>
        <w:keepNext w:val="0"/>
        <w:keepLines w:val="0"/>
        <w:spacing w:after="80" w:lineRule="auto"/>
        <w:rPr>
          <w:rFonts w:ascii="Roboto" w:cs="Roboto" w:eastAsia="Roboto" w:hAnsi="Roboto"/>
          <w:b w:val="1"/>
          <w:bCs w:val="1"/>
          <w:sz w:val="34"/>
          <w:szCs w:val="34"/>
        </w:rPr>
      </w:pPr>
      <w:bookmarkStart w:colFirst="0" w:colLast="0" w:name="_q5rpidfmyazp" w:id="7"/>
      <w:bookmarkEnd w:id="7"/>
      <w:r w:rsidDel="00000000" w:rsidR="00000000" w:rsidRPr="00000000">
        <w:rPr>
          <w:rFonts w:ascii="Roboto" w:cs="Roboto" w:eastAsia="Roboto" w:hAnsi="Roboto"/>
          <w:b w:val="1"/>
          <w:bCs w:val="1"/>
          <w:sz w:val="34"/>
          <w:szCs w:val="34"/>
          <w:rtl w:val="0"/>
        </w:rPr>
        <w:t xml:space="preserve">4. Results and Discussion</w:t>
      </w:r>
    </w:p>
    <w:p w:rsidR="00000000" w:rsidDel="00000000" w:rsidP="00000000" w:rsidRDefault="00000000" w:rsidRPr="00000000" w14:paraId="0000002D">
      <w:pPr>
        <w:spacing w:after="240" w:before="240" w:lineRule="auto"/>
        <w:rPr>
          <w:rFonts w:ascii="Roboto" w:cs="Roboto" w:eastAsia="Roboto" w:hAnsi="Roboto"/>
        </w:rPr>
      </w:pPr>
      <w:r w:rsidDel="00000000" w:rsidR="00000000" w:rsidRPr="00000000">
        <w:rPr>
          <w:rFonts w:ascii="Roboto" w:cs="Roboto" w:eastAsia="Roboto" w:hAnsi="Roboto"/>
          <w:rtl w:val="0"/>
        </w:rPr>
        <w:t xml:space="preserve">The model achieved approximately 56% accuracy on emotion classification, with similar performance across normal and strong intensity samples. High-arousal emotions such as angry and surprised were recognized more reliably, while low-arousal emotions such as sad and fearful were frequently confused. Data augmentation did not improve performance. Grouping emotions into broader categories improved classification accuracy, indicating overlap between similar classes. Additionally, performance differed across gender, with higher accuracy for female voices than male voices, suggesting potential bias in the model. </w:t>
      </w:r>
      <w:r w:rsidDel="00000000" w:rsidR="00000000" w:rsidRPr="00000000">
        <w:rPr>
          <w:rtl w:val="0"/>
        </w:rPr>
      </w:r>
    </w:p>
    <w:p w:rsidR="00000000" w:rsidDel="00000000" w:rsidP="00000000" w:rsidRDefault="00000000" w:rsidRPr="00000000" w14:paraId="0000002E">
      <w:pPr>
        <w:pStyle w:val="Heading3"/>
        <w:keepNext w:val="0"/>
        <w:keepLines w:val="0"/>
        <w:spacing w:after="240" w:before="480" w:lineRule="auto"/>
        <w:rPr>
          <w:rFonts w:ascii="Roboto" w:cs="Roboto" w:eastAsia="Roboto" w:hAnsi="Roboto"/>
          <w:b w:val="1"/>
          <w:bCs w:val="1"/>
          <w:color w:val="000000"/>
          <w:sz w:val="27"/>
          <w:szCs w:val="27"/>
        </w:rPr>
      </w:pPr>
      <w:bookmarkStart w:colFirst="0" w:colLast="0" w:name="_410aoetsdggb" w:id="8"/>
      <w:bookmarkEnd w:id="8"/>
      <w:r w:rsidDel="00000000" w:rsidR="00000000" w:rsidRPr="00000000">
        <w:rPr>
          <w:rFonts w:ascii="Roboto" w:cs="Roboto" w:eastAsia="Roboto" w:hAnsi="Roboto"/>
          <w:b w:val="1"/>
          <w:bCs w:val="1"/>
          <w:color w:val="000000"/>
          <w:sz w:val="27"/>
          <w:szCs w:val="27"/>
          <w:rtl w:val="0"/>
        </w:rPr>
        <w:t xml:space="preserve">4.1 Confusion Matrices</w:t>
      </w:r>
    </w:p>
    <w:p w:rsidR="00000000" w:rsidDel="00000000" w:rsidP="00000000" w:rsidRDefault="00000000" w:rsidRPr="00000000" w14:paraId="0000002F">
      <w:pPr>
        <w:rPr>
          <w:rFonts w:ascii="Roboto" w:cs="Roboto" w:eastAsia="Roboto" w:hAnsi="Roboto"/>
          <w:sz w:val="23"/>
          <w:szCs w:val="23"/>
        </w:rPr>
      </w:pPr>
      <w:r w:rsidDel="00000000" w:rsidR="00000000" w:rsidRPr="00000000">
        <w:rPr>
          <w:rFonts w:ascii="Roboto" w:cs="Roboto" w:eastAsia="Roboto" w:hAnsi="Roboto"/>
          <w:b w:val="1"/>
          <w:bCs w:val="1"/>
          <w:sz w:val="23"/>
          <w:szCs w:val="23"/>
          <w:rtl w:val="0"/>
        </w:rPr>
        <w:t xml:space="preserve">All 8 Emotions - Confusion Matrix</w:t>
      </w:r>
      <w:r w:rsidDel="00000000" w:rsidR="00000000" w:rsidRPr="00000000">
        <w:rPr>
          <w:rtl w:val="0"/>
        </w:rPr>
      </w:r>
    </w:p>
    <w:p w:rsidR="00000000" w:rsidDel="00000000" w:rsidP="00000000" w:rsidRDefault="00000000" w:rsidRPr="00000000" w14:paraId="00000030">
      <w:pPr>
        <w:rPr>
          <w:rFonts w:ascii="Roboto" w:cs="Roboto" w:eastAsia="Roboto" w:hAnsi="Roboto"/>
        </w:rPr>
      </w:pPr>
      <w:r w:rsidDel="00000000" w:rsidR="00000000" w:rsidRPr="00000000">
        <w:rPr>
          <w:rFonts w:ascii="Roboto" w:cs="Roboto" w:eastAsia="Roboto" w:hAnsi="Roboto"/>
          <w:rtl w:val="0"/>
        </w:rPr>
        <w:t xml:space="preserve">The confusion matrix shows class-wise performance for all eight emotions. Stronger predictions appear along the diagonal, while off-diagonal entries indicate confusion between similar emotions, particularly among low-arousal classes such as sad, calm, and neutral. We performed 5 fold cross validation for validating the model. </w:t>
      </w:r>
      <w:r w:rsidDel="00000000" w:rsidR="00000000" w:rsidRPr="00000000">
        <w:rPr>
          <w:rtl w:val="0"/>
        </w:rPr>
      </w:r>
    </w:p>
    <w:p w:rsidR="00000000" w:rsidDel="00000000" w:rsidP="00000000" w:rsidRDefault="00000000" w:rsidRPr="00000000" w14:paraId="00000031">
      <w:pPr>
        <w:spacing w:after="240" w:before="240" w:lineRule="auto"/>
        <w:rPr>
          <w:rFonts w:ascii="Roboto" w:cs="Roboto" w:eastAsia="Roboto" w:hAnsi="Roboto"/>
          <w:sz w:val="21"/>
          <w:szCs w:val="21"/>
        </w:rPr>
      </w:pPr>
      <w:r w:rsidDel="00000000" w:rsidR="00000000" w:rsidRPr="00000000">
        <w:rPr>
          <w:rFonts w:ascii="Roboto" w:cs="Roboto" w:eastAsia="Roboto" w:hAnsi="Roboto"/>
          <w:sz w:val="21"/>
          <w:szCs w:val="21"/>
        </w:rPr>
        <w:drawing>
          <wp:inline distB="114300" distT="114300" distL="114300" distR="114300">
            <wp:extent cx="2424113" cy="2169349"/>
            <wp:effectExtent b="0" l="0" r="0" t="0"/>
            <wp:docPr id="7"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424113" cy="2169349"/>
                    </a:xfrm>
                    <a:prstGeom prst="rect"/>
                    <a:ln/>
                  </pic:spPr>
                </pic:pic>
              </a:graphicData>
            </a:graphic>
          </wp:inline>
        </w:drawing>
      </w:r>
      <w:r w:rsidDel="00000000" w:rsidR="00000000" w:rsidRPr="00000000">
        <w:rPr>
          <w:rFonts w:ascii="Roboto" w:cs="Roboto" w:eastAsia="Roboto" w:hAnsi="Roboto"/>
          <w:sz w:val="21"/>
          <w:szCs w:val="21"/>
          <w:rtl w:val="0"/>
        </w:rPr>
        <w:t xml:space="preserve">                            </w:t>
      </w:r>
      <w:r w:rsidDel="00000000" w:rsidR="00000000" w:rsidRPr="00000000">
        <w:rPr>
          <w:rFonts w:ascii="Roboto" w:cs="Roboto" w:eastAsia="Roboto" w:hAnsi="Roboto"/>
          <w:sz w:val="21"/>
          <w:szCs w:val="21"/>
        </w:rPr>
        <w:drawing>
          <wp:inline distB="114300" distT="114300" distL="114300" distR="114300">
            <wp:extent cx="2486170" cy="2202730"/>
            <wp:effectExtent b="0" l="0" r="0" t="0"/>
            <wp:docPr id="5"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2486170" cy="220273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rPr>
          <w:rFonts w:ascii="Roboto" w:cs="Roboto" w:eastAsia="Roboto" w:hAnsi="Roboto"/>
          <w:sz w:val="23"/>
          <w:szCs w:val="23"/>
        </w:rPr>
      </w:pPr>
      <w:r w:rsidDel="00000000" w:rsidR="00000000" w:rsidRPr="00000000">
        <w:rPr>
          <w:rFonts w:ascii="Roboto" w:cs="Roboto" w:eastAsia="Roboto" w:hAnsi="Roboto"/>
          <w:b w:val="1"/>
          <w:bCs w:val="1"/>
          <w:sz w:val="23"/>
          <w:szCs w:val="23"/>
          <w:rtl w:val="0"/>
        </w:rPr>
        <w:t xml:space="preserve">Combined Emotions - Confusion Matrix</w:t>
      </w:r>
      <w:r w:rsidDel="00000000" w:rsidR="00000000" w:rsidRPr="00000000">
        <w:rPr>
          <w:rtl w:val="0"/>
        </w:rPr>
      </w:r>
    </w:p>
    <w:p w:rsidR="00000000" w:rsidDel="00000000" w:rsidP="00000000" w:rsidRDefault="00000000" w:rsidRPr="00000000" w14:paraId="00000033">
      <w:pPr>
        <w:spacing w:after="240" w:befor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Grouping emotions into broader categories improves classification performance slightly, as shown by stronger diagonal values. This indicates that many misclassifications occur between closely related emotion classes.</w:t>
      </w:r>
    </w:p>
    <w:p w:rsidR="00000000" w:rsidDel="00000000" w:rsidP="00000000" w:rsidRDefault="00000000" w:rsidRPr="00000000" w14:paraId="00000034">
      <w:pPr>
        <w:spacing w:after="240" w:before="240" w:lineRule="auto"/>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Pr>
        <w:drawing>
          <wp:inline distB="114300" distT="114300" distL="114300" distR="114300">
            <wp:extent cx="2862263" cy="2258007"/>
            <wp:effectExtent b="0" l="0" r="0" t="0"/>
            <wp:docPr id="1"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2862263" cy="2258007"/>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pacing w:after="240" w:before="240" w:lineRule="auto"/>
        <w:rPr>
          <w:rFonts w:ascii="Roboto" w:cs="Roboto" w:eastAsia="Roboto" w:hAnsi="Roboto"/>
          <w:b w:val="1"/>
          <w:bCs w:val="1"/>
          <w:sz w:val="23"/>
          <w:szCs w:val="23"/>
        </w:rPr>
      </w:pPr>
      <w:r w:rsidDel="00000000" w:rsidR="00000000" w:rsidRPr="00000000">
        <w:rPr>
          <w:rFonts w:ascii="Roboto" w:cs="Roboto" w:eastAsia="Roboto" w:hAnsi="Roboto"/>
          <w:b w:val="1"/>
          <w:bCs w:val="1"/>
          <w:sz w:val="23"/>
          <w:szCs w:val="23"/>
          <w:rtl w:val="0"/>
        </w:rPr>
        <w:t xml:space="preserve">ROC Curve</w:t>
      </w:r>
    </w:p>
    <w:p w:rsidR="00000000" w:rsidDel="00000000" w:rsidP="00000000" w:rsidRDefault="00000000" w:rsidRPr="00000000" w14:paraId="00000036">
      <w:pPr>
        <w:spacing w:after="240" w:before="240" w:lineRule="auto"/>
        <w:rPr>
          <w:rFonts w:ascii="Roboto" w:cs="Roboto" w:eastAsia="Roboto" w:hAnsi="Roboto"/>
          <w:sz w:val="23"/>
          <w:szCs w:val="23"/>
        </w:rPr>
      </w:pPr>
      <w:r w:rsidDel="00000000" w:rsidR="00000000" w:rsidRPr="00000000">
        <w:rPr>
          <w:rFonts w:ascii="Roboto" w:cs="Roboto" w:eastAsia="Roboto" w:hAnsi="Roboto"/>
          <w:sz w:val="23"/>
          <w:szCs w:val="23"/>
          <w:rtl w:val="0"/>
        </w:rPr>
        <w:t xml:space="preserve">The ROC curves illustrate the model’s ability to distinguish between emotion classes. Higher AUC values (e.g., calm and surprised) indicate better separation, while lower values (e.g., sad) reflect weaker performance.</w:t>
      </w:r>
    </w:p>
    <w:p w:rsidR="00000000" w:rsidDel="00000000" w:rsidP="00000000" w:rsidRDefault="00000000" w:rsidRPr="00000000" w14:paraId="00000037">
      <w:pPr>
        <w:spacing w:after="240" w:before="240" w:lineRule="auto"/>
        <w:rPr>
          <w:rFonts w:ascii="Roboto" w:cs="Roboto" w:eastAsia="Roboto" w:hAnsi="Roboto"/>
          <w:sz w:val="21"/>
          <w:szCs w:val="21"/>
        </w:rPr>
      </w:pPr>
      <w:r w:rsidDel="00000000" w:rsidR="00000000" w:rsidRPr="00000000">
        <w:rPr>
          <w:rFonts w:ascii="Roboto" w:cs="Roboto" w:eastAsia="Roboto" w:hAnsi="Roboto"/>
          <w:sz w:val="21"/>
          <w:szCs w:val="21"/>
        </w:rPr>
        <w:drawing>
          <wp:inline distB="114300" distT="114300" distL="114300" distR="114300">
            <wp:extent cx="4130887" cy="3319463"/>
            <wp:effectExtent b="0" l="0" r="0" t="0"/>
            <wp:docPr id="6"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4130887" cy="3319463"/>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after="240" w:before="240" w:lineRule="auto"/>
        <w:rPr>
          <w:rFonts w:ascii="Roboto" w:cs="Roboto" w:eastAsia="Roboto" w:hAnsi="Roboto"/>
          <w:b w:val="1"/>
          <w:bCs w:val="1"/>
          <w:sz w:val="23"/>
          <w:szCs w:val="23"/>
        </w:rPr>
      </w:pPr>
      <w:r w:rsidDel="00000000" w:rsidR="00000000" w:rsidRPr="00000000">
        <w:rPr>
          <w:rFonts w:ascii="Roboto" w:cs="Roboto" w:eastAsia="Roboto" w:hAnsi="Roboto"/>
          <w:b w:val="1"/>
          <w:bCs w:val="1"/>
          <w:sz w:val="23"/>
          <w:szCs w:val="23"/>
          <w:rtl w:val="0"/>
        </w:rPr>
        <w:t xml:space="preserve">Gender Accuracy Chart</w:t>
      </w:r>
    </w:p>
    <w:p w:rsidR="00000000" w:rsidDel="00000000" w:rsidP="00000000" w:rsidRDefault="00000000" w:rsidRPr="00000000" w14:paraId="00000039">
      <w:pPr>
        <w:spacing w:after="240" w:before="240" w:lineRule="auto"/>
        <w:rPr>
          <w:rFonts w:ascii="Roboto" w:cs="Roboto" w:eastAsia="Roboto" w:hAnsi="Roboto"/>
          <w:sz w:val="23"/>
          <w:szCs w:val="23"/>
        </w:rPr>
      </w:pPr>
      <w:r w:rsidDel="00000000" w:rsidR="00000000" w:rsidRPr="00000000">
        <w:rPr>
          <w:rFonts w:ascii="Roboto" w:cs="Roboto" w:eastAsia="Roboto" w:hAnsi="Roboto"/>
          <w:sz w:val="23"/>
          <w:szCs w:val="23"/>
          <w:rtl w:val="0"/>
        </w:rPr>
        <w:t xml:space="preserve">The model achieves higher accuracy on female voices (60.83%) than male voices (51.25%), indicating a potential gender-related performance gap.</w:t>
      </w:r>
    </w:p>
    <w:p w:rsidR="00000000" w:rsidDel="00000000" w:rsidP="00000000" w:rsidRDefault="00000000" w:rsidRPr="00000000" w14:paraId="0000003A">
      <w:pPr>
        <w:spacing w:after="240" w:before="240" w:lineRule="auto"/>
        <w:rPr>
          <w:rFonts w:ascii="Roboto" w:cs="Roboto" w:eastAsia="Roboto" w:hAnsi="Roboto"/>
          <w:b w:val="1"/>
          <w:bCs w:val="1"/>
          <w:sz w:val="23"/>
          <w:szCs w:val="23"/>
        </w:rPr>
      </w:pPr>
      <w:r w:rsidDel="00000000" w:rsidR="00000000" w:rsidRPr="00000000">
        <w:rPr>
          <w:rFonts w:ascii="Roboto" w:cs="Roboto" w:eastAsia="Roboto" w:hAnsi="Roboto"/>
          <w:b w:val="1"/>
          <w:bCs w:val="1"/>
          <w:sz w:val="23"/>
          <w:szCs w:val="23"/>
        </w:rPr>
        <w:drawing>
          <wp:inline distB="114300" distT="114300" distL="114300" distR="114300">
            <wp:extent cx="3624263" cy="2537999"/>
            <wp:effectExtent b="0" l="0" r="0" t="0"/>
            <wp:docPr id="3" name="image7.png"/>
            <a:graphic>
              <a:graphicData uri="http://schemas.openxmlformats.org/drawingml/2006/picture">
                <pic:pic>
                  <pic:nvPicPr>
                    <pic:cNvPr id="0" name="image7.png"/>
                    <pic:cNvPicPr preferRelativeResize="0"/>
                  </pic:nvPicPr>
                  <pic:blipFill>
                    <a:blip r:embed="rId16"/>
                    <a:srcRect b="0" l="0" r="1965" t="0"/>
                    <a:stretch>
                      <a:fillRect/>
                    </a:stretch>
                  </pic:blipFill>
                  <pic:spPr>
                    <a:xfrm>
                      <a:off x="0" y="0"/>
                      <a:ext cx="3624263" cy="2537999"/>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after="240" w:before="240" w:lineRule="auto"/>
        <w:rPr>
          <w:rFonts w:ascii="Roboto" w:cs="Roboto" w:eastAsia="Roboto" w:hAnsi="Roboto"/>
          <w:b w:val="1"/>
          <w:bCs w:val="1"/>
          <w:sz w:val="34"/>
          <w:szCs w:val="34"/>
        </w:rPr>
      </w:pPr>
      <w:r w:rsidDel="00000000" w:rsidR="00000000" w:rsidRPr="00000000">
        <w:rPr>
          <w:rFonts w:ascii="Roboto" w:cs="Roboto" w:eastAsia="Roboto" w:hAnsi="Roboto"/>
          <w:b w:val="1"/>
          <w:bCs w:val="1"/>
          <w:sz w:val="34"/>
          <w:szCs w:val="34"/>
          <w:rtl w:val="0"/>
        </w:rPr>
        <w:t xml:space="preserve">5. Conclusion and Future Work</w:t>
      </w:r>
    </w:p>
    <w:p w:rsidR="00000000" w:rsidDel="00000000" w:rsidP="00000000" w:rsidRDefault="00000000" w:rsidRPr="00000000" w14:paraId="0000003C">
      <w:pPr>
        <w:spacing w:after="240" w:before="240" w:lineRule="auto"/>
        <w:rPr>
          <w:rFonts w:ascii="Roboto" w:cs="Roboto" w:eastAsia="Roboto" w:hAnsi="Roboto"/>
          <w:sz w:val="21"/>
          <w:szCs w:val="21"/>
        </w:rPr>
      </w:pPr>
      <w:r w:rsidDel="00000000" w:rsidR="00000000" w:rsidRPr="00000000">
        <w:rPr>
          <w:rFonts w:ascii="Roboto" w:cs="Roboto" w:eastAsia="Roboto" w:hAnsi="Roboto"/>
          <w:rtl w:val="0"/>
        </w:rPr>
        <w:t xml:space="preserve">This project implemented a feature-based speech emotion recognition system using a Support Vector Machine (SVM) classifier. Results show moderate performance, with challenges in distinguishing similar emotions due to overlapping acoustic characteristics. Future work could explore more advanced models, including deep learning approaches such as CNNs and transformer-based methods, as well as alternative classical models like Random Forests or K-Nearest Neighbors (KNN). Improvements could also be made through enhanced feature representations and more effective data augmentation strategies. Additionally, addressing the observed performance gap between male and female voices is important to improve fairness and model reliability. Evaluating the model on more diverse datasets would further strengthen generalisation.</w:t>
      </w:r>
      <w:r w:rsidDel="00000000" w:rsidR="00000000" w:rsidRPr="00000000">
        <w:rPr>
          <w:rtl w:val="0"/>
        </w:rPr>
      </w:r>
    </w:p>
    <w:p w:rsidR="00000000" w:rsidDel="00000000" w:rsidP="00000000" w:rsidRDefault="00000000" w:rsidRPr="00000000" w14:paraId="0000003D">
      <w:pPr>
        <w:spacing w:after="240" w:before="240" w:lineRule="auto"/>
        <w:rPr>
          <w:rFonts w:ascii="Roboto" w:cs="Roboto" w:eastAsia="Roboto" w:hAnsi="Roboto"/>
          <w:b w:val="1"/>
          <w:bCs w:val="1"/>
          <w:sz w:val="21"/>
          <w:szCs w:val="21"/>
        </w:rPr>
      </w:pPr>
      <w:r w:rsidDel="00000000" w:rsidR="00000000" w:rsidRPr="00000000">
        <w:rPr>
          <w:rFonts w:ascii="Roboto" w:cs="Roboto" w:eastAsia="Roboto" w:hAnsi="Roboto"/>
          <w:b w:val="1"/>
          <w:bCs w:val="1"/>
          <w:sz w:val="34"/>
          <w:szCs w:val="34"/>
          <w:rtl w:val="0"/>
        </w:rPr>
        <w:t xml:space="preserve">6. Lesson Learned</w:t>
      </w:r>
      <w:r w:rsidDel="00000000" w:rsidR="00000000" w:rsidRPr="00000000">
        <w:rPr>
          <w:rtl w:val="0"/>
        </w:rPr>
      </w:r>
    </w:p>
    <w:p w:rsidR="00000000" w:rsidDel="00000000" w:rsidP="00000000" w:rsidRDefault="00000000" w:rsidRPr="00000000" w14:paraId="0000003E">
      <w:pPr>
        <w:numPr>
          <w:ilvl w:val="0"/>
          <w:numId w:val="1"/>
        </w:numPr>
        <w:spacing w:after="0" w:afterAutospacing="0" w:before="240" w:lineRule="auto"/>
        <w:ind w:left="720" w:hanging="360"/>
        <w:rPr>
          <w:rFonts w:ascii="Roboto" w:cs="Roboto" w:eastAsia="Roboto" w:hAnsi="Roboto"/>
          <w:sz w:val="21"/>
          <w:szCs w:val="21"/>
          <w:u w:val="none"/>
        </w:rPr>
      </w:pPr>
      <w:r w:rsidDel="00000000" w:rsidR="00000000" w:rsidRPr="00000000">
        <w:rPr>
          <w:rFonts w:ascii="Roboto" w:cs="Roboto" w:eastAsia="Roboto" w:hAnsi="Roboto"/>
          <w:sz w:val="21"/>
          <w:szCs w:val="21"/>
          <w:rtl w:val="0"/>
        </w:rPr>
        <w:t xml:space="preserve">Using 2-second audio clips provided enough acoustic information to achieve moderate emotion classification performance while keeping the pipeline computationally efficient. </w:t>
      </w:r>
    </w:p>
    <w:p w:rsidR="00000000" w:rsidDel="00000000" w:rsidP="00000000" w:rsidRDefault="00000000" w:rsidRPr="00000000" w14:paraId="0000003F">
      <w:pPr>
        <w:numPr>
          <w:ilvl w:val="0"/>
          <w:numId w:val="1"/>
        </w:numPr>
        <w:spacing w:after="240" w:before="0" w:beforeAutospacing="0" w:lineRule="auto"/>
        <w:ind w:left="720" w:hanging="360"/>
        <w:rPr>
          <w:rFonts w:ascii="Roboto" w:cs="Roboto" w:eastAsia="Roboto" w:hAnsi="Roboto"/>
          <w:sz w:val="21"/>
          <w:szCs w:val="21"/>
          <w:u w:val="none"/>
        </w:rPr>
      </w:pPr>
      <w:r w:rsidDel="00000000" w:rsidR="00000000" w:rsidRPr="00000000">
        <w:rPr>
          <w:rFonts w:ascii="Roboto" w:cs="Roboto" w:eastAsia="Roboto" w:hAnsi="Roboto"/>
          <w:sz w:val="21"/>
          <w:szCs w:val="21"/>
          <w:rtl w:val="0"/>
        </w:rPr>
        <w:t xml:space="preserve">Features can be created from the audio samples, and SVM can also be used to determine the category of the emotion. We don’t need to train heavy time series models such as LSTM. </w:t>
      </w:r>
      <w:r w:rsidDel="00000000" w:rsidR="00000000" w:rsidRPr="00000000">
        <w:rPr>
          <w:rtl w:val="0"/>
        </w:rPr>
      </w:r>
    </w:p>
    <w:sectPr>
      <w:headerReference r:id="rId17" w:type="default"/>
      <w:footerReference r:id="rId1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jc w:val="center"/>
      <w:rPr/>
    </w:pPr>
    <w:r w:rsidDel="00000000" w:rsidR="00000000" w:rsidRPr="00000000">
      <w:rPr>
        <w:rtl w:val="0"/>
      </w:rPr>
    </w:r>
  </w:p>
  <w:p w:rsidR="00000000" w:rsidDel="00000000" w:rsidP="00000000" w:rsidRDefault="00000000" w:rsidRPr="00000000" w14:paraId="00000043">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shd w:fill="ffffff" w:val="clear"/>
      <w:ind w:left="0" w:firstLine="0"/>
      <w:rPr>
        <w:sz w:val="24"/>
        <w:szCs w:val="24"/>
      </w:rPr>
    </w:pPr>
    <w:r w:rsidDel="00000000" w:rsidR="00000000" w:rsidRPr="00000000">
      <w:rPr>
        <w:sz w:val="24"/>
        <w:szCs w:val="24"/>
        <w:rtl w:val="0"/>
      </w:rPr>
      <w:t xml:space="preserve">COMP_SCI-5530</w:t>
      <w:tab/>
      <w:tab/>
      <w:tab/>
      <w:tab/>
      <w:tab/>
      <w:tab/>
      <w:tab/>
      <w:t xml:space="preserve">Principles of Data Science</w:t>
    </w:r>
  </w:p>
  <w:p w:rsidR="00000000" w:rsidDel="00000000" w:rsidP="00000000" w:rsidRDefault="00000000" w:rsidRPr="00000000" w14:paraId="0000004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6.png"/><Relationship Id="rId13" Type="http://schemas.openxmlformats.org/officeDocument/2006/relationships/image" Target="media/image3.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Jrocks1561" TargetMode="External"/><Relationship Id="rId15" Type="http://schemas.openxmlformats.org/officeDocument/2006/relationships/image" Target="media/image4.png"/><Relationship Id="rId14" Type="http://schemas.openxmlformats.org/officeDocument/2006/relationships/image" Target="media/image5.png"/><Relationship Id="rId17" Type="http://schemas.openxmlformats.org/officeDocument/2006/relationships/header" Target="header1.xml"/><Relationship Id="rId16" Type="http://schemas.openxmlformats.org/officeDocument/2006/relationships/image" Target="media/image7.png"/><Relationship Id="rId5" Type="http://schemas.openxmlformats.org/officeDocument/2006/relationships/styles" Target="styles.xml"/><Relationship Id="rId6" Type="http://schemas.openxmlformats.org/officeDocument/2006/relationships/hyperlink" Target="https://github.com/tinana2k" TargetMode="External"/><Relationship Id="rId18" Type="http://schemas.openxmlformats.org/officeDocument/2006/relationships/footer" Target="footer1.xml"/><Relationship Id="rId7" Type="http://schemas.openxmlformats.org/officeDocument/2006/relationships/hyperlink" Target="https://github.com/dsb4k8" TargetMode="External"/><Relationship Id="rId8" Type="http://schemas.openxmlformats.org/officeDocument/2006/relationships/hyperlink" Target="https://github.com/jainilpatel98"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