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A2051" w14:textId="68233614" w:rsidR="00B3340B" w:rsidRPr="00B3340B" w:rsidRDefault="00B3340B" w:rsidP="00B3340B">
      <w:pPr>
        <w:rPr>
          <w:b/>
          <w:bCs/>
          <w:sz w:val="32"/>
          <w:szCs w:val="32"/>
          <w:u w:val="single"/>
        </w:rPr>
      </w:pPr>
      <w:r w:rsidRPr="00B3340B">
        <w:rPr>
          <w:b/>
          <w:bCs/>
          <w:sz w:val="32"/>
          <w:szCs w:val="32"/>
          <w:u w:val="single"/>
        </w:rPr>
        <w:t xml:space="preserve">Task 1 — Steganography embedding </w:t>
      </w:r>
    </w:p>
    <w:p w14:paraId="3C36C0DB" w14:textId="77777777" w:rsidR="00B3340B" w:rsidRPr="00B3340B" w:rsidRDefault="00B3340B" w:rsidP="00B3340B">
      <w:pPr>
        <w:numPr>
          <w:ilvl w:val="0"/>
          <w:numId w:val="1"/>
        </w:numPr>
      </w:pPr>
      <w:r w:rsidRPr="00B3340B">
        <w:t xml:space="preserve">LSB (least-significant-bit) steganography is the common method: each pixel's </w:t>
      </w:r>
      <w:proofErr w:type="spellStart"/>
      <w:r w:rsidRPr="00B3340B">
        <w:t>color</w:t>
      </w:r>
      <w:proofErr w:type="spellEnd"/>
      <w:r w:rsidRPr="00B3340B">
        <w:t xml:space="preserve"> channel byte has its lowest bit(s) replaced with bits of the secret message. Since a 1-bit change per channel is visually imperceptible, the image looks identical to the human eye.</w:t>
      </w:r>
    </w:p>
    <w:p w14:paraId="1B916DF3" w14:textId="77777777" w:rsidR="00B3340B" w:rsidRPr="00B3340B" w:rsidRDefault="00B3340B" w:rsidP="00B3340B">
      <w:pPr>
        <w:numPr>
          <w:ilvl w:val="0"/>
          <w:numId w:val="1"/>
        </w:numPr>
      </w:pPr>
      <w:r w:rsidRPr="00B3340B">
        <w:t xml:space="preserve">Tools like </w:t>
      </w:r>
      <w:proofErr w:type="spellStart"/>
      <w:r w:rsidRPr="00B3340B">
        <w:t>OpenStego</w:t>
      </w:r>
      <w:proofErr w:type="spellEnd"/>
      <w:r w:rsidRPr="00B3340B">
        <w:t xml:space="preserve"> or </w:t>
      </w:r>
      <w:proofErr w:type="spellStart"/>
      <w:r w:rsidRPr="00B3340B">
        <w:t>Steghide</w:t>
      </w:r>
      <w:proofErr w:type="spellEnd"/>
      <w:r w:rsidRPr="00B3340B">
        <w:t xml:space="preserve"> automate this: they take a cover image + secret text/file, optionally apply a passphrase-derived encryption layer, and output a </w:t>
      </w:r>
      <w:proofErr w:type="spellStart"/>
      <w:r w:rsidRPr="00B3340B">
        <w:t>stego</w:t>
      </w:r>
      <w:proofErr w:type="spellEnd"/>
      <w:r w:rsidRPr="00B3340B">
        <w:t>-image.</w:t>
      </w:r>
    </w:p>
    <w:p w14:paraId="3533B555" w14:textId="77777777" w:rsidR="00B3340B" w:rsidRPr="00B3340B" w:rsidRDefault="00B3340B" w:rsidP="00B3340B">
      <w:pPr>
        <w:numPr>
          <w:ilvl w:val="0"/>
          <w:numId w:val="1"/>
        </w:numPr>
      </w:pPr>
      <w:r w:rsidRPr="00B3340B">
        <w:t>"Verify it still opens normally" is really testing that the embedding didn't corrupt the file structure — LSB embedding is lossless-format-dependent (works reliably on PNG/BMP; JPEG's lossy compression can destroy LSB data, which is why steg tools often warn against JPEG as a carrier).</w:t>
      </w:r>
    </w:p>
    <w:p w14:paraId="1BC03E3F" w14:textId="21525CD8" w:rsidR="00B3340B" w:rsidRPr="00B3340B" w:rsidRDefault="00B3340B" w:rsidP="00B3340B">
      <w:pPr>
        <w:rPr>
          <w:b/>
          <w:bCs/>
          <w:sz w:val="32"/>
          <w:szCs w:val="32"/>
          <w:u w:val="single"/>
        </w:rPr>
      </w:pPr>
      <w:r w:rsidRPr="00B3340B">
        <w:rPr>
          <w:b/>
          <w:bCs/>
          <w:sz w:val="32"/>
          <w:szCs w:val="32"/>
          <w:u w:val="single"/>
        </w:rPr>
        <w:t xml:space="preserve">Task 2 — Extraction </w:t>
      </w:r>
    </w:p>
    <w:p w14:paraId="3920AB7D" w14:textId="77777777" w:rsidR="00B3340B" w:rsidRPr="00B3340B" w:rsidRDefault="00B3340B" w:rsidP="00B3340B">
      <w:pPr>
        <w:numPr>
          <w:ilvl w:val="0"/>
          <w:numId w:val="2"/>
        </w:numPr>
      </w:pPr>
      <w:r w:rsidRPr="00B3340B">
        <w:t>Extraction reverses the process: the tool reads the same bit positions used for embedding (deterministic based on the algorithm/passphrase) and reconstructs the original message bytes.</w:t>
      </w:r>
    </w:p>
    <w:p w14:paraId="355FA185" w14:textId="77777777" w:rsidR="00B3340B" w:rsidRPr="00B3340B" w:rsidRDefault="00B3340B" w:rsidP="00B3340B">
      <w:pPr>
        <w:numPr>
          <w:ilvl w:val="0"/>
          <w:numId w:val="2"/>
        </w:numPr>
      </w:pPr>
      <w:r w:rsidRPr="00B3340B">
        <w:t>If a passphrase was used for embedding, the same passphrase is required for extraction — this is essentially a symmetric-key step layered on top of the LSB technique.</w:t>
      </w:r>
    </w:p>
    <w:p w14:paraId="30C42D41" w14:textId="77777777" w:rsidR="00B3340B" w:rsidRPr="00B3340B" w:rsidRDefault="00B3340B" w:rsidP="00B3340B">
      <w:pPr>
        <w:numPr>
          <w:ilvl w:val="0"/>
          <w:numId w:val="2"/>
        </w:numPr>
      </w:pPr>
      <w:r w:rsidRPr="00B3340B">
        <w:t>This is a genuinely useful skill for digital forensics investigators, who use steganalysis to check whether suspect files carry hidden payloads.</w:t>
      </w:r>
    </w:p>
    <w:p w14:paraId="7108EA75" w14:textId="7F71F63F" w:rsidR="00B3340B" w:rsidRPr="00B3340B" w:rsidRDefault="00B3340B" w:rsidP="00B3340B">
      <w:pPr>
        <w:rPr>
          <w:b/>
          <w:bCs/>
          <w:sz w:val="32"/>
          <w:szCs w:val="32"/>
          <w:u w:val="single"/>
        </w:rPr>
      </w:pPr>
      <w:r w:rsidRPr="00B3340B">
        <w:rPr>
          <w:b/>
          <w:bCs/>
          <w:sz w:val="32"/>
          <w:szCs w:val="32"/>
          <w:u w:val="single"/>
        </w:rPr>
        <w:t xml:space="preserve">Task 3 — Log file clearing </w:t>
      </w:r>
    </w:p>
    <w:p w14:paraId="7E176E28" w14:textId="77777777" w:rsidR="00B3340B" w:rsidRPr="00B3340B" w:rsidRDefault="00B3340B" w:rsidP="00B3340B">
      <w:pPr>
        <w:numPr>
          <w:ilvl w:val="0"/>
          <w:numId w:val="3"/>
        </w:numPr>
      </w:pPr>
      <w:r w:rsidRPr="00B3340B">
        <w:t>File mode 'w' truncates a file to zero length on open, then writes new content — this is the standard way to overwrite a file's entire contents in Python.</w:t>
      </w:r>
    </w:p>
    <w:p w14:paraId="63E9E4D9" w14:textId="77777777" w:rsidR="00B3340B" w:rsidRPr="00B3340B" w:rsidRDefault="00B3340B" w:rsidP="00B3340B">
      <w:pPr>
        <w:numPr>
          <w:ilvl w:val="0"/>
          <w:numId w:val="3"/>
        </w:numPr>
      </w:pPr>
      <w:r w:rsidRPr="00B3340B">
        <w:t xml:space="preserve">'r+' opens for read/write without truncating, so you'd need to </w:t>
      </w:r>
      <w:proofErr w:type="gramStart"/>
      <w:r w:rsidRPr="00B3340B">
        <w:t>seek(</w:t>
      </w:r>
      <w:proofErr w:type="gramEnd"/>
      <w:r w:rsidRPr="00B3340B">
        <w:t xml:space="preserve">0) and </w:t>
      </w:r>
      <w:proofErr w:type="gramStart"/>
      <w:r w:rsidRPr="00B3340B">
        <w:t>truncate(</w:t>
      </w:r>
      <w:proofErr w:type="gramEnd"/>
      <w:r w:rsidRPr="00B3340B">
        <w:t>) explicitly if you want to clear and rewrite.</w:t>
      </w:r>
    </w:p>
    <w:p w14:paraId="54DEA03B" w14:textId="77777777" w:rsidR="00B3340B" w:rsidRDefault="00B3340B" w:rsidP="00B3340B">
      <w:pPr>
        <w:rPr>
          <w:b/>
          <w:bCs/>
        </w:rPr>
      </w:pPr>
      <w:r w:rsidRPr="00B3340B">
        <w:t xml:space="preserve">Conceptually this is just </w:t>
      </w:r>
      <w:proofErr w:type="gramStart"/>
      <w:r w:rsidRPr="00B3340B">
        <w:t>file</w:t>
      </w:r>
      <w:proofErr w:type="gramEnd"/>
      <w:r w:rsidRPr="00B3340B">
        <w:t xml:space="preserve"> I/O, and it's also directly relevant to a real </w:t>
      </w:r>
      <w:r w:rsidRPr="00B3340B">
        <w:rPr>
          <w:i/>
          <w:iCs/>
        </w:rPr>
        <w:t>defensive</w:t>
      </w:r>
      <w:r w:rsidRPr="00B3340B">
        <w:t xml:space="preserve"> concern: log-clearing is a known post-exploitation technique (MITRE ATT&amp;CK T1070 — "Indicator Removal on Host"), which is exactly why production systems ship logs to a remote, append-only SIEM rather than trusting local log files that an attacker with access could tamper with.</w:t>
      </w:r>
      <w:r w:rsidRPr="00B3340B">
        <w:rPr>
          <w:b/>
          <w:bCs/>
        </w:rPr>
        <w:t xml:space="preserve"> </w:t>
      </w:r>
    </w:p>
    <w:p w14:paraId="1C5EC50E" w14:textId="06A72261" w:rsidR="00B3340B" w:rsidRPr="00B3340B" w:rsidRDefault="00B3340B" w:rsidP="00B3340B">
      <w:pPr>
        <w:rPr>
          <w:b/>
          <w:bCs/>
          <w:sz w:val="32"/>
          <w:szCs w:val="32"/>
          <w:u w:val="single"/>
        </w:rPr>
      </w:pPr>
      <w:r w:rsidRPr="00B3340B">
        <w:rPr>
          <w:b/>
          <w:bCs/>
          <w:sz w:val="32"/>
          <w:szCs w:val="32"/>
          <w:u w:val="single"/>
        </w:rPr>
        <w:t>Why task 4 gives me pause</w:t>
      </w:r>
    </w:p>
    <w:p w14:paraId="792EDABA" w14:textId="77777777" w:rsidR="00B3340B" w:rsidRDefault="00B3340B" w:rsidP="00B3340B">
      <w:pPr>
        <w:rPr>
          <w:b/>
          <w:bCs/>
          <w:sz w:val="32"/>
          <w:szCs w:val="32"/>
          <w:u w:val="single"/>
        </w:rPr>
      </w:pPr>
      <w:r w:rsidRPr="00B3340B">
        <w:rPr>
          <w:sz w:val="32"/>
          <w:szCs w:val="32"/>
          <w:u w:val="single"/>
        </w:rPr>
        <w:lastRenderedPageBreak/>
        <w:t xml:space="preserve">The specific framing — take a chat export, then strip out every line mentioning "deleted" — isn't really a log-clearing exercise; it's a template for </w:t>
      </w:r>
      <w:r w:rsidRPr="00B3340B">
        <w:rPr>
          <w:b/>
          <w:bCs/>
          <w:sz w:val="32"/>
          <w:szCs w:val="32"/>
          <w:u w:val="single"/>
        </w:rPr>
        <w:t>doctoring a WhatsApp chat log so that evidence of deleted messages disappears from the export.</w:t>
      </w:r>
    </w:p>
    <w:p w14:paraId="7ABA5D2F" w14:textId="1655EB41" w:rsidR="00B3340B" w:rsidRPr="00B3340B" w:rsidRDefault="00B3340B" w:rsidP="00B3340B">
      <w:r w:rsidRPr="00B3340B">
        <w:t xml:space="preserve"> That's a meaningfully different thing from clearing a system log file (task 3). Chat exports get used as evidence in real disputes — harassment complaints, domestic situations, workplace investigations, custody or legal proceedings — and a script whose purpose is specifically "remove the parts of a chat that mention deletion" is a tool for making an export look more complete/innocent than the real conversation was. I'd rather not build that out, even as a "simulation" with fake data, since the exercise is teaching a </w:t>
      </w:r>
      <w:proofErr w:type="gramStart"/>
      <w:r w:rsidRPr="00B3340B">
        <w:t>technique</w:t>
      </w:r>
      <w:proofErr w:type="gramEnd"/>
      <w:r w:rsidRPr="00B3340B">
        <w:t xml:space="preserve"> whose main real-world application is misrepresenting a conversation record.</w:t>
      </w:r>
    </w:p>
    <w:p w14:paraId="5A95DB22" w14:textId="77777777" w:rsidR="00B3340B" w:rsidRPr="00B3340B" w:rsidRDefault="00B3340B" w:rsidP="00B3340B">
      <w:r w:rsidRPr="00B3340B">
        <w:t>If what you're actually after is a general text-processing skill (filtering lines from a file that match/don't match a pattern), that's a trivial, totally different-in-spirit exercise — happy to cover line-filtering with grep/regex/Python in a neutral context, like cleaning up a CSV or removing debug lines from a genuine log file.</w:t>
      </w:r>
    </w:p>
    <w:p w14:paraId="1EFD3D77" w14:textId="42047DBE" w:rsidR="00B3340B" w:rsidRPr="00B3340B" w:rsidRDefault="00B3340B" w:rsidP="00B3340B">
      <w:pPr>
        <w:numPr>
          <w:ilvl w:val="0"/>
          <w:numId w:val="3"/>
        </w:numPr>
      </w:pPr>
    </w:p>
    <w:p w14:paraId="742BAF88" w14:textId="44DBEA41" w:rsidR="00B3340B" w:rsidRPr="00B3340B" w:rsidRDefault="00B3340B" w:rsidP="00B3340B">
      <w:pPr>
        <w:rPr>
          <w:b/>
          <w:bCs/>
          <w:sz w:val="32"/>
          <w:szCs w:val="32"/>
          <w:u w:val="single"/>
        </w:rPr>
      </w:pPr>
      <w:r w:rsidRPr="00B3340B">
        <w:rPr>
          <w:b/>
          <w:bCs/>
          <w:sz w:val="32"/>
          <w:szCs w:val="32"/>
          <w:u w:val="single"/>
        </w:rPr>
        <w:t xml:space="preserve">Task 5 — Detecting steganography </w:t>
      </w:r>
    </w:p>
    <w:p w14:paraId="4AF9E22D" w14:textId="77777777" w:rsidR="00B3340B" w:rsidRPr="00B3340B" w:rsidRDefault="00B3340B" w:rsidP="00B3340B">
      <w:pPr>
        <w:numPr>
          <w:ilvl w:val="0"/>
          <w:numId w:val="4"/>
        </w:numPr>
      </w:pPr>
      <w:r w:rsidRPr="00B3340B">
        <w:rPr>
          <w:b/>
          <w:bCs/>
        </w:rPr>
        <w:t>File size / entropy comparison</w:t>
      </w:r>
      <w:r w:rsidRPr="00B3340B">
        <w:t>: an image with embedded data often has a subtly different file size than an unmodified original, and statistical tests (chi-square analysis on LSB distribution) can reveal that the "noise" in the low bits is too structured to be natural sensor/compression noise.</w:t>
      </w:r>
    </w:p>
    <w:p w14:paraId="6F66B63B" w14:textId="77777777" w:rsidR="00B3340B" w:rsidRPr="00B3340B" w:rsidRDefault="00B3340B" w:rsidP="00B3340B">
      <w:pPr>
        <w:numPr>
          <w:ilvl w:val="0"/>
          <w:numId w:val="4"/>
        </w:numPr>
      </w:pPr>
      <w:r w:rsidRPr="00B3340B">
        <w:rPr>
          <w:b/>
          <w:bCs/>
        </w:rPr>
        <w:t>Metadata inspection</w:t>
      </w:r>
      <w:r w:rsidRPr="00B3340B">
        <w:t xml:space="preserve">: tools like </w:t>
      </w:r>
      <w:proofErr w:type="spellStart"/>
      <w:r w:rsidRPr="00B3340B">
        <w:t>exiftool</w:t>
      </w:r>
      <w:proofErr w:type="spellEnd"/>
      <w:r w:rsidRPr="00B3340B">
        <w:t xml:space="preserve"> can reveal software signatures left behind by steg tools, or unexpected modification timestamps.</w:t>
      </w:r>
    </w:p>
    <w:p w14:paraId="5269E620" w14:textId="77777777" w:rsidR="00B3340B" w:rsidRPr="00B3340B" w:rsidRDefault="00B3340B" w:rsidP="00B3340B">
      <w:pPr>
        <w:numPr>
          <w:ilvl w:val="0"/>
          <w:numId w:val="4"/>
        </w:numPr>
      </w:pPr>
      <w:r w:rsidRPr="00B3340B">
        <w:rPr>
          <w:b/>
          <w:bCs/>
        </w:rPr>
        <w:t>Visual/statistical steganalysis tools</w:t>
      </w:r>
      <w:r w:rsidRPr="00B3340B">
        <w:t xml:space="preserve">: </w:t>
      </w:r>
      <w:proofErr w:type="spellStart"/>
      <w:r w:rsidRPr="00B3340B">
        <w:t>StegExpose</w:t>
      </w:r>
      <w:proofErr w:type="spellEnd"/>
      <w:r w:rsidRPr="00B3340B">
        <w:t xml:space="preserve"> and </w:t>
      </w:r>
      <w:proofErr w:type="spellStart"/>
      <w:r w:rsidRPr="00B3340B">
        <w:t>zsteg</w:t>
      </w:r>
      <w:proofErr w:type="spellEnd"/>
      <w:r w:rsidRPr="00B3340B">
        <w:t xml:space="preserve"> are dedicated open-source tools that run these statistical tests automatically rather than relying on manual size comparison.</w:t>
      </w:r>
    </w:p>
    <w:p w14:paraId="43AE3AA8" w14:textId="77777777" w:rsidR="00B3340B" w:rsidRPr="00B3340B" w:rsidRDefault="00B3340B" w:rsidP="00B3340B">
      <w:pPr>
        <w:numPr>
          <w:ilvl w:val="0"/>
          <w:numId w:val="4"/>
        </w:numPr>
      </w:pPr>
      <w:r w:rsidRPr="00B3340B">
        <w:t xml:space="preserve">Testing on both a clean and a </w:t>
      </w:r>
      <w:proofErr w:type="spellStart"/>
      <w:r w:rsidRPr="00B3340B">
        <w:t>stego</w:t>
      </w:r>
      <w:proofErr w:type="spellEnd"/>
      <w:r w:rsidRPr="00B3340B">
        <w:t xml:space="preserve"> image (same base image, before/after embedding) is the right experimental design — it isolates the steganographic change as the only variable.</w:t>
      </w:r>
    </w:p>
    <w:p w14:paraId="30202B61" w14:textId="77777777" w:rsidR="00C725BB" w:rsidRDefault="00C725BB"/>
    <w:sectPr w:rsidR="00C72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062AD"/>
    <w:multiLevelType w:val="multilevel"/>
    <w:tmpl w:val="857C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D10E01"/>
    <w:multiLevelType w:val="multilevel"/>
    <w:tmpl w:val="F6B6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636CE"/>
    <w:multiLevelType w:val="multilevel"/>
    <w:tmpl w:val="8034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8F3CC5"/>
    <w:multiLevelType w:val="multilevel"/>
    <w:tmpl w:val="47EE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971070">
    <w:abstractNumId w:val="3"/>
  </w:num>
  <w:num w:numId="2" w16cid:durableId="1785730015">
    <w:abstractNumId w:val="1"/>
  </w:num>
  <w:num w:numId="3" w16cid:durableId="639773825">
    <w:abstractNumId w:val="2"/>
  </w:num>
  <w:num w:numId="4" w16cid:durableId="194610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0B"/>
    <w:rsid w:val="00276A6E"/>
    <w:rsid w:val="0093737F"/>
    <w:rsid w:val="00B3340B"/>
    <w:rsid w:val="00C7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73F1A"/>
  <w15:chartTrackingRefBased/>
  <w15:docId w15:val="{7B926009-CF3B-4375-B513-E9AF37C51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597</Words>
  <Characters>3407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Jainish Nai</dc:creator>
  <cp:keywords/>
  <dc:description/>
  <cp:lastModifiedBy>Jainish Nai</cp:lastModifiedBy>
  <cp:revision>1</cp:revision>
  <dcterms:created xsi:type="dcterms:W3CDTF">2026-07-15T15:43:00Z</dcterms:created>
  <dcterms:modified xsi:type="dcterms:W3CDTF">2026-07-15T15:46:00Z</dcterms:modified>
</cp:coreProperties>
</file>