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2BABB" w14:textId="77777777" w:rsidR="00BD7A8A" w:rsidRPr="00BD7A8A" w:rsidRDefault="00BD7A8A" w:rsidP="00BD7A8A">
      <w:pPr>
        <w:rPr>
          <w:b/>
          <w:bCs/>
          <w:sz w:val="32"/>
          <w:szCs w:val="32"/>
          <w:u w:val="single"/>
        </w:rPr>
      </w:pPr>
      <w:r w:rsidRPr="00BD7A8A">
        <w:rPr>
          <w:b/>
          <w:bCs/>
          <w:sz w:val="32"/>
          <w:szCs w:val="32"/>
          <w:u w:val="single"/>
        </w:rPr>
        <w:t>1. Theory: prank_message.py</w:t>
      </w:r>
    </w:p>
    <w:p w14:paraId="4BE258D2" w14:textId="77777777" w:rsidR="00BD7A8A" w:rsidRPr="00BD7A8A" w:rsidRDefault="00BD7A8A" w:rsidP="00BD7A8A">
      <w:r w:rsidRPr="00BD7A8A">
        <w:t xml:space="preserve">A prank message program is a simple application that repeatedly displays a pop-up dialog box with a humorous message. In Python, this can be created using the </w:t>
      </w:r>
      <w:proofErr w:type="spellStart"/>
      <w:r w:rsidRPr="00BD7A8A">
        <w:rPr>
          <w:b/>
          <w:bCs/>
        </w:rPr>
        <w:t>tkinter</w:t>
      </w:r>
      <w:proofErr w:type="spellEnd"/>
      <w:r w:rsidRPr="00BD7A8A">
        <w:t xml:space="preserve"> library, which is included with Python and provides tools for building graphical user interfaces (GUIs). The </w:t>
      </w:r>
      <w:proofErr w:type="spellStart"/>
      <w:r w:rsidRPr="00BD7A8A">
        <w:t>messagebox</w:t>
      </w:r>
      <w:proofErr w:type="spellEnd"/>
      <w:r w:rsidRPr="00BD7A8A">
        <w:t xml:space="preserve"> module displays pop-up windows, and a loop can be used to show the message repeatedly until the user closes the program. This task demonstrates the use of loops, GUI programming, and user interaction.</w:t>
      </w:r>
    </w:p>
    <w:p w14:paraId="457655AB" w14:textId="2FF96D74" w:rsidR="00BD7A8A" w:rsidRPr="00BD7A8A" w:rsidRDefault="00BD7A8A" w:rsidP="00BD7A8A"/>
    <w:p w14:paraId="67C151BE" w14:textId="77777777" w:rsidR="00BD7A8A" w:rsidRPr="00BD7A8A" w:rsidRDefault="00BD7A8A" w:rsidP="00BD7A8A">
      <w:pPr>
        <w:rPr>
          <w:b/>
          <w:bCs/>
          <w:sz w:val="32"/>
          <w:szCs w:val="32"/>
          <w:u w:val="single"/>
        </w:rPr>
      </w:pPr>
      <w:r w:rsidRPr="00BD7A8A">
        <w:rPr>
          <w:b/>
          <w:bCs/>
          <w:sz w:val="32"/>
          <w:szCs w:val="32"/>
          <w:u w:val="single"/>
        </w:rPr>
        <w:t>2. Theory: JavaScript Automatic Tab Opener</w:t>
      </w:r>
    </w:p>
    <w:p w14:paraId="7E69D0F1" w14:textId="77777777" w:rsidR="00BD7A8A" w:rsidRPr="00BD7A8A" w:rsidRDefault="00BD7A8A" w:rsidP="00BD7A8A">
      <w:r w:rsidRPr="00BD7A8A">
        <w:t xml:space="preserve">JavaScript running in a web browser can open new tabs or windows using the </w:t>
      </w:r>
      <w:proofErr w:type="spellStart"/>
      <w:proofErr w:type="gramStart"/>
      <w:r w:rsidRPr="00BD7A8A">
        <w:t>window.open</w:t>
      </w:r>
      <w:proofErr w:type="spellEnd"/>
      <w:proofErr w:type="gramEnd"/>
      <w:r w:rsidRPr="00BD7A8A">
        <w:t xml:space="preserve">() function. A timer such as </w:t>
      </w:r>
      <w:proofErr w:type="spellStart"/>
      <w:proofErr w:type="gramStart"/>
      <w:r w:rsidRPr="00BD7A8A">
        <w:t>setInterval</w:t>
      </w:r>
      <w:proofErr w:type="spellEnd"/>
      <w:r w:rsidRPr="00BD7A8A">
        <w:t>(</w:t>
      </w:r>
      <w:proofErr w:type="gramEnd"/>
      <w:r w:rsidRPr="00BD7A8A">
        <w:t>) can execute code at fixed intervals, allowing tabs to open every few seconds. Limiting the total number of tabs (for example, to five) prevents excessive browser resource usage and demonstrates responsible programming practices. Modern browsers may also block repeated pop-ups unless initiated by a user action.</w:t>
      </w:r>
    </w:p>
    <w:p w14:paraId="3C81B579" w14:textId="31C364A9" w:rsidR="00BD7A8A" w:rsidRPr="00BD7A8A" w:rsidRDefault="00BD7A8A" w:rsidP="00BD7A8A"/>
    <w:p w14:paraId="571BA99D" w14:textId="77777777" w:rsidR="00BD7A8A" w:rsidRPr="00BD7A8A" w:rsidRDefault="00BD7A8A" w:rsidP="00BD7A8A">
      <w:pPr>
        <w:rPr>
          <w:b/>
          <w:bCs/>
          <w:sz w:val="32"/>
          <w:szCs w:val="32"/>
          <w:u w:val="single"/>
        </w:rPr>
      </w:pPr>
      <w:r w:rsidRPr="00BD7A8A">
        <w:rPr>
          <w:b/>
          <w:bCs/>
          <w:sz w:val="32"/>
          <w:szCs w:val="32"/>
          <w:u w:val="single"/>
        </w:rPr>
        <w:t>3. Theory: File Spreader Simulation</w:t>
      </w:r>
    </w:p>
    <w:p w14:paraId="5B46D0E3" w14:textId="77777777" w:rsidR="00BD7A8A" w:rsidRPr="00BD7A8A" w:rsidRDefault="00BD7A8A" w:rsidP="00BD7A8A">
      <w:r w:rsidRPr="00BD7A8A">
        <w:t xml:space="preserve">This task is intended to demonstrate how programs can automate file operations using Python. The script would examine the folders inside a selected directory and copy a harmless demonstration file into each folder. The purpose is to understand file system navigation using modules such as </w:t>
      </w:r>
      <w:proofErr w:type="spellStart"/>
      <w:r w:rsidRPr="00BD7A8A">
        <w:t>os</w:t>
      </w:r>
      <w:proofErr w:type="spellEnd"/>
      <w:r w:rsidRPr="00BD7A8A">
        <w:t xml:space="preserve"> and file-copy operations using </w:t>
      </w:r>
      <w:proofErr w:type="spellStart"/>
      <w:r w:rsidRPr="00BD7A8A">
        <w:t>shutil</w:t>
      </w:r>
      <w:proofErr w:type="spellEnd"/>
      <w:r w:rsidRPr="00BD7A8A">
        <w:t>. In cybersecurity education, this helps students understand how self-replicating malware behaves conceptually without creating or distributing harmful software. Any classroom exercise should use only harmless files in a controlled environment.</w:t>
      </w:r>
    </w:p>
    <w:p w14:paraId="46C88109" w14:textId="7D8D5358" w:rsidR="00BD7A8A" w:rsidRPr="00BD7A8A" w:rsidRDefault="00BD7A8A" w:rsidP="00BD7A8A"/>
    <w:p w14:paraId="150B17AE" w14:textId="77777777" w:rsidR="00BD7A8A" w:rsidRPr="00BD7A8A" w:rsidRDefault="00BD7A8A" w:rsidP="00BD7A8A">
      <w:pPr>
        <w:rPr>
          <w:b/>
          <w:bCs/>
          <w:sz w:val="32"/>
          <w:szCs w:val="32"/>
          <w:u w:val="single"/>
        </w:rPr>
      </w:pPr>
      <w:r w:rsidRPr="00BD7A8A">
        <w:rPr>
          <w:b/>
          <w:bCs/>
          <w:sz w:val="32"/>
          <w:szCs w:val="32"/>
          <w:u w:val="single"/>
        </w:rPr>
        <w:t>4. Theory: Logging Pop-up Events</w:t>
      </w:r>
    </w:p>
    <w:p w14:paraId="659826C8" w14:textId="77777777" w:rsidR="00BD7A8A" w:rsidRPr="00BD7A8A" w:rsidRDefault="00BD7A8A" w:rsidP="00BD7A8A">
      <w:r w:rsidRPr="00BD7A8A">
        <w:t xml:space="preserve">Logging is the process of recording important events while a program runs. In this task, each time the pop-up appears, the program writes the current date and time to a text file named worm_log.txt. This demonstrates how applications can maintain logs for debugging, monitoring, and auditing purposes. Timestamped logs help developers track when events occur and </w:t>
      </w:r>
      <w:proofErr w:type="spellStart"/>
      <w:r w:rsidRPr="00BD7A8A">
        <w:t>analyze</w:t>
      </w:r>
      <w:proofErr w:type="spellEnd"/>
      <w:r w:rsidRPr="00BD7A8A">
        <w:t xml:space="preserve"> program </w:t>
      </w:r>
      <w:proofErr w:type="spellStart"/>
      <w:r w:rsidRPr="00BD7A8A">
        <w:t>behavior</w:t>
      </w:r>
      <w:proofErr w:type="spellEnd"/>
      <w:r w:rsidRPr="00BD7A8A">
        <w:t>.</w:t>
      </w:r>
    </w:p>
    <w:p w14:paraId="1914A5D1" w14:textId="51748133" w:rsidR="00BD7A8A" w:rsidRPr="00BD7A8A" w:rsidRDefault="00BD7A8A" w:rsidP="00BD7A8A">
      <w:pPr>
        <w:rPr>
          <w:sz w:val="32"/>
          <w:szCs w:val="32"/>
          <w:u w:val="single"/>
        </w:rPr>
      </w:pPr>
    </w:p>
    <w:p w14:paraId="482A10A0" w14:textId="77777777" w:rsidR="00BD7A8A" w:rsidRPr="00BD7A8A" w:rsidRDefault="00BD7A8A" w:rsidP="00BD7A8A">
      <w:pPr>
        <w:rPr>
          <w:b/>
          <w:bCs/>
          <w:sz w:val="32"/>
          <w:szCs w:val="32"/>
          <w:u w:val="single"/>
        </w:rPr>
      </w:pPr>
      <w:r w:rsidRPr="00BD7A8A">
        <w:rPr>
          <w:b/>
          <w:bCs/>
          <w:sz w:val="32"/>
          <w:szCs w:val="32"/>
          <w:u w:val="single"/>
        </w:rPr>
        <w:lastRenderedPageBreak/>
        <w:t>5. Theory: Three Ways Antivirus Software Detects Computer Worms</w:t>
      </w:r>
    </w:p>
    <w:p w14:paraId="10CCB1D4" w14:textId="77777777" w:rsidR="00BD7A8A" w:rsidRPr="00BD7A8A" w:rsidRDefault="00BD7A8A" w:rsidP="00BD7A8A">
      <w:pPr>
        <w:rPr>
          <w:b/>
          <w:bCs/>
        </w:rPr>
      </w:pPr>
      <w:r w:rsidRPr="00BD7A8A">
        <w:rPr>
          <w:b/>
          <w:bCs/>
        </w:rPr>
        <w:t>1. Signature-Based Detection</w:t>
      </w:r>
    </w:p>
    <w:p w14:paraId="17CED47B" w14:textId="77777777" w:rsidR="00BD7A8A" w:rsidRPr="00BD7A8A" w:rsidRDefault="00BD7A8A" w:rsidP="00BD7A8A">
      <w:r w:rsidRPr="00BD7A8A">
        <w:t>Antivirus software compares files with a database of known malware signatures. A signature is a unique pattern or fingerprint of malicious code. If a file matches one of these signatures, it is identified as malware and can be blocked or removed.</w:t>
      </w:r>
    </w:p>
    <w:p w14:paraId="74BA2A94" w14:textId="77777777" w:rsidR="00BD7A8A" w:rsidRPr="00BD7A8A" w:rsidRDefault="00BD7A8A" w:rsidP="00BD7A8A">
      <w:pPr>
        <w:rPr>
          <w:b/>
          <w:bCs/>
        </w:rPr>
      </w:pPr>
      <w:r w:rsidRPr="00BD7A8A">
        <w:rPr>
          <w:b/>
          <w:bCs/>
        </w:rPr>
        <w:t xml:space="preserve">2. </w:t>
      </w:r>
      <w:proofErr w:type="spellStart"/>
      <w:r w:rsidRPr="00BD7A8A">
        <w:rPr>
          <w:b/>
          <w:bCs/>
        </w:rPr>
        <w:t>Behavior</w:t>
      </w:r>
      <w:proofErr w:type="spellEnd"/>
      <w:r w:rsidRPr="00BD7A8A">
        <w:rPr>
          <w:b/>
          <w:bCs/>
        </w:rPr>
        <w:t>-Based Detection</w:t>
      </w:r>
    </w:p>
    <w:p w14:paraId="25005CF0" w14:textId="77777777" w:rsidR="00BD7A8A" w:rsidRPr="00BD7A8A" w:rsidRDefault="00BD7A8A" w:rsidP="00BD7A8A">
      <w:r w:rsidRPr="00BD7A8A">
        <w:t xml:space="preserve">Instead of looking for known malware, </w:t>
      </w:r>
      <w:proofErr w:type="spellStart"/>
      <w:r w:rsidRPr="00BD7A8A">
        <w:t>behavior</w:t>
      </w:r>
      <w:proofErr w:type="spellEnd"/>
      <w:r w:rsidRPr="00BD7A8A">
        <w:t>-based detection monitors how a program acts while it is running. If a program performs suspicious activities, such as attempting to copy itself repeatedly, modify many files, or spread automatically, the antivirus may identify it as malicious even if it has never been seen before.</w:t>
      </w:r>
    </w:p>
    <w:p w14:paraId="19FA2FB1" w14:textId="77777777" w:rsidR="00BD7A8A" w:rsidRPr="00BD7A8A" w:rsidRDefault="00BD7A8A" w:rsidP="00BD7A8A">
      <w:pPr>
        <w:rPr>
          <w:b/>
          <w:bCs/>
        </w:rPr>
      </w:pPr>
      <w:r w:rsidRPr="00BD7A8A">
        <w:rPr>
          <w:b/>
          <w:bCs/>
        </w:rPr>
        <w:t>3. Heuristic Analysis</w:t>
      </w:r>
    </w:p>
    <w:p w14:paraId="2E045E3C" w14:textId="77777777" w:rsidR="00BD7A8A" w:rsidRPr="00BD7A8A" w:rsidRDefault="00BD7A8A" w:rsidP="00BD7A8A">
      <w:r w:rsidRPr="00BD7A8A">
        <w:t>Heuristic analysis searches for programming techniques and code patterns that are commonly associated with malware. This method allows antivirus software to detect new or modified worms that do not yet have known signatures by identifying suspicious characteristics rather than exact matches.</w:t>
      </w:r>
    </w:p>
    <w:p w14:paraId="78A001D4" w14:textId="3EDD78EA" w:rsidR="00BD7A8A" w:rsidRPr="00BD7A8A" w:rsidRDefault="00BD7A8A" w:rsidP="00BD7A8A"/>
    <w:sectPr w:rsidR="00BD7A8A" w:rsidRPr="00BD7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A8A"/>
    <w:rsid w:val="00276A6E"/>
    <w:rsid w:val="0093737F"/>
    <w:rsid w:val="00BD7A8A"/>
    <w:rsid w:val="00C72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B0449"/>
  <w15:chartTrackingRefBased/>
  <w15:docId w15:val="{953FC553-DE0D-4451-9E67-5451C1CC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A8A"/>
    <w:rPr>
      <w:rFonts w:eastAsiaTheme="majorEastAsia" w:cstheme="majorBidi"/>
      <w:color w:val="272727" w:themeColor="text1" w:themeTint="D8"/>
    </w:rPr>
  </w:style>
  <w:style w:type="paragraph" w:styleId="Title">
    <w:name w:val="Title"/>
    <w:basedOn w:val="Normal"/>
    <w:next w:val="Normal"/>
    <w:link w:val="TitleChar"/>
    <w:uiPriority w:val="10"/>
    <w:qFormat/>
    <w:rsid w:val="00BD7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A8A"/>
    <w:pPr>
      <w:spacing w:before="160"/>
      <w:jc w:val="center"/>
    </w:pPr>
    <w:rPr>
      <w:i/>
      <w:iCs/>
      <w:color w:val="404040" w:themeColor="text1" w:themeTint="BF"/>
    </w:rPr>
  </w:style>
  <w:style w:type="character" w:customStyle="1" w:styleId="QuoteChar">
    <w:name w:val="Quote Char"/>
    <w:basedOn w:val="DefaultParagraphFont"/>
    <w:link w:val="Quote"/>
    <w:uiPriority w:val="29"/>
    <w:rsid w:val="00BD7A8A"/>
    <w:rPr>
      <w:i/>
      <w:iCs/>
      <w:color w:val="404040" w:themeColor="text1" w:themeTint="BF"/>
    </w:rPr>
  </w:style>
  <w:style w:type="paragraph" w:styleId="ListParagraph">
    <w:name w:val="List Paragraph"/>
    <w:basedOn w:val="Normal"/>
    <w:uiPriority w:val="34"/>
    <w:qFormat/>
    <w:rsid w:val="00BD7A8A"/>
    <w:pPr>
      <w:ind w:left="720"/>
      <w:contextualSpacing/>
    </w:pPr>
  </w:style>
  <w:style w:type="character" w:styleId="IntenseEmphasis">
    <w:name w:val="Intense Emphasis"/>
    <w:basedOn w:val="DefaultParagraphFont"/>
    <w:uiPriority w:val="21"/>
    <w:qFormat/>
    <w:rsid w:val="00BD7A8A"/>
    <w:rPr>
      <w:i/>
      <w:iCs/>
      <w:color w:val="0F4761" w:themeColor="accent1" w:themeShade="BF"/>
    </w:rPr>
  </w:style>
  <w:style w:type="paragraph" w:styleId="IntenseQuote">
    <w:name w:val="Intense Quote"/>
    <w:basedOn w:val="Normal"/>
    <w:next w:val="Normal"/>
    <w:link w:val="IntenseQuoteChar"/>
    <w:uiPriority w:val="30"/>
    <w:qFormat/>
    <w:rsid w:val="00BD7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A8A"/>
    <w:rPr>
      <w:i/>
      <w:iCs/>
      <w:color w:val="0F4761" w:themeColor="accent1" w:themeShade="BF"/>
    </w:rPr>
  </w:style>
  <w:style w:type="character" w:styleId="IntenseReference">
    <w:name w:val="Intense Reference"/>
    <w:basedOn w:val="DefaultParagraphFont"/>
    <w:uiPriority w:val="32"/>
    <w:qFormat/>
    <w:rsid w:val="00BD7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455</Words>
  <Characters>2594</Characters>
  <Application>Microsoft Office Word</Application>
  <DocSecurity>0</DocSecurity>
  <Lines>21</Lines>
  <Paragraphs>6</Paragraphs>
  <ScaleCrop>false</ScaleCrop>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Jainish Nai</dc:creator>
  <cp:keywords/>
  <dc:description/>
  <cp:lastModifiedBy>Jainish Nai</cp:lastModifiedBy>
  <cp:revision>1</cp:revision>
  <dcterms:created xsi:type="dcterms:W3CDTF">2026-07-15T16:02:00Z</dcterms:created>
  <dcterms:modified xsi:type="dcterms:W3CDTF">2026-07-15T16:04:00Z</dcterms:modified>
</cp:coreProperties>
</file>