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700"/>
      </w:pPr>
      <w:r>
        <w:rPr>
          <w:rFonts w:ascii="Calibri" w:cs="Calibri" w:eastAsia="Calibri" w:hAnsi="Calibri"/>
          <w:b/>
          <w:bCs/>
          <w:color w:val="1F4E79"/>
          <w:sz w:val="68"/>
          <w:szCs w:val="68"/>
        </w:rPr>
        <w:t xml:space="preserve">ParkFNB</w:t>
      </w:r>
    </w:p>
    <w:p>
      <w:pPr>
        <w:spacing w:after="60"/>
      </w:pPr>
      <w:r>
        <w:rPr>
          <w:rFonts w:ascii="Calibri" w:cs="Calibri" w:eastAsia="Calibri" w:hAnsi="Calibri"/>
          <w:color w:val="404040"/>
          <w:sz w:val="30"/>
          <w:szCs w:val="30"/>
        </w:rPr>
        <w:t xml:space="preserve">Status and remaining work</w:t>
      </w:r>
    </w:p>
    <w:p>
      <w:pPr>
        <w:spacing w:after="300"/>
      </w:pPr>
      <w:r>
        <w:rPr>
          <w:rFonts w:ascii="Calibri" w:cs="Calibri" w:eastAsia="Calibri" w:hAnsi="Calibri"/>
          <w:color w:val="5A5A5A"/>
          <w:sz w:val="22"/>
          <w:szCs w:val="22"/>
        </w:rPr>
        <w:t xml:space="preserve">What is done, what is left, and how to finish it</w:t>
      </w:r>
    </w:p>
    <w:p>
      <w:pPr>
        <w:pBdr>
          <w:top w:val="single" w:color="1F4E79" w:sz="8" w:space="10"/>
        </w:pBdr>
        <w:spacing w:after="100"/>
      </w:pPr>
      <w:r>
        <w:rPr>
          <w:rFonts w:ascii="Calibri" w:cs="Calibri" w:eastAsia="Calibri" w:hAnsi="Calibri"/>
          <w:color w:val="5A5A5A"/>
          <w:sz w:val="20"/>
          <w:szCs w:val="20"/>
        </w:rPr>
        <w:t xml:space="preserve">17 September 2026</w:t>
      </w:r>
    </w:p>
    <w:p>
      <w:pPr>
        <w:spacing w:after="120" w:before="0"/>
      </w:pPr>
      <w:r>
        <w:rPr>
          <w:rFonts w:ascii="Calibri" w:cs="Calibri" w:eastAsia="Calibri" w:hAnsi="Calibri"/>
          <w:color w:val="5A5A5A"/>
          <w:sz w:val="20"/>
          <w:szCs w:val="20"/>
        </w:rPr>
        <w:t xml:space="preserve">Presentation: 22 September 2026  ·  5 days remaining</w:t>
      </w:r>
    </w:p>
    <w:p>
      <w:r>
        <w:br w:type="page"/>
      </w:r>
    </w:p>
    <w:p>
      <w:pPr>
        <w:pStyle w:val="Heading1"/>
        <w:spacing w:after="160" w:before="340"/>
      </w:pPr>
      <w:r>
        <w:rPr>
          <w:rFonts w:ascii="Calibri" w:cs="Calibri" w:eastAsia="Calibri" w:hAnsi="Calibri"/>
          <w:b/>
          <w:bCs/>
          <w:color w:val="1F4E79"/>
          <w:sz w:val="30"/>
          <w:szCs w:val="30"/>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40"/>
      </w:pPr>
      <w:r>
        <w:rPr>
          <w:rFonts w:ascii="Calibri" w:cs="Calibri" w:eastAsia="Calibri" w:hAnsi="Calibri"/>
          <w:b/>
          <w:bCs/>
          <w:color w:val="1F4E79"/>
          <w:sz w:val="30"/>
          <w:szCs w:val="30"/>
        </w:rPr>
        <w:t xml:space="preserve">1. Where the project stands</w:t>
      </w:r>
    </w:p>
    <w:p>
      <w:pPr>
        <w:spacing w:after="120" w:before="0"/>
      </w:pPr>
      <w:r>
        <w:rPr>
          <w:rFonts w:ascii="Calibri" w:cs="Calibri" w:eastAsia="Calibri" w:hAnsi="Calibri"/>
          <w:sz w:val="21"/>
          <w:szCs w:val="21"/>
        </w:rPr>
        <w:t xml:space="preserve">Everything needed for the demo now exists and has been tested end to end. </w:t>
      </w:r>
      <w:r>
        <w:rPr>
          <w:rFonts w:ascii="Calibri" w:cs="Calibri" w:eastAsia="Calibri" w:hAnsi="Calibri"/>
          <w:sz w:val="21"/>
          <w:szCs w:val="21"/>
        </w:rPr>
        <w:t xml:space="preserve">A number plate photographed at the gate reaches the barrier: the model reads it, the backend checks the booking, the payment and the time window, and the command is written to the barrier. A plate with no booking is refused and the refusal is logged.</w:t>
      </w:r>
    </w:p>
    <w:p>
      <w:pPr>
        <w:pBdr>
          <w:top w:val="single" w:color="2E7D32" w:sz="6"/>
          <w:bottom w:val="single" w:color="2E7D32" w:sz="6"/>
          <w:left w:val="single" w:color="2E7D32" w:sz="18"/>
          <w:right w:val="single" w:color="2E7D32" w:sz="6"/>
        </w:pBdr>
        <w:shd w:fill="E8F5E9" w:color="auto" w:val="clear"/>
        <w:spacing w:after="140" w:before="180"/>
      </w:pPr>
      <w:r>
        <w:rPr>
          <w:rFonts w:ascii="Calibri" w:cs="Calibri" w:eastAsia="Calibri" w:hAnsi="Calibri"/>
          <w:b/>
          <w:bCs/>
          <w:color w:val="1B5E20"/>
          <w:sz w:val="22"/>
          <w:szCs w:val="22"/>
        </w:rPr>
        <w:t xml:space="preserve">Verified today: MH04DB6948 → ALLOW (booking moved to active, OPEN written to the barrier). MH12AB1234 → DENY with the reason recorded in the audit log.</w:t>
      </w:r>
    </w:p>
    <w:p>
      <w:pPr>
        <w:pStyle w:val="Heading2"/>
        <w:spacing w:after="120" w:before="260"/>
      </w:pPr>
      <w:r>
        <w:rPr>
          <w:rFonts w:ascii="Calibri" w:cs="Calibri" w:eastAsia="Calibri" w:hAnsi="Calibri"/>
          <w:b/>
          <w:bCs/>
          <w:color w:val="2E2E2E"/>
          <w:sz w:val="24"/>
          <w:szCs w:val="24"/>
        </w:rPr>
        <w:t xml:space="preserve">Built and working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rPr>
          <w:tblHeader/>
        </w:trPr>
        <w:tc>
          <w:tcPr>
            <w:tcW w:type="dxa" w:w="2400"/>
            <w:shd w:fill="1F4E79"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Component</w:t>
            </w:r>
          </w:p>
        </w:tc>
        <w:tc>
          <w:tcPr>
            <w:tcW w:type="dxa" w:w="4560"/>
            <w:shd w:fill="1F4E79"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Detail</w:t>
            </w:r>
          </w:p>
        </w:tc>
        <w:tc>
          <w:tcPr>
            <w:tcW w:type="dxa" w:w="2400"/>
            <w:shd w:fill="1F4E79"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State</w:t>
            </w:r>
          </w:p>
        </w:tc>
      </w:tr>
      <w:tr>
        <w:tc>
          <w:tcPr>
            <w:tcW w:type="dxa" w:w="2400"/>
            <w:tcMar>
              <w:top w:type="dxa" w:w="60"/>
              <w:left w:type="dxa" w:w="100"/>
              <w:bottom w:type="dxa" w:w="60"/>
              <w:right w:type="dxa" w:w="100"/>
            </w:tcMar>
          </w:tcPr>
          <w:p>
            <w:pPr>
              <w:spacing w:after="0"/>
            </w:pPr>
            <w:r>
              <w:rPr>
                <w:rFonts w:ascii="Calibri" w:cs="Calibri" w:eastAsia="Calibri" w:hAnsi="Calibri"/>
                <w:b/>
                <w:bCs/>
                <w:sz w:val="19"/>
                <w:szCs w:val="19"/>
              </w:rPr>
              <w:t xml:space="preserve">Consumer app</w:t>
            </w:r>
          </w:p>
        </w:tc>
        <w:tc>
          <w:tcPr>
            <w:tcW w:type="dxa" w:w="456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React Native, 32 screens</w:t>
            </w:r>
          </w:p>
        </w:tc>
        <w:tc>
          <w:tcPr>
            <w:tcW w:type="dxa" w:w="2400"/>
            <w:tcMar>
              <w:top w:type="dxa" w:w="60"/>
              <w:left w:type="dxa" w:w="100"/>
              <w:bottom w:type="dxa" w:w="60"/>
              <w:right w:type="dxa" w:w="100"/>
            </w:tcMar>
          </w:tcPr>
          <w:p>
            <w:pPr>
              <w:spacing w:after="0"/>
            </w:pPr>
            <w:r>
              <w:rPr>
                <w:rFonts w:ascii="Calibri" w:cs="Calibri" w:eastAsia="Calibri" w:hAnsi="Calibri"/>
                <w:b/>
                <w:bCs/>
                <w:color w:val="2E7D32"/>
                <w:sz w:val="19"/>
                <w:szCs w:val="19"/>
              </w:rPr>
              <w:t xml:space="preserve">Done</w:t>
            </w:r>
          </w:p>
        </w:tc>
      </w:tr>
      <w:tr>
        <w:tc>
          <w:tcPr>
            <w:tcW w:type="dxa" w:w="2400"/>
            <w:shd w:fill="F4F6F8"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Owner app</w:t>
            </w:r>
          </w:p>
        </w:tc>
        <w:tc>
          <w:tcPr>
            <w:tcW w:type="dxa" w:w="4560"/>
            <w:shd w:fill="F4F6F8" w:color="auto"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React Native, 64 screens</w:t>
            </w:r>
          </w:p>
        </w:tc>
        <w:tc>
          <w:tcPr>
            <w:tcW w:type="dxa" w:w="2400"/>
            <w:shd w:fill="F4F6F8" w:color="auto" w:val="clear"/>
            <w:tcMar>
              <w:top w:type="dxa" w:w="60"/>
              <w:left w:type="dxa" w:w="100"/>
              <w:bottom w:type="dxa" w:w="60"/>
              <w:right w:type="dxa" w:w="100"/>
            </w:tcMar>
          </w:tcPr>
          <w:p>
            <w:pPr>
              <w:spacing w:after="0"/>
            </w:pPr>
            <w:r>
              <w:rPr>
                <w:rFonts w:ascii="Calibri" w:cs="Calibri" w:eastAsia="Calibri" w:hAnsi="Calibri"/>
                <w:b/>
                <w:bCs/>
                <w:color w:val="2E7D32"/>
                <w:sz w:val="19"/>
                <w:szCs w:val="19"/>
              </w:rPr>
              <w:t xml:space="preserve">Done</w:t>
            </w:r>
          </w:p>
        </w:tc>
      </w:tr>
      <w:tr>
        <w:tc>
          <w:tcPr>
            <w:tcW w:type="dxa" w:w="2400"/>
            <w:tcMar>
              <w:top w:type="dxa" w:w="60"/>
              <w:left w:type="dxa" w:w="100"/>
              <w:bottom w:type="dxa" w:w="60"/>
              <w:right w:type="dxa" w:w="100"/>
            </w:tcMar>
          </w:tcPr>
          <w:p>
            <w:pPr>
              <w:spacing w:after="0"/>
            </w:pPr>
            <w:r>
              <w:rPr>
                <w:rFonts w:ascii="Calibri" w:cs="Calibri" w:eastAsia="Calibri" w:hAnsi="Calibri"/>
                <w:b/>
                <w:bCs/>
                <w:sz w:val="19"/>
                <w:szCs w:val="19"/>
              </w:rPr>
              <w:t xml:space="preserve">Admin panel</w:t>
            </w:r>
          </w:p>
        </w:tc>
        <w:tc>
          <w:tcPr>
            <w:tcW w:type="dxa" w:w="456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React + Vite, 5 working pages</w:t>
            </w:r>
          </w:p>
        </w:tc>
        <w:tc>
          <w:tcPr>
            <w:tcW w:type="dxa" w:w="2400"/>
            <w:tcMar>
              <w:top w:type="dxa" w:w="60"/>
              <w:left w:type="dxa" w:w="100"/>
              <w:bottom w:type="dxa" w:w="60"/>
              <w:right w:type="dxa" w:w="100"/>
            </w:tcMar>
          </w:tcPr>
          <w:p>
            <w:pPr>
              <w:spacing w:after="0"/>
            </w:pPr>
            <w:r>
              <w:rPr>
                <w:rFonts w:ascii="Calibri" w:cs="Calibri" w:eastAsia="Calibri" w:hAnsi="Calibri"/>
                <w:b/>
                <w:bCs/>
                <w:color w:val="E65100"/>
                <w:sz w:val="19"/>
                <w:szCs w:val="19"/>
              </w:rPr>
              <w:t xml:space="preserve">Done, not deployed</w:t>
            </w:r>
          </w:p>
        </w:tc>
      </w:tr>
      <w:tr>
        <w:tc>
          <w:tcPr>
            <w:tcW w:type="dxa" w:w="2400"/>
            <w:shd w:fill="F4F6F8"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Backend</w:t>
            </w:r>
          </w:p>
        </w:tc>
        <w:tc>
          <w:tcPr>
            <w:tcW w:type="dxa" w:w="4560"/>
            <w:shd w:fill="F4F6F8" w:color="auto"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172 endpoints, 23 models</w:t>
            </w:r>
          </w:p>
        </w:tc>
        <w:tc>
          <w:tcPr>
            <w:tcW w:type="dxa" w:w="2400"/>
            <w:shd w:fill="F4F6F8" w:color="auto" w:val="clear"/>
            <w:tcMar>
              <w:top w:type="dxa" w:w="60"/>
              <w:left w:type="dxa" w:w="100"/>
              <w:bottom w:type="dxa" w:w="60"/>
              <w:right w:type="dxa" w:w="100"/>
            </w:tcMar>
          </w:tcPr>
          <w:p>
            <w:pPr>
              <w:spacing w:after="0"/>
            </w:pPr>
            <w:r>
              <w:rPr>
                <w:rFonts w:ascii="Calibri" w:cs="Calibri" w:eastAsia="Calibri" w:hAnsi="Calibri"/>
                <w:b/>
                <w:bCs/>
                <w:color w:val="2E7D32"/>
                <w:sz w:val="19"/>
                <w:szCs w:val="19"/>
              </w:rPr>
              <w:t xml:space="preserve">Live</w:t>
            </w:r>
          </w:p>
        </w:tc>
      </w:tr>
      <w:tr>
        <w:tc>
          <w:tcPr>
            <w:tcW w:type="dxa" w:w="2400"/>
            <w:tcMar>
              <w:top w:type="dxa" w:w="60"/>
              <w:left w:type="dxa" w:w="100"/>
              <w:bottom w:type="dxa" w:w="60"/>
              <w:right w:type="dxa" w:w="100"/>
            </w:tcMar>
          </w:tcPr>
          <w:p>
            <w:pPr>
              <w:spacing w:after="0"/>
            </w:pPr>
            <w:r>
              <w:rPr>
                <w:rFonts w:ascii="Calibri" w:cs="Calibri" w:eastAsia="Calibri" w:hAnsi="Calibri"/>
                <w:b/>
                <w:bCs/>
                <w:sz w:val="19"/>
                <w:szCs w:val="19"/>
              </w:rPr>
              <w:t xml:space="preserve">Barrier firmware</w:t>
            </w:r>
          </w:p>
        </w:tc>
        <w:tc>
          <w:tcPr>
            <w:tcW w:type="dxa" w:w="456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Arch lock, Firebase polling</w:t>
            </w:r>
          </w:p>
        </w:tc>
        <w:tc>
          <w:tcPr>
            <w:tcW w:type="dxa" w:w="2400"/>
            <w:tcMar>
              <w:top w:type="dxa" w:w="60"/>
              <w:left w:type="dxa" w:w="100"/>
              <w:bottom w:type="dxa" w:w="60"/>
              <w:right w:type="dxa" w:w="100"/>
            </w:tcMar>
          </w:tcPr>
          <w:p>
            <w:pPr>
              <w:spacing w:after="0"/>
            </w:pPr>
            <w:r>
              <w:rPr>
                <w:rFonts w:ascii="Calibri" w:cs="Calibri" w:eastAsia="Calibri" w:hAnsi="Calibri"/>
                <w:b/>
                <w:bCs/>
                <w:color w:val="2E7D32"/>
                <w:sz w:val="19"/>
                <w:szCs w:val="19"/>
              </w:rPr>
              <w:t xml:space="preserve">Works</w:t>
            </w:r>
          </w:p>
        </w:tc>
      </w:tr>
      <w:tr>
        <w:tc>
          <w:tcPr>
            <w:tcW w:type="dxa" w:w="2400"/>
            <w:shd w:fill="F4F6F8"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ANPR model</w:t>
            </w:r>
          </w:p>
        </w:tc>
        <w:tc>
          <w:tcPr>
            <w:tcW w:type="dxa" w:w="4560"/>
            <w:shd w:fill="F4F6F8" w:color="auto"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YOLO11n, 98.1 F1</w:t>
            </w:r>
          </w:p>
        </w:tc>
        <w:tc>
          <w:tcPr>
            <w:tcW w:type="dxa" w:w="2400"/>
            <w:shd w:fill="F4F6F8" w:color="auto" w:val="clear"/>
            <w:tcMar>
              <w:top w:type="dxa" w:w="60"/>
              <w:left w:type="dxa" w:w="100"/>
              <w:bottom w:type="dxa" w:w="60"/>
              <w:right w:type="dxa" w:w="100"/>
            </w:tcMar>
          </w:tcPr>
          <w:p>
            <w:pPr>
              <w:spacing w:after="0"/>
            </w:pPr>
            <w:r>
              <w:rPr>
                <w:rFonts w:ascii="Calibri" w:cs="Calibri" w:eastAsia="Calibri" w:hAnsi="Calibri"/>
                <w:b/>
                <w:bCs/>
                <w:color w:val="2E7D32"/>
                <w:sz w:val="19"/>
                <w:szCs w:val="19"/>
              </w:rPr>
              <w:t xml:space="preserve">Trained</w:t>
            </w:r>
          </w:p>
        </w:tc>
      </w:tr>
      <w:tr>
        <w:tc>
          <w:tcPr>
            <w:tcW w:type="dxa" w:w="2400"/>
            <w:tcMar>
              <w:top w:type="dxa" w:w="60"/>
              <w:left w:type="dxa" w:w="100"/>
              <w:bottom w:type="dxa" w:w="60"/>
              <w:right w:type="dxa" w:w="100"/>
            </w:tcMar>
          </w:tcPr>
          <w:p>
            <w:pPr>
              <w:spacing w:after="0"/>
            </w:pPr>
            <w:r>
              <w:rPr>
                <w:rFonts w:ascii="Calibri" w:cs="Calibri" w:eastAsia="Calibri" w:hAnsi="Calibri"/>
                <w:b/>
                <w:bCs/>
                <w:sz w:val="19"/>
                <w:szCs w:val="19"/>
              </w:rPr>
              <w:t xml:space="preserve">ANPR service</w:t>
            </w:r>
          </w:p>
        </w:tc>
        <w:tc>
          <w:tcPr>
            <w:tcW w:type="dxa" w:w="456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FastAPI, port 8008</w:t>
            </w:r>
          </w:p>
        </w:tc>
        <w:tc>
          <w:tcPr>
            <w:tcW w:type="dxa" w:w="2400"/>
            <w:tcMar>
              <w:top w:type="dxa" w:w="60"/>
              <w:left w:type="dxa" w:w="100"/>
              <w:bottom w:type="dxa" w:w="60"/>
              <w:right w:type="dxa" w:w="100"/>
            </w:tcMar>
          </w:tcPr>
          <w:p>
            <w:pPr>
              <w:spacing w:after="0"/>
            </w:pPr>
            <w:r>
              <w:rPr>
                <w:rFonts w:ascii="Calibri" w:cs="Calibri" w:eastAsia="Calibri" w:hAnsi="Calibri"/>
                <w:b/>
                <w:bCs/>
                <w:color w:val="2E7D32"/>
                <w:sz w:val="19"/>
                <w:szCs w:val="19"/>
              </w:rPr>
              <w:t xml:space="preserve">Works</w:t>
            </w:r>
          </w:p>
        </w:tc>
      </w:tr>
      <w:tr>
        <w:tc>
          <w:tcPr>
            <w:tcW w:type="dxa" w:w="2400"/>
            <w:shd w:fill="F4F6F8"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ANPR → barrier link</w:t>
            </w:r>
          </w:p>
        </w:tc>
        <w:tc>
          <w:tcPr>
            <w:tcW w:type="dxa" w:w="4560"/>
            <w:shd w:fill="F4F6F8" w:color="auto"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Plate to booking to barrier</w:t>
            </w:r>
          </w:p>
        </w:tc>
        <w:tc>
          <w:tcPr>
            <w:tcW w:type="dxa" w:w="2400"/>
            <w:shd w:fill="F4F6F8" w:color="auto" w:val="clear"/>
            <w:tcMar>
              <w:top w:type="dxa" w:w="60"/>
              <w:left w:type="dxa" w:w="100"/>
              <w:bottom w:type="dxa" w:w="60"/>
              <w:right w:type="dxa" w:w="100"/>
            </w:tcMar>
          </w:tcPr>
          <w:p>
            <w:pPr>
              <w:spacing w:after="0"/>
            </w:pPr>
            <w:r>
              <w:rPr>
                <w:rFonts w:ascii="Calibri" w:cs="Calibri" w:eastAsia="Calibri" w:hAnsi="Calibri"/>
                <w:b/>
                <w:bCs/>
                <w:color w:val="2E7D32"/>
                <w:sz w:val="19"/>
                <w:szCs w:val="19"/>
              </w:rPr>
              <w:t xml:space="preserve">Works</w:t>
            </w:r>
          </w:p>
        </w:tc>
      </w:tr>
      <w:tr>
        <w:tc>
          <w:tcPr>
            <w:tcW w:type="dxa" w:w="2400"/>
            <w:tcMar>
              <w:top w:type="dxa" w:w="60"/>
              <w:left w:type="dxa" w:w="100"/>
              <w:bottom w:type="dxa" w:w="60"/>
              <w:right w:type="dxa" w:w="100"/>
            </w:tcMar>
          </w:tcPr>
          <w:p>
            <w:pPr>
              <w:spacing w:after="0"/>
            </w:pPr>
            <w:r>
              <w:rPr>
                <w:rFonts w:ascii="Calibri" w:cs="Calibri" w:eastAsia="Calibri" w:hAnsi="Calibri"/>
                <w:b/>
                <w:bCs/>
                <w:sz w:val="19"/>
                <w:szCs w:val="19"/>
              </w:rPr>
              <w:t xml:space="preserve">Firebase bridge</w:t>
            </w:r>
          </w:p>
        </w:tc>
        <w:tc>
          <w:tcPr>
            <w:tcW w:type="dxa" w:w="456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Backend writes to the barrier</w:t>
            </w:r>
          </w:p>
        </w:tc>
        <w:tc>
          <w:tcPr>
            <w:tcW w:type="dxa" w:w="2400"/>
            <w:tcMar>
              <w:top w:type="dxa" w:w="60"/>
              <w:left w:type="dxa" w:w="100"/>
              <w:bottom w:type="dxa" w:w="60"/>
              <w:right w:type="dxa" w:w="100"/>
            </w:tcMar>
          </w:tcPr>
          <w:p>
            <w:pPr>
              <w:spacing w:after="0"/>
            </w:pPr>
            <w:r>
              <w:rPr>
                <w:rFonts w:ascii="Calibri" w:cs="Calibri" w:eastAsia="Calibri" w:hAnsi="Calibri"/>
                <w:b/>
                <w:bCs/>
                <w:color w:val="2E7D32"/>
                <w:sz w:val="19"/>
                <w:szCs w:val="19"/>
              </w:rPr>
              <w:t xml:space="preserve">Works</w:t>
            </w:r>
          </w:p>
        </w:tc>
      </w:tr>
      <w:tr>
        <w:tc>
          <w:tcPr>
            <w:tcW w:type="dxa" w:w="2400"/>
            <w:shd w:fill="F4F6F8"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Demo data</w:t>
            </w:r>
          </w:p>
        </w:tc>
        <w:tc>
          <w:tcPr>
            <w:tcW w:type="dxa" w:w="4560"/>
            <w:shd w:fill="F4F6F8" w:color="auto"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Seed script on Atlas</w:t>
            </w:r>
          </w:p>
        </w:tc>
        <w:tc>
          <w:tcPr>
            <w:tcW w:type="dxa" w:w="2400"/>
            <w:shd w:fill="F4F6F8" w:color="auto" w:val="clear"/>
            <w:tcMar>
              <w:top w:type="dxa" w:w="60"/>
              <w:left w:type="dxa" w:w="100"/>
              <w:bottom w:type="dxa" w:w="60"/>
              <w:right w:type="dxa" w:w="100"/>
            </w:tcMar>
          </w:tcPr>
          <w:p>
            <w:pPr>
              <w:spacing w:after="0"/>
            </w:pPr>
            <w:r>
              <w:rPr>
                <w:rFonts w:ascii="Calibri" w:cs="Calibri" w:eastAsia="Calibri" w:hAnsi="Calibri"/>
                <w:b/>
                <w:bCs/>
                <w:color w:val="2E7D32"/>
                <w:sz w:val="19"/>
                <w:szCs w:val="19"/>
              </w:rPr>
              <w:t xml:space="preserve">Done</w:t>
            </w:r>
          </w:p>
        </w:tc>
      </w:tr>
      <w:tr>
        <w:tc>
          <w:tcPr>
            <w:tcW w:type="dxa" w:w="2400"/>
            <w:tcMar>
              <w:top w:type="dxa" w:w="60"/>
              <w:left w:type="dxa" w:w="100"/>
              <w:bottom w:type="dxa" w:w="60"/>
              <w:right w:type="dxa" w:w="100"/>
            </w:tcMar>
          </w:tcPr>
          <w:p>
            <w:pPr>
              <w:spacing w:after="0"/>
            </w:pPr>
            <w:r>
              <w:rPr>
                <w:rFonts w:ascii="Calibri" w:cs="Calibri" w:eastAsia="Calibri" w:hAnsi="Calibri"/>
                <w:b/>
                <w:bCs/>
                <w:sz w:val="19"/>
                <w:szCs w:val="19"/>
              </w:rPr>
              <w:t xml:space="preserve">Pitch videos</w:t>
            </w:r>
          </w:p>
        </w:tc>
        <w:tc>
          <w:tcPr>
            <w:tcW w:type="dxa" w:w="456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Two cuts rendered</w:t>
            </w:r>
          </w:p>
        </w:tc>
        <w:tc>
          <w:tcPr>
            <w:tcW w:type="dxa" w:w="2400"/>
            <w:tcMar>
              <w:top w:type="dxa" w:w="60"/>
              <w:left w:type="dxa" w:w="100"/>
              <w:bottom w:type="dxa" w:w="60"/>
              <w:right w:type="dxa" w:w="100"/>
            </w:tcMar>
          </w:tcPr>
          <w:p>
            <w:pPr>
              <w:spacing w:after="0"/>
            </w:pPr>
            <w:r>
              <w:rPr>
                <w:rFonts w:ascii="Calibri" w:cs="Calibri" w:eastAsia="Calibri" w:hAnsi="Calibri"/>
                <w:b/>
                <w:bCs/>
                <w:color w:val="2E7D32"/>
                <w:sz w:val="19"/>
                <w:szCs w:val="19"/>
              </w:rPr>
              <w:t xml:space="preserve">Done</w:t>
            </w:r>
          </w:p>
        </w:tc>
      </w:tr>
    </w:tbl>
    <w:p>
      <w:pPr>
        <w:pStyle w:val="Heading2"/>
        <w:spacing w:after="120" w:before="260"/>
      </w:pPr>
      <w:r>
        <w:rPr>
          <w:rFonts w:ascii="Calibri" w:cs="Calibri" w:eastAsia="Calibri" w:hAnsi="Calibri"/>
          <w:b/>
          <w:bCs/>
          <w:color w:val="2E2E2E"/>
          <w:sz w:val="24"/>
          <w:szCs w:val="24"/>
        </w:rPr>
        <w:t xml:space="preserve">The three things still open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400"/>
        <w:gridCol w:w="3560"/>
        <w:gridCol w:w="1800"/>
      </w:tblGrid>
      <w:tr>
        <w:trPr>
          <w:tblHeader/>
        </w:trPr>
        <w:tc>
          <w:tcPr>
            <w:tcW w:type="dxa" w:w="600"/>
            <w:shd w:fill="1F4E79"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w:t>
            </w:r>
          </w:p>
        </w:tc>
        <w:tc>
          <w:tcPr>
            <w:tcW w:type="dxa" w:w="3400"/>
            <w:shd w:fill="1F4E79"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What</w:t>
            </w:r>
          </w:p>
        </w:tc>
        <w:tc>
          <w:tcPr>
            <w:tcW w:type="dxa" w:w="3560"/>
            <w:shd w:fill="1F4E79"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Why it matters</w:t>
            </w:r>
          </w:p>
        </w:tc>
        <w:tc>
          <w:tcPr>
            <w:tcW w:type="dxa" w:w="1800"/>
            <w:shd w:fill="1F4E79"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Effort</w:t>
            </w:r>
          </w:p>
        </w:tc>
      </w:tr>
      <w:tr>
        <w:tc>
          <w:tcPr>
            <w:tcW w:type="dxa" w:w="600"/>
            <w:tcMar>
              <w:top w:type="dxa" w:w="60"/>
              <w:left w:type="dxa" w:w="100"/>
              <w:bottom w:type="dxa" w:w="60"/>
              <w:right w:type="dxa" w:w="100"/>
            </w:tcMar>
          </w:tcPr>
          <w:p>
            <w:pPr>
              <w:spacing w:after="0"/>
            </w:pPr>
            <w:r>
              <w:rPr>
                <w:rFonts w:ascii="Calibri" w:cs="Calibri" w:eastAsia="Calibri" w:hAnsi="Calibri"/>
                <w:b/>
                <w:bCs/>
                <w:sz w:val="19"/>
                <w:szCs w:val="19"/>
              </w:rPr>
              <w:t xml:space="preserve">1</w:t>
            </w:r>
          </w:p>
        </w:tc>
        <w:tc>
          <w:tcPr>
            <w:tcW w:type="dxa" w:w="3400"/>
            <w:tcMar>
              <w:top w:type="dxa" w:w="60"/>
              <w:left w:type="dxa" w:w="100"/>
              <w:bottom w:type="dxa" w:w="60"/>
              <w:right w:type="dxa" w:w="100"/>
            </w:tcMar>
          </w:tcPr>
          <w:p>
            <w:pPr>
              <w:spacing w:after="0"/>
            </w:pPr>
            <w:r>
              <w:rPr>
                <w:rFonts w:ascii="Calibri" w:cs="Calibri" w:eastAsia="Calibri" w:hAnsi="Calibri"/>
                <w:b/>
                <w:bCs/>
                <w:sz w:val="19"/>
                <w:szCs w:val="19"/>
              </w:rPr>
              <w:t xml:space="preserve">Deploy the new backend code</w:t>
            </w:r>
          </w:p>
        </w:tc>
        <w:tc>
          <w:tcPr>
            <w:tcW w:type="dxa" w:w="356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Today’s work is local only — the live server still 404s on the ANPR route</w:t>
            </w:r>
          </w:p>
        </w:tc>
        <w:tc>
          <w:tcPr>
            <w:tcW w:type="dxa" w:w="18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1 hr</w:t>
            </w:r>
          </w:p>
        </w:tc>
      </w:tr>
      <w:tr>
        <w:tc>
          <w:tcPr>
            <w:tcW w:type="dxa" w:w="600"/>
            <w:shd w:fill="F4F6F8"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2</w:t>
            </w:r>
          </w:p>
        </w:tc>
        <w:tc>
          <w:tcPr>
            <w:tcW w:type="dxa" w:w="3400"/>
            <w:shd w:fill="F4F6F8"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Deploy the admin panel</w:t>
            </w:r>
          </w:p>
        </w:tc>
        <w:tc>
          <w:tcPr>
            <w:tcW w:type="dxa" w:w="3560"/>
            <w:shd w:fill="F4F6F8" w:color="auto"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Currently 404. It is the one live URL you can show on a slide</w:t>
            </w:r>
          </w:p>
        </w:tc>
        <w:tc>
          <w:tcPr>
            <w:tcW w:type="dxa" w:w="1800"/>
            <w:shd w:fill="F4F6F8" w:color="auto"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1 hr</w:t>
            </w:r>
          </w:p>
        </w:tc>
      </w:tr>
      <w:tr>
        <w:tc>
          <w:tcPr>
            <w:tcW w:type="dxa" w:w="600"/>
            <w:tcMar>
              <w:top w:type="dxa" w:w="60"/>
              <w:left w:type="dxa" w:w="100"/>
              <w:bottom w:type="dxa" w:w="60"/>
              <w:right w:type="dxa" w:w="100"/>
            </w:tcMar>
          </w:tcPr>
          <w:p>
            <w:pPr>
              <w:spacing w:after="0"/>
            </w:pPr>
            <w:r>
              <w:rPr>
                <w:rFonts w:ascii="Calibri" w:cs="Calibri" w:eastAsia="Calibri" w:hAnsi="Calibri"/>
                <w:b/>
                <w:bCs/>
                <w:sz w:val="19"/>
                <w:szCs w:val="19"/>
              </w:rPr>
              <w:t xml:space="preserve">3</w:t>
            </w:r>
          </w:p>
        </w:tc>
        <w:tc>
          <w:tcPr>
            <w:tcW w:type="dxa" w:w="3400"/>
            <w:tcMar>
              <w:top w:type="dxa" w:w="60"/>
              <w:left w:type="dxa" w:w="100"/>
              <w:bottom w:type="dxa" w:w="60"/>
              <w:right w:type="dxa" w:w="100"/>
            </w:tcMar>
          </w:tcPr>
          <w:p>
            <w:pPr>
              <w:spacing w:after="0"/>
            </w:pPr>
            <w:r>
              <w:rPr>
                <w:rFonts w:ascii="Calibri" w:cs="Calibri" w:eastAsia="Calibri" w:hAnsi="Calibri"/>
                <w:b/>
                <w:bCs/>
                <w:sz w:val="19"/>
                <w:szCs w:val="19"/>
              </w:rPr>
              <w:t xml:space="preserve">Record the app walkthroughs</w:t>
            </w:r>
          </w:p>
        </w:tc>
        <w:tc>
          <w:tcPr>
            <w:tcW w:type="dxa" w:w="356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No Android build exists, so the apps must be shown as video</w:t>
            </w:r>
          </w:p>
        </w:tc>
        <w:tc>
          <w:tcPr>
            <w:tcW w:type="dxa" w:w="18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3-4 hr</w:t>
            </w:r>
          </w:p>
        </w:tc>
      </w:tr>
    </w:tbl>
    <w:p>
      <w:r>
        <w:br w:type="page"/>
      </w:r>
    </w:p>
    <w:p>
      <w:pPr>
        <w:pStyle w:val="Heading1"/>
        <w:spacing w:after="160" w:before="340"/>
      </w:pPr>
      <w:r>
        <w:rPr>
          <w:rFonts w:ascii="Calibri" w:cs="Calibri" w:eastAsia="Calibri" w:hAnsi="Calibri"/>
          <w:b/>
          <w:bCs/>
          <w:color w:val="1F4E79"/>
          <w:sz w:val="30"/>
          <w:szCs w:val="30"/>
        </w:rPr>
        <w:t xml:space="preserve">2. What was built on 17 September</w:t>
      </w:r>
    </w:p>
    <w:p>
      <w:pPr>
        <w:pStyle w:val="Heading2"/>
        <w:spacing w:after="120" w:before="260"/>
      </w:pPr>
      <w:r>
        <w:rPr>
          <w:rFonts w:ascii="Calibri" w:cs="Calibri" w:eastAsia="Calibri" w:hAnsi="Calibri"/>
          <w:b/>
          <w:bCs/>
          <w:color w:val="2E2E2E"/>
          <w:sz w:val="24"/>
          <w:szCs w:val="24"/>
        </w:rPr>
        <w:t xml:space="preserve">ANPR service</w:t>
      </w:r>
    </w:p>
    <w:p>
      <w:pPr>
        <w:spacing w:after="120" w:before="0"/>
      </w:pPr>
      <w:r>
        <w:rPr>
          <w:rFonts w:ascii="Consolas" w:cs="Consolas" w:eastAsia="Consolas" w:hAnsi="Consolas"/>
          <w:b/>
          <w:bCs/>
          <w:sz w:val="21"/>
          <w:szCs w:val="21"/>
        </w:rPr>
        <w:t xml:space="preserve">services/anpr/</w:t>
      </w:r>
      <w:r>
        <w:rPr>
          <w:rFonts w:ascii="Calibri" w:cs="Calibri" w:eastAsia="Calibri" w:hAnsi="Calibri"/>
          <w:sz w:val="21"/>
          <w:szCs w:val="21"/>
        </w:rPr>
        <w:t xml:space="preserve"> — a small FastAPI service on port 8008 (not 5000; the backend and the space optimizer both want that port).</w:t>
      </w:r>
    </w:p>
    <w:p>
      <w:pPr>
        <w:pStyle w:val="ListParagraph"/>
        <w:numPr>
          <w:ilvl w:val="0"/>
          <w:numId w:val="2"/>
        </w:numPr>
        <w:spacing w:after="70"/>
      </w:pPr>
      <w:r>
        <w:rPr>
          <w:rFonts w:ascii="Consolas" w:cs="Consolas" w:eastAsia="Consolas" w:hAnsi="Consolas"/>
          <w:sz w:val="21"/>
          <w:szCs w:val="21"/>
        </w:rPr>
        <w:t xml:space="preserve">detector.py</w:t>
      </w:r>
      <w:r>
        <w:rPr>
          <w:rFonts w:ascii="Calibri" w:cs="Calibri" w:eastAsia="Calibri" w:hAnsi="Calibri"/>
          <w:sz w:val="21"/>
          <w:szCs w:val="21"/>
        </w:rPr>
        <w:t xml:space="preserve"> — YOLO detection, OCR, plate normalisation, annotation</w:t>
      </w:r>
    </w:p>
    <w:p>
      <w:pPr>
        <w:pStyle w:val="ListParagraph"/>
        <w:numPr>
          <w:ilvl w:val="0"/>
          <w:numId w:val="2"/>
        </w:numPr>
        <w:spacing w:after="70"/>
      </w:pPr>
      <w:r>
        <w:rPr>
          <w:rFonts w:ascii="Consolas" w:cs="Consolas" w:eastAsia="Consolas" w:hAnsi="Consolas"/>
          <w:sz w:val="21"/>
          <w:szCs w:val="21"/>
        </w:rPr>
        <w:t xml:space="preserve">app.py</w:t>
      </w:r>
      <w:r>
        <w:rPr>
          <w:rFonts w:ascii="Calibri" w:cs="Calibri" w:eastAsia="Calibri" w:hAnsi="Calibri"/>
          <w:sz w:val="21"/>
          <w:szCs w:val="21"/>
        </w:rPr>
        <w:t xml:space="preserve"> — endpoints for health, detect and gate-event</w:t>
      </w:r>
    </w:p>
    <w:p>
      <w:pPr>
        <w:pStyle w:val="ListParagraph"/>
        <w:numPr>
          <w:ilvl w:val="0"/>
          <w:numId w:val="2"/>
        </w:numPr>
        <w:spacing w:after="70"/>
      </w:pPr>
      <w:r>
        <w:rPr>
          <w:rFonts w:ascii="Consolas" w:cs="Consolas" w:eastAsia="Consolas" w:hAnsi="Consolas"/>
          <w:sz w:val="21"/>
          <w:szCs w:val="21"/>
        </w:rPr>
        <w:t xml:space="preserve">static/index.html</w:t>
      </w:r>
      <w:r>
        <w:rPr>
          <w:rFonts w:ascii="Calibri" w:cs="Calibri" w:eastAsia="Calibri" w:hAnsi="Calibri"/>
          <w:sz w:val="21"/>
          <w:szCs w:val="21"/>
        </w:rPr>
        <w:t xml:space="preserve"> — the demo page with the ALLOW / DENY panel</w:t>
      </w:r>
    </w:p>
    <w:p>
      <w:pPr>
        <w:pStyle w:val="Heading3"/>
        <w:spacing w:after="100" w:before="200"/>
      </w:pPr>
      <w:r>
        <w:rPr>
          <w:rFonts w:ascii="Calibri" w:cs="Calibri" w:eastAsia="Calibri" w:hAnsi="Calibri"/>
          <w:b/>
          <w:bCs/>
          <w:color w:val="404040"/>
          <w:sz w:val="22"/>
          <w:szCs w:val="22"/>
        </w:rPr>
        <w:t xml:space="preserve">Two problems found and fixed while testing</w:t>
      </w:r>
    </w:p>
    <w:p>
      <w:pPr>
        <w:spacing w:after="120" w:before="0"/>
      </w:pPr>
      <w:r>
        <w:rPr>
          <w:rFonts w:ascii="Calibri" w:cs="Calibri" w:eastAsia="Calibri" w:hAnsi="Calibri"/>
          <w:b/>
          <w:bCs/>
          <w:sz w:val="21"/>
          <w:szCs w:val="21"/>
        </w:rPr>
        <w:t xml:space="preserve">Only one plate was ever read. </w:t>
      </w:r>
      <w:r>
        <w:rPr>
          <w:rFonts w:ascii="Calibri" w:cs="Calibri" w:eastAsia="Calibri" w:hAnsi="Calibri"/>
          <w:sz w:val="21"/>
          <w:szCs w:val="21"/>
        </w:rPr>
        <w:t xml:space="preserve">The detector found every plate in the frame but sent only the highest-scoring box to OCR. In a photo with three cars, a blurry plate that happened to score higher would win, the read would fail, and the page said "no plate" while a perfectly clear plate sat beside it. It now walks the boxes in order and keeps the first valid Indian plate.</w:t>
      </w:r>
    </w:p>
    <w:p>
      <w:pPr>
        <w:spacing w:after="120" w:before="0"/>
      </w:pPr>
      <w:r>
        <w:rPr>
          <w:rFonts w:ascii="Calibri" w:cs="Calibri" w:eastAsia="Calibri" w:hAnsi="Calibri"/>
          <w:b/>
          <w:bCs/>
          <w:sz w:val="21"/>
          <w:szCs w:val="21"/>
        </w:rPr>
        <w:t xml:space="preserve">A distant plate was missed entirely. </w:t>
      </w:r>
      <w:r>
        <w:rPr>
          <w:rFonts w:ascii="Calibri" w:cs="Calibri" w:eastAsia="Calibri" w:hAnsi="Calibri"/>
          <w:sz w:val="21"/>
          <w:szCs w:val="21"/>
        </w:rPr>
        <w:t xml:space="preserve">One detection pass at one image size is not enough when the plate is only a few dozen pixels across. It now retries at a larger size, then at a lower threshold, then with contrast enhancement — stopping at the first hit, so a clean photo is still fast.</w:t>
      </w:r>
    </w:p>
    <w:p>
      <w:pPr>
        <w:pStyle w:val="Heading2"/>
        <w:spacing w:after="120" w:before="260"/>
      </w:pPr>
      <w:r>
        <w:rPr>
          <w:rFonts w:ascii="Calibri" w:cs="Calibri" w:eastAsia="Calibri" w:hAnsi="Calibri"/>
          <w:b/>
          <w:bCs/>
          <w:color w:val="2E2E2E"/>
          <w:sz w:val="24"/>
          <w:szCs w:val="24"/>
        </w:rPr>
        <w:t xml:space="preserve">Plate normalisation</w:t>
      </w:r>
    </w:p>
    <w:p>
      <w:pPr>
        <w:spacing w:after="120" w:before="0"/>
      </w:pPr>
      <w:r>
        <w:rPr>
          <w:rFonts w:ascii="Calibri" w:cs="Calibri" w:eastAsia="Calibri" w:hAnsi="Calibri"/>
          <w:sz w:val="21"/>
          <w:szCs w:val="21"/>
        </w:rPr>
        <w:t xml:space="preserve">OCR confuses O with 0 and I with 1. The correction is applied by position, because a blanket O→0 would turn the MP state code into M0 and match nothing.</w:t>
      </w:r>
    </w:p>
    <w:p>
      <w:pPr>
        <w:spacing w:after="30"/>
      </w:pPr>
      <w:r>
        <w:rPr>
          <w:rFonts w:ascii="Consolas" w:cs="Consolas" w:eastAsia="Consolas" w:hAnsi="Consolas"/>
          <w:color w:val="444444"/>
          <w:sz w:val="17"/>
          <w:szCs w:val="17"/>
        </w:rPr>
        <w:t xml:space="preserve">  MH 04 DB 6948</w:t>
      </w:r>
    </w:p>
    <w:p>
      <w:pPr>
        <w:spacing w:after="30"/>
      </w:pPr>
      <w:r>
        <w:rPr>
          <w:rFonts w:ascii="Consolas" w:cs="Consolas" w:eastAsia="Consolas" w:hAnsi="Consolas"/>
          <w:color w:val="444444"/>
          <w:sz w:val="17"/>
          <w:szCs w:val="17"/>
        </w:rPr>
        <w:t xml:space="preserve">  LL DD LL DDDD</w:t>
      </w:r>
    </w:p>
    <w:p>
      <w:pPr>
        <w:spacing w:after="30"/>
      </w:pPr>
      <w:r>
        <w:rPr>
          <w:rFonts w:ascii="Consolas" w:cs="Consolas" w:eastAsia="Consolas" w:hAnsi="Consolas"/>
          <w:color w:val="444444"/>
          <w:sz w:val="17"/>
          <w:szCs w:val="17"/>
        </w:rPr>
        <w:t xml:space="preserve">  ^^ letters      ^^^^ digits</w:t>
      </w:r>
    </w:p>
    <w:p>
      <w:pPr>
        <w:spacing w:after="30"/>
      </w:pPr>
      <w:r>
        <w:rPr>
          <w:rFonts w:ascii="Consolas" w:cs="Consolas" w:eastAsia="Consolas" w:hAnsi="Consolas"/>
          <w:color w:val="444444"/>
          <w:sz w:val="17"/>
          <w:szCs w:val="17"/>
        </w:rPr>
        <w:t xml:space="preserve"/>
      </w:r>
    </w:p>
    <w:p>
      <w:pPr>
        <w:spacing w:after="30"/>
      </w:pPr>
      <w:r>
        <w:rPr>
          <w:rFonts w:ascii="Consolas" w:cs="Consolas" w:eastAsia="Consolas" w:hAnsi="Consolas"/>
          <w:color w:val="444444"/>
          <w:sz w:val="17"/>
          <w:szCs w:val="17"/>
        </w:rPr>
        <w:t xml:space="preserve">  Measured: OCR returned MHO4DB6948 (letter O)</w:t>
      </w:r>
    </w:p>
    <w:p>
      <w:pPr>
        <w:spacing w:after="30"/>
      </w:pPr>
      <w:r>
        <w:rPr>
          <w:rFonts w:ascii="Consolas" w:cs="Consolas" w:eastAsia="Consolas" w:hAnsi="Consolas"/>
          <w:color w:val="444444"/>
          <w:sz w:val="17"/>
          <w:szCs w:val="17"/>
        </w:rPr>
        <w:t xml:space="preserve">            normalised to MH04DB6948 (digit 0)  -&gt; matched the booking</w:t>
      </w:r>
    </w:p>
    <w:p>
      <w:pPr>
        <w:spacing w:after="120" w:before="0"/>
      </w:pPr>
      <w:r>
        <w:rPr>
          <w:rFonts w:ascii="Calibri" w:cs="Calibri" w:eastAsia="Calibri" w:hAnsi="Calibri"/>
          <w:i/>
          <w:iCs/>
          <w:color w:val="5A5A5A"/>
          <w:sz w:val="21"/>
          <w:szCs w:val="21"/>
        </w:rPr>
        <w:t xml:space="preserve">The same function runs again inside the backend. What the camera sends is never trusted.</w:t>
      </w:r>
    </w:p>
    <w:p>
      <w:pPr>
        <w:pStyle w:val="Heading2"/>
        <w:spacing w:after="120" w:before="260"/>
      </w:pPr>
      <w:r>
        <w:rPr>
          <w:rFonts w:ascii="Calibri" w:cs="Calibri" w:eastAsia="Calibri" w:hAnsi="Calibri"/>
          <w:b/>
          <w:bCs/>
          <w:color w:val="2E2E2E"/>
          <w:sz w:val="24"/>
          <w:szCs w:val="24"/>
        </w:rPr>
        <w:t xml:space="preserve">Backend: the ANPR access route</w:t>
      </w:r>
    </w:p>
    <w:p>
      <w:pPr>
        <w:spacing w:after="120" w:before="0"/>
      </w:pPr>
      <w:r>
        <w:rPr>
          <w:rFonts w:ascii="Consolas" w:cs="Consolas" w:eastAsia="Consolas" w:hAnsi="Consolas"/>
          <w:sz w:val="21"/>
          <w:szCs w:val="21"/>
        </w:rPr>
        <w:t xml:space="preserve">anprAccessController.js</w:t>
      </w:r>
      <w:r>
        <w:rPr>
          <w:rFonts w:ascii="Calibri" w:cs="Calibri" w:eastAsia="Calibri" w:hAnsi="Calibri"/>
          <w:sz w:val="21"/>
          <w:szCs w:val="21"/>
        </w:rPr>
        <w:t xml:space="preserve"> copies the existing app-unlock controller line for line. Only the identity proof differs — a plate instead of a session — because a camera cannot hold a login token. It authenticates the service with a shared header, then applies the same booking, payment and time-window checks.</w:t>
      </w:r>
    </w:p>
    <w:p>
      <w:pPr>
        <w:pStyle w:val="ListParagraph"/>
        <w:numPr>
          <w:ilvl w:val="0"/>
          <w:numId w:val="2"/>
        </w:numPr>
        <w:spacing w:after="70"/>
      </w:pPr>
      <w:r>
        <w:rPr>
          <w:rFonts w:ascii="Calibri" w:cs="Calibri" w:eastAsia="Calibri" w:hAnsi="Calibri"/>
          <w:b/>
          <w:bCs/>
          <w:sz w:val="21"/>
          <w:szCs w:val="21"/>
        </w:rPr>
        <w:t xml:space="preserve">Refusals are logged</w:t>
      </w:r>
      <w:r>
        <w:rPr>
          <w:rFonts w:ascii="Calibri" w:cs="Calibri" w:eastAsia="Calibri" w:hAnsi="Calibri"/>
          <w:sz w:val="21"/>
          <w:szCs w:val="21"/>
        </w:rPr>
        <w:t xml:space="preserve"> with the reason: not paid, wrong status, outside the window, or plate unknown.</w:t>
      </w:r>
    </w:p>
    <w:p>
      <w:pPr>
        <w:pStyle w:val="ListParagraph"/>
        <w:numPr>
          <w:ilvl w:val="0"/>
          <w:numId w:val="2"/>
        </w:numPr>
        <w:spacing w:after="70"/>
      </w:pPr>
      <w:r>
        <w:rPr>
          <w:rFonts w:ascii="Calibri" w:cs="Calibri" w:eastAsia="Calibri" w:hAnsi="Calibri"/>
          <w:b/>
          <w:bCs/>
          <w:sz w:val="21"/>
          <w:szCs w:val="21"/>
        </w:rPr>
        <w:t xml:space="preserve">A successful read auto-checks-in the booking</w:t>
      </w:r>
      <w:r>
        <w:rPr>
          <w:rFonts w:ascii="Calibri" w:cs="Calibri" w:eastAsia="Calibri" w:hAnsi="Calibri"/>
          <w:sz w:val="21"/>
          <w:szCs w:val="21"/>
        </w:rPr>
        <w:t xml:space="preserve">, exactly as the app-tap path does.</w:t>
      </w:r>
    </w:p>
    <w:p>
      <w:pPr>
        <w:pStyle w:val="Heading2"/>
        <w:spacing w:after="120" w:before="260"/>
      </w:pPr>
      <w:r>
        <w:rPr>
          <w:rFonts w:ascii="Calibri" w:cs="Calibri" w:eastAsia="Calibri" w:hAnsi="Calibri"/>
          <w:b/>
          <w:bCs/>
          <w:color w:val="2E2E2E"/>
          <w:sz w:val="24"/>
          <w:szCs w:val="24"/>
        </w:rPr>
        <w:t xml:space="preserve">Firebase bridge — connecting the real barrier</w:t>
      </w:r>
    </w:p>
    <w:p>
      <w:pPr>
        <w:pBdr>
          <w:top w:val="single" w:color="E65100" w:sz="6"/>
          <w:bottom w:val="single" w:color="E65100" w:sz="6"/>
          <w:left w:val="single" w:color="E65100" w:sz="18"/>
          <w:right w:val="single" w:color="E65100" w:sz="6"/>
        </w:pBdr>
        <w:shd w:fill="FFF4E5" w:color="auto" w:val="clear"/>
        <w:spacing w:after="140" w:before="180"/>
      </w:pPr>
      <w:r>
        <w:rPr>
          <w:rFonts w:ascii="Calibri" w:cs="Calibri" w:eastAsia="Calibri" w:hAnsi="Calibri"/>
          <w:b/>
          <w:bCs/>
          <w:color w:val="E65100"/>
          <w:sz w:val="22"/>
          <w:szCs w:val="22"/>
        </w:rPr>
        <w:t xml:space="preserve">The barrier does not speak MQTT. Its firmware polls a Firebase database every two seconds. Nothing in the repository knew this — the firmware existed only as a PDF.</w:t>
      </w:r>
    </w:p>
    <w:p>
      <w:pPr>
        <w:spacing w:after="30"/>
      </w:pPr>
      <w:r>
        <w:rPr>
          <w:rFonts w:ascii="Consolas" w:cs="Consolas" w:eastAsia="Consolas" w:hAnsi="Consolas"/>
          <w:color w:val="1F4E79"/>
          <w:sz w:val="17"/>
          <w:szCs w:val="17"/>
        </w:rPr>
        <w:t xml:space="preserve">  ANPR / app / owner</w:t>
      </w:r>
    </w:p>
    <w:p>
      <w:pPr>
        <w:spacing w:after="30"/>
      </w:pPr>
      <w:r>
        <w:rPr>
          <w:rFonts w:ascii="Consolas" w:cs="Consolas" w:eastAsia="Consolas" w:hAnsi="Consolas"/>
          <w:color w:val="1F4E79"/>
          <w:sz w:val="17"/>
          <w:szCs w:val="17"/>
        </w:rPr>
        <w:t xml:space="preserve">        |</w:t>
      </w:r>
    </w:p>
    <w:p>
      <w:pPr>
        <w:spacing w:after="30"/>
      </w:pPr>
      <w:r>
        <w:rPr>
          <w:rFonts w:ascii="Consolas" w:cs="Consolas" w:eastAsia="Consolas" w:hAnsi="Consolas"/>
          <w:color w:val="1F4E79"/>
          <w:sz w:val="17"/>
          <w:szCs w:val="17"/>
        </w:rPr>
        <w:t xml:space="preserve">        v</w:t>
      </w:r>
    </w:p>
    <w:p>
      <w:pPr>
        <w:spacing w:after="30"/>
      </w:pPr>
      <w:r>
        <w:rPr>
          <w:rFonts w:ascii="Consolas" w:cs="Consolas" w:eastAsia="Consolas" w:hAnsi="Consolas"/>
          <w:color w:val="1F4E79"/>
          <w:sz w:val="17"/>
          <w:szCs w:val="17"/>
        </w:rPr>
        <w:t xml:space="preserve">     backend  --+--&gt; MQTT      (device simulator)</w:t>
      </w:r>
    </w:p>
    <w:p>
      <w:pPr>
        <w:spacing w:after="30"/>
      </w:pPr>
      <w:r>
        <w:rPr>
          <w:rFonts w:ascii="Consolas" w:cs="Consolas" w:eastAsia="Consolas" w:hAnsi="Consolas"/>
          <w:color w:val="1F4E79"/>
          <w:sz w:val="17"/>
          <w:szCs w:val="17"/>
        </w:rPr>
        <w:t xml:space="preserve">                |</w:t>
      </w:r>
    </w:p>
    <w:p>
      <w:pPr>
        <w:spacing w:after="30"/>
      </w:pPr>
      <w:r>
        <w:rPr>
          <w:rFonts w:ascii="Consolas" w:cs="Consolas" w:eastAsia="Consolas" w:hAnsi="Consolas"/>
          <w:color w:val="1F4E79"/>
          <w:sz w:val="17"/>
          <w:szCs w:val="17"/>
        </w:rPr>
        <w:t xml:space="preserve">                +--&gt; Firebase  (the physical barrier)</w:t>
      </w:r>
    </w:p>
    <w:p>
      <w:pPr>
        <w:spacing w:after="120" w:before="0"/>
      </w:pPr>
      <w:r>
        <w:rPr>
          <w:rFonts w:ascii="Calibri" w:cs="Calibri" w:eastAsia="Calibri" w:hAnsi="Calibri"/>
          <w:sz w:val="21"/>
          <w:szCs w:val="21"/>
        </w:rPr>
        <w:t xml:space="preserve">The backend now writes to both. The firmware was not touched — what works today keeps working.</w:t>
      </w:r>
    </w:p>
    <w:p>
      <w:pPr>
        <w:spacing w:after="120" w:before="0"/>
      </w:pPr>
      <w:r>
        <w:rPr>
          <w:rFonts w:ascii="Calibri" w:cs="Calibri" w:eastAsia="Calibri" w:hAnsi="Calibri"/>
          <w:b/>
          <w:bCs/>
          <w:sz w:val="21"/>
          <w:szCs w:val="21"/>
        </w:rPr>
        <w:t xml:space="preserve">A related fix: </w:t>
      </w:r>
      <w:r>
        <w:rPr>
          <w:rFonts w:ascii="Calibri" w:cs="Calibri" w:eastAsia="Calibri" w:hAnsi="Calibri"/>
          <w:sz w:val="21"/>
          <w:szCs w:val="21"/>
        </w:rPr>
        <w:t xml:space="preserve">if the MQTT broker was unreachable the whole command failed, even when Firebase had already delivered it. Now either transport succeeding is enough. On the day, that difference can save the demo.</w:t>
      </w:r>
    </w:p>
    <w:p>
      <w:pPr>
        <w:pStyle w:val="Heading2"/>
        <w:spacing w:after="120" w:before="260"/>
      </w:pPr>
      <w:r>
        <w:rPr>
          <w:rFonts w:ascii="Calibri" w:cs="Calibri" w:eastAsia="Calibri" w:hAnsi="Calibri"/>
          <w:b/>
          <w:bCs/>
          <w:color w:val="2E2E2E"/>
          <w:sz w:val="24"/>
          <w:szCs w:val="24"/>
        </w:rPr>
        <w:t xml:space="preserve">Error codes</w:t>
      </w:r>
    </w:p>
    <w:p>
      <w:pPr>
        <w:spacing w:after="120" w:before="0"/>
      </w:pPr>
      <w:r>
        <w:rPr>
          <w:rFonts w:ascii="Calibri" w:cs="Calibri" w:eastAsia="Calibri" w:hAnsi="Calibri"/>
          <w:b/>
          <w:bCs/>
          <w:sz w:val="21"/>
          <w:szCs w:val="21"/>
        </w:rPr>
        <w:t xml:space="preserve">Eight error codes were referenced but never defined</w:t>
      </w:r>
      <w:r>
        <w:rPr>
          <w:rFonts w:ascii="Calibri" w:cs="Calibri" w:eastAsia="Calibri" w:hAnsi="Calibri"/>
          <w:sz w:val="21"/>
          <w:szCs w:val="21"/>
        </w:rPr>
        <w:t xml:space="preserve"> — the initial estimate was three. They sat on the barrier unlock path, so clients received an error object with no code to act on. All eight are now aliases of real codes.</w:t>
      </w:r>
    </w:p>
    <w:p>
      <w:pPr>
        <w:pStyle w:val="Heading2"/>
        <w:spacing w:after="120" w:before="260"/>
      </w:pPr>
      <w:r>
        <w:rPr>
          <w:rFonts w:ascii="Calibri" w:cs="Calibri" w:eastAsia="Calibri" w:hAnsi="Calibri"/>
          <w:b/>
          <w:bCs/>
          <w:color w:val="2E2E2E"/>
          <w:sz w:val="24"/>
          <w:szCs w:val="24"/>
        </w:rPr>
        <w:t xml:space="preserve">Demo data</w:t>
      </w:r>
    </w:p>
    <w:p>
      <w:pPr>
        <w:spacing w:after="120" w:before="0"/>
      </w:pPr>
      <w:r>
        <w:rPr>
          <w:rFonts w:ascii="Consolas" w:cs="Consolas" w:eastAsia="Consolas" w:hAnsi="Consolas"/>
          <w:sz w:val="21"/>
          <w:szCs w:val="21"/>
        </w:rPr>
        <w:t xml:space="preserve">scripts/seed-demo.js</w:t>
      </w:r>
      <w:r>
        <w:rPr>
          <w:rFonts w:ascii="Calibri" w:cs="Calibri" w:eastAsia="Calibri" w:hAnsi="Calibri"/>
          <w:sz w:val="21"/>
          <w:szCs w:val="21"/>
        </w:rPr>
        <w:t xml:space="preserve"> builds a complete demo world on the Atlas database. The database held one admin user and nothing else, so nothing was at risk.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560"/>
        <w:gridCol w:w="3200"/>
      </w:tblGrid>
      <w:tr>
        <w:trPr>
          <w:tblHeader/>
        </w:trPr>
        <w:tc>
          <w:tcPr>
            <w:tcW w:type="dxa" w:w="2600"/>
            <w:shd w:fill="1F4E79"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Account</w:t>
            </w:r>
          </w:p>
        </w:tc>
        <w:tc>
          <w:tcPr>
            <w:tcW w:type="dxa" w:w="3560"/>
            <w:shd w:fill="1F4E79"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Login</w:t>
            </w:r>
          </w:p>
        </w:tc>
        <w:tc>
          <w:tcPr>
            <w:tcW w:type="dxa" w:w="3200"/>
            <w:shd w:fill="1F4E79"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Purpose</w:t>
            </w:r>
          </w:p>
        </w:tc>
      </w:tr>
      <w:tr>
        <w:tc>
          <w:tcPr>
            <w:tcW w:type="dxa" w:w="2600"/>
            <w:tcMar>
              <w:top w:type="dxa" w:w="60"/>
              <w:left w:type="dxa" w:w="100"/>
              <w:bottom w:type="dxa" w:w="60"/>
              <w:right w:type="dxa" w:w="100"/>
            </w:tcMar>
          </w:tcPr>
          <w:p>
            <w:pPr>
              <w:spacing w:after="0"/>
            </w:pPr>
            <w:r>
              <w:rPr>
                <w:rFonts w:ascii="Calibri" w:cs="Calibri" w:eastAsia="Calibri" w:hAnsi="Calibri"/>
                <w:b/>
                <w:bCs/>
                <w:sz w:val="19"/>
                <w:szCs w:val="19"/>
              </w:rPr>
              <w:t xml:space="preserve">Admin</w:t>
            </w:r>
          </w:p>
        </w:tc>
        <w:tc>
          <w:tcPr>
            <w:tcW w:type="dxa" w:w="3560"/>
            <w:tcMar>
              <w:top w:type="dxa" w:w="60"/>
              <w:left w:type="dxa" w:w="100"/>
              <w:bottom w:type="dxa" w:w="60"/>
              <w:right w:type="dxa" w:w="100"/>
            </w:tcMar>
          </w:tcPr>
          <w:p>
            <w:pPr>
              <w:spacing w:after="0"/>
            </w:pPr>
            <w:r>
              <w:rPr>
                <w:rFonts w:ascii="Consolas" w:cs="Consolas" w:eastAsia="Consolas" w:hAnsi="Consolas"/>
                <w:sz w:val="19"/>
                <w:szCs w:val="19"/>
              </w:rPr>
              <w:t xml:space="preserve">admin@parkfnb.com / Demo@1234</w:t>
            </w:r>
          </w:p>
        </w:tc>
        <w:tc>
          <w:tcPr>
            <w:tcW w:type="dxa" w:w="32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Admin panel</w:t>
            </w:r>
          </w:p>
        </w:tc>
      </w:tr>
      <w:tr>
        <w:tc>
          <w:tcPr>
            <w:tcW w:type="dxa" w:w="2600"/>
            <w:shd w:fill="F4F6F8"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Owner (verified)</w:t>
            </w:r>
          </w:p>
        </w:tc>
        <w:tc>
          <w:tcPr>
            <w:tcW w:type="dxa" w:w="3560"/>
            <w:shd w:fill="F4F6F8" w:color="auto" w:val="clear"/>
            <w:tcMar>
              <w:top w:type="dxa" w:w="60"/>
              <w:left w:type="dxa" w:w="100"/>
              <w:bottom w:type="dxa" w:w="60"/>
              <w:right w:type="dxa" w:w="100"/>
            </w:tcMar>
          </w:tcPr>
          <w:p>
            <w:pPr>
              <w:spacing w:after="0"/>
            </w:pPr>
            <w:r>
              <w:rPr>
                <w:rFonts w:ascii="Consolas" w:cs="Consolas" w:eastAsia="Consolas" w:hAnsi="Consolas"/>
                <w:sz w:val="19"/>
                <w:szCs w:val="19"/>
              </w:rPr>
              <w:t xml:space="preserve">owner@parkfnb.com / Demo@1234</w:t>
            </w:r>
          </w:p>
        </w:tc>
        <w:tc>
          <w:tcPr>
            <w:tcW w:type="dxa" w:w="3200"/>
            <w:shd w:fill="F4F6F8" w:color="auto"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Owns the demo space</w:t>
            </w:r>
          </w:p>
        </w:tc>
      </w:tr>
      <w:tr>
        <w:tc>
          <w:tcPr>
            <w:tcW w:type="dxa" w:w="2600"/>
            <w:tcMar>
              <w:top w:type="dxa" w:w="60"/>
              <w:left w:type="dxa" w:w="100"/>
              <w:bottom w:type="dxa" w:w="60"/>
              <w:right w:type="dxa" w:w="100"/>
            </w:tcMar>
          </w:tcPr>
          <w:p>
            <w:pPr>
              <w:spacing w:after="0"/>
            </w:pPr>
            <w:r>
              <w:rPr>
                <w:rFonts w:ascii="Calibri" w:cs="Calibri" w:eastAsia="Calibri" w:hAnsi="Calibri"/>
                <w:b/>
                <w:bCs/>
                <w:sz w:val="19"/>
                <w:szCs w:val="19"/>
              </w:rPr>
              <w:t xml:space="preserve">Owner (KYC pending)</w:t>
            </w:r>
          </w:p>
        </w:tc>
        <w:tc>
          <w:tcPr>
            <w:tcW w:type="dxa" w:w="3560"/>
            <w:tcMar>
              <w:top w:type="dxa" w:w="60"/>
              <w:left w:type="dxa" w:w="100"/>
              <w:bottom w:type="dxa" w:w="60"/>
              <w:right w:type="dxa" w:w="100"/>
            </w:tcMar>
          </w:tcPr>
          <w:p>
            <w:pPr>
              <w:spacing w:after="0"/>
            </w:pPr>
            <w:r>
              <w:rPr>
                <w:rFonts w:ascii="Consolas" w:cs="Consolas" w:eastAsia="Consolas" w:hAnsi="Consolas"/>
                <w:sz w:val="19"/>
                <w:szCs w:val="19"/>
              </w:rPr>
              <w:t xml:space="preserve">newowner@parkfnb.com</w:t>
            </w:r>
          </w:p>
        </w:tc>
        <w:tc>
          <w:tcPr>
            <w:tcW w:type="dxa" w:w="3200"/>
            <w:tcMar>
              <w:top w:type="dxa" w:w="60"/>
              <w:left w:type="dxa" w:w="100"/>
              <w:bottom w:type="dxa" w:w="60"/>
              <w:right w:type="dxa" w:w="100"/>
            </w:tcMar>
          </w:tcPr>
          <w:p>
            <w:pPr>
              <w:spacing w:after="0"/>
            </w:pPr>
            <w:r>
              <w:rPr>
                <w:rFonts w:ascii="Calibri" w:cs="Calibri" w:eastAsia="Calibri" w:hAnsi="Calibri"/>
                <w:b/>
                <w:bCs/>
                <w:sz w:val="19"/>
                <w:szCs w:val="19"/>
              </w:rPr>
              <w:t xml:space="preserve">Approve this live on stage</w:t>
            </w:r>
          </w:p>
        </w:tc>
      </w:tr>
      <w:tr>
        <w:tc>
          <w:tcPr>
            <w:tcW w:type="dxa" w:w="2600"/>
            <w:shd w:fill="F4F6F8"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Driver</w:t>
            </w:r>
          </w:p>
        </w:tc>
        <w:tc>
          <w:tcPr>
            <w:tcW w:type="dxa" w:w="3560"/>
            <w:shd w:fill="F4F6F8" w:color="auto" w:val="clear"/>
            <w:tcMar>
              <w:top w:type="dxa" w:w="60"/>
              <w:left w:type="dxa" w:w="100"/>
              <w:bottom w:type="dxa" w:w="60"/>
              <w:right w:type="dxa" w:w="100"/>
            </w:tcMar>
          </w:tcPr>
          <w:p>
            <w:pPr>
              <w:spacing w:after="0"/>
            </w:pPr>
            <w:r>
              <w:rPr>
                <w:rFonts w:ascii="Consolas" w:cs="Consolas" w:eastAsia="Consolas" w:hAnsi="Consolas"/>
                <w:sz w:val="19"/>
                <w:szCs w:val="19"/>
              </w:rPr>
              <w:t xml:space="preserve">driver@parkfnb.com / Demo@1234</w:t>
            </w:r>
          </w:p>
        </w:tc>
        <w:tc>
          <w:tcPr>
            <w:tcW w:type="dxa" w:w="3200"/>
            <w:shd w:fill="F4F6F8" w:color="auto"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Has the paid booking</w:t>
            </w:r>
          </w:p>
        </w:tc>
      </w:tr>
    </w:tbl>
    <w:p>
      <w:pPr>
        <w:spacing w:after="60" w:before="0"/>
      </w:pPr>
      <w:r>
        <w:rPr>
          <w:rFonts w:ascii="Calibri" w:cs="Calibri" w:eastAsia="Calibri" w:hAnsi="Calibri"/>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shd w:fill="1F4E79"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Item</w:t>
            </w:r>
          </w:p>
        </w:tc>
        <w:tc>
          <w:tcPr>
            <w:tcW w:type="dxa" w:w="5960"/>
            <w:shd w:fill="1F4E79"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Value</w:t>
            </w:r>
          </w:p>
        </w:tc>
      </w:tr>
      <w:tr>
        <w:tc>
          <w:tcPr>
            <w:tcW w:type="dxa" w:w="3400"/>
            <w:tcMar>
              <w:top w:type="dxa" w:w="60"/>
              <w:left w:type="dxa" w:w="100"/>
              <w:bottom w:type="dxa" w:w="60"/>
              <w:right w:type="dxa" w:w="100"/>
            </w:tcMar>
          </w:tcPr>
          <w:p>
            <w:pPr>
              <w:spacing w:after="0"/>
            </w:pPr>
            <w:r>
              <w:rPr>
                <w:rFonts w:ascii="Calibri" w:cs="Calibri" w:eastAsia="Calibri" w:hAnsi="Calibri"/>
                <w:b/>
                <w:bCs/>
                <w:sz w:val="19"/>
                <w:szCs w:val="19"/>
              </w:rPr>
              <w:t xml:space="preserve">ALLOW plate</w:t>
            </w:r>
          </w:p>
        </w:tc>
        <w:tc>
          <w:tcPr>
            <w:tcW w:type="dxa" w:w="5960"/>
            <w:tcMar>
              <w:top w:type="dxa" w:w="60"/>
              <w:left w:type="dxa" w:w="100"/>
              <w:bottom w:type="dxa" w:w="60"/>
              <w:right w:type="dxa" w:w="100"/>
            </w:tcMar>
          </w:tcPr>
          <w:p>
            <w:pPr>
              <w:spacing w:after="0"/>
            </w:pPr>
            <w:r>
              <w:rPr>
                <w:rFonts w:ascii="Consolas" w:cs="Consolas" w:eastAsia="Consolas" w:hAnsi="Consolas"/>
                <w:sz w:val="19"/>
                <w:szCs w:val="19"/>
              </w:rPr>
              <w:t xml:space="preserve">MH04DB6948  — paid booking, starts 15 min out</w:t>
            </w:r>
          </w:p>
        </w:tc>
      </w:tr>
      <w:tr>
        <w:tc>
          <w:tcPr>
            <w:tcW w:type="dxa" w:w="3400"/>
            <w:shd w:fill="F4F6F8"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DENY plate</w:t>
            </w:r>
          </w:p>
        </w:tc>
        <w:tc>
          <w:tcPr>
            <w:tcW w:type="dxa" w:w="5960"/>
            <w:shd w:fill="F4F6F8" w:color="auto" w:val="clear"/>
            <w:tcMar>
              <w:top w:type="dxa" w:w="60"/>
              <w:left w:type="dxa" w:w="100"/>
              <w:bottom w:type="dxa" w:w="60"/>
              <w:right w:type="dxa" w:w="100"/>
            </w:tcMar>
          </w:tcPr>
          <w:p>
            <w:pPr>
              <w:spacing w:after="0"/>
            </w:pPr>
            <w:r>
              <w:rPr>
                <w:rFonts w:ascii="Consolas" w:cs="Consolas" w:eastAsia="Consolas" w:hAnsi="Consolas"/>
                <w:sz w:val="19"/>
                <w:szCs w:val="19"/>
              </w:rPr>
              <w:t xml:space="preserve">MH12AB1234  — registered, no booking</w:t>
            </w:r>
          </w:p>
        </w:tc>
      </w:tr>
      <w:tr>
        <w:tc>
          <w:tcPr>
            <w:tcW w:type="dxa" w:w="3400"/>
            <w:tcMar>
              <w:top w:type="dxa" w:w="60"/>
              <w:left w:type="dxa" w:w="100"/>
              <w:bottom w:type="dxa" w:w="60"/>
              <w:right w:type="dxa" w:w="100"/>
            </w:tcMar>
          </w:tcPr>
          <w:p>
            <w:pPr>
              <w:spacing w:after="0"/>
            </w:pPr>
            <w:r>
              <w:rPr>
                <w:rFonts w:ascii="Calibri" w:cs="Calibri" w:eastAsia="Calibri" w:hAnsi="Calibri"/>
                <w:sz w:val="19"/>
                <w:szCs w:val="19"/>
              </w:rPr>
              <w:t xml:space="preserve">Space</w:t>
            </w:r>
          </w:p>
        </w:tc>
        <w:tc>
          <w:tcPr>
            <w:tcW w:type="dxa" w:w="5960"/>
            <w:tcMar>
              <w:top w:type="dxa" w:w="60"/>
              <w:left w:type="dxa" w:w="100"/>
              <w:bottom w:type="dxa" w:w="60"/>
              <w:right w:type="dxa" w:w="100"/>
            </w:tcMar>
          </w:tcPr>
          <w:p>
            <w:pPr>
              <w:spacing w:after="0"/>
            </w:pPr>
            <w:r>
              <w:rPr>
                <w:rFonts w:ascii="Consolas" w:cs="Consolas" w:eastAsia="Consolas" w:hAnsi="Consolas"/>
                <w:sz w:val="19"/>
                <w:szCs w:val="19"/>
              </w:rPr>
              <w:t xml:space="preserve">A-01  ·  Rs.40/hr</w:t>
            </w:r>
          </w:p>
        </w:tc>
      </w:tr>
      <w:tr>
        <w:tc>
          <w:tcPr>
            <w:tcW w:type="dxa" w:w="3400"/>
            <w:shd w:fill="F4F6F8" w:color="auto" w:val="clear"/>
            <w:tcMar>
              <w:top w:type="dxa" w:w="60"/>
              <w:left w:type="dxa" w:w="100"/>
              <w:bottom w:type="dxa" w:w="60"/>
              <w:right w:type="dxa" w:w="100"/>
            </w:tcMar>
          </w:tcPr>
          <w:p>
            <w:pPr>
              <w:spacing w:after="0"/>
            </w:pPr>
            <w:r>
              <w:rPr>
                <w:rFonts w:ascii="Calibri" w:cs="Calibri" w:eastAsia="Calibri" w:hAnsi="Calibri"/>
                <w:sz w:val="19"/>
                <w:szCs w:val="19"/>
              </w:rPr>
              <w:t xml:space="preserve">Device</w:t>
            </w:r>
          </w:p>
        </w:tc>
        <w:tc>
          <w:tcPr>
            <w:tcW w:type="dxa" w:w="5960"/>
            <w:shd w:fill="F4F6F8" w:color="auto" w:val="clear"/>
            <w:tcMar>
              <w:top w:type="dxa" w:w="60"/>
              <w:left w:type="dxa" w:w="100"/>
              <w:bottom w:type="dxa" w:w="60"/>
              <w:right w:type="dxa" w:w="100"/>
            </w:tcMar>
          </w:tcPr>
          <w:p>
            <w:pPr>
              <w:spacing w:after="0"/>
            </w:pPr>
            <w:r>
              <w:rPr>
                <w:rFonts w:ascii="Consolas" w:cs="Consolas" w:eastAsia="Consolas" w:hAnsi="Consolas"/>
                <w:sz w:val="19"/>
                <w:szCs w:val="19"/>
              </w:rPr>
              <w:t xml:space="preserve">pb-001  →  BARRIER_001</w:t>
            </w:r>
          </w:p>
        </w:tc>
      </w:tr>
      <w:tr>
        <w:tc>
          <w:tcPr>
            <w:tcW w:type="dxa" w:w="3400"/>
            <w:tcMar>
              <w:top w:type="dxa" w:w="60"/>
              <w:left w:type="dxa" w:w="100"/>
              <w:bottom w:type="dxa" w:w="60"/>
              <w:right w:type="dxa" w:w="100"/>
            </w:tcMar>
          </w:tcPr>
          <w:p>
            <w:pPr>
              <w:spacing w:after="0"/>
            </w:pPr>
            <w:r>
              <w:rPr>
                <w:rFonts w:ascii="Calibri" w:cs="Calibri" w:eastAsia="Calibri" w:hAnsi="Calibri"/>
                <w:sz w:val="19"/>
                <w:szCs w:val="19"/>
              </w:rPr>
              <w:t xml:space="preserve">App OTP</w:t>
            </w:r>
          </w:p>
        </w:tc>
        <w:tc>
          <w:tcPr>
            <w:tcW w:type="dxa" w:w="5960"/>
            <w:tcMar>
              <w:top w:type="dxa" w:w="60"/>
              <w:left w:type="dxa" w:w="100"/>
              <w:bottom w:type="dxa" w:w="60"/>
              <w:right w:type="dxa" w:w="100"/>
            </w:tcMar>
          </w:tcPr>
          <w:p>
            <w:pPr>
              <w:spacing w:after="0"/>
            </w:pPr>
            <w:r>
              <w:rPr>
                <w:rFonts w:ascii="Consolas" w:cs="Consolas" w:eastAsia="Consolas" w:hAnsi="Consolas"/>
                <w:sz w:val="19"/>
                <w:szCs w:val="19"/>
              </w:rPr>
              <w:t xml:space="preserve">any seeded phone, code 123456</w:t>
            </w:r>
          </w:p>
        </w:tc>
      </w:tr>
    </w:tbl>
    <w:p>
      <w:pPr>
        <w:spacing w:after="60" w:before="0"/>
      </w:pPr>
      <w:r>
        <w:rPr>
          <w:rFonts w:ascii="Calibri" w:cs="Calibri" w:eastAsia="Calibri" w:hAnsi="Calibri"/>
          <w:sz w:val="21"/>
          <w:szCs w:val="21"/>
        </w:rPr>
        <w:t xml:space="preserve"/>
      </w:r>
    </w:p>
    <w:p>
      <w:pPr>
        <w:spacing w:after="120" w:before="0"/>
      </w:pPr>
      <w:r>
        <w:rPr>
          <w:rFonts w:ascii="Calibri" w:cs="Calibri" w:eastAsia="Calibri" w:hAnsi="Calibri"/>
          <w:sz w:val="21"/>
          <w:szCs w:val="21"/>
        </w:rPr>
        <w:t xml:space="preserve">Re-run with </w:t>
      </w:r>
      <w:r>
        <w:rPr>
          <w:rFonts w:ascii="Consolas" w:cs="Consolas" w:eastAsia="Consolas" w:hAnsi="Consolas"/>
          <w:b/>
          <w:bCs/>
          <w:sz w:val="21"/>
          <w:szCs w:val="21"/>
        </w:rPr>
        <w:t xml:space="preserve">--reset</w:t>
      </w:r>
      <w:r>
        <w:rPr>
          <w:rFonts w:ascii="Calibri" w:cs="Calibri" w:eastAsia="Calibri" w:hAnsi="Calibri"/>
          <w:sz w:val="21"/>
          <w:szCs w:val="21"/>
        </w:rPr>
        <w:t xml:space="preserve"> on the morning of the 22nd. The booking window is anchored to the time the script runs, so data seeded days earlier goes stale.</w:t>
      </w:r>
    </w:p>
    <w:p>
      <w:pPr>
        <w:pStyle w:val="Heading2"/>
        <w:spacing w:after="120" w:before="260"/>
      </w:pPr>
      <w:r>
        <w:rPr>
          <w:rFonts w:ascii="Calibri" w:cs="Calibri" w:eastAsia="Calibri" w:hAnsi="Calibri"/>
          <w:b/>
          <w:bCs/>
          <w:color w:val="2E2E2E"/>
          <w:sz w:val="24"/>
          <w:szCs w:val="24"/>
        </w:rPr>
        <w:t xml:space="preserve">Benchmark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360"/>
        <w:gridCol w:w="1360"/>
        <w:gridCol w:w="1160"/>
        <w:gridCol w:w="1680"/>
        <w:gridCol w:w="1200"/>
      </w:tblGrid>
      <w:tr>
        <w:trPr>
          <w:tblHeader/>
        </w:trPr>
        <w:tc>
          <w:tcPr>
            <w:tcW w:type="dxa" w:w="2600"/>
            <w:shd w:fill="1F4E79"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Model</w:t>
            </w:r>
          </w:p>
        </w:tc>
        <w:tc>
          <w:tcPr>
            <w:tcW w:type="dxa" w:w="1360"/>
            <w:shd w:fill="1F4E79"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Recall</w:t>
            </w:r>
          </w:p>
        </w:tc>
        <w:tc>
          <w:tcPr>
            <w:tcW w:type="dxa" w:w="1360"/>
            <w:shd w:fill="1F4E79"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Precision</w:t>
            </w:r>
          </w:p>
        </w:tc>
        <w:tc>
          <w:tcPr>
            <w:tcW w:type="dxa" w:w="1160"/>
            <w:shd w:fill="1F4E79"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F1</w:t>
            </w:r>
          </w:p>
        </w:tc>
        <w:tc>
          <w:tcPr>
            <w:tcW w:type="dxa" w:w="1680"/>
            <w:shd w:fill="1F4E79"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Usable read</w:t>
            </w:r>
          </w:p>
        </w:tc>
        <w:tc>
          <w:tcPr>
            <w:tcW w:type="dxa" w:w="1200"/>
            <w:shd w:fill="1F4E79"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FPS</w:t>
            </w:r>
          </w:p>
        </w:tc>
      </w:tr>
      <w:tr>
        <w:tc>
          <w:tcPr>
            <w:tcW w:type="dxa" w:w="2600"/>
            <w:tcMar>
              <w:top w:type="dxa" w:w="60"/>
              <w:left w:type="dxa" w:w="100"/>
              <w:bottom w:type="dxa" w:w="60"/>
              <w:right w:type="dxa" w:w="100"/>
            </w:tcMar>
          </w:tcPr>
          <w:p>
            <w:pPr>
              <w:spacing w:after="0"/>
            </w:pPr>
            <w:r>
              <w:rPr>
                <w:rFonts w:ascii="Calibri" w:cs="Calibri" w:eastAsia="Calibri" w:hAnsi="Calibri"/>
                <w:b/>
                <w:bCs/>
                <w:sz w:val="19"/>
                <w:szCs w:val="19"/>
              </w:rPr>
              <w:t xml:space="preserve">ParkFNB (ours)</w:t>
            </w:r>
          </w:p>
        </w:tc>
        <w:tc>
          <w:tcPr>
            <w:tcW w:type="dxa" w:w="1360"/>
            <w:tcMar>
              <w:top w:type="dxa" w:w="60"/>
              <w:left w:type="dxa" w:w="100"/>
              <w:bottom w:type="dxa" w:w="60"/>
              <w:right w:type="dxa" w:w="100"/>
            </w:tcMar>
          </w:tcPr>
          <w:p>
            <w:pPr>
              <w:spacing w:after="0"/>
            </w:pPr>
            <w:r>
              <w:rPr>
                <w:rFonts w:ascii="Calibri" w:cs="Calibri" w:eastAsia="Calibri" w:hAnsi="Calibri"/>
                <w:b/>
                <w:bCs/>
                <w:sz w:val="19"/>
                <w:szCs w:val="19"/>
              </w:rPr>
              <w:t xml:space="preserve">99.7%</w:t>
            </w:r>
          </w:p>
        </w:tc>
        <w:tc>
          <w:tcPr>
            <w:tcW w:type="dxa" w:w="1360"/>
            <w:tcMar>
              <w:top w:type="dxa" w:w="60"/>
              <w:left w:type="dxa" w:w="100"/>
              <w:bottom w:type="dxa" w:w="60"/>
              <w:right w:type="dxa" w:w="100"/>
            </w:tcMar>
          </w:tcPr>
          <w:p>
            <w:pPr>
              <w:spacing w:after="0"/>
            </w:pPr>
            <w:r>
              <w:rPr>
                <w:rFonts w:ascii="Calibri" w:cs="Calibri" w:eastAsia="Calibri" w:hAnsi="Calibri"/>
                <w:b/>
                <w:bCs/>
                <w:sz w:val="19"/>
                <w:szCs w:val="19"/>
              </w:rPr>
              <w:t xml:space="preserve">96.6%</w:t>
            </w:r>
          </w:p>
        </w:tc>
        <w:tc>
          <w:tcPr>
            <w:tcW w:type="dxa" w:w="1160"/>
            <w:tcMar>
              <w:top w:type="dxa" w:w="60"/>
              <w:left w:type="dxa" w:w="100"/>
              <w:bottom w:type="dxa" w:w="60"/>
              <w:right w:type="dxa" w:w="100"/>
            </w:tcMar>
          </w:tcPr>
          <w:p>
            <w:pPr>
              <w:spacing w:after="0"/>
            </w:pPr>
            <w:r>
              <w:rPr>
                <w:rFonts w:ascii="Calibri" w:cs="Calibri" w:eastAsia="Calibri" w:hAnsi="Calibri"/>
                <w:b/>
                <w:bCs/>
                <w:sz w:val="19"/>
                <w:szCs w:val="19"/>
              </w:rPr>
              <w:t xml:space="preserve">98.1</w:t>
            </w:r>
          </w:p>
        </w:tc>
        <w:tc>
          <w:tcPr>
            <w:tcW w:type="dxa" w:w="1680"/>
            <w:tcMar>
              <w:top w:type="dxa" w:w="60"/>
              <w:left w:type="dxa" w:w="100"/>
              <w:bottom w:type="dxa" w:w="60"/>
              <w:right w:type="dxa" w:w="100"/>
            </w:tcMar>
          </w:tcPr>
          <w:p>
            <w:pPr>
              <w:spacing w:after="0"/>
            </w:pPr>
            <w:r>
              <w:rPr>
                <w:rFonts w:ascii="Calibri" w:cs="Calibri" w:eastAsia="Calibri" w:hAnsi="Calibri"/>
                <w:b/>
                <w:bCs/>
                <w:sz w:val="19"/>
                <w:szCs w:val="19"/>
              </w:rPr>
              <w:t xml:space="preserve">73-77%</w:t>
            </w:r>
          </w:p>
        </w:tc>
        <w:tc>
          <w:tcPr>
            <w:tcW w:type="dxa" w:w="1200"/>
            <w:tcMar>
              <w:top w:type="dxa" w:w="60"/>
              <w:left w:type="dxa" w:w="100"/>
              <w:bottom w:type="dxa" w:w="60"/>
              <w:right w:type="dxa" w:w="100"/>
            </w:tcMar>
          </w:tcPr>
          <w:p>
            <w:pPr>
              <w:spacing w:after="0"/>
            </w:pPr>
            <w:r>
              <w:rPr>
                <w:rFonts w:ascii="Calibri" w:cs="Calibri" w:eastAsia="Calibri" w:hAnsi="Calibri"/>
                <w:sz w:val="19"/>
                <w:szCs w:val="19"/>
              </w:rPr>
              <w:t xml:space="preserve">23.3</w:t>
            </w:r>
          </w:p>
        </w:tc>
      </w:tr>
      <w:tr>
        <w:tc>
          <w:tcPr>
            <w:tcW w:type="dxa" w:w="2600"/>
            <w:shd w:fill="F4F6F8" w:color="auto" w:val="clear"/>
            <w:tcMar>
              <w:top w:type="dxa" w:w="60"/>
              <w:left w:type="dxa" w:w="100"/>
              <w:bottom w:type="dxa" w:w="60"/>
              <w:right w:type="dxa" w:w="100"/>
            </w:tcMar>
          </w:tcPr>
          <w:p>
            <w:pPr>
              <w:spacing w:after="0"/>
            </w:pPr>
            <w:r>
              <w:rPr>
                <w:rFonts w:ascii="Calibri" w:cs="Calibri" w:eastAsia="Calibri" w:hAnsi="Calibri"/>
                <w:sz w:val="19"/>
                <w:szCs w:val="19"/>
              </w:rPr>
              <w:t xml:space="preserve">Generic YOLO11n</w:t>
            </w:r>
          </w:p>
        </w:tc>
        <w:tc>
          <w:tcPr>
            <w:tcW w:type="dxa" w:w="1360"/>
            <w:shd w:fill="F4F6F8" w:color="auto" w:val="clear"/>
            <w:tcMar>
              <w:top w:type="dxa" w:w="60"/>
              <w:left w:type="dxa" w:w="100"/>
              <w:bottom w:type="dxa" w:w="60"/>
              <w:right w:type="dxa" w:w="100"/>
            </w:tcMar>
          </w:tcPr>
          <w:p>
            <w:pPr>
              <w:spacing w:after="0"/>
            </w:pPr>
            <w:r>
              <w:rPr>
                <w:rFonts w:ascii="Calibri" w:cs="Calibri" w:eastAsia="Calibri" w:hAnsi="Calibri"/>
                <w:sz w:val="19"/>
                <w:szCs w:val="19"/>
              </w:rPr>
              <w:t xml:space="preserve">88.1%</w:t>
            </w:r>
          </w:p>
        </w:tc>
        <w:tc>
          <w:tcPr>
            <w:tcW w:type="dxa" w:w="1360"/>
            <w:shd w:fill="F4F6F8" w:color="auto" w:val="clear"/>
            <w:tcMar>
              <w:top w:type="dxa" w:w="60"/>
              <w:left w:type="dxa" w:w="100"/>
              <w:bottom w:type="dxa" w:w="60"/>
              <w:right w:type="dxa" w:w="100"/>
            </w:tcMar>
          </w:tcPr>
          <w:p>
            <w:pPr>
              <w:spacing w:after="0"/>
            </w:pPr>
            <w:r>
              <w:rPr>
                <w:rFonts w:ascii="Calibri" w:cs="Calibri" w:eastAsia="Calibri" w:hAnsi="Calibri"/>
                <w:sz w:val="19"/>
                <w:szCs w:val="19"/>
              </w:rPr>
              <w:t xml:space="preserve">90.0%</w:t>
            </w:r>
          </w:p>
        </w:tc>
        <w:tc>
          <w:tcPr>
            <w:tcW w:type="dxa" w:w="1160"/>
            <w:shd w:fill="F4F6F8" w:color="auto" w:val="clear"/>
            <w:tcMar>
              <w:top w:type="dxa" w:w="60"/>
              <w:left w:type="dxa" w:w="100"/>
              <w:bottom w:type="dxa" w:w="60"/>
              <w:right w:type="dxa" w:w="100"/>
            </w:tcMar>
          </w:tcPr>
          <w:p>
            <w:pPr>
              <w:spacing w:after="0"/>
            </w:pPr>
            <w:r>
              <w:rPr>
                <w:rFonts w:ascii="Calibri" w:cs="Calibri" w:eastAsia="Calibri" w:hAnsi="Calibri"/>
                <w:sz w:val="19"/>
                <w:szCs w:val="19"/>
              </w:rPr>
              <w:t xml:space="preserve">89.0</w:t>
            </w:r>
          </w:p>
        </w:tc>
        <w:tc>
          <w:tcPr>
            <w:tcW w:type="dxa" w:w="1680"/>
            <w:shd w:fill="F4F6F8" w:color="auto" w:val="clear"/>
            <w:tcMar>
              <w:top w:type="dxa" w:w="60"/>
              <w:left w:type="dxa" w:w="100"/>
              <w:bottom w:type="dxa" w:w="60"/>
              <w:right w:type="dxa" w:w="100"/>
            </w:tcMar>
          </w:tcPr>
          <w:p>
            <w:pPr>
              <w:spacing w:after="0"/>
            </w:pPr>
            <w:r>
              <w:rPr>
                <w:rFonts w:ascii="Calibri" w:cs="Calibri" w:eastAsia="Calibri" w:hAnsi="Calibri"/>
                <w:sz w:val="19"/>
                <w:szCs w:val="19"/>
              </w:rPr>
              <w:t xml:space="preserve">0.7-1.7%</w:t>
            </w:r>
          </w:p>
        </w:tc>
        <w:tc>
          <w:tcPr>
            <w:tcW w:type="dxa" w:w="1200"/>
            <w:shd w:fill="F4F6F8" w:color="auto" w:val="clear"/>
            <w:tcMar>
              <w:top w:type="dxa" w:w="60"/>
              <w:left w:type="dxa" w:w="100"/>
              <w:bottom w:type="dxa" w:w="60"/>
              <w:right w:type="dxa" w:w="100"/>
            </w:tcMar>
          </w:tcPr>
          <w:p>
            <w:pPr>
              <w:spacing w:after="0"/>
            </w:pPr>
            <w:r>
              <w:rPr>
                <w:rFonts w:ascii="Calibri" w:cs="Calibri" w:eastAsia="Calibri" w:hAnsi="Calibri"/>
                <w:sz w:val="19"/>
                <w:szCs w:val="19"/>
              </w:rPr>
              <w:t xml:space="preserve">74.4</w:t>
            </w:r>
          </w:p>
        </w:tc>
      </w:tr>
      <w:tr>
        <w:tc>
          <w:tcPr>
            <w:tcW w:type="dxa" w:w="2600"/>
            <w:tcMar>
              <w:top w:type="dxa" w:w="60"/>
              <w:left w:type="dxa" w:w="100"/>
              <w:bottom w:type="dxa" w:w="60"/>
              <w:right w:type="dxa" w:w="100"/>
            </w:tcMar>
          </w:tcPr>
          <w:p>
            <w:pPr>
              <w:spacing w:after="0"/>
            </w:pPr>
            <w:r>
              <w:rPr>
                <w:rFonts w:ascii="Calibri" w:cs="Calibri" w:eastAsia="Calibri" w:hAnsi="Calibri"/>
                <w:sz w:val="19"/>
                <w:szCs w:val="19"/>
              </w:rPr>
              <w:t xml:space="preserve">FastALPR</w:t>
            </w:r>
          </w:p>
        </w:tc>
        <w:tc>
          <w:tcPr>
            <w:tcW w:type="dxa" w:w="1360"/>
            <w:tcMar>
              <w:top w:type="dxa" w:w="60"/>
              <w:left w:type="dxa" w:w="100"/>
              <w:bottom w:type="dxa" w:w="60"/>
              <w:right w:type="dxa" w:w="100"/>
            </w:tcMar>
          </w:tcPr>
          <w:p>
            <w:pPr>
              <w:spacing w:after="0"/>
            </w:pPr>
            <w:r>
              <w:rPr>
                <w:rFonts w:ascii="Calibri" w:cs="Calibri" w:eastAsia="Calibri" w:hAnsi="Calibri"/>
                <w:sz w:val="19"/>
                <w:szCs w:val="19"/>
              </w:rPr>
              <w:t xml:space="preserve">71.1%</w:t>
            </w:r>
          </w:p>
        </w:tc>
        <w:tc>
          <w:tcPr>
            <w:tcW w:type="dxa" w:w="1360"/>
            <w:tcMar>
              <w:top w:type="dxa" w:w="60"/>
              <w:left w:type="dxa" w:w="100"/>
              <w:bottom w:type="dxa" w:w="60"/>
              <w:right w:type="dxa" w:w="100"/>
            </w:tcMar>
          </w:tcPr>
          <w:p>
            <w:pPr>
              <w:spacing w:after="0"/>
            </w:pPr>
            <w:r>
              <w:rPr>
                <w:rFonts w:ascii="Calibri" w:cs="Calibri" w:eastAsia="Calibri" w:hAnsi="Calibri"/>
                <w:sz w:val="19"/>
                <w:szCs w:val="19"/>
              </w:rPr>
              <w:t xml:space="preserve">99.1%</w:t>
            </w:r>
          </w:p>
        </w:tc>
        <w:tc>
          <w:tcPr>
            <w:tcW w:type="dxa" w:w="1160"/>
            <w:tcMar>
              <w:top w:type="dxa" w:w="60"/>
              <w:left w:type="dxa" w:w="100"/>
              <w:bottom w:type="dxa" w:w="60"/>
              <w:right w:type="dxa" w:w="100"/>
            </w:tcMar>
          </w:tcPr>
          <w:p>
            <w:pPr>
              <w:spacing w:after="0"/>
            </w:pPr>
            <w:r>
              <w:rPr>
                <w:rFonts w:ascii="Calibri" w:cs="Calibri" w:eastAsia="Calibri" w:hAnsi="Calibri"/>
                <w:sz w:val="19"/>
                <w:szCs w:val="19"/>
              </w:rPr>
              <w:t xml:space="preserve">82.8</w:t>
            </w:r>
          </w:p>
        </w:tc>
        <w:tc>
          <w:tcPr>
            <w:tcW w:type="dxa" w:w="1680"/>
            <w:tcMar>
              <w:top w:type="dxa" w:w="60"/>
              <w:left w:type="dxa" w:w="100"/>
              <w:bottom w:type="dxa" w:w="60"/>
              <w:right w:type="dxa" w:w="100"/>
            </w:tcMar>
          </w:tcPr>
          <w:p>
            <w:pPr>
              <w:spacing w:after="0"/>
            </w:pPr>
            <w:r>
              <w:rPr>
                <w:rFonts w:ascii="Calibri" w:cs="Calibri" w:eastAsia="Calibri" w:hAnsi="Calibri"/>
                <w:sz w:val="19"/>
                <w:szCs w:val="19"/>
              </w:rPr>
              <w:t xml:space="preserve">10.0%</w:t>
            </w:r>
          </w:p>
        </w:tc>
        <w:tc>
          <w:tcPr>
            <w:tcW w:type="dxa" w:w="1200"/>
            <w:tcMar>
              <w:top w:type="dxa" w:w="60"/>
              <w:left w:type="dxa" w:w="100"/>
              <w:bottom w:type="dxa" w:w="60"/>
              <w:right w:type="dxa" w:w="100"/>
            </w:tcMar>
          </w:tcPr>
          <w:p>
            <w:pPr>
              <w:spacing w:after="0"/>
            </w:pPr>
            <w:r>
              <w:rPr>
                <w:rFonts w:ascii="Calibri" w:cs="Calibri" w:eastAsia="Calibri" w:hAnsi="Calibri"/>
                <w:sz w:val="19"/>
                <w:szCs w:val="19"/>
              </w:rPr>
              <w:t xml:space="preserve">19.1</w:t>
            </w:r>
          </w:p>
        </w:tc>
      </w:tr>
    </w:tbl>
    <w:p>
      <w:pPr>
        <w:spacing w:after="80" w:before="0"/>
      </w:pPr>
      <w:r>
        <w:rPr>
          <w:rFonts w:ascii="Calibri" w:cs="Calibri" w:eastAsia="Calibri" w:hAnsi="Calibri"/>
          <w:sz w:val="21"/>
          <w:szCs w:val="21"/>
        </w:rPr>
        <w:t xml:space="preserve"/>
      </w:r>
    </w:p>
    <w:p>
      <w:pPr>
        <w:spacing w:after="120" w:before="0"/>
      </w:pPr>
      <w:r>
        <w:rPr>
          <w:rFonts w:ascii="Calibri" w:cs="Calibri" w:eastAsia="Calibri" w:hAnsi="Calibri"/>
          <w:sz w:val="21"/>
          <w:szCs w:val="21"/>
        </w:rPr>
        <w:t xml:space="preserve">The generic model’s box stops at roughly two-thirds of the plate, so it returns MH04DB where the plate reads MH04DB6948. In almost every image its output is a </w:t>
      </w:r>
      <w:r>
        <w:rPr>
          <w:rFonts w:ascii="Calibri" w:cs="Calibri" w:eastAsia="Calibri" w:hAnsi="Calibri"/>
          <w:b/>
          <w:bCs/>
          <w:sz w:val="21"/>
          <w:szCs w:val="21"/>
        </w:rPr>
        <w:t xml:space="preserve">prefix</w:t>
      </w:r>
      <w:r>
        <w:rPr>
          <w:rFonts w:ascii="Calibri" w:cs="Calibri" w:eastAsia="Calibri" w:hAnsi="Calibri"/>
          <w:sz w:val="21"/>
          <w:szCs w:val="21"/>
        </w:rPr>
        <w:t xml:space="preserve"> of ours, not a different answer. A truncated plate never matches a booking, so the barrier would never open.</w:t>
      </w:r>
    </w:p>
    <w:p>
      <w:pPr>
        <w:pStyle w:val="Heading3"/>
        <w:spacing w:after="100" w:before="200"/>
      </w:pPr>
      <w:r>
        <w:rPr>
          <w:rFonts w:ascii="Calibri" w:cs="Calibri" w:eastAsia="Calibri" w:hAnsi="Calibri"/>
          <w:b/>
          <w:bCs/>
          <w:color w:val="404040"/>
          <w:sz w:val="22"/>
          <w:szCs w:val="22"/>
        </w:rPr>
        <w:t xml:space="preserve">Two caveats to state before anyone asks</w:t>
      </w:r>
    </w:p>
    <w:p>
      <w:pPr>
        <w:pStyle w:val="ListParagraph"/>
        <w:numPr>
          <w:ilvl w:val="0"/>
          <w:numId w:val="2"/>
        </w:numPr>
        <w:spacing w:after="70"/>
      </w:pPr>
      <w:r>
        <w:rPr>
          <w:rFonts w:ascii="Calibri" w:cs="Calibri" w:eastAsia="Calibri" w:hAnsi="Calibri"/>
          <w:b/>
          <w:bCs/>
          <w:sz w:val="21"/>
          <w:szCs w:val="21"/>
        </w:rPr>
        <w:t xml:space="preserve">The test images are pre-cropped plates, not full vehicle photos. </w:t>
      </w:r>
      <w:r>
        <w:rPr>
          <w:rFonts w:ascii="Calibri" w:cs="Calibri" w:eastAsia="Calibri" w:hAnsi="Calibri"/>
          <w:sz w:val="21"/>
          <w:szCs w:val="21"/>
        </w:rPr>
        <w:t xml:space="preserve">Both models got the same easy framing, but this is not a "find the plate in a scene" test. A perceptual-hash check confirmed no overlap with the training images.</w:t>
      </w:r>
    </w:p>
    <w:p>
      <w:pPr>
        <w:pStyle w:val="ListParagraph"/>
        <w:numPr>
          <w:ilvl w:val="0"/>
          <w:numId w:val="2"/>
        </w:numPr>
        <w:spacing w:after="70"/>
      </w:pPr>
      <w:r>
        <w:rPr>
          <w:rFonts w:ascii="Calibri" w:cs="Calibri" w:eastAsia="Calibri" w:hAnsi="Calibri"/>
          <w:b/>
          <w:bCs/>
          <w:sz w:val="21"/>
          <w:szCs w:val="21"/>
        </w:rPr>
        <w:t xml:space="preserve">Roughly a quarter of reads are not clean. </w:t>
      </w:r>
      <w:r>
        <w:rPr>
          <w:rFonts w:ascii="Calibri" w:cs="Calibri" w:eastAsia="Calibri" w:hAnsi="Calibri"/>
          <w:sz w:val="21"/>
          <w:szCs w:val="21"/>
        </w:rPr>
        <w:t xml:space="preserve">Those fall back to app unlock — which is exactly why ANPR is evidence and not authority.</w:t>
      </w:r>
    </w:p>
    <w:p>
      <w:r>
        <w:br w:type="page"/>
      </w:r>
    </w:p>
    <w:p>
      <w:pPr>
        <w:pStyle w:val="Heading1"/>
        <w:spacing w:after="160" w:before="340"/>
      </w:pPr>
      <w:r>
        <w:rPr>
          <w:rFonts w:ascii="Calibri" w:cs="Calibri" w:eastAsia="Calibri" w:hAnsi="Calibri"/>
          <w:b/>
          <w:bCs/>
          <w:color w:val="1F4E79"/>
          <w:sz w:val="30"/>
          <w:szCs w:val="30"/>
        </w:rPr>
        <w:t xml:space="preserve">3. Task list</w:t>
      </w:r>
    </w:p>
    <w:p>
      <w:pPr>
        <w:pStyle w:val="Heading2"/>
        <w:spacing w:after="120" w:before="260"/>
      </w:pPr>
      <w:r>
        <w:rPr>
          <w:rFonts w:ascii="Calibri" w:cs="Calibri" w:eastAsia="Calibri" w:hAnsi="Calibri"/>
          <w:b/>
          <w:bCs/>
          <w:color w:val="2E2E2E"/>
          <w:sz w:val="24"/>
          <w:szCs w:val="24"/>
        </w:rPr>
        <w:t xml:space="preserve">Backend</w:t>
      </w:r>
    </w:p>
    <w:p>
      <w:pPr>
        <w:pStyle w:val="Heading3"/>
        <w:spacing w:after="100" w:before="200"/>
      </w:pPr>
      <w:r>
        <w:rPr>
          <w:rFonts w:ascii="Calibri" w:cs="Calibri" w:eastAsia="Calibri" w:hAnsi="Calibri"/>
          <w:b/>
          <w:bCs/>
          <w:color w:val="404040"/>
          <w:sz w:val="22"/>
          <w:szCs w:val="22"/>
        </w:rPr>
        <w:t xml:space="preserve">Deploy — today’s work is not live yet</w:t>
      </w:r>
    </w:p>
    <w:p>
      <w:pPr>
        <w:spacing w:after="70"/>
      </w:pPr>
      <w:r>
        <w:rPr>
          <w:rFonts w:ascii="Calibri" w:cs="Calibri" w:eastAsia="Calibri" w:hAnsi="Calibri"/>
          <w:color w:val="888888"/>
          <w:sz w:val="22"/>
          <w:szCs w:val="22"/>
        </w:rPr>
        <w:t xml:space="preserve">☐  </w:t>
      </w:r>
      <w:r>
        <w:rPr>
          <w:rFonts w:ascii="Calibri" w:cs="Calibri" w:eastAsia="Calibri" w:hAnsi="Calibri"/>
          <w:color w:val="1A1A1A"/>
          <w:sz w:val="21"/>
          <w:szCs w:val="21"/>
        </w:rPr>
        <w:t xml:space="preserve">Commit the new files: </w:t>
      </w:r>
      <w:r>
        <w:rPr>
          <w:rFonts w:ascii="Consolas" w:cs="Consolas" w:eastAsia="Consolas" w:hAnsi="Consolas"/>
          <w:color w:val="1A1A1A"/>
          <w:sz w:val="21"/>
          <w:szCs w:val="21"/>
        </w:rPr>
        <w:t xml:space="preserve">anprAccessController.js, accessRoutes.js, firebaseBarrierService.js, seed-demo.js</w:t>
      </w:r>
    </w:p>
    <w:p>
      <w:pPr>
        <w:spacing w:after="70"/>
      </w:pPr>
      <w:r>
        <w:rPr>
          <w:rFonts w:ascii="Calibri" w:cs="Calibri" w:eastAsia="Calibri" w:hAnsi="Calibri"/>
          <w:color w:val="888888"/>
          <w:sz w:val="22"/>
          <w:szCs w:val="22"/>
        </w:rPr>
        <w:t xml:space="preserve">☐  </w:t>
      </w:r>
      <w:r>
        <w:rPr>
          <w:rFonts w:ascii="Calibri" w:cs="Calibri" w:eastAsia="Calibri" w:hAnsi="Calibri"/>
          <w:color w:val="1A1A1A"/>
          <w:sz w:val="21"/>
          <w:szCs w:val="21"/>
        </w:rPr>
        <w:t xml:space="preserve">Commit the changes to </w:t>
      </w:r>
      <w:r>
        <w:rPr>
          <w:rFonts w:ascii="Consolas" w:cs="Consolas" w:eastAsia="Consolas" w:hAnsi="Consolas"/>
          <w:color w:val="1A1A1A"/>
          <w:sz w:val="21"/>
          <w:szCs w:val="21"/>
        </w:rPr>
        <w:t xml:space="preserve">errorCodes.js, mqttService.js, server.js</w:t>
      </w:r>
    </w:p>
    <w:p>
      <w:pPr>
        <w:spacing w:after="70"/>
      </w:pPr>
      <w:r>
        <w:rPr>
          <w:rFonts w:ascii="Calibri" w:cs="Calibri" w:eastAsia="Calibri" w:hAnsi="Calibri"/>
          <w:color w:val="888888"/>
          <w:sz w:val="22"/>
          <w:szCs w:val="22"/>
        </w:rPr>
        <w:t xml:space="preserve">☐  </w:t>
      </w:r>
      <w:r>
        <w:rPr>
          <w:rFonts w:ascii="Calibri" w:cs="Calibri" w:eastAsia="Calibri" w:hAnsi="Calibri"/>
          <w:strike w:val="false"/>
          <w:color w:val="1A1A1A"/>
          <w:sz w:val="21"/>
          <w:szCs w:val="21"/>
        </w:rPr>
        <w:t xml:space="preserve">Push to trigger the Render deploy</w:t>
      </w:r>
    </w:p>
    <w:p>
      <w:pPr>
        <w:spacing w:after="70"/>
      </w:pPr>
      <w:r>
        <w:rPr>
          <w:rFonts w:ascii="Calibri" w:cs="Calibri" w:eastAsia="Calibri" w:hAnsi="Calibri"/>
          <w:color w:val="888888"/>
          <w:sz w:val="22"/>
          <w:szCs w:val="22"/>
        </w:rPr>
        <w:t xml:space="preserve">☐  </w:t>
      </w:r>
      <w:r>
        <w:rPr>
          <w:rFonts w:ascii="Calibri" w:cs="Calibri" w:eastAsia="Calibri" w:hAnsi="Calibri"/>
          <w:color w:val="1A1A1A"/>
          <w:sz w:val="21"/>
          <w:szCs w:val="21"/>
        </w:rPr>
        <w:t xml:space="preserve">Add to the Render dashboard: </w:t>
      </w:r>
      <w:r>
        <w:rPr>
          <w:rFonts w:ascii="Consolas" w:cs="Consolas" w:eastAsia="Consolas" w:hAnsi="Consolas"/>
          <w:color w:val="1A1A1A"/>
          <w:sz w:val="21"/>
          <w:szCs w:val="21"/>
        </w:rPr>
        <w:t xml:space="preserve">ANPR_SERVICE_TOKEN, FIREBASE_DATABASE_URL, FIREBASE_DEVICE_MAP, FIREBASE_BARRIER_ENABLED</w:t>
      </w:r>
    </w:p>
    <w:p>
      <w:pPr>
        <w:spacing w:after="70"/>
      </w:pPr>
      <w:r>
        <w:rPr>
          <w:rFonts w:ascii="Calibri" w:cs="Calibri" w:eastAsia="Calibri" w:hAnsi="Calibri"/>
          <w:color w:val="888888"/>
          <w:sz w:val="22"/>
          <w:szCs w:val="22"/>
        </w:rPr>
        <w:t xml:space="preserve">☐  </w:t>
      </w:r>
      <w:r>
        <w:rPr>
          <w:rFonts w:ascii="Calibri" w:cs="Calibri" w:eastAsia="Calibri" w:hAnsi="Calibri"/>
          <w:color w:val="1A1A1A"/>
          <w:sz w:val="21"/>
          <w:szCs w:val="21"/>
        </w:rPr>
        <w:t xml:space="preserve">Verify: </w:t>
      </w:r>
      <w:r>
        <w:rPr>
          <w:rFonts w:ascii="Consolas" w:cs="Consolas" w:eastAsia="Consolas" w:hAnsi="Consolas"/>
          <w:color w:val="1A1A1A"/>
          <w:sz w:val="21"/>
          <w:szCs w:val="21"/>
        </w:rPr>
        <w:t xml:space="preserve">POST /api/access/anpr-event</w:t>
      </w:r>
      <w:r>
        <w:rPr>
          <w:rFonts w:ascii="Calibri" w:cs="Calibri" w:eastAsia="Calibri" w:hAnsi="Calibri"/>
          <w:color w:val="1A1A1A"/>
          <w:sz w:val="21"/>
          <w:szCs w:val="21"/>
        </w:rPr>
        <w:t xml:space="preserve"> should return 401, not 404</w:t>
      </w:r>
    </w:p>
    <w:p>
      <w:pPr>
        <w:spacing w:after="70"/>
      </w:pPr>
      <w:r>
        <w:rPr>
          <w:rFonts w:ascii="Calibri" w:cs="Calibri" w:eastAsia="Calibri" w:hAnsi="Calibri"/>
          <w:color w:val="888888"/>
          <w:sz w:val="22"/>
          <w:szCs w:val="22"/>
        </w:rPr>
        <w:t xml:space="preserve">☐  </w:t>
      </w:r>
      <w:r>
        <w:rPr>
          <w:rFonts w:ascii="Calibri" w:cs="Calibri" w:eastAsia="Calibri" w:hAnsi="Calibri"/>
          <w:color w:val="1A1A1A"/>
          <w:sz w:val="21"/>
          <w:szCs w:val="21"/>
        </w:rPr>
        <w:t xml:space="preserve">Delete </w:t>
      </w:r>
      <w:r>
        <w:rPr>
          <w:rFonts w:ascii="Consolas" w:cs="Consolas" w:eastAsia="Consolas" w:hAnsi="Consolas"/>
          <w:color w:val="1A1A1A"/>
          <w:sz w:val="21"/>
          <w:szCs w:val="21"/>
        </w:rPr>
        <w:t xml:space="preserve">services/backend/.env.bak</w:t>
      </w:r>
    </w:p>
    <w:p>
      <w:pPr>
        <w:pStyle w:val="Heading3"/>
        <w:spacing w:after="100" w:before="200"/>
      </w:pPr>
      <w:r>
        <w:rPr>
          <w:rFonts w:ascii="Calibri" w:cs="Calibri" w:eastAsia="Calibri" w:hAnsi="Calibri"/>
          <w:b/>
          <w:bCs/>
          <w:color w:val="404040"/>
          <w:sz w:val="22"/>
          <w:szCs w:val="22"/>
        </w:rPr>
        <w:t xml:space="preserve">Demo fixes — about 30 minutes</w:t>
      </w:r>
    </w:p>
    <w:p>
      <w:pPr>
        <w:spacing w:after="70"/>
      </w:pPr>
      <w:r>
        <w:rPr>
          <w:rFonts w:ascii="Calibri" w:cs="Calibri" w:eastAsia="Calibri" w:hAnsi="Calibri"/>
          <w:color w:val="888888"/>
          <w:sz w:val="22"/>
          <w:szCs w:val="22"/>
        </w:rPr>
        <w:t xml:space="preserve">☐  </w:t>
      </w:r>
      <w:r>
        <w:rPr>
          <w:rFonts w:ascii="Calibri" w:cs="Calibri" w:eastAsia="Calibri" w:hAnsi="Calibri"/>
          <w:color w:val="1A1A1A"/>
          <w:sz w:val="21"/>
          <w:szCs w:val="21"/>
        </w:rPr>
        <w:t xml:space="preserve">Remove the random payment failure (</w:t>
      </w:r>
      <w:r>
        <w:rPr>
          <w:rFonts w:ascii="Consolas" w:cs="Consolas" w:eastAsia="Consolas" w:hAnsi="Consolas"/>
          <w:color w:val="1A1A1A"/>
          <w:sz w:val="21"/>
          <w:szCs w:val="21"/>
        </w:rPr>
        <w:t xml:space="preserve">paymentsController.js line 211</w:t>
      </w:r>
      <w:r>
        <w:rPr>
          <w:rFonts w:ascii="Calibri" w:cs="Calibri" w:eastAsia="Calibri" w:hAnsi="Calibri"/>
          <w:color w:val="1A1A1A"/>
          <w:sz w:val="21"/>
          <w:szCs w:val="21"/>
        </w:rPr>
        <w:t xml:space="preserve">)</w:t>
      </w:r>
    </w:p>
    <w:p>
      <w:pPr>
        <w:spacing w:after="70"/>
      </w:pPr>
      <w:r>
        <w:rPr>
          <w:rFonts w:ascii="Calibri" w:cs="Calibri" w:eastAsia="Calibri" w:hAnsi="Calibri"/>
          <w:color w:val="888888"/>
          <w:sz w:val="22"/>
          <w:szCs w:val="22"/>
        </w:rPr>
        <w:t xml:space="preserve">☐  </w:t>
      </w:r>
      <w:r>
        <w:rPr>
          <w:rFonts w:ascii="Calibri" w:cs="Calibri" w:eastAsia="Calibri" w:hAnsi="Calibri"/>
          <w:color w:val="1A1A1A"/>
          <w:sz w:val="21"/>
          <w:szCs w:val="21"/>
        </w:rPr>
        <w:t xml:space="preserve">Currency USD → INR in </w:t>
      </w:r>
      <w:r>
        <w:rPr>
          <w:rFonts w:ascii="Consolas" w:cs="Consolas" w:eastAsia="Consolas" w:hAnsi="Consolas"/>
          <w:color w:val="1A1A1A"/>
          <w:sz w:val="21"/>
          <w:szCs w:val="21"/>
        </w:rPr>
        <w:t xml:space="preserve">Booking.js</w:t>
      </w:r>
      <w:r>
        <w:rPr>
          <w:rFonts w:ascii="Calibri" w:cs="Calibri" w:eastAsia="Calibri" w:hAnsi="Calibri"/>
          <w:color w:val="1A1A1A"/>
          <w:sz w:val="21"/>
          <w:szCs w:val="21"/>
        </w:rPr>
        <w:t xml:space="preserve"> and </w:t>
      </w:r>
      <w:r>
        <w:rPr>
          <w:rFonts w:ascii="Consolas" w:cs="Consolas" w:eastAsia="Consolas" w:hAnsi="Consolas"/>
          <w:color w:val="1A1A1A"/>
          <w:sz w:val="21"/>
          <w:szCs w:val="21"/>
        </w:rPr>
        <w:t xml:space="preserve">Payment.js</w:t>
      </w:r>
    </w:p>
    <w:p>
      <w:pPr>
        <w:spacing w:after="70"/>
      </w:pPr>
      <w:r>
        <w:rPr>
          <w:rFonts w:ascii="Calibri" w:cs="Calibri" w:eastAsia="Calibri" w:hAnsi="Calibri"/>
          <w:color w:val="888888"/>
          <w:sz w:val="22"/>
          <w:szCs w:val="22"/>
        </w:rPr>
        <w:t xml:space="preserve">☐  </w:t>
      </w:r>
      <w:r>
        <w:rPr>
          <w:rFonts w:ascii="Calibri" w:cs="Calibri" w:eastAsia="Calibri" w:hAnsi="Calibri"/>
          <w:color w:val="1A1A1A"/>
          <w:sz w:val="21"/>
          <w:szCs w:val="21"/>
        </w:rPr>
        <w:t xml:space="preserve">Add the payment check to </w:t>
      </w:r>
      <w:r>
        <w:rPr>
          <w:rFonts w:ascii="Consolas" w:cs="Consolas" w:eastAsia="Consolas" w:hAnsi="Consolas"/>
          <w:color w:val="1A1A1A"/>
          <w:sz w:val="21"/>
          <w:szCs w:val="21"/>
        </w:rPr>
        <w:t xml:space="preserve">checkIn</w:t>
      </w:r>
    </w:p>
    <w:p>
      <w:pPr>
        <w:spacing w:after="70"/>
      </w:pPr>
      <w:r>
        <w:rPr>
          <w:rFonts w:ascii="Calibri" w:cs="Calibri" w:eastAsia="Calibri" w:hAnsi="Calibri"/>
          <w:color w:val="888888"/>
          <w:sz w:val="22"/>
          <w:szCs w:val="22"/>
        </w:rPr>
        <w:t xml:space="preserve">☐  </w:t>
      </w:r>
      <w:r>
        <w:rPr>
          <w:rFonts w:ascii="Calibri" w:cs="Calibri" w:eastAsia="Calibri" w:hAnsi="Calibri"/>
          <w:color w:val="1A1A1A"/>
          <w:sz w:val="21"/>
          <w:szCs w:val="21"/>
        </w:rPr>
        <w:t xml:space="preserve">Add </w:t>
      </w:r>
      <w:r>
        <w:rPr>
          <w:rFonts w:ascii="Consolas" w:cs="Consolas" w:eastAsia="Consolas" w:hAnsi="Consolas"/>
          <w:color w:val="1A1A1A"/>
          <w:sz w:val="21"/>
          <w:szCs w:val="21"/>
        </w:rPr>
        <w:t xml:space="preserve">razorpay</w:t>
      </w:r>
      <w:r>
        <w:rPr>
          <w:rFonts w:ascii="Calibri" w:cs="Calibri" w:eastAsia="Calibri" w:hAnsi="Calibri"/>
          <w:color w:val="1A1A1A"/>
          <w:sz w:val="21"/>
          <w:szCs w:val="21"/>
        </w:rPr>
        <w:t xml:space="preserve"> and </w:t>
      </w:r>
      <w:r>
        <w:rPr>
          <w:rFonts w:ascii="Consolas" w:cs="Consolas" w:eastAsia="Consolas" w:hAnsi="Consolas"/>
          <w:color w:val="1A1A1A"/>
          <w:sz w:val="21"/>
          <w:szCs w:val="21"/>
        </w:rPr>
        <w:t xml:space="preserve">upi</w:t>
      </w:r>
      <w:r>
        <w:rPr>
          <w:rFonts w:ascii="Calibri" w:cs="Calibri" w:eastAsia="Calibri" w:hAnsi="Calibri"/>
          <w:color w:val="1A1A1A"/>
          <w:sz w:val="21"/>
          <w:szCs w:val="21"/>
        </w:rPr>
        <w:t xml:space="preserve"> to the Payment enums — the seed had to use credit_card / stripe because no Indian option exists</w:t>
      </w:r>
    </w:p>
    <w:p>
      <w:pPr>
        <w:spacing w:after="70"/>
      </w:pPr>
      <w:r>
        <w:rPr>
          <w:rFonts w:ascii="Calibri" w:cs="Calibri" w:eastAsia="Calibri" w:hAnsi="Calibri"/>
          <w:color w:val="888888"/>
          <w:sz w:val="22"/>
          <w:szCs w:val="22"/>
        </w:rPr>
        <w:t xml:space="preserve">☐  </w:t>
      </w:r>
      <w:r>
        <w:rPr>
          <w:rFonts w:ascii="Calibri" w:cs="Calibri" w:eastAsia="Calibri" w:hAnsi="Calibri"/>
          <w:color w:val="1A1A1A"/>
          <w:sz w:val="21"/>
          <w:szCs w:val="21"/>
        </w:rPr>
        <w:t xml:space="preserve">Run </w:t>
      </w:r>
      <w:r>
        <w:rPr>
          <w:rFonts w:ascii="Consolas" w:cs="Consolas" w:eastAsia="Consolas" w:hAnsi="Consolas"/>
          <w:color w:val="1A1A1A"/>
          <w:sz w:val="21"/>
          <w:szCs w:val="21"/>
        </w:rPr>
        <w:t xml:space="preserve">npm run test:auth &amp;&amp; npm run test:bookings</w:t>
      </w:r>
    </w:p>
    <w:p>
      <w:pPr>
        <w:pStyle w:val="Heading2"/>
        <w:spacing w:after="120" w:before="260"/>
      </w:pPr>
      <w:r>
        <w:rPr>
          <w:rFonts w:ascii="Calibri" w:cs="Calibri" w:eastAsia="Calibri" w:hAnsi="Calibri"/>
          <w:b/>
          <w:bCs/>
          <w:color w:val="2E2E2E"/>
          <w:sz w:val="24"/>
          <w:szCs w:val="24"/>
        </w:rPr>
        <w:t xml:space="preserve">Admin panel</w:t>
      </w:r>
    </w:p>
    <w:p>
      <w:pPr>
        <w:spacing w:after="70"/>
      </w:pPr>
      <w:r>
        <w:rPr>
          <w:rFonts w:ascii="Calibri" w:cs="Calibri" w:eastAsia="Calibri" w:hAnsi="Calibri"/>
          <w:color w:val="888888"/>
          <w:sz w:val="22"/>
          <w:szCs w:val="22"/>
        </w:rPr>
        <w:t xml:space="preserve">☐  </w:t>
      </w:r>
      <w:r>
        <w:rPr>
          <w:rFonts w:ascii="Calibri" w:cs="Calibri" w:eastAsia="Calibri" w:hAnsi="Calibri"/>
          <w:color w:val="1A1A1A"/>
          <w:sz w:val="21"/>
          <w:szCs w:val="21"/>
        </w:rPr>
        <w:t xml:space="preserve">Deploy to Render — </w:t>
      </w:r>
      <w:r>
        <w:rPr>
          <w:rFonts w:ascii="Consolas" w:cs="Consolas" w:eastAsia="Consolas" w:hAnsi="Consolas"/>
          <w:color w:val="1A1A1A"/>
          <w:sz w:val="21"/>
          <w:szCs w:val="21"/>
        </w:rPr>
        <w:t xml:space="preserve">render.yaml</w:t>
      </w:r>
      <w:r>
        <w:rPr>
          <w:rFonts w:ascii="Calibri" w:cs="Calibri" w:eastAsia="Calibri" w:hAnsi="Calibri"/>
          <w:color w:val="1A1A1A"/>
          <w:sz w:val="21"/>
          <w:szCs w:val="21"/>
        </w:rPr>
        <w:t xml:space="preserve"> is ready, the URL currently 404s</w:t>
      </w:r>
    </w:p>
    <w:p>
      <w:pPr>
        <w:spacing w:after="70"/>
      </w:pPr>
      <w:r>
        <w:rPr>
          <w:rFonts w:ascii="Calibri" w:cs="Calibri" w:eastAsia="Calibri" w:hAnsi="Calibri"/>
          <w:color w:val="888888"/>
          <w:sz w:val="22"/>
          <w:szCs w:val="22"/>
        </w:rPr>
        <w:t xml:space="preserve">☐  </w:t>
      </w:r>
      <w:r>
        <w:rPr>
          <w:rFonts w:ascii="Calibri" w:cs="Calibri" w:eastAsia="Calibri" w:hAnsi="Calibri"/>
          <w:color w:val="1A1A1A"/>
          <w:sz w:val="21"/>
          <w:szCs w:val="21"/>
        </w:rPr>
        <w:t xml:space="preserve">Add the new origin to </w:t>
      </w:r>
      <w:r>
        <w:rPr>
          <w:rFonts w:ascii="Consolas" w:cs="Consolas" w:eastAsia="Consolas" w:hAnsi="Consolas"/>
          <w:color w:val="1A1A1A"/>
          <w:sz w:val="21"/>
          <w:szCs w:val="21"/>
        </w:rPr>
        <w:t xml:space="preserve">FRONTEND_URL</w:t>
      </w:r>
      <w:r>
        <w:rPr>
          <w:rFonts w:ascii="Calibri" w:cs="Calibri" w:eastAsia="Calibri" w:hAnsi="Calibri"/>
          <w:b/>
          <w:bCs/>
          <w:color w:val="1A1A1A"/>
          <w:sz w:val="21"/>
          <w:szCs w:val="21"/>
        </w:rPr>
        <w:t xml:space="preserve"> on the backend, or CORS will block it</w:t>
      </w:r>
    </w:p>
    <w:p>
      <w:pPr>
        <w:spacing w:after="70"/>
      </w:pPr>
      <w:r>
        <w:rPr>
          <w:rFonts w:ascii="Calibri" w:cs="Calibri" w:eastAsia="Calibri" w:hAnsi="Calibri"/>
          <w:color w:val="888888"/>
          <w:sz w:val="22"/>
          <w:szCs w:val="22"/>
        </w:rPr>
        <w:t xml:space="preserve">☐  </w:t>
      </w:r>
      <w:r>
        <w:rPr>
          <w:rFonts w:ascii="Calibri" w:cs="Calibri" w:eastAsia="Calibri" w:hAnsi="Calibri"/>
          <w:strike w:val="false"/>
          <w:color w:val="1A1A1A"/>
          <w:sz w:val="21"/>
          <w:szCs w:val="21"/>
        </w:rPr>
        <w:t xml:space="preserve">Log in and verify — do not assume it worked</w:t>
      </w:r>
    </w:p>
    <w:p>
      <w:pPr>
        <w:spacing w:after="70"/>
      </w:pPr>
      <w:r>
        <w:rPr>
          <w:rFonts w:ascii="Calibri" w:cs="Calibri" w:eastAsia="Calibri" w:hAnsi="Calibri"/>
          <w:color w:val="888888"/>
          <w:sz w:val="22"/>
          <w:szCs w:val="22"/>
        </w:rPr>
        <w:t xml:space="preserve">☐  </w:t>
      </w:r>
      <w:r>
        <w:rPr>
          <w:rFonts w:ascii="Calibri" w:cs="Calibri" w:eastAsia="Calibri" w:hAnsi="Calibri"/>
          <w:strike w:val="false"/>
          <w:color w:val="1A1A1A"/>
          <w:sz w:val="21"/>
          <w:szCs w:val="21"/>
        </w:rPr>
        <w:t xml:space="preserve">Walk only: Dashboard, Owners, OwnerDetail (KYC approve), Bookings, Payments</w:t>
      </w:r>
    </w:p>
    <w:p>
      <w:pPr>
        <w:spacing w:after="70"/>
      </w:pPr>
      <w:r>
        <w:rPr>
          <w:rFonts w:ascii="Calibri" w:cs="Calibri" w:eastAsia="Calibri" w:hAnsi="Calibri"/>
          <w:color w:val="888888"/>
          <w:sz w:val="22"/>
          <w:szCs w:val="22"/>
        </w:rPr>
        <w:t xml:space="preserve">☐  </w:t>
      </w:r>
      <w:r>
        <w:rPr>
          <w:rFonts w:ascii="Calibri" w:cs="Calibri" w:eastAsia="Calibri" w:hAnsi="Calibri"/>
          <w:color w:val="1A1A1A"/>
          <w:sz w:val="21"/>
          <w:szCs w:val="21"/>
        </w:rPr>
        <w:t xml:space="preserve">Never click the six placeholder routes: </w:t>
      </w:r>
      <w:r>
        <w:rPr>
          <w:rFonts w:ascii="Consolas" w:cs="Consolas" w:eastAsia="Consolas" w:hAnsi="Consolas"/>
          <w:color w:val="1A1A1A"/>
          <w:sz w:val="21"/>
          <w:szCs w:val="21"/>
        </w:rPr>
        <w:t xml:space="preserve">/spaces /vehicles /reports /support /notifications /settings</w:t>
      </w:r>
    </w:p>
    <w:p>
      <w:pPr>
        <w:pStyle w:val="Heading2"/>
        <w:spacing w:after="120" w:before="260"/>
      </w:pPr>
      <w:r>
        <w:rPr>
          <w:rFonts w:ascii="Calibri" w:cs="Calibri" w:eastAsia="Calibri" w:hAnsi="Calibri"/>
          <w:b/>
          <w:bCs/>
          <w:color w:val="2E2E2E"/>
          <w:sz w:val="24"/>
          <w:szCs w:val="24"/>
        </w:rPr>
        <w:t xml:space="preserve">Consumer and Owner apps</w:t>
      </w:r>
    </w:p>
    <w:p>
      <w:pPr>
        <w:pBdr>
          <w:top w:val="single" w:color="2E7D32" w:sz="6"/>
          <w:bottom w:val="single" w:color="2E7D32" w:sz="6"/>
          <w:left w:val="single" w:color="2E7D32" w:sz="18"/>
          <w:right w:val="single" w:color="2E7D32" w:sz="6"/>
        </w:pBdr>
        <w:shd w:fill="E8F5E9" w:color="auto" w:val="clear"/>
        <w:spacing w:after="140" w:before="180"/>
      </w:pPr>
      <w:r>
        <w:rPr>
          <w:rFonts w:ascii="Calibri" w:cs="Calibri" w:eastAsia="Calibri" w:hAnsi="Calibri"/>
          <w:b/>
          <w:bCs/>
          <w:color w:val="1B5E20"/>
          <w:sz w:val="22"/>
          <w:szCs w:val="22"/>
        </w:rPr>
        <w:t xml:space="preserve">No code changes needed. Both already point at the deployed backend.</w:t>
      </w:r>
    </w:p>
    <w:p>
      <w:pPr>
        <w:spacing w:after="70"/>
      </w:pPr>
      <w:r>
        <w:rPr>
          <w:rFonts w:ascii="Calibri" w:cs="Calibri" w:eastAsia="Calibri" w:hAnsi="Calibri"/>
          <w:color w:val="888888"/>
          <w:sz w:val="22"/>
          <w:szCs w:val="22"/>
        </w:rPr>
        <w:t xml:space="preserve">☐  </w:t>
      </w:r>
      <w:r>
        <w:rPr>
          <w:rFonts w:ascii="Calibri" w:cs="Calibri" w:eastAsia="Calibri" w:hAnsi="Calibri"/>
          <w:strike w:val="false"/>
          <w:color w:val="1A1A1A"/>
          <w:sz w:val="21"/>
          <w:szCs w:val="21"/>
        </w:rPr>
        <w:t xml:space="preserve">Start Metro and log in with a seeded phone (OTP 123456)</w:t>
      </w:r>
    </w:p>
    <w:p>
      <w:pPr>
        <w:spacing w:after="70"/>
      </w:pPr>
      <w:r>
        <w:rPr>
          <w:rFonts w:ascii="Calibri" w:cs="Calibri" w:eastAsia="Calibri" w:hAnsi="Calibri"/>
          <w:color w:val="888888"/>
          <w:sz w:val="22"/>
          <w:szCs w:val="22"/>
        </w:rPr>
        <w:t xml:space="preserve">☐  </w:t>
      </w:r>
      <w:r>
        <w:rPr>
          <w:rFonts w:ascii="Calibri" w:cs="Calibri" w:eastAsia="Calibri" w:hAnsi="Calibri"/>
          <w:strike w:val="false"/>
          <w:color w:val="1A1A1A"/>
          <w:sz w:val="21"/>
          <w:szCs w:val="21"/>
        </w:rPr>
        <w:t xml:space="preserve">Record consumer: search → book → pay → unlock</w:t>
      </w:r>
    </w:p>
    <w:p>
      <w:pPr>
        <w:spacing w:after="70"/>
      </w:pPr>
      <w:r>
        <w:rPr>
          <w:rFonts w:ascii="Calibri" w:cs="Calibri" w:eastAsia="Calibri" w:hAnsi="Calibri"/>
          <w:color w:val="888888"/>
          <w:sz w:val="22"/>
          <w:szCs w:val="22"/>
        </w:rPr>
        <w:t xml:space="preserve">☐  </w:t>
      </w:r>
      <w:r>
        <w:rPr>
          <w:rFonts w:ascii="Calibri" w:cs="Calibri" w:eastAsia="Calibri" w:hAnsi="Calibri"/>
          <w:strike w:val="false"/>
          <w:color w:val="1A1A1A"/>
          <w:sz w:val="21"/>
          <w:szCs w:val="21"/>
        </w:rPr>
        <w:t xml:space="preserve">Record owner: approve a booking → earnings</w:t>
      </w:r>
    </w:p>
    <w:p>
      <w:pPr>
        <w:spacing w:after="70"/>
      </w:pPr>
      <w:r>
        <w:rPr>
          <w:rFonts w:ascii="Calibri" w:cs="Calibri" w:eastAsia="Calibri" w:hAnsi="Calibri"/>
          <w:color w:val="888888"/>
          <w:sz w:val="22"/>
          <w:szCs w:val="22"/>
        </w:rPr>
        <w:t xml:space="preserve">☐  </w:t>
      </w:r>
      <w:r>
        <w:rPr>
          <w:rFonts w:ascii="Calibri" w:cs="Calibri" w:eastAsia="Calibri" w:hAnsi="Calibri"/>
          <w:strike w:val="false"/>
          <w:color w:val="1A1A1A"/>
          <w:sz w:val="21"/>
          <w:szCs w:val="21"/>
        </w:rPr>
        <w:t xml:space="preserve">One take each, under 90 seconds, 1080p</w:t>
      </w:r>
    </w:p>
    <w:p>
      <w:pPr>
        <w:spacing w:after="70"/>
      </w:pPr>
      <w:r>
        <w:rPr>
          <w:rFonts w:ascii="Calibri" w:cs="Calibri" w:eastAsia="Calibri" w:hAnsi="Calibri"/>
          <w:color w:val="888888"/>
          <w:sz w:val="22"/>
          <w:szCs w:val="22"/>
        </w:rPr>
        <w:t xml:space="preserve">☐  </w:t>
      </w:r>
      <w:r>
        <w:rPr>
          <w:rFonts w:ascii="Calibri" w:cs="Calibri" w:eastAsia="Calibri" w:hAnsi="Calibri"/>
          <w:color w:val="1A1A1A"/>
          <w:sz w:val="21"/>
          <w:szCs w:val="21"/>
        </w:rPr>
        <w:t xml:space="preserve">Warm the backend first — </w:t>
      </w:r>
      <w:r>
        <w:rPr>
          <w:rFonts w:ascii="Consolas" w:cs="Consolas" w:eastAsia="Consolas" w:hAnsi="Consolas"/>
          <w:color w:val="1A1A1A"/>
          <w:sz w:val="21"/>
          <w:szCs w:val="21"/>
        </w:rPr>
        <w:t xml:space="preserve">curl /health</w:t>
      </w:r>
      <w:r>
        <w:rPr>
          <w:rFonts w:ascii="Calibri" w:cs="Calibri" w:eastAsia="Calibri" w:hAnsi="Calibri"/>
          <w:color w:val="1A1A1A"/>
          <w:sz w:val="21"/>
          <w:szCs w:val="21"/>
        </w:rPr>
        <w:t xml:space="preserve"> three times, or the first screen waits 24 seconds</w:t>
      </w:r>
    </w:p>
    <w:p>
      <w:pPr>
        <w:pStyle w:val="Heading2"/>
        <w:spacing w:after="120" w:before="260"/>
      </w:pPr>
      <w:r>
        <w:rPr>
          <w:rFonts w:ascii="Calibri" w:cs="Calibri" w:eastAsia="Calibri" w:hAnsi="Calibri"/>
          <w:b/>
          <w:bCs/>
          <w:color w:val="2E2E2E"/>
          <w:sz w:val="24"/>
          <w:szCs w:val="24"/>
        </w:rPr>
        <w:t xml:space="preserve">ANPR service</w:t>
      </w:r>
    </w:p>
    <w:p>
      <w:pPr>
        <w:spacing w:after="70"/>
      </w:pPr>
      <w:r>
        <w:rPr>
          <w:rFonts w:ascii="Calibri" w:cs="Calibri" w:eastAsia="Calibri" w:hAnsi="Calibri"/>
          <w:color w:val="2E7D32"/>
          <w:sz w:val="22"/>
          <w:szCs w:val="22"/>
        </w:rPr>
        <w:t xml:space="preserve">☑  </w:t>
      </w:r>
      <w:r>
        <w:rPr>
          <w:rFonts w:ascii="Calibri" w:cs="Calibri" w:eastAsia="Calibri" w:hAnsi="Calibri"/>
          <w:b/>
          <w:bCs/>
          <w:color w:val="5A5A5A"/>
          <w:sz w:val="21"/>
          <w:szCs w:val="21"/>
        </w:rPr>
        <w:t xml:space="preserve">Keep it on the laptop. </w:t>
      </w:r>
      <w:r>
        <w:rPr>
          <w:rFonts w:ascii="Calibri" w:cs="Calibri" w:eastAsia="Calibri" w:hAnsi="Calibri"/>
          <w:color w:val="5A5A5A"/>
          <w:sz w:val="21"/>
          <w:szCs w:val="21"/>
        </w:rPr>
        <w:t xml:space="preserve">Render’s free tier gives 512 MB; the model needs about 1.5 GB and would crash.</w:t>
      </w:r>
    </w:p>
    <w:p>
      <w:pPr>
        <w:spacing w:after="70"/>
      </w:pPr>
      <w:r>
        <w:rPr>
          <w:rFonts w:ascii="Calibri" w:cs="Calibri" w:eastAsia="Calibri" w:hAnsi="Calibri"/>
          <w:color w:val="888888"/>
          <w:sz w:val="22"/>
          <w:szCs w:val="22"/>
        </w:rPr>
        <w:t xml:space="preserve">☐  </w:t>
      </w:r>
      <w:r>
        <w:rPr>
          <w:rFonts w:ascii="Calibri" w:cs="Calibri" w:eastAsia="Calibri" w:hAnsi="Calibri"/>
          <w:strike w:val="false"/>
          <w:color w:val="1A1A1A"/>
          <w:sz w:val="21"/>
          <w:szCs w:val="21"/>
        </w:rPr>
        <w:t xml:space="preserve">Write the startup command into the runbook:</w:t>
      </w:r>
    </w:p>
    <w:p>
      <w:pPr>
        <w:spacing w:after="30"/>
      </w:pPr>
      <w:r>
        <w:rPr>
          <w:rFonts w:ascii="Consolas" w:cs="Consolas" w:eastAsia="Consolas" w:hAnsi="Consolas"/>
          <w:color w:val="333333"/>
          <w:sz w:val="17"/>
          <w:szCs w:val="17"/>
        </w:rPr>
        <w:t xml:space="preserve">    ANPR_SERVICE_TOKEN=parkfnb-anpr-demo-token uvicorn app:app --port 8008</w:t>
      </w:r>
    </w:p>
    <w:p>
      <w:pPr>
        <w:spacing w:after="70"/>
      </w:pPr>
      <w:r>
        <w:rPr>
          <w:rFonts w:ascii="Calibri" w:cs="Calibri" w:eastAsia="Calibri" w:hAnsi="Calibri"/>
          <w:color w:val="2E7D32"/>
          <w:sz w:val="22"/>
          <w:szCs w:val="22"/>
        </w:rPr>
        <w:t xml:space="preserve">☑  </w:t>
      </w:r>
      <w:r>
        <w:rPr>
          <w:rFonts w:ascii="Calibri" w:cs="Calibri" w:eastAsia="Calibri" w:hAnsi="Calibri"/>
          <w:color w:val="5A5A5A"/>
          <w:sz w:val="21"/>
          <w:szCs w:val="21"/>
        </w:rPr>
        <w:t xml:space="preserve">Confirm </w:t>
      </w:r>
      <w:r>
        <w:rPr>
          <w:rFonts w:ascii="Consolas" w:cs="Consolas" w:eastAsia="Consolas" w:hAnsi="Consolas"/>
          <w:color w:val="5A5A5A"/>
          <w:sz w:val="21"/>
          <w:szCs w:val="21"/>
        </w:rPr>
        <w:t xml:space="preserve">weights/</w:t>
      </w:r>
      <w:r>
        <w:rPr>
          <w:rFonts w:ascii="Calibri" w:cs="Calibri" w:eastAsia="Calibri" w:hAnsi="Calibri"/>
          <w:color w:val="5A5A5A"/>
          <w:sz w:val="21"/>
          <w:szCs w:val="21"/>
        </w:rPr>
        <w:t xml:space="preserve"> stays gitignored (21 MB)</w:t>
      </w:r>
    </w:p>
    <w:p>
      <w:pPr>
        <w:spacing w:after="60" w:before="0"/>
      </w:pPr>
      <w:r>
        <w:rPr>
          <w:rFonts w:ascii="Calibri" w:cs="Calibri" w:eastAsia="Calibri" w:hAnsi="Calibri"/>
          <w:sz w:val="21"/>
          <w:szCs w:val="21"/>
        </w:rPr>
        <w:t xml:space="preserve"/>
      </w:r>
    </w:p>
    <w:p>
      <w:pPr>
        <w:spacing w:after="120" w:before="0"/>
      </w:pPr>
      <w:r>
        <w:rPr>
          <w:rFonts w:ascii="Calibri" w:cs="Calibri" w:eastAsia="Calibri" w:hAnsi="Calibri"/>
          <w:sz w:val="21"/>
          <w:szCs w:val="21"/>
        </w:rPr>
        <w:t xml:space="preserve">Running it locally is also the better story: </w:t>
      </w:r>
      <w:r>
        <w:rPr>
          <w:rFonts w:ascii="Calibri" w:cs="Calibri" w:eastAsia="Calibri" w:hAnsi="Calibri"/>
          <w:i/>
          <w:iCs/>
          <w:sz w:val="21"/>
          <w:szCs w:val="21"/>
        </w:rPr>
        <w:t xml:space="preserve">"it reads a plate in under a second on a laptop CPU, with no GPU — in production that is an edge box at the gate, so video never leaves the site."</w:t>
      </w:r>
    </w:p>
    <w:p>
      <w:pPr>
        <w:pStyle w:val="Heading2"/>
        <w:spacing w:after="120" w:before="260"/>
      </w:pPr>
      <w:r>
        <w:rPr>
          <w:rFonts w:ascii="Calibri" w:cs="Calibri" w:eastAsia="Calibri" w:hAnsi="Calibri"/>
          <w:b/>
          <w:bCs/>
          <w:color w:val="2E2E2E"/>
          <w:sz w:val="24"/>
          <w:szCs w:val="24"/>
        </w:rPr>
        <w:t xml:space="preserve">Barrier</w:t>
      </w:r>
    </w:p>
    <w:p>
      <w:pPr>
        <w:spacing w:after="70"/>
      </w:pPr>
      <w:r>
        <w:rPr>
          <w:rFonts w:ascii="Calibri" w:cs="Calibri" w:eastAsia="Calibri" w:hAnsi="Calibri"/>
          <w:color w:val="888888"/>
          <w:sz w:val="22"/>
          <w:szCs w:val="22"/>
        </w:rPr>
        <w:t xml:space="preserve">☐  </w:t>
      </w:r>
      <w:r>
        <w:rPr>
          <w:rFonts w:ascii="Calibri" w:cs="Calibri" w:eastAsia="Calibri" w:hAnsi="Calibri"/>
          <w:strike w:val="false"/>
          <w:color w:val="1A1A1A"/>
          <w:sz w:val="21"/>
          <w:szCs w:val="21"/>
        </w:rPr>
        <w:t xml:space="preserve">Power it on and confirm it reaches WiFi</w:t>
      </w:r>
    </w:p>
    <w:p>
      <w:pPr>
        <w:spacing w:after="70"/>
      </w:pPr>
      <w:r>
        <w:rPr>
          <w:rFonts w:ascii="Calibri" w:cs="Calibri" w:eastAsia="Calibri" w:hAnsi="Calibri"/>
          <w:color w:val="888888"/>
          <w:sz w:val="22"/>
          <w:szCs w:val="22"/>
        </w:rPr>
        <w:t xml:space="preserve">☐  </w:t>
      </w:r>
      <w:r>
        <w:rPr>
          <w:rFonts w:ascii="Calibri" w:cs="Calibri" w:eastAsia="Calibri" w:hAnsi="Calibri"/>
          <w:color w:val="1A1A1A"/>
          <w:sz w:val="21"/>
          <w:szCs w:val="21"/>
        </w:rPr>
        <w:t xml:space="preserve">Check the heartbeat: </w:t>
      </w:r>
      <w:r>
        <w:rPr>
          <w:rFonts w:ascii="Consolas" w:cs="Consolas" w:eastAsia="Consolas" w:hAnsi="Consolas"/>
          <w:color w:val="1A1A1A"/>
          <w:sz w:val="21"/>
          <w:szCs w:val="21"/>
        </w:rPr>
        <w:t xml:space="preserve">uptimeMs</w:t>
      </w:r>
      <w:r>
        <w:rPr>
          <w:rFonts w:ascii="Calibri" w:cs="Calibri" w:eastAsia="Calibri" w:hAnsi="Calibri"/>
          <w:color w:val="1A1A1A"/>
          <w:sz w:val="21"/>
          <w:szCs w:val="21"/>
        </w:rPr>
        <w:t xml:space="preserve"> must keep changing. It was stuck at 2407 during testing, which means the device was off</w:t>
      </w:r>
    </w:p>
    <w:p>
      <w:pPr>
        <w:spacing w:after="70"/>
      </w:pPr>
      <w:r>
        <w:rPr>
          <w:rFonts w:ascii="Calibri" w:cs="Calibri" w:eastAsia="Calibri" w:hAnsi="Calibri"/>
          <w:color w:val="888888"/>
          <w:sz w:val="22"/>
          <w:szCs w:val="22"/>
        </w:rPr>
        <w:t xml:space="preserve">☐  </w:t>
      </w:r>
      <w:r>
        <w:rPr>
          <w:rFonts w:ascii="Calibri" w:cs="Calibri" w:eastAsia="Calibri" w:hAnsi="Calibri"/>
          <w:color w:val="1A1A1A"/>
          <w:sz w:val="21"/>
          <w:szCs w:val="21"/>
        </w:rPr>
        <w:t xml:space="preserve">The firmware is hardcoded to </w:t>
      </w:r>
      <w:r>
        <w:rPr>
          <w:rFonts w:ascii="Consolas" w:cs="Consolas" w:eastAsia="Consolas" w:hAnsi="Consolas"/>
          <w:color w:val="1A1A1A"/>
          <w:sz w:val="21"/>
          <w:szCs w:val="21"/>
        </w:rPr>
        <w:t xml:space="preserve">D-Link_DIR-615</w:t>
      </w:r>
      <w:r>
        <w:rPr>
          <w:rFonts w:ascii="Calibri" w:cs="Calibri" w:eastAsia="Calibri" w:hAnsi="Calibri"/>
          <w:b/>
          <w:bCs/>
          <w:color w:val="1A1A1A"/>
          <w:sz w:val="21"/>
          <w:szCs w:val="21"/>
        </w:rPr>
        <w:t xml:space="preserve"> — test the venue network or a hotspot in advance</w:t>
      </w:r>
    </w:p>
    <w:p>
      <w:pPr>
        <w:spacing w:after="70"/>
      </w:pPr>
      <w:r>
        <w:rPr>
          <w:rFonts w:ascii="Calibri" w:cs="Calibri" w:eastAsia="Calibri" w:hAnsi="Calibri"/>
          <w:color w:val="888888"/>
          <w:sz w:val="22"/>
          <w:szCs w:val="22"/>
        </w:rPr>
        <w:t xml:space="preserve">☐  </w:t>
      </w:r>
      <w:r>
        <w:rPr>
          <w:rFonts w:ascii="Calibri" w:cs="Calibri" w:eastAsia="Calibri" w:hAnsi="Calibri"/>
          <w:strike w:val="false"/>
          <w:color w:val="1A1A1A"/>
          <w:sz w:val="21"/>
          <w:szCs w:val="21"/>
        </w:rPr>
        <w:t xml:space="preserve">Enclosure: electronics box, base skirt, reflective tape, cable wrap, logo</w:t>
      </w:r>
    </w:p>
    <w:p>
      <w:pPr>
        <w:spacing w:after="70"/>
      </w:pPr>
      <w:r>
        <w:rPr>
          <w:rFonts w:ascii="Calibri" w:cs="Calibri" w:eastAsia="Calibri" w:hAnsi="Calibri"/>
          <w:color w:val="888888"/>
          <w:sz w:val="22"/>
          <w:szCs w:val="22"/>
        </w:rPr>
        <w:t xml:space="preserve">☐  </w:t>
      </w:r>
      <w:r>
        <w:rPr>
          <w:rFonts w:ascii="Calibri" w:cs="Calibri" w:eastAsia="Calibri" w:hAnsi="Calibri"/>
          <w:strike w:val="false"/>
          <w:color w:val="1A1A1A"/>
          <w:sz w:val="21"/>
          <w:szCs w:val="21"/>
        </w:rPr>
        <w:t xml:space="preserve">Record a backup video of it working</w:t>
      </w:r>
    </w:p>
    <w:p>
      <w:pPr>
        <w:pStyle w:val="Heading2"/>
        <w:spacing w:after="120" w:before="260"/>
      </w:pPr>
      <w:r>
        <w:rPr>
          <w:rFonts w:ascii="Calibri" w:cs="Calibri" w:eastAsia="Calibri" w:hAnsi="Calibri"/>
          <w:b/>
          <w:bCs/>
          <w:color w:val="2E2E2E"/>
          <w:sz w:val="24"/>
          <w:szCs w:val="24"/>
        </w:rPr>
        <w:t xml:space="preserve">Housekeeping</w:t>
      </w:r>
    </w:p>
    <w:p>
      <w:pPr>
        <w:spacing w:after="70"/>
      </w:pPr>
      <w:r>
        <w:rPr>
          <w:rFonts w:ascii="Calibri" w:cs="Calibri" w:eastAsia="Calibri" w:hAnsi="Calibri"/>
          <w:color w:val="888888"/>
          <w:sz w:val="22"/>
          <w:szCs w:val="22"/>
        </w:rPr>
        <w:t xml:space="preserve">☐  </w:t>
      </w:r>
      <w:r>
        <w:rPr>
          <w:rFonts w:ascii="Calibri" w:cs="Calibri" w:eastAsia="Calibri" w:hAnsi="Calibri"/>
          <w:strike w:val="false"/>
          <w:color w:val="1A1A1A"/>
          <w:sz w:val="21"/>
          <w:szCs w:val="21"/>
        </w:rPr>
        <w:t xml:space="preserve">Move the loose screenshots and videos out of the repository root</w:t>
      </w:r>
    </w:p>
    <w:p>
      <w:pPr>
        <w:spacing w:after="70"/>
      </w:pPr>
      <w:r>
        <w:rPr>
          <w:rFonts w:ascii="Calibri" w:cs="Calibri" w:eastAsia="Calibri" w:hAnsi="Calibri"/>
          <w:color w:val="888888"/>
          <w:sz w:val="22"/>
          <w:szCs w:val="22"/>
        </w:rPr>
        <w:t xml:space="preserve">☐  </w:t>
      </w:r>
      <w:r>
        <w:rPr>
          <w:rFonts w:ascii="Calibri" w:cs="Calibri" w:eastAsia="Calibri" w:hAnsi="Calibri"/>
          <w:color w:val="1A1A1A"/>
          <w:sz w:val="21"/>
          <w:szCs w:val="21"/>
        </w:rPr>
        <w:t xml:space="preserve">Fix </w:t>
      </w:r>
      <w:r>
        <w:rPr>
          <w:rFonts w:ascii="Consolas" w:cs="Consolas" w:eastAsia="Consolas" w:hAnsi="Consolas"/>
          <w:color w:val="1A1A1A"/>
          <w:sz w:val="21"/>
          <w:szCs w:val="21"/>
        </w:rPr>
        <w:t xml:space="preserve">CLAUDE.md</w:t>
      </w:r>
      <w:r>
        <w:rPr>
          <w:rFonts w:ascii="Calibri" w:cs="Calibri" w:eastAsia="Calibri" w:hAnsi="Calibri"/>
          <w:color w:val="1A1A1A"/>
          <w:sz w:val="21"/>
          <w:szCs w:val="21"/>
        </w:rPr>
        <w:t xml:space="preserve"> — "three separate repos", "Render is down", "approve/reject missing" are all wrong</w:t>
      </w:r>
    </w:p>
    <w:p>
      <w:pPr>
        <w:spacing w:after="70"/>
      </w:pPr>
      <w:r>
        <w:rPr>
          <w:rFonts w:ascii="Calibri" w:cs="Calibri" w:eastAsia="Calibri" w:hAnsi="Calibri"/>
          <w:color w:val="888888"/>
          <w:sz w:val="22"/>
          <w:szCs w:val="22"/>
        </w:rPr>
        <w:t xml:space="preserve">☐  </w:t>
      </w:r>
      <w:r>
        <w:rPr>
          <w:rFonts w:ascii="Calibri" w:cs="Calibri" w:eastAsia="Calibri" w:hAnsi="Calibri"/>
          <w:color w:val="1A1A1A"/>
          <w:sz w:val="21"/>
          <w:szCs w:val="21"/>
        </w:rPr>
        <w:t xml:space="preserve">Fix </w:t>
      </w:r>
      <w:r>
        <w:rPr>
          <w:rFonts w:ascii="Consolas" w:cs="Consolas" w:eastAsia="Consolas" w:hAnsi="Consolas"/>
          <w:color w:val="1A1A1A"/>
          <w:sz w:val="21"/>
          <w:szCs w:val="21"/>
        </w:rPr>
        <w:t xml:space="preserve">README.md</w:t>
      </w:r>
      <w:r>
        <w:rPr>
          <w:rFonts w:ascii="Calibri" w:cs="Calibri" w:eastAsia="Calibri" w:hAnsi="Calibri"/>
          <w:color w:val="1A1A1A"/>
          <w:sz w:val="21"/>
          <w:szCs w:val="21"/>
        </w:rPr>
        <w:t xml:space="preserve"> — it says the admin panel does not exist</w:t>
      </w:r>
    </w:p>
    <w:p>
      <w:pPr>
        <w:spacing w:after="70"/>
      </w:pPr>
      <w:r>
        <w:rPr>
          <w:rFonts w:ascii="Calibri" w:cs="Calibri" w:eastAsia="Calibri" w:hAnsi="Calibri"/>
          <w:color w:val="888888"/>
          <w:sz w:val="22"/>
          <w:szCs w:val="22"/>
        </w:rPr>
        <w:t xml:space="preserve">☐  </w:t>
      </w:r>
      <w:r>
        <w:rPr>
          <w:rFonts w:ascii="Calibri" w:cs="Calibri" w:eastAsia="Calibri" w:hAnsi="Calibri"/>
          <w:strike w:val="false"/>
          <w:color w:val="1A1A1A"/>
          <w:sz w:val="21"/>
          <w:szCs w:val="21"/>
        </w:rPr>
        <w:t xml:space="preserve">Document the Firebase link — nothing in the repo mentions it</w:t>
      </w:r>
    </w:p>
    <w:p>
      <w:r>
        <w:br w:type="page"/>
      </w:r>
    </w:p>
    <w:p>
      <w:pPr>
        <w:pStyle w:val="Heading1"/>
        <w:spacing w:after="160" w:before="340"/>
      </w:pPr>
      <w:r>
        <w:rPr>
          <w:rFonts w:ascii="Calibri" w:cs="Calibri" w:eastAsia="Calibri" w:hAnsi="Calibri"/>
          <w:b/>
          <w:bCs/>
          <w:color w:val="1F4E79"/>
          <w:sz w:val="30"/>
          <w:szCs w:val="30"/>
        </w:rPr>
        <w:t xml:space="preserve">4. Five-day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shd w:fill="1F4E79"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Day</w:t>
            </w:r>
          </w:p>
        </w:tc>
        <w:tc>
          <w:tcPr>
            <w:tcW w:type="dxa" w:w="7560"/>
            <w:shd w:fill="1F4E79"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Work</w:t>
            </w:r>
          </w:p>
        </w:tc>
      </w:tr>
      <w:tr>
        <w:tc>
          <w:tcPr>
            <w:tcW w:type="dxa" w:w="1800"/>
            <w:tcMar>
              <w:top w:type="dxa" w:w="60"/>
              <w:left w:type="dxa" w:w="100"/>
              <w:bottom w:type="dxa" w:w="60"/>
              <w:right w:type="dxa" w:w="100"/>
            </w:tcMar>
          </w:tcPr>
          <w:p>
            <w:pPr>
              <w:spacing w:after="0"/>
            </w:pPr>
            <w:r>
              <w:rPr>
                <w:rFonts w:ascii="Calibri" w:cs="Calibri" w:eastAsia="Calibri" w:hAnsi="Calibri"/>
                <w:b/>
                <w:bCs/>
                <w:sz w:val="19"/>
                <w:szCs w:val="19"/>
              </w:rPr>
              <w:t xml:space="preserve">Thu 18</w:t>
            </w:r>
          </w:p>
        </w:tc>
        <w:tc>
          <w:tcPr>
            <w:tcW w:type="dxa" w:w="7560"/>
            <w:tcMar>
              <w:top w:type="dxa" w:w="60"/>
              <w:left w:type="dxa" w:w="100"/>
              <w:bottom w:type="dxa" w:w="60"/>
              <w:right w:type="dxa" w:w="100"/>
            </w:tcMar>
          </w:tcPr>
          <w:p>
            <w:pPr>
              <w:spacing w:after="0"/>
            </w:pPr>
            <w:r>
              <w:rPr>
                <w:rFonts w:ascii="Calibri" w:cs="Calibri" w:eastAsia="Calibri" w:hAnsi="Calibri"/>
                <w:sz w:val="19"/>
                <w:szCs w:val="19"/>
              </w:rPr>
              <w:t xml:space="preserve">Deploy the backend · deploy the admin panel · demo fixes</w:t>
            </w:r>
          </w:p>
        </w:tc>
      </w:tr>
      <w:tr>
        <w:tc>
          <w:tcPr>
            <w:tcW w:type="dxa" w:w="1800"/>
            <w:shd w:fill="F4F6F8"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Fri 19</w:t>
            </w:r>
          </w:p>
        </w:tc>
        <w:tc>
          <w:tcPr>
            <w:tcW w:type="dxa" w:w="7560"/>
            <w:shd w:fill="F4F6F8" w:color="auto" w:val="clear"/>
            <w:tcMar>
              <w:top w:type="dxa" w:w="60"/>
              <w:left w:type="dxa" w:w="100"/>
              <w:bottom w:type="dxa" w:w="60"/>
              <w:right w:type="dxa" w:w="100"/>
            </w:tcMar>
          </w:tcPr>
          <w:p>
            <w:pPr>
              <w:spacing w:after="0"/>
            </w:pPr>
            <w:r>
              <w:rPr>
                <w:rFonts w:ascii="Calibri" w:cs="Calibri" w:eastAsia="Calibri" w:hAnsi="Calibri"/>
                <w:sz w:val="19"/>
                <w:szCs w:val="19"/>
              </w:rPr>
              <w:t xml:space="preserve">Record the app walkthroughs · test the barrier on the venue network</w:t>
            </w:r>
          </w:p>
        </w:tc>
      </w:tr>
      <w:tr>
        <w:tc>
          <w:tcPr>
            <w:tcW w:type="dxa" w:w="1800"/>
            <w:tcMar>
              <w:top w:type="dxa" w:w="60"/>
              <w:left w:type="dxa" w:w="100"/>
              <w:bottom w:type="dxa" w:w="60"/>
              <w:right w:type="dxa" w:w="100"/>
            </w:tcMar>
          </w:tcPr>
          <w:p>
            <w:pPr>
              <w:spacing w:after="0"/>
            </w:pPr>
            <w:r>
              <w:rPr>
                <w:rFonts w:ascii="Calibri" w:cs="Calibri" w:eastAsia="Calibri" w:hAnsi="Calibri"/>
                <w:b/>
                <w:bCs/>
                <w:sz w:val="19"/>
                <w:szCs w:val="19"/>
              </w:rPr>
              <w:t xml:space="preserve">Sat 20</w:t>
            </w:r>
          </w:p>
        </w:tc>
        <w:tc>
          <w:tcPr>
            <w:tcW w:type="dxa" w:w="7560"/>
            <w:tcMar>
              <w:top w:type="dxa" w:w="60"/>
              <w:left w:type="dxa" w:w="100"/>
              <w:bottom w:type="dxa" w:w="60"/>
              <w:right w:type="dxa" w:w="100"/>
            </w:tcMar>
          </w:tcPr>
          <w:p>
            <w:pPr>
              <w:spacing w:after="0"/>
            </w:pPr>
            <w:r>
              <w:rPr>
                <w:rFonts w:ascii="Calibri" w:cs="Calibri" w:eastAsia="Calibri" w:hAnsi="Calibri"/>
                <w:sz w:val="19"/>
                <w:szCs w:val="19"/>
              </w:rPr>
              <w:t xml:space="preserve">Slides · finish the video edit · housekeeping</w:t>
            </w:r>
          </w:p>
        </w:tc>
      </w:tr>
      <w:tr>
        <w:tc>
          <w:tcPr>
            <w:tcW w:type="dxa" w:w="1800"/>
            <w:shd w:fill="F4F6F8"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Sun 21</w:t>
            </w:r>
          </w:p>
        </w:tc>
        <w:tc>
          <w:tcPr>
            <w:tcW w:type="dxa" w:w="7560"/>
            <w:shd w:fill="F4F6F8" w:color="auto" w:val="clear"/>
            <w:tcMar>
              <w:top w:type="dxa" w:w="60"/>
              <w:left w:type="dxa" w:w="100"/>
              <w:bottom w:type="dxa" w:w="60"/>
              <w:right w:type="dxa" w:w="100"/>
            </w:tcMar>
          </w:tcPr>
          <w:p>
            <w:pPr>
              <w:spacing w:after="0"/>
            </w:pPr>
            <w:r>
              <w:rPr>
                <w:rFonts w:ascii="Calibri" w:cs="Calibri" w:eastAsia="Calibri" w:hAnsi="Calibri"/>
                <w:sz w:val="19"/>
                <w:szCs w:val="19"/>
              </w:rPr>
              <w:t xml:space="preserve">Barrier enclosure · rehearse four times from cold · pack</w:t>
            </w:r>
          </w:p>
        </w:tc>
      </w:tr>
      <w:tr>
        <w:tc>
          <w:tcPr>
            <w:tcW w:type="dxa" w:w="1800"/>
            <w:tcMar>
              <w:top w:type="dxa" w:w="60"/>
              <w:left w:type="dxa" w:w="100"/>
              <w:bottom w:type="dxa" w:w="60"/>
              <w:right w:type="dxa" w:w="100"/>
            </w:tcMar>
          </w:tcPr>
          <w:p>
            <w:pPr>
              <w:spacing w:after="0"/>
            </w:pPr>
            <w:r>
              <w:rPr>
                <w:rFonts w:ascii="Calibri" w:cs="Calibri" w:eastAsia="Calibri" w:hAnsi="Calibri"/>
                <w:b/>
                <w:bCs/>
                <w:sz w:val="19"/>
                <w:szCs w:val="19"/>
              </w:rPr>
              <w:t xml:space="preserve">Mon 22</w:t>
            </w:r>
          </w:p>
        </w:tc>
        <w:tc>
          <w:tcPr>
            <w:tcW w:type="dxa" w:w="7560"/>
            <w:tcMar>
              <w:top w:type="dxa" w:w="60"/>
              <w:left w:type="dxa" w:w="100"/>
              <w:bottom w:type="dxa" w:w="60"/>
              <w:right w:type="dxa" w:w="100"/>
            </w:tcMar>
          </w:tcPr>
          <w:p>
            <w:pPr>
              <w:spacing w:after="0"/>
            </w:pPr>
            <w:r>
              <w:rPr>
                <w:rFonts w:ascii="Calibri" w:cs="Calibri" w:eastAsia="Calibri" w:hAnsi="Calibri"/>
                <w:sz w:val="19"/>
                <w:szCs w:val="19"/>
              </w:rPr>
              <w:t xml:space="preserve">Warm-up, then present</w:t>
            </w:r>
          </w:p>
        </w:tc>
      </w:tr>
    </w:tbl>
    <w:p>
      <w:pPr>
        <w:pStyle w:val="Heading2"/>
        <w:spacing w:after="120" w:before="260"/>
      </w:pPr>
      <w:r>
        <w:rPr>
          <w:rFonts w:ascii="Calibri" w:cs="Calibri" w:eastAsia="Calibri" w:hAnsi="Calibri"/>
          <w:b/>
          <w:bCs/>
          <w:color w:val="2E2E2E"/>
          <w:sz w:val="24"/>
          <w:szCs w:val="24"/>
        </w:rPr>
        <w:t xml:space="preserve">Warm-up on the day, in order</w:t>
      </w:r>
    </w:p>
    <w:p>
      <w:pPr>
        <w:spacing w:after="30"/>
      </w:pPr>
      <w:r>
        <w:rPr>
          <w:rFonts w:ascii="Consolas" w:cs="Consolas" w:eastAsia="Consolas" w:hAnsi="Consolas"/>
          <w:color w:val="444444"/>
          <w:sz w:val="17"/>
          <w:szCs w:val="17"/>
        </w:rPr>
        <w:t xml:space="preserve">  1. Barrier on  -&gt;  WiFi  -&gt;  check the Firebase heartbeat</w:t>
      </w:r>
    </w:p>
    <w:p>
      <w:pPr>
        <w:spacing w:after="30"/>
      </w:pPr>
      <w:r>
        <w:rPr>
          <w:rFonts w:ascii="Consolas" w:cs="Consolas" w:eastAsia="Consolas" w:hAnsi="Consolas"/>
          <w:color w:val="444444"/>
          <w:sz w:val="17"/>
          <w:szCs w:val="17"/>
        </w:rPr>
        <w:t xml:space="preserve">  2. Backend      -&gt;  wait for the MQTT connect line</w:t>
      </w:r>
    </w:p>
    <w:p>
      <w:pPr>
        <w:spacing w:after="30"/>
      </w:pPr>
      <w:r>
        <w:rPr>
          <w:rFonts w:ascii="Consolas" w:cs="Consolas" w:eastAsia="Consolas" w:hAnsi="Consolas"/>
          <w:color w:val="444444"/>
          <w:sz w:val="17"/>
          <w:szCs w:val="17"/>
        </w:rPr>
        <w:t xml:space="preserve">  3. seed-demo.js --reset   -&gt;  note the plate and booking id</w:t>
      </w:r>
    </w:p>
    <w:p>
      <w:pPr>
        <w:spacing w:after="30"/>
      </w:pPr>
      <w:r>
        <w:rPr>
          <w:rFonts w:ascii="Consolas" w:cs="Consolas" w:eastAsia="Consolas" w:hAnsi="Consolas"/>
          <w:color w:val="444444"/>
          <w:sz w:val="17"/>
          <w:szCs w:val="17"/>
        </w:rPr>
        <w:t xml:space="preserve">  4. ANPR service -&gt;  poll /health until the model is loaded</w:t>
      </w:r>
    </w:p>
    <w:p>
      <w:pPr>
        <w:spacing w:after="30"/>
      </w:pPr>
      <w:r>
        <w:rPr>
          <w:rFonts w:ascii="Consolas" w:cs="Consolas" w:eastAsia="Consolas" w:hAnsi="Consolas"/>
          <w:color w:val="444444"/>
          <w:sz w:val="17"/>
          <w:szCs w:val="17"/>
        </w:rPr>
        <w:t xml:space="preserve">  5. Admin panel</w:t>
      </w:r>
    </w:p>
    <w:p>
      <w:pPr>
        <w:spacing w:after="30"/>
      </w:pPr>
      <w:r>
        <w:rPr>
          <w:rFonts w:ascii="Consolas" w:cs="Consolas" w:eastAsia="Consolas" w:hAnsi="Consolas"/>
          <w:color w:val="444444"/>
          <w:sz w:val="17"/>
          <w:szCs w:val="17"/>
        </w:rPr>
        <w:t xml:space="preserve">  6. Wake the hosted backend (three requests)</w:t>
      </w:r>
    </w:p>
    <w:p>
      <w:pPr>
        <w:spacing w:after="30"/>
      </w:pPr>
      <w:r>
        <w:rPr>
          <w:rFonts w:ascii="Consolas" w:cs="Consolas" w:eastAsia="Consolas" w:hAnsi="Consolas"/>
          <w:color w:val="444444"/>
          <w:sz w:val="17"/>
          <w:szCs w:val="17"/>
        </w:rPr>
        <w:t xml:space="preserve">  7. One full dry run, then re-seed so the stage run is clean</w:t>
      </w:r>
    </w:p>
    <w:p>
      <w:pPr>
        <w:pStyle w:val="Heading2"/>
        <w:spacing w:after="120" w:before="260"/>
      </w:pPr>
      <w:r>
        <w:rPr>
          <w:rFonts w:ascii="Calibri" w:cs="Calibri" w:eastAsia="Calibri" w:hAnsi="Calibri"/>
          <w:b/>
          <w:bCs/>
          <w:color w:val="2E2E2E"/>
          <w:sz w:val="24"/>
          <w:szCs w:val="24"/>
        </w:rPr>
        <w:t xml:space="preserve">Demo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060"/>
        <w:gridCol w:w="3600"/>
      </w:tblGrid>
      <w:tr>
        <w:trPr>
          <w:tblHeader/>
        </w:trPr>
        <w:tc>
          <w:tcPr>
            <w:tcW w:type="dxa" w:w="700"/>
            <w:shd w:fill="1F4E79"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w:t>
            </w:r>
          </w:p>
        </w:tc>
        <w:tc>
          <w:tcPr>
            <w:tcW w:type="dxa" w:w="5060"/>
            <w:shd w:fill="1F4E79"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Beat</w:t>
            </w:r>
          </w:p>
        </w:tc>
        <w:tc>
          <w:tcPr>
            <w:tcW w:type="dxa" w:w="3600"/>
            <w:shd w:fill="1F4E79"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How</w:t>
            </w:r>
          </w:p>
        </w:tc>
      </w:tr>
      <w:tr>
        <w:tc>
          <w:tcPr>
            <w:tcW w:type="dxa" w:w="700"/>
            <w:tcMar>
              <w:top w:type="dxa" w:w="60"/>
              <w:left w:type="dxa" w:w="100"/>
              <w:bottom w:type="dxa" w:w="60"/>
              <w:right w:type="dxa" w:w="100"/>
            </w:tcMar>
          </w:tcPr>
          <w:p>
            <w:pPr>
              <w:spacing w:after="0"/>
            </w:pPr>
            <w:r>
              <w:rPr>
                <w:rFonts w:ascii="Calibri" w:cs="Calibri" w:eastAsia="Calibri" w:hAnsi="Calibri"/>
                <w:b/>
                <w:bCs/>
                <w:sz w:val="19"/>
                <w:szCs w:val="19"/>
              </w:rPr>
              <w:t xml:space="preserve">1</w:t>
            </w:r>
          </w:p>
        </w:tc>
        <w:tc>
          <w:tcPr>
            <w:tcW w:type="dxa" w:w="506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Problem and solution</w:t>
            </w:r>
          </w:p>
        </w:tc>
        <w:tc>
          <w:tcPr>
            <w:tcW w:type="dxa" w:w="36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Slides</w:t>
            </w:r>
          </w:p>
        </w:tc>
      </w:tr>
      <w:tr>
        <w:tc>
          <w:tcPr>
            <w:tcW w:type="dxa" w:w="700"/>
            <w:shd w:fill="F4F6F8"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2</w:t>
            </w:r>
          </w:p>
        </w:tc>
        <w:tc>
          <w:tcPr>
            <w:tcW w:type="dxa" w:w="5060"/>
            <w:shd w:fill="F4F6F8" w:color="auto"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Approve an owner’s KYC</w:t>
            </w:r>
          </w:p>
        </w:tc>
        <w:tc>
          <w:tcPr>
            <w:tcW w:type="dxa" w:w="3600"/>
            <w:shd w:fill="F4F6F8" w:color="auto" w:val="clear"/>
            <w:tcMar>
              <w:top w:type="dxa" w:w="60"/>
              <w:left w:type="dxa" w:w="100"/>
              <w:bottom w:type="dxa" w:w="60"/>
              <w:right w:type="dxa" w:w="100"/>
            </w:tcMar>
          </w:tcPr>
          <w:p>
            <w:pPr>
              <w:spacing w:after="0"/>
            </w:pPr>
            <w:r>
              <w:rPr>
                <w:rFonts w:ascii="Calibri" w:cs="Calibri" w:eastAsia="Calibri" w:hAnsi="Calibri"/>
                <w:b/>
                <w:bCs/>
                <w:color w:val="2E7D32"/>
                <w:sz w:val="19"/>
                <w:szCs w:val="19"/>
              </w:rPr>
              <w:t xml:space="preserve">LIVE</w:t>
            </w:r>
          </w:p>
        </w:tc>
      </w:tr>
      <w:tr>
        <w:tc>
          <w:tcPr>
            <w:tcW w:type="dxa" w:w="700"/>
            <w:tcMar>
              <w:top w:type="dxa" w:w="60"/>
              <w:left w:type="dxa" w:w="100"/>
              <w:bottom w:type="dxa" w:w="60"/>
              <w:right w:type="dxa" w:w="100"/>
            </w:tcMar>
          </w:tcPr>
          <w:p>
            <w:pPr>
              <w:spacing w:after="0"/>
            </w:pPr>
            <w:r>
              <w:rPr>
                <w:rFonts w:ascii="Calibri" w:cs="Calibri" w:eastAsia="Calibri" w:hAnsi="Calibri"/>
                <w:b/>
                <w:bCs/>
                <w:sz w:val="19"/>
                <w:szCs w:val="19"/>
              </w:rPr>
              <w:t xml:space="preserve">3</w:t>
            </w:r>
          </w:p>
        </w:tc>
        <w:tc>
          <w:tcPr>
            <w:tcW w:type="dxa" w:w="506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Consumer app</w:t>
            </w:r>
          </w:p>
        </w:tc>
        <w:tc>
          <w:tcPr>
            <w:tcW w:type="dxa" w:w="36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Recorded</w:t>
            </w:r>
          </w:p>
        </w:tc>
      </w:tr>
      <w:tr>
        <w:tc>
          <w:tcPr>
            <w:tcW w:type="dxa" w:w="700"/>
            <w:shd w:fill="F4F6F8"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4</w:t>
            </w:r>
          </w:p>
        </w:tc>
        <w:tc>
          <w:tcPr>
            <w:tcW w:type="dxa" w:w="5060"/>
            <w:shd w:fill="F4F6F8" w:color="auto"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Owner app</w:t>
            </w:r>
          </w:p>
        </w:tc>
        <w:tc>
          <w:tcPr>
            <w:tcW w:type="dxa" w:w="3600"/>
            <w:shd w:fill="F4F6F8" w:color="auto"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Recorded</w:t>
            </w:r>
          </w:p>
        </w:tc>
      </w:tr>
      <w:tr>
        <w:tc>
          <w:tcPr>
            <w:tcW w:type="dxa" w:w="700"/>
            <w:tcMar>
              <w:top w:type="dxa" w:w="60"/>
              <w:left w:type="dxa" w:w="100"/>
              <w:bottom w:type="dxa" w:w="60"/>
              <w:right w:type="dxa" w:w="100"/>
            </w:tcMar>
          </w:tcPr>
          <w:p>
            <w:pPr>
              <w:spacing w:after="0"/>
            </w:pPr>
            <w:r>
              <w:rPr>
                <w:rFonts w:ascii="Calibri" w:cs="Calibri" w:eastAsia="Calibri" w:hAnsi="Calibri"/>
                <w:b/>
                <w:bCs/>
                <w:sz w:val="19"/>
                <w:szCs w:val="19"/>
              </w:rPr>
              <w:t xml:space="preserve">5</w:t>
            </w:r>
          </w:p>
        </w:tc>
        <w:tc>
          <w:tcPr>
            <w:tcW w:type="dxa" w:w="506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Architecture — three paths, one decision</w:t>
            </w:r>
          </w:p>
        </w:tc>
        <w:tc>
          <w:tcPr>
            <w:tcW w:type="dxa" w:w="36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Slide</w:t>
            </w:r>
          </w:p>
        </w:tc>
      </w:tr>
      <w:tr>
        <w:tc>
          <w:tcPr>
            <w:tcW w:type="dxa" w:w="700"/>
            <w:shd w:fill="F4F6F8"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6</w:t>
            </w:r>
          </w:p>
        </w:tc>
        <w:tc>
          <w:tcPr>
            <w:tcW w:type="dxa" w:w="5060"/>
            <w:shd w:fill="F4F6F8" w:color="auto"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ANPR: valid plate → ALLOW → barrier lifts</w:t>
            </w:r>
          </w:p>
        </w:tc>
        <w:tc>
          <w:tcPr>
            <w:tcW w:type="dxa" w:w="3600"/>
            <w:shd w:fill="F4F6F8" w:color="auto" w:val="clear"/>
            <w:tcMar>
              <w:top w:type="dxa" w:w="60"/>
              <w:left w:type="dxa" w:w="100"/>
              <w:bottom w:type="dxa" w:w="60"/>
              <w:right w:type="dxa" w:w="100"/>
            </w:tcMar>
          </w:tcPr>
          <w:p>
            <w:pPr>
              <w:spacing w:after="0"/>
            </w:pPr>
            <w:r>
              <w:rPr>
                <w:rFonts w:ascii="Calibri" w:cs="Calibri" w:eastAsia="Calibri" w:hAnsi="Calibri"/>
                <w:b/>
                <w:bCs/>
                <w:color w:val="2E7D32"/>
                <w:sz w:val="19"/>
                <w:szCs w:val="19"/>
              </w:rPr>
              <w:t xml:space="preserve">LIVE</w:t>
            </w:r>
          </w:p>
        </w:tc>
      </w:tr>
      <w:tr>
        <w:tc>
          <w:tcPr>
            <w:tcW w:type="dxa" w:w="700"/>
            <w:tcMar>
              <w:top w:type="dxa" w:w="60"/>
              <w:left w:type="dxa" w:w="100"/>
              <w:bottom w:type="dxa" w:w="60"/>
              <w:right w:type="dxa" w:w="100"/>
            </w:tcMar>
          </w:tcPr>
          <w:p>
            <w:pPr>
              <w:spacing w:after="0"/>
            </w:pPr>
            <w:r>
              <w:rPr>
                <w:rFonts w:ascii="Calibri" w:cs="Calibri" w:eastAsia="Calibri" w:hAnsi="Calibri"/>
                <w:b/>
                <w:bCs/>
                <w:sz w:val="19"/>
                <w:szCs w:val="19"/>
              </w:rPr>
              <w:t xml:space="preserve">7</w:t>
            </w:r>
          </w:p>
        </w:tc>
        <w:tc>
          <w:tcPr>
            <w:tcW w:type="dxa" w:w="506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ANPR: unknown plate → DENY → audit row</w:t>
            </w:r>
          </w:p>
        </w:tc>
        <w:tc>
          <w:tcPr>
            <w:tcW w:type="dxa" w:w="3600"/>
            <w:tcMar>
              <w:top w:type="dxa" w:w="60"/>
              <w:left w:type="dxa" w:w="100"/>
              <w:bottom w:type="dxa" w:w="60"/>
              <w:right w:type="dxa" w:w="100"/>
            </w:tcMar>
          </w:tcPr>
          <w:p>
            <w:pPr>
              <w:spacing w:after="0"/>
            </w:pPr>
            <w:r>
              <w:rPr>
                <w:rFonts w:ascii="Calibri" w:cs="Calibri" w:eastAsia="Calibri" w:hAnsi="Calibri"/>
                <w:b/>
                <w:bCs/>
                <w:color w:val="2E7D32"/>
                <w:sz w:val="19"/>
                <w:szCs w:val="19"/>
              </w:rPr>
              <w:t xml:space="preserve">LIVE</w:t>
            </w:r>
          </w:p>
        </w:tc>
      </w:tr>
      <w:tr>
        <w:tc>
          <w:tcPr>
            <w:tcW w:type="dxa" w:w="700"/>
            <w:shd w:fill="F4F6F8"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8</w:t>
            </w:r>
          </w:p>
        </w:tc>
        <w:tc>
          <w:tcPr>
            <w:tcW w:type="dxa" w:w="5060"/>
            <w:shd w:fill="F4F6F8" w:color="auto"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Benchmark numbers</w:t>
            </w:r>
          </w:p>
        </w:tc>
        <w:tc>
          <w:tcPr>
            <w:tcW w:type="dxa" w:w="3600"/>
            <w:shd w:fill="F4F6F8" w:color="auto"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Slide</w:t>
            </w:r>
          </w:p>
        </w:tc>
      </w:tr>
      <w:tr>
        <w:tc>
          <w:tcPr>
            <w:tcW w:type="dxa" w:w="700"/>
            <w:tcMar>
              <w:top w:type="dxa" w:w="60"/>
              <w:left w:type="dxa" w:w="100"/>
              <w:bottom w:type="dxa" w:w="60"/>
              <w:right w:type="dxa" w:w="100"/>
            </w:tcMar>
          </w:tcPr>
          <w:p>
            <w:pPr>
              <w:spacing w:after="0"/>
            </w:pPr>
            <w:r>
              <w:rPr>
                <w:rFonts w:ascii="Calibri" w:cs="Calibri" w:eastAsia="Calibri" w:hAnsi="Calibri"/>
                <w:b/>
                <w:bCs/>
                <w:sz w:val="19"/>
                <w:szCs w:val="19"/>
              </w:rPr>
              <w:t xml:space="preserve">9</w:t>
            </w:r>
          </w:p>
        </w:tc>
        <w:tc>
          <w:tcPr>
            <w:tcW w:type="dxa" w:w="506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What is simulated today</w:t>
            </w:r>
          </w:p>
        </w:tc>
        <w:tc>
          <w:tcPr>
            <w:tcW w:type="dxa" w:w="36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Slide</w:t>
            </w:r>
          </w:p>
        </w:tc>
      </w:tr>
      <w:tr>
        <w:tc>
          <w:tcPr>
            <w:tcW w:type="dxa" w:w="700"/>
            <w:shd w:fill="F4F6F8"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10</w:t>
            </w:r>
          </w:p>
        </w:tc>
        <w:tc>
          <w:tcPr>
            <w:tcW w:type="dxa" w:w="5060"/>
            <w:shd w:fill="F4F6F8" w:color="auto"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Roadmap and the ask</w:t>
            </w:r>
          </w:p>
        </w:tc>
        <w:tc>
          <w:tcPr>
            <w:tcW w:type="dxa" w:w="3600"/>
            <w:shd w:fill="F4F6F8" w:color="auto"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Slide</w:t>
            </w:r>
          </w:p>
        </w:tc>
      </w:tr>
    </w:tbl>
    <w:p>
      <w:pPr>
        <w:pBdr>
          <w:top w:val="single" w:color="2E7D32" w:sz="6"/>
          <w:bottom w:val="single" w:color="2E7D32" w:sz="6"/>
          <w:left w:val="single" w:color="2E7D32" w:sz="18"/>
          <w:right w:val="single" w:color="2E7D32" w:sz="6"/>
        </w:pBdr>
        <w:shd w:fill="E8F5E9" w:color="auto" w:val="clear"/>
        <w:spacing w:after="140" w:before="180"/>
      </w:pPr>
      <w:r>
        <w:rPr>
          <w:rFonts w:ascii="Calibri" w:cs="Calibri" w:eastAsia="Calibri" w:hAnsi="Calibri"/>
          <w:b/>
          <w:bCs/>
          <w:color w:val="1B5E20"/>
          <w:sz w:val="22"/>
          <w:szCs w:val="22"/>
        </w:rPr>
        <w:t xml:space="preserve">The refusal is the better demo. Anything can open a gate — refusing correctly is the product.</w:t>
      </w:r>
    </w:p>
    <w:p>
      <w:pPr>
        <w:pStyle w:val="Heading2"/>
        <w:spacing w:after="120" w:before="260"/>
      </w:pPr>
      <w:r>
        <w:rPr>
          <w:rFonts w:ascii="Calibri" w:cs="Calibri" w:eastAsia="Calibri" w:hAnsi="Calibri"/>
          <w:b/>
          <w:bCs/>
          <w:color w:val="2E2E2E"/>
          <w:sz w:val="24"/>
          <w:szCs w:val="24"/>
        </w:rPr>
        <w:t xml:space="preserve">Fallbacks, decided in advance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shd w:fill="1F4E79"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If this fails</w:t>
            </w:r>
          </w:p>
        </w:tc>
        <w:tc>
          <w:tcPr>
            <w:tcW w:type="dxa" w:w="5960"/>
            <w:shd w:fill="1F4E79"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Do this</w:t>
            </w:r>
          </w:p>
        </w:tc>
      </w:tr>
      <w:tr>
        <w:tc>
          <w:tcPr>
            <w:tcW w:type="dxa" w:w="3400"/>
            <w:tcMar>
              <w:top w:type="dxa" w:w="60"/>
              <w:left w:type="dxa" w:w="100"/>
              <w:bottom w:type="dxa" w:w="60"/>
              <w:right w:type="dxa" w:w="100"/>
            </w:tcMar>
          </w:tcPr>
          <w:p>
            <w:pPr>
              <w:spacing w:after="0"/>
            </w:pPr>
            <w:r>
              <w:rPr>
                <w:rFonts w:ascii="Calibri" w:cs="Calibri" w:eastAsia="Calibri" w:hAnsi="Calibri"/>
                <w:b/>
                <w:bCs/>
                <w:sz w:val="19"/>
                <w:szCs w:val="19"/>
              </w:rPr>
              <w:t xml:space="preserve">The barrier does not lift</w:t>
            </w:r>
          </w:p>
        </w:tc>
        <w:tc>
          <w:tcPr>
            <w:tcW w:type="dxa" w:w="596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Start the simulator: "the barrier is a device on the network — here is the same command going to the simulator"</w:t>
            </w:r>
          </w:p>
        </w:tc>
      </w:tr>
      <w:tr>
        <w:tc>
          <w:tcPr>
            <w:tcW w:type="dxa" w:w="3400"/>
            <w:shd w:fill="F4F6F8"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The ANPR service dies</w:t>
            </w:r>
          </w:p>
        </w:tc>
        <w:tc>
          <w:tcPr>
            <w:tcW w:type="dxa" w:w="5960"/>
            <w:shd w:fill="F4F6F8" w:color="auto"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Play the pre-recorded clip</w:t>
            </w:r>
          </w:p>
        </w:tc>
      </w:tr>
      <w:tr>
        <w:tc>
          <w:tcPr>
            <w:tcW w:type="dxa" w:w="3400"/>
            <w:tcMar>
              <w:top w:type="dxa" w:w="60"/>
              <w:left w:type="dxa" w:w="100"/>
              <w:bottom w:type="dxa" w:w="60"/>
              <w:right w:type="dxa" w:w="100"/>
            </w:tcMar>
          </w:tcPr>
          <w:p>
            <w:pPr>
              <w:spacing w:after="0"/>
            </w:pPr>
            <w:r>
              <w:rPr>
                <w:rFonts w:ascii="Calibri" w:cs="Calibri" w:eastAsia="Calibri" w:hAnsi="Calibri"/>
                <w:b/>
                <w:bCs/>
                <w:sz w:val="19"/>
                <w:szCs w:val="19"/>
              </w:rPr>
              <w:t xml:space="preserve">The local backend fails</w:t>
            </w:r>
          </w:p>
        </w:tc>
        <w:tc>
          <w:tcPr>
            <w:tcW w:type="dxa" w:w="596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Switch to the hosted one, already warm</w:t>
            </w:r>
          </w:p>
        </w:tc>
      </w:tr>
      <w:tr>
        <w:tc>
          <w:tcPr>
            <w:tcW w:type="dxa" w:w="3400"/>
            <w:shd w:fill="F4F6F8"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The laptop fails entirely</w:t>
            </w:r>
          </w:p>
        </w:tc>
        <w:tc>
          <w:tcPr>
            <w:tcW w:type="dxa" w:w="5960"/>
            <w:shd w:fill="F4F6F8" w:color="auto"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Slides and video. Rehearse this path once</w:t>
            </w:r>
          </w:p>
        </w:tc>
      </w:tr>
    </w:tbl>
    <w:p>
      <w:pPr>
        <w:pStyle w:val="Heading1"/>
        <w:spacing w:after="160" w:before="340"/>
      </w:pPr>
      <w:r>
        <w:rPr>
          <w:rFonts w:ascii="Calibri" w:cs="Calibri" w:eastAsia="Calibri" w:hAnsi="Calibri"/>
          <w:b/>
          <w:bCs/>
          <w:color w:val="1F4E79"/>
          <w:sz w:val="30"/>
          <w:szCs w:val="30"/>
        </w:rPr>
        <w:t xml:space="preserve">5. Deliberately not doing before the 22nd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shd w:fill="1F4E79"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Item</w:t>
            </w:r>
          </w:p>
        </w:tc>
        <w:tc>
          <w:tcPr>
            <w:tcW w:type="dxa" w:w="6360"/>
            <w:shd w:fill="1F4E79"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What to say if asked</w:t>
            </w:r>
          </w:p>
        </w:tc>
      </w:tr>
      <w:tr>
        <w:tc>
          <w:tcPr>
            <w:tcW w:type="dxa" w:w="3000"/>
            <w:tcMar>
              <w:top w:type="dxa" w:w="60"/>
              <w:left w:type="dxa" w:w="100"/>
              <w:bottom w:type="dxa" w:w="60"/>
              <w:right w:type="dxa" w:w="100"/>
            </w:tcMar>
          </w:tcPr>
          <w:p>
            <w:pPr>
              <w:spacing w:after="0"/>
            </w:pPr>
            <w:r>
              <w:rPr>
                <w:rFonts w:ascii="Calibri" w:cs="Calibri" w:eastAsia="Calibri" w:hAnsi="Calibri"/>
                <w:b/>
                <w:bCs/>
                <w:sz w:val="19"/>
                <w:szCs w:val="19"/>
              </w:rPr>
              <w:t xml:space="preserve">Commission ledger</w:t>
            </w:r>
          </w:p>
        </w:tc>
        <w:tc>
          <w:tcPr>
            <w:tcW w:type="dxa" w:w="636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Take rate is 30%; earnings show gross today, the ledger is next sprint</w:t>
            </w:r>
          </w:p>
        </w:tc>
      </w:tr>
      <w:tr>
        <w:tc>
          <w:tcPr>
            <w:tcW w:type="dxa" w:w="3000"/>
            <w:shd w:fill="F4F6F8"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Real payment gateway</w:t>
            </w:r>
          </w:p>
        </w:tc>
        <w:tc>
          <w:tcPr>
            <w:tcW w:type="dxa" w:w="6360"/>
            <w:shd w:fill="F4F6F8" w:color="auto"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 three-day task gated on merchant KYC, not on engineering</w:t>
            </w:r>
          </w:p>
        </w:tc>
      </w:tr>
      <w:tr>
        <w:tc>
          <w:tcPr>
            <w:tcW w:type="dxa" w:w="3000"/>
            <w:tcMar>
              <w:top w:type="dxa" w:w="60"/>
              <w:left w:type="dxa" w:w="100"/>
              <w:bottom w:type="dxa" w:w="60"/>
              <w:right w:type="dxa" w:w="100"/>
            </w:tcMar>
          </w:tcPr>
          <w:p>
            <w:pPr>
              <w:spacing w:after="0"/>
            </w:pPr>
            <w:r>
              <w:rPr>
                <w:rFonts w:ascii="Calibri" w:cs="Calibri" w:eastAsia="Calibri" w:hAnsi="Calibri"/>
                <w:b/>
                <w:bCs/>
                <w:sz w:val="19"/>
                <w:szCs w:val="19"/>
              </w:rPr>
              <w:t xml:space="preserve">Booking expiry</w:t>
            </w:r>
          </w:p>
        </w:tc>
        <w:tc>
          <w:tcPr>
            <w:tcW w:type="dxa" w:w="636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Pending holds expire in 15 minutes — on the roadmap</w:t>
            </w:r>
          </w:p>
        </w:tc>
      </w:tr>
      <w:tr>
        <w:tc>
          <w:tcPr>
            <w:tcW w:type="dxa" w:w="3000"/>
            <w:shd w:fill="F4F6F8"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Occupancy detection</w:t>
            </w:r>
          </w:p>
        </w:tc>
        <w:tc>
          <w:tcPr>
            <w:tcW w:type="dxa" w:w="6360"/>
            <w:shd w:fill="F4F6F8" w:color="auto"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Same camera, same model, a different question. The detector already outputs vehicle boxes; bay outlines are marked once and the rest is geometry</w:t>
            </w:r>
          </w:p>
        </w:tc>
      </w:tr>
      <w:tr>
        <w:tc>
          <w:tcPr>
            <w:tcW w:type="dxa" w:w="3000"/>
            <w:tcMar>
              <w:top w:type="dxa" w:w="60"/>
              <w:left w:type="dxa" w:w="100"/>
              <w:bottom w:type="dxa" w:w="60"/>
              <w:right w:type="dxa" w:w="100"/>
            </w:tcMar>
          </w:tcPr>
          <w:p>
            <w:pPr>
              <w:spacing w:after="0"/>
            </w:pPr>
            <w:r>
              <w:rPr>
                <w:rFonts w:ascii="Calibri" w:cs="Calibri" w:eastAsia="Calibri" w:hAnsi="Calibri"/>
                <w:b/>
                <w:bCs/>
                <w:sz w:val="19"/>
                <w:szCs w:val="19"/>
              </w:rPr>
              <w:t xml:space="preserve">Cellular barrier</w:t>
            </w:r>
          </w:p>
        </w:tc>
        <w:tc>
          <w:tcPr>
            <w:tcW w:type="dxa" w:w="636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Production units ship with 4G. The transport layer is already abstracted — a client-object swap, not a rewrite</w:t>
            </w:r>
          </w:p>
        </w:tc>
      </w:tr>
      <w:tr>
        <w:tc>
          <w:tcPr>
            <w:tcW w:type="dxa" w:w="3000"/>
            <w:shd w:fill="F4F6F8"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Firebase security rules</w:t>
            </w:r>
          </w:p>
        </w:tc>
        <w:tc>
          <w:tcPr>
            <w:tcW w:type="dxa" w:w="6360"/>
            <w:shd w:fill="F4F6F8" w:color="auto"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Open for the demo, locked before any pilot</w:t>
            </w:r>
          </w:p>
        </w:tc>
      </w:tr>
      <w:tr>
        <w:tc>
          <w:tcPr>
            <w:tcW w:type="dxa" w:w="3000"/>
            <w:tcMar>
              <w:top w:type="dxa" w:w="60"/>
              <w:left w:type="dxa" w:w="100"/>
              <w:bottom w:type="dxa" w:w="60"/>
              <w:right w:type="dxa" w:w="100"/>
            </w:tcMar>
          </w:tcPr>
          <w:p>
            <w:pPr>
              <w:spacing w:after="0"/>
            </w:pPr>
            <w:r>
              <w:rPr>
                <w:rFonts w:ascii="Calibri" w:cs="Calibri" w:eastAsia="Calibri" w:hAnsi="Calibri"/>
                <w:b/>
                <w:bCs/>
                <w:sz w:val="19"/>
                <w:szCs w:val="19"/>
              </w:rPr>
              <w:t xml:space="preserve">Weatherproofing</w:t>
            </w:r>
          </w:p>
        </w:tc>
        <w:tc>
          <w:tcPr>
            <w:tcW w:type="dxa" w:w="636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Pilot units get a sealed enclosure</w:t>
            </w:r>
          </w:p>
        </w:tc>
      </w:tr>
      <w:tr>
        <w:tc>
          <w:tcPr>
            <w:tcW w:type="dxa" w:w="3000"/>
            <w:shd w:fill="F4F6F8"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Space optimizer</w:t>
            </w:r>
          </w:p>
        </w:tc>
        <w:tc>
          <w:tcPr>
            <w:tcW w:type="dxa" w:w="6360"/>
            <w:shd w:fill="F4F6F8" w:color="auto"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Screenshot only. Never run it during the demo — it takes port 5000</w:t>
            </w:r>
          </w:p>
        </w:tc>
      </w:tr>
      <w:tr>
        <w:tc>
          <w:tcPr>
            <w:tcW w:type="dxa" w:w="3000"/>
            <w:tcMar>
              <w:top w:type="dxa" w:w="60"/>
              <w:left w:type="dxa" w:w="100"/>
              <w:bottom w:type="dxa" w:w="60"/>
              <w:right w:type="dxa" w:w="100"/>
            </w:tcMar>
          </w:tcPr>
          <w:p>
            <w:pPr>
              <w:spacing w:after="0"/>
            </w:pPr>
            <w:r>
              <w:rPr>
                <w:rFonts w:ascii="Calibri" w:cs="Calibri" w:eastAsia="Calibri" w:hAnsi="Calibri"/>
                <w:b/>
                <w:bCs/>
                <w:sz w:val="19"/>
                <w:szCs w:val="19"/>
              </w:rPr>
              <w:t xml:space="preserve">Android release build</w:t>
            </w:r>
          </w:p>
        </w:tc>
        <w:tc>
          <w:tcPr>
            <w:tcW w:type="dxa" w:w="636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The recorded video covers it</w:t>
            </w:r>
          </w:p>
        </w:tc>
      </w:tr>
    </w:tbl>
    <w:p>
      <w:pPr>
        <w:pStyle w:val="Heading2"/>
        <w:spacing w:after="120" w:before="260"/>
      </w:pPr>
      <w:r>
        <w:rPr>
          <w:rFonts w:ascii="Calibri" w:cs="Calibri" w:eastAsia="Calibri" w:hAnsi="Calibri"/>
          <w:b/>
          <w:bCs/>
          <w:color w:val="2E2E2E"/>
          <w:sz w:val="24"/>
          <w:szCs w:val="24"/>
        </w:rPr>
        <w:t xml:space="preserve">One thing that must not be forgotten</w:t>
      </w:r>
    </w:p>
    <w:p>
      <w:pPr>
        <w:pBdr>
          <w:top w:val="single" w:color="C62828" w:sz="6"/>
          <w:bottom w:val="single" w:color="C62828" w:sz="6"/>
          <w:left w:val="single" w:color="C62828" w:sz="18"/>
          <w:right w:val="single" w:color="C62828" w:sz="6"/>
        </w:pBdr>
        <w:shd w:fill="FDECEA" w:color="auto" w:val="clear"/>
        <w:spacing w:after="140" w:before="180"/>
      </w:pPr>
      <w:r>
        <w:rPr>
          <w:rFonts w:ascii="Calibri" w:cs="Calibri" w:eastAsia="Calibri" w:hAnsi="Calibri"/>
          <w:b/>
          <w:bCs/>
          <w:color w:val="C62828"/>
          <w:sz w:val="22"/>
          <w:szCs w:val="22"/>
        </w:rPr>
        <w:t xml:space="preserve">The Firebase database rules are currently open. Anyone on the internet who knows the URL can open the barrier. That is acceptable for a demo and unacceptable for a pilot.</w:t>
      </w:r>
    </w:p>
    <w:p>
      <w:pPr>
        <w:pStyle w:val="Heading1"/>
        <w:spacing w:after="160" w:before="340"/>
      </w:pPr>
      <w:r>
        <w:rPr>
          <w:rFonts w:ascii="Calibri" w:cs="Calibri" w:eastAsia="Calibri" w:hAnsi="Calibri"/>
          <w:b/>
          <w:bCs/>
          <w:color w:val="1F4E79"/>
          <w:sz w:val="30"/>
          <w:szCs w:val="30"/>
        </w:rPr>
        <w:t xml:space="preserve">6.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560"/>
        <w:gridCol w:w="4400"/>
      </w:tblGrid>
      <w:tr>
        <w:trPr>
          <w:tblHeader/>
        </w:trPr>
        <w:tc>
          <w:tcPr>
            <w:tcW w:type="dxa" w:w="3400"/>
            <w:shd w:fill="1F4E79"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Risk</w:t>
            </w:r>
          </w:p>
        </w:tc>
        <w:tc>
          <w:tcPr>
            <w:tcW w:type="dxa" w:w="1560"/>
            <w:shd w:fill="1F4E79"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Likelihood</w:t>
            </w:r>
          </w:p>
        </w:tc>
        <w:tc>
          <w:tcPr>
            <w:tcW w:type="dxa" w:w="4400"/>
            <w:shd w:fill="1F4E79"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Mitigation</w:t>
            </w:r>
          </w:p>
        </w:tc>
      </w:tr>
      <w:tr>
        <w:tc>
          <w:tcPr>
            <w:tcW w:type="dxa" w:w="3400"/>
            <w:tcMar>
              <w:top w:type="dxa" w:w="60"/>
              <w:left w:type="dxa" w:w="100"/>
              <w:bottom w:type="dxa" w:w="60"/>
              <w:right w:type="dxa" w:w="100"/>
            </w:tcMar>
          </w:tcPr>
          <w:p>
            <w:pPr>
              <w:spacing w:after="0"/>
            </w:pPr>
            <w:r>
              <w:rPr>
                <w:rFonts w:ascii="Calibri" w:cs="Calibri" w:eastAsia="Calibri" w:hAnsi="Calibri"/>
                <w:b/>
                <w:bCs/>
                <w:sz w:val="19"/>
                <w:szCs w:val="19"/>
              </w:rPr>
              <w:t xml:space="preserve">Barrier will not join the venue WiFi</w:t>
            </w:r>
          </w:p>
        </w:tc>
        <w:tc>
          <w:tcPr>
            <w:tcW w:type="dxa" w:w="1560"/>
            <w:tcMar>
              <w:top w:type="dxa" w:w="60"/>
              <w:left w:type="dxa" w:w="100"/>
              <w:bottom w:type="dxa" w:w="60"/>
              <w:right w:type="dxa" w:w="100"/>
            </w:tcMar>
          </w:tcPr>
          <w:p>
            <w:pPr>
              <w:spacing w:after="0"/>
            </w:pPr>
            <w:r>
              <w:rPr>
                <w:rFonts w:ascii="Calibri" w:cs="Calibri" w:eastAsia="Calibri" w:hAnsi="Calibri"/>
                <w:b/>
                <w:bCs/>
                <w:color w:val="E65100"/>
                <w:sz w:val="19"/>
                <w:szCs w:val="19"/>
              </w:rPr>
              <w:t xml:space="preserve">Medium</w:t>
            </w:r>
          </w:p>
        </w:tc>
        <w:tc>
          <w:tcPr>
            <w:tcW w:type="dxa" w:w="44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Firmware is hardcoded to one SSID. Test on a hotspot before the day</w:t>
            </w:r>
          </w:p>
        </w:tc>
      </w:tr>
      <w:tr>
        <w:tc>
          <w:tcPr>
            <w:tcW w:type="dxa" w:w="3400"/>
            <w:shd w:fill="F4F6F8"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Hosted backend cold start (24s)</w:t>
            </w:r>
          </w:p>
        </w:tc>
        <w:tc>
          <w:tcPr>
            <w:tcW w:type="dxa" w:w="1560"/>
            <w:shd w:fill="F4F6F8" w:color="auto" w:val="clear"/>
            <w:tcMar>
              <w:top w:type="dxa" w:w="60"/>
              <w:left w:type="dxa" w:w="100"/>
              <w:bottom w:type="dxa" w:w="60"/>
              <w:right w:type="dxa" w:w="100"/>
            </w:tcMar>
          </w:tcPr>
          <w:p>
            <w:pPr>
              <w:spacing w:after="0"/>
            </w:pPr>
            <w:r>
              <w:rPr>
                <w:rFonts w:ascii="Calibri" w:cs="Calibri" w:eastAsia="Calibri" w:hAnsi="Calibri"/>
                <w:b/>
                <w:bCs/>
                <w:color w:val="C62828"/>
                <w:sz w:val="19"/>
                <w:szCs w:val="19"/>
              </w:rPr>
              <w:t xml:space="preserve">High</w:t>
            </w:r>
          </w:p>
        </w:tc>
        <w:tc>
          <w:tcPr>
            <w:tcW w:type="dxa" w:w="4400"/>
            <w:shd w:fill="F4F6F8" w:color="auto"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Demo locally; keep the hosted one warm as backup</w:t>
            </w:r>
          </w:p>
        </w:tc>
      </w:tr>
      <w:tr>
        <w:tc>
          <w:tcPr>
            <w:tcW w:type="dxa" w:w="3400"/>
            <w:tcMar>
              <w:top w:type="dxa" w:w="60"/>
              <w:left w:type="dxa" w:w="100"/>
              <w:bottom w:type="dxa" w:w="60"/>
              <w:right w:type="dxa" w:w="100"/>
            </w:tcMar>
          </w:tcPr>
          <w:p>
            <w:pPr>
              <w:spacing w:after="0"/>
            </w:pPr>
            <w:r>
              <w:rPr>
                <w:rFonts w:ascii="Calibri" w:cs="Calibri" w:eastAsia="Calibri" w:hAnsi="Calibri"/>
                <w:b/>
                <w:bCs/>
                <w:sz w:val="19"/>
                <w:szCs w:val="19"/>
              </w:rPr>
              <w:t xml:space="preserve">Seed data goes stale</w:t>
            </w:r>
          </w:p>
        </w:tc>
        <w:tc>
          <w:tcPr>
            <w:tcW w:type="dxa" w:w="1560"/>
            <w:tcMar>
              <w:top w:type="dxa" w:w="60"/>
              <w:left w:type="dxa" w:w="100"/>
              <w:bottom w:type="dxa" w:w="60"/>
              <w:right w:type="dxa" w:w="100"/>
            </w:tcMar>
          </w:tcPr>
          <w:p>
            <w:pPr>
              <w:spacing w:after="0"/>
            </w:pPr>
            <w:r>
              <w:rPr>
                <w:rFonts w:ascii="Calibri" w:cs="Calibri" w:eastAsia="Calibri" w:hAnsi="Calibri"/>
                <w:b/>
                <w:bCs/>
                <w:color w:val="E65100"/>
                <w:sz w:val="19"/>
                <w:szCs w:val="19"/>
              </w:rPr>
              <w:t xml:space="preserve">Medium</w:t>
            </w:r>
          </w:p>
        </w:tc>
        <w:tc>
          <w:tcPr>
            <w:tcW w:type="dxa" w:w="44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Re-seed 30 minutes before. Dates are anchored to run time</w:t>
            </w:r>
          </w:p>
        </w:tc>
      </w:tr>
      <w:tr>
        <w:tc>
          <w:tcPr>
            <w:tcW w:type="dxa" w:w="3400"/>
            <w:shd w:fill="F4F6F8"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Enclosure work breaks the barrier</w:t>
            </w:r>
          </w:p>
        </w:tc>
        <w:tc>
          <w:tcPr>
            <w:tcW w:type="dxa" w:w="1560"/>
            <w:shd w:fill="F4F6F8" w:color="auto" w:val="clear"/>
            <w:tcMar>
              <w:top w:type="dxa" w:w="60"/>
              <w:left w:type="dxa" w:w="100"/>
              <w:bottom w:type="dxa" w:w="60"/>
              <w:right w:type="dxa" w:w="100"/>
            </w:tcMar>
          </w:tcPr>
          <w:p>
            <w:pPr>
              <w:spacing w:after="0"/>
            </w:pPr>
            <w:r>
              <w:rPr>
                <w:rFonts w:ascii="Calibri" w:cs="Calibri" w:eastAsia="Calibri" w:hAnsi="Calibri"/>
                <w:b/>
                <w:bCs/>
                <w:color w:val="E65100"/>
                <w:sz w:val="19"/>
                <w:szCs w:val="19"/>
              </w:rPr>
              <w:t xml:space="preserve">Medium</w:t>
            </w:r>
          </w:p>
        </w:tc>
        <w:tc>
          <w:tcPr>
            <w:tcW w:type="dxa" w:w="4400"/>
            <w:shd w:fill="F4F6F8" w:color="auto"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Test after every step, not at the end</w:t>
            </w:r>
          </w:p>
        </w:tc>
      </w:tr>
      <w:tr>
        <w:tc>
          <w:tcPr>
            <w:tcW w:type="dxa" w:w="3400"/>
            <w:tcMar>
              <w:top w:type="dxa" w:w="60"/>
              <w:left w:type="dxa" w:w="100"/>
              <w:bottom w:type="dxa" w:w="60"/>
              <w:right w:type="dxa" w:w="100"/>
            </w:tcMar>
          </w:tcPr>
          <w:p>
            <w:pPr>
              <w:spacing w:after="0"/>
            </w:pPr>
            <w:r>
              <w:rPr>
                <w:rFonts w:ascii="Calibri" w:cs="Calibri" w:eastAsia="Calibri" w:hAnsi="Calibri"/>
                <w:b/>
                <w:bCs/>
                <w:sz w:val="19"/>
                <w:szCs w:val="19"/>
              </w:rPr>
              <w:t xml:space="preserve">OCR misreads the demo plate</w:t>
            </w:r>
          </w:p>
        </w:tc>
        <w:tc>
          <w:tcPr>
            <w:tcW w:type="dxa" w:w="1560"/>
            <w:tcMar>
              <w:top w:type="dxa" w:w="60"/>
              <w:left w:type="dxa" w:w="100"/>
              <w:bottom w:type="dxa" w:w="60"/>
              <w:right w:type="dxa" w:w="100"/>
            </w:tcMar>
          </w:tcPr>
          <w:p>
            <w:pPr>
              <w:spacing w:after="0"/>
            </w:pPr>
            <w:r>
              <w:rPr>
                <w:rFonts w:ascii="Calibri" w:cs="Calibri" w:eastAsia="Calibri" w:hAnsi="Calibri"/>
                <w:b/>
                <w:bCs/>
                <w:color w:val="2E7D32"/>
                <w:sz w:val="19"/>
                <w:szCs w:val="19"/>
              </w:rPr>
              <w:t xml:space="preserve">Low</w:t>
            </w:r>
          </w:p>
        </w:tc>
        <w:tc>
          <w:tcPr>
            <w:tcW w:type="dxa" w:w="44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Already tested at 0.94 confidence. Use the images that are known to work</w:t>
            </w:r>
          </w:p>
        </w:tc>
      </w:tr>
      <w:tr>
        <w:tc>
          <w:tcPr>
            <w:tcW w:type="dxa" w:w="3400"/>
            <w:shd w:fill="F4F6F8"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Deployed backend still on old code</w:t>
            </w:r>
          </w:p>
        </w:tc>
        <w:tc>
          <w:tcPr>
            <w:tcW w:type="dxa" w:w="1560"/>
            <w:shd w:fill="F4F6F8" w:color="auto" w:val="clear"/>
            <w:tcMar>
              <w:top w:type="dxa" w:w="60"/>
              <w:left w:type="dxa" w:w="100"/>
              <w:bottom w:type="dxa" w:w="60"/>
              <w:right w:type="dxa" w:w="100"/>
            </w:tcMar>
          </w:tcPr>
          <w:p>
            <w:pPr>
              <w:spacing w:after="0"/>
            </w:pPr>
            <w:r>
              <w:rPr>
                <w:rFonts w:ascii="Calibri" w:cs="Calibri" w:eastAsia="Calibri" w:hAnsi="Calibri"/>
                <w:b/>
                <w:bCs/>
                <w:color w:val="C62828"/>
                <w:sz w:val="19"/>
                <w:szCs w:val="19"/>
              </w:rPr>
              <w:t xml:space="preserve">High</w:t>
            </w:r>
          </w:p>
        </w:tc>
        <w:tc>
          <w:tcPr>
            <w:tcW w:type="dxa" w:w="4400"/>
            <w:shd w:fill="F4F6F8" w:color="auto"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Deploy on the 18th, or commit to demoing locally</w:t>
            </w:r>
          </w:p>
        </w:tc>
      </w:tr>
    </w:tbl>
    <w:p>
      <w:pPr>
        <w:spacing w:after="120" w:before="200"/>
      </w:pPr>
      <w:r>
        <w:rPr>
          <w:rFonts w:ascii="Calibri" w:cs="Calibri" w:eastAsia="Calibri" w:hAnsi="Calibri"/>
          <w:sz w:val="21"/>
          <w:szCs w:val="21"/>
        </w:rPr>
        <w:t xml:space="preserve"/>
      </w:r>
    </w:p>
    <w:p>
      <w:pPr>
        <w:pBdr>
          <w:top w:val="single" w:color="D0D0D0" w:sz="6" w:space="8"/>
        </w:pBdr>
        <w:spacing w:before="200"/>
      </w:pPr>
      <w:r>
        <w:rPr>
          <w:rFonts w:ascii="Calibri" w:cs="Calibri" w:eastAsia="Calibri" w:hAnsi="Calibri"/>
          <w:b/>
          <w:bCs/>
          <w:color w:val="1F4E79"/>
          <w:sz w:val="21"/>
          <w:szCs w:val="21"/>
        </w:rPr>
        <w:t xml:space="preserve">Most teams at this stage have a deck and a prototype. This one has a barrier that refuses to open when the booking is not paid, and an audit row proving it. Lead with that.</w:t>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5A5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2026-09-17T12:50:26.237Z</dcterms:created>
  <dcterms:modified xsi:type="dcterms:W3CDTF">2026-09-17T12:50:26.259Z</dcterms:modified>
</cp:coreProperties>
</file>

<file path=docProps/custom.xml><?xml version="1.0" encoding="utf-8"?>
<Properties xmlns="http://schemas.openxmlformats.org/officeDocument/2006/custom-properties" xmlns:vt="http://schemas.openxmlformats.org/officeDocument/2006/docPropsVTypes"/>
</file>