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PARKFNB</w:t>
      </w:r>
      <w:r>
        <w:rPr>
          <w:b/>
          <w:sz w:val="36"/>
        </w:rPr>
        <w:br/>
        <w:t>AI / ANPR — POST-TRAINING MASTER ROADMAP</w:t>
      </w:r>
    </w:p>
    <w:p>
      <w:pPr>
        <w:jc w:val="center"/>
      </w:pPr>
      <w:r>
        <w:rPr>
          <w:i/>
        </w:rPr>
        <w:t>YOLO11n → Real CCTV → OCR → Tracking → Backend → ESP32 → Barrier → Occupancy</w:t>
      </w:r>
    </w:p>
    <w:p>
      <w:pPr>
        <w:pStyle w:val="Heading1"/>
      </w:pPr>
      <w:r>
        <w:t>1. Current Status — Where We Are Now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20"/>
              </w:rPr>
              <w:t>Item</w:t>
            </w:r>
          </w:p>
        </w:tc>
        <w:tc>
          <w:tcPr>
            <w:tcW w:type="dxa" w:w="511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20"/>
              </w:rPr>
              <w:t>Current Status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Dataset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2-class YOLO dataset ready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Classes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0 = vehicle | 1 = license_plate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Train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6,025 images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Validation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753 images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Model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YOLO11n pretrained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Image size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960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GPU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Tesla T4 — CUDA available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Training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100 epochs configured; Epoch 4/100 was running in the supplied log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Output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Google Drive: ParkFNB_Dataset/training_runs/yolo11n_vehicle_plate_v3</w:t>
            </w:r>
          </w:p>
        </w:tc>
      </w:tr>
    </w:tbl>
    <w:p>
      <w:r>
        <w:t>Important: let the current run finish. Do not change training settings mid-run unless there is a genuine failure.</w:t>
      </w:r>
    </w:p>
    <w:p>
      <w:pPr>
        <w:pStyle w:val="Heading1"/>
      </w:pPr>
      <w:r>
        <w:t>2. Current Metrics and What They Mean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8"/>
              </w:rPr>
              <w:t>Epoch</w:t>
            </w:r>
          </w:p>
        </w:tc>
        <w:tc>
          <w:tcPr>
            <w:tcW w:type="dxa" w:w="204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8"/>
              </w:rPr>
              <w:t>Precision</w:t>
            </w:r>
          </w:p>
        </w:tc>
        <w:tc>
          <w:tcPr>
            <w:tcW w:type="dxa" w:w="204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8"/>
              </w:rPr>
              <w:t>Recall</w:t>
            </w:r>
          </w:p>
        </w:tc>
        <w:tc>
          <w:tcPr>
            <w:tcW w:type="dxa" w:w="204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8"/>
              </w:rPr>
              <w:t>mAP50</w:t>
            </w:r>
          </w:p>
        </w:tc>
        <w:tc>
          <w:tcPr>
            <w:tcW w:type="dxa" w:w="204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8"/>
              </w:rPr>
              <w:t>mAP50-95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0.739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0.668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0.761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0.444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0.867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0.856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0.900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0.580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0.880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0.832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0.898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0.641</w:t>
            </w:r>
          </w:p>
        </w:tc>
      </w:tr>
    </w:tbl>
    <w:p>
      <w:r>
        <w:t>mAP50 evaluates detection at IoU ≥ 0.50. mAP50-95 is stricter and averages performance across IoU thresholds 0.50–0.95. The final decision must use class-wise vehicle and license_plate metrics, not only the combined 'all' score.</w:t>
      </w:r>
    </w:p>
    <w:p>
      <w:pPr>
        <w:pStyle w:val="Heading1"/>
      </w:pPr>
      <w:r>
        <w:t>3. MASTER PARKFNB AI / ANPR FLOWCHART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CURRENT — YOLO11n TRAINING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Training Analysis — results.csv, curves, class-wise metrics, overfitting check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Select best.pt + preserve last.pt + training artifacts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Final TEST SET Evaluation — unseen data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Visual QA — vehicle &amp; license_plate boxes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REAL CCTV / CAMERA TESTING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Camera Geometry + Plate Pixel-Size Check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YOLO Inference → vehicle + license_plate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Plate Crop → Pre-processing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PaddleOCR → text + OCR confidence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Plate Cleaning + Required Indian Format Validation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ByteTrack → same vehicle across frames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Multi-Frame OCR Voting + Confidence Fusion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FINAL ANPR RESULT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5CD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ParkFNB Backend → booking + payment_status + time + authorization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6D7A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AUTHORIZED → ESP32 → Barrier OPEN → Entry / Exit Event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CCCC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NOT AUTHORIZED → Barrier remains closed / user flow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5CD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Parking Session + Database Logging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D1DC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Parking Occupancy → Slot EMPTY / OCCUPIED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Edge Deployment → Raspberry Pi 5 + Hailo-8L (target)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Stress Testing → day/night/rain/glare/angles/multiple vehicles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6D7A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PRODUCTION PARKFNB</w:t>
            </w:r>
          </w:p>
        </w:tc>
      </w:tr>
    </w:tbl>
    <w:p>
      <w:pPr>
        <w:jc w:val="center"/>
      </w:pPr>
      <w:r>
        <w:rPr>
          <w:b/>
          <w:sz w:val="28"/>
        </w:rPr>
        <w:t>↓</w:t>
      </w:r>
    </w:p>
    <w:p>
      <w:r>
        <w:br w:type="page"/>
      </w:r>
    </w:p>
    <w:p>
      <w:pPr>
        <w:pStyle w:val="Heading1"/>
      </w:pPr>
      <w:r>
        <w:t>4. PHASE-BY-PHASE EXECUTION PLAN</w:t>
      </w:r>
    </w:p>
    <w:p>
      <w:pPr>
        <w:pStyle w:val="Heading2"/>
      </w:pPr>
      <w:r>
        <w:t>PHASE 1 — Finish Training</w:t>
      </w:r>
    </w:p>
    <w:p>
      <w:pPr>
        <w:pStyle w:val="ListBullet"/>
      </w:pPr>
      <w:r>
        <w:t>Let the current YOLO11n run continue.</w:t>
      </w:r>
    </w:p>
    <w:p>
      <w:pPr>
        <w:pStyle w:val="ListBullet"/>
      </w:pPr>
      <w:r>
        <w:t>Do not change dataset/model/batch/imgsz/settings mid-run.</w:t>
      </w:r>
    </w:p>
    <w:p>
      <w:pPr>
        <w:pStyle w:val="ListBullet"/>
      </w:pPr>
      <w:r>
        <w:t>Keep the Google Drive run intact.</w:t>
      </w:r>
    </w:p>
    <w:p>
      <w:pPr>
        <w:pStyle w:val="Heading2"/>
      </w:pPr>
      <w:r>
        <w:t>PHASE 2 — Training Analysis</w:t>
      </w:r>
    </w:p>
    <w:p>
      <w:pPr>
        <w:pStyle w:val="ListBullet"/>
      </w:pPr>
      <w:r>
        <w:t>Read results.csv and results.png.</w:t>
      </w:r>
    </w:p>
    <w:p>
      <w:pPr>
        <w:pStyle w:val="ListBullet"/>
      </w:pPr>
      <w:r>
        <w:t>Check Precision, Recall, mAP50 and mAP50-95.</w:t>
      </w:r>
    </w:p>
    <w:p>
      <w:pPr>
        <w:pStyle w:val="ListBullet"/>
      </w:pPr>
      <w:r>
        <w:t>Check vehicle and license_plate metrics separately.</w:t>
      </w:r>
    </w:p>
    <w:p>
      <w:pPr>
        <w:pStyle w:val="ListBullet"/>
      </w:pPr>
      <w:r>
        <w:t>Check train/validation curves for overfitting or underfitting.</w:t>
      </w:r>
    </w:p>
    <w:p>
      <w:pPr>
        <w:pStyle w:val="ListBullet"/>
      </w:pPr>
      <w:r>
        <w:t>Review confusion matrix, PR curve and F1 curve.</w:t>
      </w:r>
    </w:p>
    <w:p>
      <w:pPr>
        <w:pStyle w:val="Heading2"/>
      </w:pPr>
      <w:r>
        <w:t>PHASE 3 — Checkpoint Selection</w:t>
      </w:r>
    </w:p>
    <w:p>
      <w:pPr>
        <w:pStyle w:val="ListBullet"/>
      </w:pPr>
      <w:r>
        <w:t>Use best.pt as the primary candidate.</w:t>
      </w:r>
    </w:p>
    <w:p>
      <w:pPr>
        <w:pStyle w:val="ListBullet"/>
      </w:pPr>
      <w:r>
        <w:t>Keep last.pt as the final-epoch backup.</w:t>
      </w:r>
    </w:p>
    <w:p>
      <w:pPr>
        <w:pStyle w:val="ListBullet"/>
      </w:pPr>
      <w:r>
        <w:t>Record the best epoch and its metrics.</w:t>
      </w:r>
    </w:p>
    <w:p>
      <w:pPr>
        <w:pStyle w:val="Heading2"/>
      </w:pPr>
      <w:r>
        <w:t>PHASE 4 — Final Test</w:t>
      </w:r>
    </w:p>
    <w:p>
      <w:pPr>
        <w:pStyle w:val="ListBullet"/>
      </w:pPr>
      <w:r>
        <w:t>Run best.pt on the held-out test split.</w:t>
      </w:r>
    </w:p>
    <w:p>
      <w:pPr>
        <w:pStyle w:val="ListBullet"/>
      </w:pPr>
      <w:r>
        <w:t>Do not repeatedly tune against the final test set.</w:t>
      </w:r>
    </w:p>
    <w:p>
      <w:pPr>
        <w:pStyle w:val="ListBullet"/>
      </w:pPr>
      <w:r>
        <w:t>Record class-wise and overall metrics.</w:t>
      </w:r>
    </w:p>
    <w:p>
      <w:pPr>
        <w:pStyle w:val="Heading2"/>
      </w:pPr>
      <w:r>
        <w:t>PHASE 5 — Visual QA</w:t>
      </w:r>
    </w:p>
    <w:p>
      <w:pPr>
        <w:pStyle w:val="ListBullet"/>
      </w:pPr>
      <w:r>
        <w:t>Inspect test images with predicted boxes.</w:t>
      </w:r>
    </w:p>
    <w:p>
      <w:pPr>
        <w:pStyle w:val="ListBullet"/>
      </w:pPr>
      <w:r>
        <w:t>Check missed vehicles, missed plates, loose boxes, false positives and duplicates.</w:t>
      </w:r>
    </w:p>
    <w:p>
      <w:pPr>
        <w:pStyle w:val="ListBullet"/>
      </w:pPr>
      <w:r>
        <w:t>Create a failure-case set for later dataset improvement.</w:t>
      </w:r>
    </w:p>
    <w:p>
      <w:pPr>
        <w:pStyle w:val="Heading2"/>
      </w:pPr>
      <w:r>
        <w:t>PHASE 6 — Real CCTV Testing</w:t>
      </w:r>
    </w:p>
    <w:p>
      <w:pPr>
        <w:pStyle w:val="ListBullet"/>
      </w:pPr>
      <w:r>
        <w:t>Collect representative ParkFNB camera footage/images.</w:t>
      </w:r>
    </w:p>
    <w:p>
      <w:pPr>
        <w:pStyle w:val="ListBullet"/>
      </w:pPr>
      <w:r>
        <w:t>Test day, night, shadows, glare, rain, angles, near/far vehicles and moving vehicles.</w:t>
      </w:r>
    </w:p>
    <w:p>
      <w:pPr>
        <w:pStyle w:val="ListBullet"/>
      </w:pPr>
      <w:r>
        <w:t>Measure actual plate pixel dimensions at the camera position.</w:t>
      </w:r>
    </w:p>
    <w:p>
      <w:pPr>
        <w:pStyle w:val="Heading2"/>
      </w:pPr>
      <w:r>
        <w:t>PHASE 7 — YOLO → OCR Pipeline</w:t>
      </w:r>
    </w:p>
    <w:p>
      <w:pPr>
        <w:pStyle w:val="ListBullet"/>
      </w:pPr>
      <w:r>
        <w:t>Run YOLO frame by frame.</w:t>
      </w:r>
    </w:p>
    <w:p>
      <w:pPr>
        <w:pStyle w:val="ListBullet"/>
      </w:pPr>
      <w:r>
        <w:t>Extract the license_plate bounding box.</w:t>
      </w:r>
    </w:p>
    <w:p>
      <w:pPr>
        <w:pStyle w:val="ListBullet"/>
      </w:pPr>
      <w:r>
        <w:t>Crop the plate and apply only useful pre-processing.</w:t>
      </w:r>
    </w:p>
    <w:p>
      <w:pPr>
        <w:pStyle w:val="ListBullet"/>
      </w:pPr>
      <w:r>
        <w:t>Send the crop to PaddleOCR.</w:t>
      </w:r>
    </w:p>
    <w:p>
      <w:pPr>
        <w:pStyle w:val="ListBullet"/>
      </w:pPr>
      <w:r>
        <w:t>Store OCR text and confidence.</w:t>
      </w:r>
    </w:p>
    <w:p>
      <w:pPr>
        <w:pStyle w:val="Heading2"/>
      </w:pPr>
      <w:r>
        <w:t>PHASE 8 — Plate Validation</w:t>
      </w:r>
    </w:p>
    <w:p>
      <w:pPr>
        <w:pStyle w:val="ListBullet"/>
      </w:pPr>
      <w:r>
        <w:t>Clean OCR output.</w:t>
      </w:r>
    </w:p>
    <w:p>
      <w:pPr>
        <w:pStyle w:val="ListBullet"/>
      </w:pPr>
      <w:r>
        <w:t>Normalize common OCR formatting issues.</w:t>
      </w:r>
    </w:p>
    <w:p>
      <w:pPr>
        <w:pStyle w:val="ListBullet"/>
      </w:pPr>
      <w:r>
        <w:t>Validate against the required Indian registration format/rules.</w:t>
      </w:r>
    </w:p>
    <w:p>
      <w:pPr>
        <w:pStyle w:val="ListBullet"/>
      </w:pPr>
      <w:r>
        <w:t>Do not trust a single OCR frame when multiple frames are available.</w:t>
      </w:r>
    </w:p>
    <w:p>
      <w:pPr>
        <w:pStyle w:val="Heading2"/>
      </w:pPr>
      <w:r>
        <w:t>PHASE 9 — Tracking + Multi-Frame Voting</w:t>
      </w:r>
    </w:p>
    <w:p>
      <w:pPr>
        <w:pStyle w:val="ListBullet"/>
      </w:pPr>
      <w:r>
        <w:t>Use ByteTrack to associate detections with the same vehicle.</w:t>
      </w:r>
    </w:p>
    <w:p>
      <w:pPr>
        <w:pStyle w:val="ListBullet"/>
      </w:pPr>
      <w:r>
        <w:t>Collect OCR results across multiple frames.</w:t>
      </w:r>
    </w:p>
    <w:p>
      <w:pPr>
        <w:pStyle w:val="ListBullet"/>
      </w:pPr>
      <w:r>
        <w:t>Use confidence and consistency to choose the final plate.</w:t>
      </w:r>
    </w:p>
    <w:p>
      <w:pPr>
        <w:pStyle w:val="ListBullet"/>
      </w:pPr>
      <w:r>
        <w:t>Return one final plate result per vehicle.</w:t>
      </w:r>
    </w:p>
    <w:p>
      <w:pPr>
        <w:pStyle w:val="Heading2"/>
      </w:pPr>
      <w:r>
        <w:t>PHASE 10 — Backend Authorization</w:t>
      </w:r>
    </w:p>
    <w:p>
      <w:pPr>
        <w:pStyle w:val="ListBullet"/>
      </w:pPr>
      <w:r>
        <w:t>Send final ANPR result to the ParkFNB backend.</w:t>
      </w:r>
    </w:p>
    <w:p>
      <w:pPr>
        <w:pStyle w:val="ListBullet"/>
      </w:pPr>
      <w:r>
        <w:t>Check booking identity, booking status, payment_status, time/date eligibility and business rules.</w:t>
      </w:r>
    </w:p>
    <w:p>
      <w:pPr>
        <w:pStyle w:val="ListBullet"/>
      </w:pPr>
      <w:r>
        <w:t>ANPR provides vehicle/plate evidence; the backend makes the authorization decision.</w:t>
      </w:r>
    </w:p>
    <w:p>
      <w:pPr>
        <w:pStyle w:val="Heading2"/>
      </w:pPr>
      <w:r>
        <w:t>PHASE 11 — ESP32 + Barrier</w:t>
      </w:r>
    </w:p>
    <w:p>
      <w:pPr>
        <w:pStyle w:val="ListBullet"/>
      </w:pPr>
      <w:r>
        <w:t>Send an authorized command to ESP32.</w:t>
      </w:r>
    </w:p>
    <w:p>
      <w:pPr>
        <w:pStyle w:val="ListBullet"/>
      </w:pPr>
      <w:r>
        <w:t>ESP32 controls barrier open/close.</w:t>
      </w:r>
    </w:p>
    <w:p>
      <w:pPr>
        <w:pStyle w:val="ListBullet"/>
      </w:pPr>
      <w:r>
        <w:t>Add vehicle/obstacle sensing, timeouts, safe-state behavior and manual override.</w:t>
      </w:r>
    </w:p>
    <w:p>
      <w:pPr>
        <w:pStyle w:val="ListBullet"/>
      </w:pPr>
      <w:r>
        <w:t>Log barrier actions.</w:t>
      </w:r>
    </w:p>
    <w:p>
      <w:pPr>
        <w:pStyle w:val="Heading2"/>
      </w:pPr>
      <w:r>
        <w:t>PHASE 12 — Entry + Exit</w:t>
      </w:r>
    </w:p>
    <w:p>
      <w:pPr>
        <w:pStyle w:val="ListBullet"/>
      </w:pPr>
      <w:r>
        <w:t>Entry: ANPR → authorization → barrier → session start.</w:t>
      </w:r>
    </w:p>
    <w:p>
      <w:pPr>
        <w:pStyle w:val="ListBullet"/>
      </w:pPr>
      <w:r>
        <w:t>Exit: ANPR → active session → payment/validation → barrier → session close.</w:t>
      </w:r>
    </w:p>
    <w:p>
      <w:pPr>
        <w:pStyle w:val="ListBullet"/>
      </w:pPr>
      <w:r>
        <w:t>Store timestamps and relevant confidence/log information.</w:t>
      </w:r>
    </w:p>
    <w:p>
      <w:pPr>
        <w:pStyle w:val="Heading2"/>
      </w:pPr>
      <w:r>
        <w:t>PHASE 13 — Parking Occupancy</w:t>
      </w:r>
    </w:p>
    <w:p>
      <w:pPr>
        <w:pStyle w:val="ListBullet"/>
      </w:pPr>
      <w:r>
        <w:t>Treat occupancy as a separate vision problem from ANPR.</w:t>
      </w:r>
    </w:p>
    <w:p>
      <w:pPr>
        <w:pStyle w:val="ListBullet"/>
      </w:pPr>
      <w:r>
        <w:t>Define parking slots/ROIs or use an occupancy model.</w:t>
      </w:r>
    </w:p>
    <w:p>
      <w:pPr>
        <w:pStyle w:val="ListBullet"/>
      </w:pPr>
      <w:r>
        <w:t>Produce EMPTY/OCCUPIED state per slot.</w:t>
      </w:r>
    </w:p>
    <w:p>
      <w:pPr>
        <w:pStyle w:val="ListBullet"/>
      </w:pPr>
      <w:r>
        <w:t>Connect slot state to backend availability.</w:t>
      </w:r>
    </w:p>
    <w:p>
      <w:pPr>
        <w:pStyle w:val="Heading2"/>
      </w:pPr>
      <w:r>
        <w:t>PHASE 14 — Edge Deployment</w:t>
      </w:r>
    </w:p>
    <w:p>
      <w:pPr>
        <w:pStyle w:val="ListBullet"/>
      </w:pPr>
      <w:r>
        <w:t>Optimize/export the validated model for target edge hardware.</w:t>
      </w:r>
    </w:p>
    <w:p>
      <w:pPr>
        <w:pStyle w:val="ListBullet"/>
      </w:pPr>
      <w:r>
        <w:t>Target architecture: Raspberry Pi 5 + Hailo-8L.</w:t>
      </w:r>
    </w:p>
    <w:p>
      <w:pPr>
        <w:pStyle w:val="ListBullet"/>
      </w:pPr>
      <w:r>
        <w:t>Benchmark FPS, latency, memory, power and end-to-end ANPR latency.</w:t>
      </w:r>
    </w:p>
    <w:p>
      <w:pPr>
        <w:pStyle w:val="Heading2"/>
      </w:pPr>
      <w:r>
        <w:t>PHASE 15 — Production Acceptance</w:t>
      </w:r>
    </w:p>
    <w:p>
      <w:pPr>
        <w:pStyle w:val="ListBullet"/>
      </w:pPr>
      <w:r>
        <w:t>Run complete end-to-end tests.</w:t>
      </w:r>
    </w:p>
    <w:p>
      <w:pPr>
        <w:pStyle w:val="ListBullet"/>
      </w:pPr>
      <w:r>
        <w:t>Test OCR failure, no plate, network failure, ESP32 disconnect and sensor faults.</w:t>
      </w:r>
    </w:p>
    <w:p>
      <w:pPr>
        <w:pStyle w:val="ListBullet"/>
      </w:pPr>
      <w:r>
        <w:t>Only after acceptance mark the AI/ANPR pipeline production-ready.</w:t>
      </w:r>
    </w:p>
    <w:p>
      <w:pPr>
        <w:pStyle w:val="Heading1"/>
      </w:pPr>
      <w:r>
        <w:t>5. TECHNICAL ARCHITECTURE</w:t>
      </w:r>
    </w:p>
    <w:p>
      <w:pPr>
        <w:jc w:val="center"/>
      </w:pPr>
      <w:r>
        <w:rPr>
          <w:b/>
        </w:rPr>
        <w:t>CAMERA / CCTV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YOLO11n — vehicle + license_plate detection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ByteTrack — vehicle identity across frames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License Plate Crop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PaddleOCR — text + OCR confidence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Cleaning + Indian Plate Validation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Multi-Frame Voting / Confidence Fusion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ParkFNB Backend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Booking + payment_status + timing + authorization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ESP32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Barrier Controller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Entry / Exit Event + Database</w:t>
      </w:r>
    </w:p>
    <w:p>
      <w:pPr>
        <w:pStyle w:val="Heading1"/>
      </w:pPr>
      <w:r>
        <w:t>6. DATA &amp; MODEL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Stage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Input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Output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Training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YOLO dataset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best.pt / last.pt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Detection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CCTV frame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vehicle + license_plate boxes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Tracking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Sequential detections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vehicle track IDs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OCR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License plate crop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text + OCR confidence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Voting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Multiple OCR frames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final plate candidate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Authorization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Plate + booking data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ALLOW / DENY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Barrier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Authorized command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OPEN / CLOSE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Occupancy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Camera + slot logic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EMPTY / OCCUPIED</w:t>
            </w:r>
          </w:p>
        </w:tc>
      </w:tr>
    </w:tbl>
    <w:p>
      <w:pPr>
        <w:pStyle w:val="Heading1"/>
      </w:pPr>
      <w:r>
        <w:t>7. PRODUCTION ACCEPTANCE CHECKLIST</w:t>
      </w:r>
    </w:p>
    <w:p>
      <w:pPr>
        <w:pStyle w:val="ListBullet"/>
      </w:pPr>
      <w:r>
        <w:t>☐ Training completed</w:t>
      </w:r>
    </w:p>
    <w:p>
      <w:pPr>
        <w:pStyle w:val="ListBullet"/>
      </w:pPr>
      <w:r>
        <w:t>☐ best.pt backed up</w:t>
      </w:r>
    </w:p>
    <w:p>
      <w:pPr>
        <w:pStyle w:val="ListBullet"/>
      </w:pPr>
      <w:r>
        <w:t>☐ Vehicle class evaluated separately</w:t>
      </w:r>
    </w:p>
    <w:p>
      <w:pPr>
        <w:pStyle w:val="ListBullet"/>
      </w:pPr>
      <w:r>
        <w:t>☐ License plate class evaluated separately</w:t>
      </w:r>
    </w:p>
    <w:p>
      <w:pPr>
        <w:pStyle w:val="ListBullet"/>
      </w:pPr>
      <w:r>
        <w:t>☐ Test-set evaluation completed</w:t>
      </w:r>
    </w:p>
    <w:p>
      <w:pPr>
        <w:pStyle w:val="ListBullet"/>
      </w:pPr>
      <w:r>
        <w:t>☐ Visual false-positive/false-negative review completed</w:t>
      </w:r>
    </w:p>
    <w:p>
      <w:pPr>
        <w:pStyle w:val="ListBullet"/>
      </w:pPr>
      <w:r>
        <w:t>☐ Real CCTV day test completed</w:t>
      </w:r>
    </w:p>
    <w:p>
      <w:pPr>
        <w:pStyle w:val="ListBullet"/>
      </w:pPr>
      <w:r>
        <w:t>☐ Real CCTV night test completed</w:t>
      </w:r>
    </w:p>
    <w:p>
      <w:pPr>
        <w:pStyle w:val="ListBullet"/>
      </w:pPr>
      <w:r>
        <w:t>☐ Plate crop quality verified</w:t>
      </w:r>
    </w:p>
    <w:p>
      <w:pPr>
        <w:pStyle w:val="ListBullet"/>
      </w:pPr>
      <w:r>
        <w:t>☐ OCR tested on real plate crops</w:t>
      </w:r>
    </w:p>
    <w:p>
      <w:pPr>
        <w:pStyle w:val="ListBullet"/>
      </w:pPr>
      <w:r>
        <w:t>☐ Multi-frame voting verified</w:t>
      </w:r>
    </w:p>
    <w:p>
      <w:pPr>
        <w:pStyle w:val="ListBullet"/>
      </w:pPr>
      <w:r>
        <w:t>☐ Backend authorization verified</w:t>
      </w:r>
    </w:p>
    <w:p>
      <w:pPr>
        <w:pStyle w:val="ListBullet"/>
      </w:pPr>
      <w:r>
        <w:t>☐ payment_status included in authorization logic</w:t>
      </w:r>
    </w:p>
    <w:p>
      <w:pPr>
        <w:pStyle w:val="ListBullet"/>
      </w:pPr>
      <w:r>
        <w:t>☐ ESP32 communication verified</w:t>
      </w:r>
    </w:p>
    <w:p>
      <w:pPr>
        <w:pStyle w:val="ListBullet"/>
      </w:pPr>
      <w:r>
        <w:t>☐ Barrier safety sensors/timeouts verified</w:t>
      </w:r>
    </w:p>
    <w:p>
      <w:pPr>
        <w:pStyle w:val="ListBullet"/>
      </w:pPr>
      <w:r>
        <w:t>☐ Entry flow verified</w:t>
      </w:r>
    </w:p>
    <w:p>
      <w:pPr>
        <w:pStyle w:val="ListBullet"/>
      </w:pPr>
      <w:r>
        <w:t>☐ Exit flow verified</w:t>
      </w:r>
    </w:p>
    <w:p>
      <w:pPr>
        <w:pStyle w:val="ListBullet"/>
      </w:pPr>
      <w:r>
        <w:t>☐ Occupancy flow verified</w:t>
      </w:r>
    </w:p>
    <w:p>
      <w:pPr>
        <w:pStyle w:val="ListBullet"/>
      </w:pPr>
      <w:r>
        <w:t>☐ Edge inference benchmark completed</w:t>
      </w:r>
    </w:p>
    <w:p>
      <w:pPr>
        <w:pStyle w:val="ListBullet"/>
      </w:pPr>
      <w:r>
        <w:t>☐ Failure handling tested</w:t>
      </w:r>
    </w:p>
    <w:p>
      <w:pPr>
        <w:pStyle w:val="ListBullet"/>
      </w:pPr>
      <w:r>
        <w:t>☐ End-to-end production acceptance passed</w:t>
      </w:r>
    </w:p>
    <w:p>
      <w:pPr>
        <w:pStyle w:val="Heading1"/>
      </w:pPr>
      <w:r>
        <w:t>8. IMMEDIATE NEXT STEPS AFTER THIS TRAINING RUN</w:t>
      </w:r>
    </w:p>
    <w:p>
      <w:r>
        <w:t>1. Let training finish / early-stop.</w:t>
      </w:r>
    </w:p>
    <w:p>
      <w:r>
        <w:t>2. Open the saved run in Google Drive.</w:t>
      </w:r>
    </w:p>
    <w:p>
      <w:r>
        <w:t>3. Extract results.csv and final metrics.</w:t>
      </w:r>
    </w:p>
    <w:p>
      <w:r>
        <w:t>4. Inspect class-wise vehicle vs license_plate performance.</w:t>
      </w:r>
    </w:p>
    <w:p>
      <w:r>
        <w:t>5. Identify best.pt.</w:t>
      </w:r>
    </w:p>
    <w:p>
      <w:r>
        <w:t>6. Run best.pt on the untouched test split.</w:t>
      </w:r>
    </w:p>
    <w:p>
      <w:r>
        <w:t>7. Visually inspect predictions.</w:t>
      </w:r>
    </w:p>
    <w:p>
      <w:r>
        <w:t>8. Move to real CCTV testing only after detector evaluation.</w:t>
      </w:r>
    </w:p>
    <w:p>
      <w:pPr>
        <w:pStyle w:val="Heading1"/>
      </w:pPr>
      <w:r>
        <w:t>9. IMPORTANT DESIGN RULES</w:t>
      </w:r>
    </w:p>
    <w:p>
      <w:pPr>
        <w:pStyle w:val="ListBullet"/>
      </w:pPr>
      <w:r>
        <w:t>ANPR is not authorization. It supplies vehicle/plate evidence; ParkFNB backend makes the business decision.</w:t>
      </w:r>
    </w:p>
    <w:p>
      <w:pPr>
        <w:pStyle w:val="ListBullet"/>
      </w:pPr>
      <w:r>
        <w:t>Do not judge the detector only from the combined mAP. License plate performance must be checked separately.</w:t>
      </w:r>
    </w:p>
    <w:p>
      <w:pPr>
        <w:pStyle w:val="ListBullet"/>
      </w:pPr>
      <w:r>
        <w:t>Do not repeatedly tune against the final test set.</w:t>
      </w:r>
    </w:p>
    <w:p>
      <w:pPr>
        <w:pStyle w:val="ListBullet"/>
      </w:pPr>
      <w:r>
        <w:t>Do not rely on one OCR frame when multiple frames are available.</w:t>
      </w:r>
    </w:p>
    <w:p>
      <w:pPr>
        <w:pStyle w:val="ListBullet"/>
      </w:pPr>
      <w:r>
        <w:t>Parking occupancy is a separate AI/vision problem from ANPR.</w:t>
      </w:r>
    </w:p>
    <w:p>
      <w:pPr>
        <w:pStyle w:val="ListBullet"/>
      </w:pPr>
      <w:r>
        <w:t>Barrier safety sensors and fail-safe behavior must not depend only on AI predictions.</w:t>
      </w:r>
    </w:p>
    <w:p>
      <w:pPr>
        <w:pStyle w:val="ListBullet"/>
      </w:pPr>
      <w:r>
        <w:t>Keep best.pt together with the exact dataset/configuration used to produce it.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ParkFNB — AI / ANPR Post-Training Master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