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C84" w:rsidRDefault="009A4441">
      <w:pPr>
        <w:tabs>
          <w:tab w:val="left" w:pos="9114"/>
        </w:tabs>
        <w:spacing w:before="8"/>
        <w:ind w:right="2"/>
        <w:jc w:val="center"/>
        <w:rPr>
          <w:sz w:val="28"/>
        </w:rPr>
      </w:pPr>
      <w:r>
        <w:pict>
          <v:shape id="_x0000_s1027" style="position:absolute;left:0;text-align:left;margin-left:454.4pt;margin-top:20.95pt;width:127.85pt;height:4.45pt;z-index:-15770624;mso-position-horizontal-relative:page" coordorigin="9088,419" coordsize="2557,89" o:spt="100" adj="0,,0" path="m11645,494r-2557,l9088,508r2557,l11645,494xm11645,419r-2557,l9088,479r2557,l11645,419xe" fillcolor="#da5f5f" stroked="f">
            <v:stroke joinstyle="round"/>
            <v:formulas/>
            <v:path arrowok="t" o:connecttype="segments"/>
            <w10:wrap anchorx="page"/>
          </v:shape>
        </w:pict>
      </w:r>
      <w:r w:rsidR="00BB3171">
        <w:rPr>
          <w:noProof/>
          <w:position w:val="-10"/>
          <w:lang w:val="en-IN" w:eastAsia="en-IN"/>
        </w:rPr>
        <w:drawing>
          <wp:inline distT="0" distB="0" distL="0" distR="0">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63052" cy="294042"/>
                    </a:xfrm>
                    <a:prstGeom prst="rect">
                      <a:avLst/>
                    </a:prstGeom>
                  </pic:spPr>
                </pic:pic>
              </a:graphicData>
            </a:graphic>
          </wp:inline>
        </w:drawing>
      </w:r>
      <w:r w:rsidR="00BB3171">
        <w:rPr>
          <w:rFonts w:ascii="Times New Roman"/>
          <w:sz w:val="20"/>
        </w:rPr>
        <w:tab/>
      </w:r>
      <w:r w:rsidR="00BB3171">
        <w:rPr>
          <w:rFonts w:ascii="Times New Roman"/>
          <w:spacing w:val="-17"/>
          <w:sz w:val="20"/>
        </w:rPr>
        <w:t xml:space="preserve"> </w:t>
      </w:r>
      <w:r w:rsidR="00BB3171">
        <w:rPr>
          <w:color w:val="DA5F5F"/>
          <w:sz w:val="28"/>
        </w:rPr>
        <w:t>ASSIGNMENT</w:t>
      </w:r>
      <w:r w:rsidR="00BB3171">
        <w:rPr>
          <w:color w:val="DA5F5F"/>
          <w:spacing w:val="-2"/>
          <w:sz w:val="28"/>
        </w:rPr>
        <w:t xml:space="preserve"> </w:t>
      </w:r>
      <w:r w:rsidR="00BB3171">
        <w:rPr>
          <w:color w:val="DA5F5F"/>
          <w:sz w:val="28"/>
        </w:rPr>
        <w:t>-</w:t>
      </w:r>
      <w:r w:rsidR="00BB3171">
        <w:rPr>
          <w:color w:val="DA5F5F"/>
          <w:spacing w:val="-2"/>
          <w:sz w:val="28"/>
        </w:rPr>
        <w:t xml:space="preserve"> </w:t>
      </w:r>
      <w:r w:rsidR="00BB3171">
        <w:rPr>
          <w:color w:val="DA5F5F"/>
          <w:sz w:val="28"/>
        </w:rPr>
        <w:t>5</w:t>
      </w:r>
    </w:p>
    <w:p w:rsidR="00732C84" w:rsidRDefault="00BB3171">
      <w:pPr>
        <w:pStyle w:val="Title"/>
        <w:rPr>
          <w:u w:val="none"/>
        </w:rPr>
      </w:pPr>
      <w:r>
        <w:rPr>
          <w:spacing w:val="-10"/>
          <w:u w:val="thick"/>
        </w:rPr>
        <w:t>MACHINE</w:t>
      </w:r>
      <w:r>
        <w:rPr>
          <w:spacing w:val="-17"/>
          <w:u w:val="thick"/>
        </w:rPr>
        <w:t xml:space="preserve"> </w:t>
      </w:r>
      <w:r>
        <w:rPr>
          <w:spacing w:val="-9"/>
          <w:u w:val="thick"/>
        </w:rPr>
        <w:t>LEARNING</w:t>
      </w:r>
    </w:p>
    <w:p w:rsidR="00732C84" w:rsidRDefault="00732C84">
      <w:pPr>
        <w:pStyle w:val="BodyText"/>
        <w:rPr>
          <w:rFonts w:ascii="Arial"/>
          <w:b/>
          <w:sz w:val="20"/>
        </w:rPr>
      </w:pPr>
    </w:p>
    <w:p w:rsidR="00732C84" w:rsidRDefault="00732C84">
      <w:pPr>
        <w:pStyle w:val="BodyText"/>
        <w:spacing w:before="9"/>
        <w:rPr>
          <w:rFonts w:ascii="Arial"/>
          <w:b/>
          <w:sz w:val="29"/>
        </w:rPr>
      </w:pPr>
    </w:p>
    <w:p w:rsidR="00732C84" w:rsidRDefault="00BB3171">
      <w:pPr>
        <w:spacing w:before="93"/>
        <w:ind w:left="772"/>
        <w:rPr>
          <w:rFonts w:ascii="Arial"/>
          <w:b/>
        </w:rPr>
      </w:pPr>
      <w:r>
        <w:rPr>
          <w:rFonts w:ascii="Arial"/>
          <w:b/>
        </w:rPr>
        <w:t>Q1</w:t>
      </w:r>
      <w:r>
        <w:rPr>
          <w:rFonts w:ascii="Arial"/>
          <w:b/>
          <w:spacing w:val="-3"/>
        </w:rPr>
        <w:t xml:space="preserve"> </w:t>
      </w:r>
      <w:r>
        <w:rPr>
          <w:rFonts w:ascii="Arial"/>
          <w:b/>
        </w:rPr>
        <w:t>to</w:t>
      </w:r>
      <w:r>
        <w:rPr>
          <w:rFonts w:ascii="Arial"/>
          <w:b/>
          <w:spacing w:val="-3"/>
        </w:rPr>
        <w:t xml:space="preserve"> </w:t>
      </w:r>
      <w:r>
        <w:rPr>
          <w:rFonts w:ascii="Arial"/>
          <w:b/>
        </w:rPr>
        <w:t>Q15</w:t>
      </w:r>
      <w:r>
        <w:rPr>
          <w:rFonts w:ascii="Arial"/>
          <w:b/>
          <w:spacing w:val="-2"/>
        </w:rPr>
        <w:t xml:space="preserve"> </w:t>
      </w:r>
      <w:r>
        <w:rPr>
          <w:rFonts w:ascii="Arial"/>
          <w:b/>
        </w:rPr>
        <w:t>are</w:t>
      </w:r>
      <w:r>
        <w:rPr>
          <w:rFonts w:ascii="Arial"/>
          <w:b/>
          <w:spacing w:val="-1"/>
        </w:rPr>
        <w:t xml:space="preserve"> </w:t>
      </w:r>
      <w:r>
        <w:rPr>
          <w:rFonts w:ascii="Arial"/>
          <w:b/>
        </w:rPr>
        <w:t>subjective</w:t>
      </w:r>
      <w:r>
        <w:rPr>
          <w:rFonts w:ascii="Arial"/>
          <w:b/>
          <w:spacing w:val="-1"/>
        </w:rPr>
        <w:t xml:space="preserve"> </w:t>
      </w:r>
      <w:r>
        <w:rPr>
          <w:rFonts w:ascii="Arial"/>
          <w:b/>
        </w:rPr>
        <w:t>answer</w:t>
      </w:r>
      <w:r>
        <w:rPr>
          <w:rFonts w:ascii="Arial"/>
          <w:b/>
          <w:spacing w:val="-1"/>
        </w:rPr>
        <w:t xml:space="preserve"> </w:t>
      </w:r>
      <w:r>
        <w:rPr>
          <w:rFonts w:ascii="Arial"/>
          <w:b/>
        </w:rPr>
        <w:t>type</w:t>
      </w:r>
      <w:r>
        <w:rPr>
          <w:rFonts w:ascii="Arial"/>
          <w:b/>
          <w:spacing w:val="-1"/>
        </w:rPr>
        <w:t xml:space="preserve"> </w:t>
      </w:r>
      <w:r>
        <w:rPr>
          <w:rFonts w:ascii="Arial"/>
          <w:b/>
        </w:rPr>
        <w:t>questions,</w:t>
      </w:r>
      <w:r>
        <w:rPr>
          <w:rFonts w:ascii="Arial"/>
          <w:b/>
          <w:spacing w:val="-1"/>
        </w:rPr>
        <w:t xml:space="preserve"> </w:t>
      </w:r>
      <w:r>
        <w:rPr>
          <w:rFonts w:ascii="Arial"/>
          <w:b/>
        </w:rPr>
        <w:t>Answer</w:t>
      </w:r>
      <w:r>
        <w:rPr>
          <w:rFonts w:ascii="Arial"/>
          <w:b/>
          <w:spacing w:val="-3"/>
        </w:rPr>
        <w:t xml:space="preserve"> </w:t>
      </w:r>
      <w:r>
        <w:rPr>
          <w:rFonts w:ascii="Arial"/>
          <w:b/>
        </w:rPr>
        <w:t>them</w:t>
      </w:r>
      <w:r>
        <w:rPr>
          <w:rFonts w:ascii="Arial"/>
          <w:b/>
          <w:spacing w:val="-2"/>
        </w:rPr>
        <w:t xml:space="preserve"> </w:t>
      </w:r>
      <w:r>
        <w:rPr>
          <w:rFonts w:ascii="Arial"/>
          <w:b/>
        </w:rPr>
        <w:t>briefly.</w:t>
      </w:r>
    </w:p>
    <w:p w:rsidR="00732C84" w:rsidRDefault="00BB3171">
      <w:pPr>
        <w:pStyle w:val="ListParagraph"/>
        <w:numPr>
          <w:ilvl w:val="0"/>
          <w:numId w:val="1"/>
        </w:numPr>
        <w:tabs>
          <w:tab w:val="left" w:pos="1511"/>
        </w:tabs>
        <w:spacing w:before="160" w:line="240" w:lineRule="auto"/>
        <w:ind w:right="1108"/>
      </w:pPr>
      <w:r>
        <w:t>R-squared or Residual Sum of Squares (RSS) which one of these two is a better measure of</w:t>
      </w:r>
      <w:r>
        <w:rPr>
          <w:spacing w:val="-59"/>
        </w:rPr>
        <w:t xml:space="preserve"> </w:t>
      </w:r>
      <w:r>
        <w:t>goodness</w:t>
      </w:r>
      <w:r>
        <w:rPr>
          <w:spacing w:val="1"/>
        </w:rPr>
        <w:t xml:space="preserve"> </w:t>
      </w:r>
      <w:r>
        <w:t>of</w:t>
      </w:r>
      <w:r>
        <w:rPr>
          <w:spacing w:val="-3"/>
        </w:rPr>
        <w:t xml:space="preserve"> </w:t>
      </w:r>
      <w:r>
        <w:t>fit</w:t>
      </w:r>
      <w:r>
        <w:rPr>
          <w:spacing w:val="-1"/>
        </w:rPr>
        <w:t xml:space="preserve"> </w:t>
      </w:r>
      <w:r>
        <w:t>model</w:t>
      </w:r>
      <w:r>
        <w:rPr>
          <w:spacing w:val="-1"/>
        </w:rPr>
        <w:t xml:space="preserve"> </w:t>
      </w:r>
      <w:r>
        <w:t>in</w:t>
      </w:r>
      <w:r>
        <w:rPr>
          <w:spacing w:val="-2"/>
        </w:rPr>
        <w:t xml:space="preserve"> </w:t>
      </w:r>
      <w:r>
        <w:t>regression</w:t>
      </w:r>
      <w:r>
        <w:rPr>
          <w:spacing w:val="-2"/>
        </w:rPr>
        <w:t xml:space="preserve"> </w:t>
      </w:r>
      <w:r>
        <w:t>and why?</w:t>
      </w:r>
    </w:p>
    <w:p w:rsidR="00FC3A4E" w:rsidRDefault="00FC3A4E" w:rsidP="00FC3A4E">
      <w:pPr>
        <w:pStyle w:val="ListParagraph"/>
        <w:tabs>
          <w:tab w:val="left" w:pos="1511"/>
        </w:tabs>
        <w:spacing w:before="160"/>
        <w:ind w:left="1511" w:right="1108"/>
      </w:pPr>
      <w:r>
        <w:tab/>
      </w:r>
      <w:r>
        <w:t>No, these numbers do not contradict each other. It sounds like you have an understanding of what R2 means: it represents the proportion of the variance in your data which is explained by your model; the clo</w:t>
      </w:r>
      <w:r>
        <w:t xml:space="preserve">ser to one, the better the fit. </w:t>
      </w:r>
      <w:r>
        <w:t>The residual sum of squares (RSS) is the sum of the squared distances between your actu</w:t>
      </w:r>
      <w:r>
        <w:t xml:space="preserve">al versus your predicted value.                        </w:t>
      </w:r>
    </w:p>
    <w:p w:rsidR="00FC3A4E" w:rsidRDefault="00FC3A4E" w:rsidP="00FC3A4E">
      <w:pPr>
        <w:pStyle w:val="ListParagraph"/>
        <w:tabs>
          <w:tab w:val="left" w:pos="1511"/>
        </w:tabs>
        <w:spacing w:before="160"/>
        <w:ind w:left="1511" w:right="1108"/>
      </w:pPr>
      <w:r>
        <w:tab/>
      </w:r>
      <w:r>
        <w:tab/>
      </w:r>
      <w:r>
        <w:tab/>
      </w:r>
      <w:r>
        <w:tab/>
      </w:r>
      <w:r>
        <w:tab/>
      </w:r>
      <w:r>
        <w:tab/>
      </w:r>
      <w:r>
        <w:t>RSS=∑</w:t>
      </w:r>
      <w:proofErr w:type="spellStart"/>
      <w:r>
        <w:t>i</w:t>
      </w:r>
      <w:proofErr w:type="spellEnd"/>
      <w:r>
        <w:t>=</w:t>
      </w:r>
      <w:proofErr w:type="gramStart"/>
      <w:r>
        <w:t>1n(</w:t>
      </w:r>
      <w:proofErr w:type="spellStart"/>
      <w:proofErr w:type="gramEnd"/>
      <w:r>
        <w:t>yi−y^i</w:t>
      </w:r>
      <w:proofErr w:type="spellEnd"/>
      <w:r>
        <w:t>)2</w:t>
      </w:r>
      <w:r>
        <w:t xml:space="preserve"> </w:t>
      </w:r>
    </w:p>
    <w:p w:rsidR="00CF0CC6" w:rsidRDefault="00FC3A4E" w:rsidP="00FC3A4E">
      <w:pPr>
        <w:pStyle w:val="ListParagraph"/>
        <w:tabs>
          <w:tab w:val="left" w:pos="1511"/>
        </w:tabs>
        <w:spacing w:before="160"/>
        <w:ind w:right="1108"/>
      </w:pPr>
      <w:r>
        <w:tab/>
      </w:r>
      <w:r>
        <w:t xml:space="preserve">Where </w:t>
      </w:r>
      <w:proofErr w:type="spellStart"/>
      <w:r>
        <w:t>yi</w:t>
      </w:r>
      <w:proofErr w:type="spellEnd"/>
      <w:r>
        <w:t xml:space="preserve"> is a given </w:t>
      </w:r>
      <w:proofErr w:type="spellStart"/>
      <w:r>
        <w:t>datapoint</w:t>
      </w:r>
      <w:proofErr w:type="spellEnd"/>
      <w:r>
        <w:t xml:space="preserve"> and </w:t>
      </w:r>
      <w:proofErr w:type="spellStart"/>
      <w:r>
        <w:t>y</w:t>
      </w:r>
      <w:r>
        <w:t>^i</w:t>
      </w:r>
      <w:proofErr w:type="spellEnd"/>
      <w:r>
        <w:t xml:space="preserve"> is your fitted value for </w:t>
      </w:r>
      <w:proofErr w:type="spellStart"/>
      <w:r>
        <w:t>yi</w:t>
      </w:r>
      <w:proofErr w:type="spellEnd"/>
      <w:r>
        <w:t xml:space="preserve">. </w:t>
      </w:r>
      <w:r>
        <w:t>The actual number you get depends largely on the scale of your response variable. Taken alone, the RSS isn't so informative.</w:t>
      </w:r>
    </w:p>
    <w:p w:rsidR="00CF0CC6" w:rsidRDefault="00CF0CC6" w:rsidP="00CF0CC6">
      <w:pPr>
        <w:tabs>
          <w:tab w:val="left" w:pos="1511"/>
        </w:tabs>
        <w:spacing w:before="160"/>
        <w:ind w:right="1108"/>
      </w:pPr>
    </w:p>
    <w:p w:rsidR="00732C84" w:rsidRDefault="00BB3171">
      <w:pPr>
        <w:pStyle w:val="ListParagraph"/>
        <w:numPr>
          <w:ilvl w:val="0"/>
          <w:numId w:val="1"/>
        </w:numPr>
        <w:tabs>
          <w:tab w:val="left" w:pos="1511"/>
        </w:tabs>
        <w:spacing w:before="1" w:line="240" w:lineRule="auto"/>
        <w:ind w:right="555"/>
      </w:pPr>
      <w:r>
        <w:t>What are TSS (Total Sum of Squares), ESS (Explained Sum of Squares) and RSS (Residual Sum</w:t>
      </w:r>
      <w:r>
        <w:rPr>
          <w:spacing w:val="-59"/>
        </w:rPr>
        <w:t xml:space="preserve"> </w:t>
      </w:r>
      <w:r>
        <w:t>of</w:t>
      </w:r>
      <w:r>
        <w:rPr>
          <w:spacing w:val="-1"/>
        </w:rPr>
        <w:t xml:space="preserve"> </w:t>
      </w:r>
      <w:r>
        <w:t>Squares)</w:t>
      </w:r>
      <w:r>
        <w:rPr>
          <w:spacing w:val="-2"/>
        </w:rPr>
        <w:t xml:space="preserve"> </w:t>
      </w:r>
      <w:r>
        <w:t>in</w:t>
      </w:r>
      <w:r>
        <w:rPr>
          <w:spacing w:val="-1"/>
        </w:rPr>
        <w:t xml:space="preserve"> </w:t>
      </w:r>
      <w:proofErr w:type="gramStart"/>
      <w:r>
        <w:t>regression.</w:t>
      </w:r>
      <w:proofErr w:type="gramEnd"/>
      <w:r>
        <w:rPr>
          <w:spacing w:val="-1"/>
        </w:rPr>
        <w:t xml:space="preserve"> </w:t>
      </w:r>
      <w:r>
        <w:t>Also</w:t>
      </w:r>
      <w:r>
        <w:rPr>
          <w:spacing w:val="-3"/>
        </w:rPr>
        <w:t xml:space="preserve"> </w:t>
      </w:r>
      <w:r>
        <w:t>mention</w:t>
      </w:r>
      <w:r>
        <w:rPr>
          <w:spacing w:val="-3"/>
        </w:rPr>
        <w:t xml:space="preserve"> </w:t>
      </w:r>
      <w:r>
        <w:t>the</w:t>
      </w:r>
      <w:r>
        <w:rPr>
          <w:spacing w:val="-3"/>
        </w:rPr>
        <w:t xml:space="preserve"> </w:t>
      </w:r>
      <w:r>
        <w:t>equation</w:t>
      </w:r>
      <w:r>
        <w:rPr>
          <w:spacing w:val="-2"/>
        </w:rPr>
        <w:t xml:space="preserve"> </w:t>
      </w:r>
      <w:r>
        <w:t>relating</w:t>
      </w:r>
      <w:r>
        <w:rPr>
          <w:spacing w:val="-3"/>
        </w:rPr>
        <w:t xml:space="preserve"> </w:t>
      </w:r>
      <w:r>
        <w:t>these</w:t>
      </w:r>
      <w:r>
        <w:rPr>
          <w:spacing w:val="-3"/>
        </w:rPr>
        <w:t xml:space="preserve"> </w:t>
      </w:r>
      <w:r>
        <w:t>three</w:t>
      </w:r>
      <w:r>
        <w:rPr>
          <w:spacing w:val="-3"/>
        </w:rPr>
        <w:t xml:space="preserve"> </w:t>
      </w:r>
      <w:r>
        <w:t>metrics</w:t>
      </w:r>
      <w:r>
        <w:rPr>
          <w:spacing w:val="-1"/>
        </w:rPr>
        <w:t xml:space="preserve"> </w:t>
      </w:r>
      <w:r>
        <w:t>with</w:t>
      </w:r>
      <w:r>
        <w:rPr>
          <w:spacing w:val="-3"/>
        </w:rPr>
        <w:t xml:space="preserve"> </w:t>
      </w:r>
      <w:r>
        <w:t>each</w:t>
      </w:r>
      <w:r>
        <w:rPr>
          <w:spacing w:val="-1"/>
        </w:rPr>
        <w:t xml:space="preserve"> </w:t>
      </w:r>
      <w:r>
        <w:t>other.</w:t>
      </w:r>
    </w:p>
    <w:p w:rsidR="008C7D69" w:rsidRDefault="008C7D69" w:rsidP="00CF6D57">
      <w:pPr>
        <w:pStyle w:val="ListParagraph"/>
        <w:tabs>
          <w:tab w:val="left" w:pos="1511"/>
        </w:tabs>
        <w:spacing w:before="1" w:line="240" w:lineRule="auto"/>
        <w:ind w:right="555" w:firstLine="0"/>
      </w:pPr>
      <w:r>
        <w:tab/>
      </w:r>
      <w:r>
        <w:tab/>
      </w:r>
      <w:r>
        <w:tab/>
      </w:r>
      <w:r>
        <w:tab/>
      </w:r>
      <w:r>
        <w:tab/>
      </w:r>
      <w:r>
        <w:tab/>
      </w:r>
    </w:p>
    <w:p w:rsidR="008C7D69" w:rsidRDefault="008C7D69" w:rsidP="00CF6D57">
      <w:pPr>
        <w:pStyle w:val="ListParagraph"/>
        <w:tabs>
          <w:tab w:val="left" w:pos="1511"/>
        </w:tabs>
        <w:spacing w:before="1" w:line="240" w:lineRule="auto"/>
        <w:ind w:right="555" w:firstLine="0"/>
      </w:pPr>
      <w:r>
        <w:tab/>
      </w:r>
      <w:r>
        <w:tab/>
      </w:r>
      <w:r>
        <w:tab/>
      </w:r>
      <w:r>
        <w:tab/>
      </w:r>
      <w:r>
        <w:tab/>
      </w:r>
      <w:r>
        <w:tab/>
      </w:r>
      <w:r>
        <w:t>TSS = RSS + ESS</w:t>
      </w:r>
    </w:p>
    <w:p w:rsidR="00CF6D57" w:rsidRDefault="008C7D69" w:rsidP="00CF6D57">
      <w:pPr>
        <w:pStyle w:val="ListParagraph"/>
        <w:tabs>
          <w:tab w:val="left" w:pos="1511"/>
        </w:tabs>
        <w:spacing w:before="1" w:line="240" w:lineRule="auto"/>
        <w:ind w:right="555" w:firstLine="0"/>
      </w:pPr>
      <w:proofErr w:type="gramStart"/>
      <w:r w:rsidRPr="008C7D69">
        <w:t>Explained sum of squares (ESS): Also known as the explained variation, the ESS is the portion of total variation that measures how well the regression equation explains the relationship between X and Y.</w:t>
      </w:r>
      <w:proofErr w:type="gramEnd"/>
    </w:p>
    <w:p w:rsidR="008C7D69" w:rsidRDefault="008C7D69" w:rsidP="00CF6D57">
      <w:pPr>
        <w:pStyle w:val="ListParagraph"/>
        <w:tabs>
          <w:tab w:val="left" w:pos="1511"/>
        </w:tabs>
        <w:spacing w:before="1" w:line="240" w:lineRule="auto"/>
        <w:ind w:right="555" w:firstLine="0"/>
      </w:pPr>
      <w:r w:rsidRPr="008C7D69">
        <w:t>Residual sum of squares (RSS): This expression is also known as unexplained variation and is the portion of total variation that measures discrepancies (errors) between the actual values of Y and those estimated by the regression equation.</w:t>
      </w:r>
    </w:p>
    <w:p w:rsidR="008C7D69" w:rsidRDefault="008C7D69" w:rsidP="00CF6D57">
      <w:pPr>
        <w:pStyle w:val="ListParagraph"/>
        <w:tabs>
          <w:tab w:val="left" w:pos="1511"/>
        </w:tabs>
        <w:spacing w:before="1" w:line="240" w:lineRule="auto"/>
        <w:ind w:right="555" w:firstLine="0"/>
      </w:pPr>
      <w:r>
        <w:t>T</w:t>
      </w:r>
      <w:r w:rsidRPr="008C7D69">
        <w:t>otal sum of squares (TSS</w:t>
      </w:r>
      <w:r>
        <w:t xml:space="preserve">): It </w:t>
      </w:r>
      <w:r w:rsidRPr="008C7D69">
        <w:t>is a quantity that appears as part of a standard way of presenting results of such analyses. For a set of observations {\</w:t>
      </w:r>
      <w:proofErr w:type="spellStart"/>
      <w:r w:rsidRPr="008C7D69">
        <w:t>displaystyle</w:t>
      </w:r>
      <w:proofErr w:type="spellEnd"/>
      <w:r w:rsidRPr="008C7D69">
        <w:t xml:space="preserve"> y</w:t>
      </w:r>
      <w:proofErr w:type="gramStart"/>
      <w:r w:rsidRPr="008C7D69">
        <w:t>_{</w:t>
      </w:r>
      <w:proofErr w:type="spellStart"/>
      <w:proofErr w:type="gramEnd"/>
      <w:r w:rsidRPr="008C7D69">
        <w:t>i</w:t>
      </w:r>
      <w:proofErr w:type="spellEnd"/>
      <w:r w:rsidRPr="008C7D69">
        <w:t>},</w:t>
      </w:r>
      <w:proofErr w:type="spellStart"/>
      <w:r w:rsidRPr="008C7D69">
        <w:t>i</w:t>
      </w:r>
      <w:proofErr w:type="spellEnd"/>
      <w:r w:rsidRPr="008C7D69">
        <w:t>\</w:t>
      </w:r>
      <w:proofErr w:type="spellStart"/>
      <w:r w:rsidRPr="008C7D69">
        <w:t>leq</w:t>
      </w:r>
      <w:proofErr w:type="spellEnd"/>
      <w:r w:rsidRPr="008C7D69">
        <w:t xml:space="preserve"> n}{\</w:t>
      </w:r>
      <w:proofErr w:type="spellStart"/>
      <w:r w:rsidRPr="008C7D69">
        <w:t>displaystyle</w:t>
      </w:r>
      <w:proofErr w:type="spellEnd"/>
      <w:r w:rsidRPr="008C7D69">
        <w:t xml:space="preserve"> y_{</w:t>
      </w:r>
      <w:proofErr w:type="spellStart"/>
      <w:r w:rsidRPr="008C7D69">
        <w:t>i</w:t>
      </w:r>
      <w:proofErr w:type="spellEnd"/>
      <w:r w:rsidRPr="008C7D69">
        <w:t>},</w:t>
      </w:r>
      <w:proofErr w:type="spellStart"/>
      <w:r w:rsidRPr="008C7D69">
        <w:t>i</w:t>
      </w:r>
      <w:proofErr w:type="spellEnd"/>
      <w:r w:rsidRPr="008C7D69">
        <w:t>\</w:t>
      </w:r>
      <w:proofErr w:type="spellStart"/>
      <w:r w:rsidRPr="008C7D69">
        <w:t>leq</w:t>
      </w:r>
      <w:proofErr w:type="spellEnd"/>
      <w:r w:rsidRPr="008C7D69">
        <w:t xml:space="preserve"> n}, it is defined as the sum over all squared differences between the observations and their overall mean {\</w:t>
      </w:r>
      <w:proofErr w:type="spellStart"/>
      <w:r w:rsidRPr="008C7D69">
        <w:t>displaystyle</w:t>
      </w:r>
      <w:proofErr w:type="spellEnd"/>
      <w:r w:rsidRPr="008C7D69">
        <w:t xml:space="preserve"> {\bar {y}}}{\bar {y}}.</w:t>
      </w:r>
    </w:p>
    <w:p w:rsidR="008C7D69" w:rsidRDefault="008C7D69" w:rsidP="00CF6D57">
      <w:pPr>
        <w:pStyle w:val="ListParagraph"/>
        <w:tabs>
          <w:tab w:val="left" w:pos="1511"/>
        </w:tabs>
        <w:spacing w:before="1" w:line="240" w:lineRule="auto"/>
        <w:ind w:right="555" w:firstLine="0"/>
      </w:pPr>
      <w:r>
        <w:t xml:space="preserve"> </w:t>
      </w:r>
      <w:r>
        <w:tab/>
      </w:r>
      <w:r>
        <w:tab/>
      </w:r>
      <w:r>
        <w:tab/>
      </w:r>
      <w:r>
        <w:tab/>
      </w:r>
    </w:p>
    <w:p w:rsidR="008C7D69" w:rsidRDefault="008C7D69" w:rsidP="00CF6D57">
      <w:pPr>
        <w:pStyle w:val="ListParagraph"/>
        <w:tabs>
          <w:tab w:val="left" w:pos="1511"/>
        </w:tabs>
        <w:spacing w:before="1" w:line="240" w:lineRule="auto"/>
        <w:ind w:right="555" w:firstLine="0"/>
      </w:pPr>
      <w:r>
        <w:tab/>
      </w:r>
      <w:r>
        <w:tab/>
      </w:r>
      <w:r>
        <w:tab/>
      </w:r>
      <w:r>
        <w:tab/>
      </w:r>
      <w:r>
        <w:tab/>
      </w:r>
    </w:p>
    <w:p w:rsidR="001F72BB" w:rsidRDefault="001F72BB" w:rsidP="001F72BB">
      <w:pPr>
        <w:pStyle w:val="ListParagraph"/>
        <w:tabs>
          <w:tab w:val="left" w:pos="1511"/>
        </w:tabs>
        <w:spacing w:before="1" w:line="240" w:lineRule="auto"/>
        <w:ind w:right="555" w:firstLine="0"/>
      </w:pPr>
    </w:p>
    <w:p w:rsidR="00732C84" w:rsidRDefault="00BB3171">
      <w:pPr>
        <w:pStyle w:val="ListParagraph"/>
        <w:numPr>
          <w:ilvl w:val="0"/>
          <w:numId w:val="1"/>
        </w:numPr>
        <w:tabs>
          <w:tab w:val="left" w:pos="1511"/>
        </w:tabs>
        <w:ind w:hanging="361"/>
      </w:pPr>
      <w:r>
        <w:t>What</w:t>
      </w:r>
      <w:r>
        <w:rPr>
          <w:spacing w:val="-2"/>
        </w:rPr>
        <w:t xml:space="preserve"> </w:t>
      </w:r>
      <w:r>
        <w:t>is the</w:t>
      </w:r>
      <w:r>
        <w:rPr>
          <w:spacing w:val="-3"/>
        </w:rPr>
        <w:t xml:space="preserve"> </w:t>
      </w:r>
      <w:r>
        <w:t>need</w:t>
      </w:r>
      <w:r>
        <w:rPr>
          <w:spacing w:val="-3"/>
        </w:rPr>
        <w:t xml:space="preserve"> </w:t>
      </w:r>
      <w:r>
        <w:t>of</w:t>
      </w:r>
      <w:r>
        <w:rPr>
          <w:spacing w:val="-1"/>
        </w:rPr>
        <w:t xml:space="preserve"> </w:t>
      </w:r>
      <w:r>
        <w:t>regularization</w:t>
      </w:r>
      <w:r>
        <w:rPr>
          <w:spacing w:val="-1"/>
        </w:rPr>
        <w:t xml:space="preserve"> </w:t>
      </w:r>
      <w:r>
        <w:t>in</w:t>
      </w:r>
      <w:r>
        <w:rPr>
          <w:spacing w:val="-3"/>
        </w:rPr>
        <w:t xml:space="preserve"> </w:t>
      </w:r>
      <w:r>
        <w:t>machine</w:t>
      </w:r>
      <w:r>
        <w:rPr>
          <w:spacing w:val="-1"/>
        </w:rPr>
        <w:t xml:space="preserve"> </w:t>
      </w:r>
      <w:r>
        <w:t>learning?</w:t>
      </w:r>
    </w:p>
    <w:p w:rsidR="001F72BB" w:rsidRDefault="001F72BB" w:rsidP="001F72BB">
      <w:pPr>
        <w:pStyle w:val="ListParagraph"/>
        <w:tabs>
          <w:tab w:val="left" w:pos="1511"/>
        </w:tabs>
        <w:ind w:firstLine="0"/>
      </w:pPr>
    </w:p>
    <w:p w:rsidR="001F72BB" w:rsidRDefault="001F72BB" w:rsidP="001F72BB">
      <w:pPr>
        <w:pStyle w:val="ListParagraph"/>
        <w:tabs>
          <w:tab w:val="left" w:pos="1511"/>
        </w:tabs>
        <w:ind w:firstLine="0"/>
        <w:rPr>
          <w:rFonts w:ascii="Arial" w:hAnsi="Arial" w:cs="Arial"/>
          <w:sz w:val="20"/>
          <w:szCs w:val="20"/>
          <w:shd w:val="clear" w:color="auto" w:fill="FFFFFF"/>
        </w:rPr>
      </w:pPr>
      <w:r w:rsidRPr="001F72BB">
        <w:rPr>
          <w:rFonts w:ascii="Arial" w:hAnsi="Arial" w:cs="Arial"/>
          <w:sz w:val="20"/>
          <w:szCs w:val="20"/>
          <w:shd w:val="clear" w:color="auto" w:fill="FFFFFF"/>
        </w:rPr>
        <w:t>In general, regularization means to make things regular or acceptable. This is exactly why we use it for applied machine learning. In the context of machine learning, regularization is the process which regularizes or shrinks the coefficients towards zero. In simple words, regularization discourages learning a more complex or flexible model, to prevent overfitting.</w:t>
      </w:r>
    </w:p>
    <w:p w:rsidR="001F72BB" w:rsidRPr="001F72BB" w:rsidRDefault="001F72BB" w:rsidP="001F72BB">
      <w:pPr>
        <w:pStyle w:val="ListParagraph"/>
        <w:tabs>
          <w:tab w:val="left" w:pos="1511"/>
        </w:tabs>
        <w:ind w:firstLine="0"/>
        <w:rPr>
          <w:sz w:val="20"/>
          <w:szCs w:val="20"/>
        </w:rPr>
      </w:pPr>
    </w:p>
    <w:p w:rsidR="00732C84" w:rsidRDefault="00BB3171">
      <w:pPr>
        <w:pStyle w:val="ListParagraph"/>
        <w:numPr>
          <w:ilvl w:val="0"/>
          <w:numId w:val="1"/>
        </w:numPr>
        <w:tabs>
          <w:tab w:val="left" w:pos="1511"/>
        </w:tabs>
        <w:ind w:hanging="361"/>
      </w:pPr>
      <w:r>
        <w:t>What</w:t>
      </w:r>
      <w:r>
        <w:rPr>
          <w:spacing w:val="-3"/>
        </w:rPr>
        <w:t xml:space="preserve"> </w:t>
      </w:r>
      <w:r>
        <w:t>is</w:t>
      </w:r>
      <w:r>
        <w:rPr>
          <w:spacing w:val="-3"/>
        </w:rPr>
        <w:t xml:space="preserve"> </w:t>
      </w:r>
      <w:r>
        <w:t>Gini–impurity</w:t>
      </w:r>
      <w:r>
        <w:rPr>
          <w:spacing w:val="-4"/>
        </w:rPr>
        <w:t xml:space="preserve"> </w:t>
      </w:r>
      <w:r>
        <w:t>index?</w:t>
      </w:r>
    </w:p>
    <w:p w:rsidR="001F72BB" w:rsidRDefault="001F72BB" w:rsidP="001F72BB">
      <w:pPr>
        <w:pStyle w:val="ListParagraph"/>
        <w:tabs>
          <w:tab w:val="left" w:pos="1511"/>
        </w:tabs>
        <w:ind w:firstLine="0"/>
      </w:pPr>
    </w:p>
    <w:p w:rsidR="001F72BB" w:rsidRDefault="001F72BB" w:rsidP="001F72BB">
      <w:pPr>
        <w:pStyle w:val="ListParagraph"/>
        <w:tabs>
          <w:tab w:val="left" w:pos="1511"/>
        </w:tabs>
        <w:ind w:firstLine="0"/>
        <w:rPr>
          <w:rFonts w:ascii="Arial" w:hAnsi="Arial" w:cs="Arial"/>
          <w:spacing w:val="5"/>
          <w:sz w:val="20"/>
          <w:szCs w:val="20"/>
          <w:shd w:val="clear" w:color="auto" w:fill="FFFFFF"/>
        </w:rPr>
      </w:pPr>
      <w:r w:rsidRPr="001F72BB">
        <w:rPr>
          <w:rFonts w:ascii="Arial" w:hAnsi="Arial" w:cs="Arial"/>
          <w:spacing w:val="5"/>
          <w:sz w:val="20"/>
          <w:szCs w:val="20"/>
          <w:shd w:val="clear" w:color="auto" w:fill="FFFFFF"/>
        </w:rPr>
        <w:t xml:space="preserve">Gini index or Gini impurity measures the degree or probability of a particular variable being wrongly classified when it is randomly chosen. But what is actually meant by ‘impurity’? If all the elements belong to a single class, then it can be called pure. The degree of Gini index varies between 0 and 1, where 0 denotes that all elements belong to a certain class or if there </w:t>
      </w:r>
      <w:proofErr w:type="gramStart"/>
      <w:r w:rsidRPr="001F72BB">
        <w:rPr>
          <w:rFonts w:ascii="Arial" w:hAnsi="Arial" w:cs="Arial"/>
          <w:spacing w:val="5"/>
          <w:sz w:val="20"/>
          <w:szCs w:val="20"/>
          <w:shd w:val="clear" w:color="auto" w:fill="FFFFFF"/>
        </w:rPr>
        <w:t>exists</w:t>
      </w:r>
      <w:proofErr w:type="gramEnd"/>
      <w:r w:rsidRPr="001F72BB">
        <w:rPr>
          <w:rFonts w:ascii="Arial" w:hAnsi="Arial" w:cs="Arial"/>
          <w:spacing w:val="5"/>
          <w:sz w:val="20"/>
          <w:szCs w:val="20"/>
          <w:shd w:val="clear" w:color="auto" w:fill="FFFFFF"/>
        </w:rPr>
        <w:t xml:space="preserve"> only one class, and 1 denotes that the elements are randomly distributed across various classes. A Gini Index of 0.5 denotes equally distributed elements into some classes.</w:t>
      </w:r>
    </w:p>
    <w:p w:rsidR="001F72BB" w:rsidRPr="001F72BB" w:rsidRDefault="001F72BB" w:rsidP="001F72BB">
      <w:pPr>
        <w:pStyle w:val="ListParagraph"/>
        <w:tabs>
          <w:tab w:val="left" w:pos="1511"/>
        </w:tabs>
        <w:ind w:firstLine="0"/>
        <w:rPr>
          <w:sz w:val="20"/>
          <w:szCs w:val="20"/>
        </w:rPr>
      </w:pPr>
    </w:p>
    <w:p w:rsidR="00732C84" w:rsidRDefault="00BB3171">
      <w:pPr>
        <w:pStyle w:val="ListParagraph"/>
        <w:numPr>
          <w:ilvl w:val="0"/>
          <w:numId w:val="1"/>
        </w:numPr>
        <w:tabs>
          <w:tab w:val="left" w:pos="1511"/>
        </w:tabs>
        <w:ind w:hanging="361"/>
      </w:pPr>
      <w:r>
        <w:t>Are</w:t>
      </w:r>
      <w:r>
        <w:rPr>
          <w:spacing w:val="-3"/>
        </w:rPr>
        <w:t xml:space="preserve"> </w:t>
      </w:r>
      <w:proofErr w:type="spellStart"/>
      <w:r>
        <w:t>unregularized</w:t>
      </w:r>
      <w:proofErr w:type="spellEnd"/>
      <w:r>
        <w:rPr>
          <w:spacing w:val="-2"/>
        </w:rPr>
        <w:t xml:space="preserve"> </w:t>
      </w:r>
      <w:r>
        <w:t>decision-trees</w:t>
      </w:r>
      <w:r>
        <w:rPr>
          <w:spacing w:val="-1"/>
        </w:rPr>
        <w:t xml:space="preserve"> </w:t>
      </w:r>
      <w:r>
        <w:t>prone</w:t>
      </w:r>
      <w:r>
        <w:rPr>
          <w:spacing w:val="-4"/>
        </w:rPr>
        <w:t xml:space="preserve"> </w:t>
      </w:r>
      <w:r>
        <w:t>to</w:t>
      </w:r>
      <w:r>
        <w:rPr>
          <w:spacing w:val="-3"/>
        </w:rPr>
        <w:t xml:space="preserve"> </w:t>
      </w:r>
      <w:r>
        <w:t>overfitting?</w:t>
      </w:r>
      <w:r>
        <w:rPr>
          <w:spacing w:val="-2"/>
        </w:rPr>
        <w:t xml:space="preserve"> </w:t>
      </w:r>
      <w:r>
        <w:t>If yes,</w:t>
      </w:r>
      <w:r>
        <w:rPr>
          <w:spacing w:val="-3"/>
        </w:rPr>
        <w:t xml:space="preserve"> </w:t>
      </w:r>
      <w:r>
        <w:t>why?</w:t>
      </w:r>
    </w:p>
    <w:p w:rsidR="00BB3171" w:rsidRDefault="00BB3171" w:rsidP="00BB3171">
      <w:pPr>
        <w:pStyle w:val="ListParagraph"/>
        <w:tabs>
          <w:tab w:val="left" w:pos="1511"/>
        </w:tabs>
        <w:ind w:firstLine="0"/>
      </w:pPr>
    </w:p>
    <w:p w:rsidR="00BB3171" w:rsidRDefault="00BB3171" w:rsidP="00BB3171">
      <w:pPr>
        <w:pStyle w:val="ListParagraph"/>
        <w:tabs>
          <w:tab w:val="left" w:pos="1511"/>
        </w:tabs>
        <w:ind w:firstLine="0"/>
        <w:rPr>
          <w:sz w:val="20"/>
          <w:szCs w:val="20"/>
        </w:rPr>
      </w:pPr>
      <w:r w:rsidRPr="00BB3171">
        <w:rPr>
          <w:sz w:val="20"/>
          <w:szCs w:val="20"/>
        </w:rPr>
        <w:t xml:space="preserve">Yes, </w:t>
      </w:r>
      <w:proofErr w:type="spellStart"/>
      <w:r w:rsidRPr="00BB3171">
        <w:rPr>
          <w:sz w:val="20"/>
          <w:szCs w:val="20"/>
        </w:rPr>
        <w:t>unregularized</w:t>
      </w:r>
      <w:proofErr w:type="spellEnd"/>
      <w:r w:rsidRPr="00BB3171">
        <w:rPr>
          <w:spacing w:val="-2"/>
          <w:sz w:val="20"/>
          <w:szCs w:val="20"/>
        </w:rPr>
        <w:t xml:space="preserve"> </w:t>
      </w:r>
      <w:r w:rsidRPr="00BB3171">
        <w:rPr>
          <w:sz w:val="20"/>
          <w:szCs w:val="20"/>
        </w:rPr>
        <w:t>decision-trees</w:t>
      </w:r>
      <w:r w:rsidRPr="00BB3171">
        <w:rPr>
          <w:spacing w:val="-1"/>
          <w:sz w:val="20"/>
          <w:szCs w:val="20"/>
        </w:rPr>
        <w:t xml:space="preserve"> </w:t>
      </w:r>
      <w:r w:rsidRPr="00BB3171">
        <w:rPr>
          <w:sz w:val="20"/>
          <w:szCs w:val="20"/>
        </w:rPr>
        <w:t>prone</w:t>
      </w:r>
      <w:r w:rsidRPr="00BB3171">
        <w:rPr>
          <w:spacing w:val="-4"/>
          <w:sz w:val="20"/>
          <w:szCs w:val="20"/>
        </w:rPr>
        <w:t xml:space="preserve"> </w:t>
      </w:r>
      <w:r w:rsidRPr="00BB3171">
        <w:rPr>
          <w:sz w:val="20"/>
          <w:szCs w:val="20"/>
        </w:rPr>
        <w:t>to</w:t>
      </w:r>
      <w:r w:rsidRPr="00BB3171">
        <w:rPr>
          <w:spacing w:val="-3"/>
          <w:sz w:val="20"/>
          <w:szCs w:val="20"/>
        </w:rPr>
        <w:t xml:space="preserve"> </w:t>
      </w:r>
      <w:r w:rsidRPr="00BB3171">
        <w:rPr>
          <w:sz w:val="20"/>
          <w:szCs w:val="20"/>
        </w:rPr>
        <w:t xml:space="preserve">overfitting. Overfitting happens when any learning processing overly optimizes training set error at the cost test error. While it’s possible for training and testing to perform equality well in cross validation, it could be as the result of the data being very close in characteristics, which may not be a huge problem. In the case of decision tree’s they can learn a training set to a point of high granularity that makes them easily </w:t>
      </w:r>
      <w:proofErr w:type="spellStart"/>
      <w:r w:rsidRPr="00BB3171">
        <w:rPr>
          <w:sz w:val="20"/>
          <w:szCs w:val="20"/>
        </w:rPr>
        <w:t>overfit</w:t>
      </w:r>
      <w:proofErr w:type="spellEnd"/>
      <w:r w:rsidRPr="00BB3171">
        <w:rPr>
          <w:sz w:val="20"/>
          <w:szCs w:val="20"/>
        </w:rPr>
        <w:t xml:space="preserve">. Allowing a decision tree to split to a granular degree, is the behavior of this model that makes it prone to learning every point extremely well — to the point of perfect classification — </w:t>
      </w:r>
      <w:proofErr w:type="spellStart"/>
      <w:r w:rsidRPr="00BB3171">
        <w:rPr>
          <w:sz w:val="20"/>
          <w:szCs w:val="20"/>
        </w:rPr>
        <w:t>ie</w:t>
      </w:r>
      <w:proofErr w:type="spellEnd"/>
      <w:r w:rsidRPr="00BB3171">
        <w:rPr>
          <w:sz w:val="20"/>
          <w:szCs w:val="20"/>
        </w:rPr>
        <w:t>: overfitting.</w:t>
      </w:r>
    </w:p>
    <w:p w:rsidR="00BB3171" w:rsidRPr="00BB3171" w:rsidRDefault="00BB3171" w:rsidP="00BB3171">
      <w:pPr>
        <w:pStyle w:val="ListParagraph"/>
        <w:tabs>
          <w:tab w:val="left" w:pos="1511"/>
        </w:tabs>
        <w:ind w:firstLine="0"/>
        <w:rPr>
          <w:sz w:val="20"/>
          <w:szCs w:val="20"/>
        </w:rPr>
      </w:pPr>
    </w:p>
    <w:p w:rsidR="00732C84" w:rsidRDefault="00BB3171">
      <w:pPr>
        <w:pStyle w:val="ListParagraph"/>
        <w:numPr>
          <w:ilvl w:val="0"/>
          <w:numId w:val="1"/>
        </w:numPr>
        <w:tabs>
          <w:tab w:val="left" w:pos="1511"/>
        </w:tabs>
        <w:spacing w:before="2"/>
        <w:ind w:hanging="361"/>
      </w:pPr>
      <w:r>
        <w:lastRenderedPageBreak/>
        <w:t>What</w:t>
      </w:r>
      <w:r>
        <w:rPr>
          <w:spacing w:val="-3"/>
        </w:rPr>
        <w:t xml:space="preserve"> </w:t>
      </w:r>
      <w:r>
        <w:t>is an</w:t>
      </w:r>
      <w:r>
        <w:rPr>
          <w:spacing w:val="-1"/>
        </w:rPr>
        <w:t xml:space="preserve"> </w:t>
      </w:r>
      <w:r>
        <w:t>ensemble</w:t>
      </w:r>
      <w:r>
        <w:rPr>
          <w:spacing w:val="-3"/>
        </w:rPr>
        <w:t xml:space="preserve"> </w:t>
      </w:r>
      <w:r>
        <w:t>technique</w:t>
      </w:r>
      <w:r>
        <w:rPr>
          <w:spacing w:val="-1"/>
        </w:rPr>
        <w:t xml:space="preserve"> </w:t>
      </w:r>
      <w:r>
        <w:t>in</w:t>
      </w:r>
      <w:r>
        <w:rPr>
          <w:spacing w:val="-2"/>
        </w:rPr>
        <w:t xml:space="preserve"> </w:t>
      </w:r>
      <w:r>
        <w:t>machine</w:t>
      </w:r>
      <w:r>
        <w:rPr>
          <w:spacing w:val="-1"/>
        </w:rPr>
        <w:t xml:space="preserve"> </w:t>
      </w:r>
      <w:r>
        <w:t>learning?</w:t>
      </w:r>
    </w:p>
    <w:p w:rsidR="00893821" w:rsidRDefault="00893821" w:rsidP="00CF6D57">
      <w:pPr>
        <w:pStyle w:val="ListParagraph"/>
        <w:tabs>
          <w:tab w:val="left" w:pos="1511"/>
        </w:tabs>
        <w:spacing w:before="2"/>
        <w:ind w:firstLine="0"/>
      </w:pPr>
    </w:p>
    <w:p w:rsidR="00CF6D57" w:rsidRDefault="00893821" w:rsidP="00CF6D57">
      <w:pPr>
        <w:pStyle w:val="ListParagraph"/>
        <w:tabs>
          <w:tab w:val="left" w:pos="1511"/>
        </w:tabs>
        <w:spacing w:before="2"/>
        <w:ind w:firstLine="0"/>
      </w:pPr>
      <w:proofErr w:type="gramStart"/>
      <w:r w:rsidRPr="00893821">
        <w:t>Ensemble methods is</w:t>
      </w:r>
      <w:proofErr w:type="gramEnd"/>
      <w:r w:rsidRPr="00893821">
        <w:t xml:space="preserve"> a machine learning technique that combines several base models in order to produce one optimal predictive model. The goal of any machine learning problem is to find a single model that will best predict our wanted outcome. Rather than making one model and hoping this model is the best/most accurate predictor we can make, ensemble methods take a myriad of models into account, and average those models to produce one final model.</w:t>
      </w:r>
    </w:p>
    <w:p w:rsidR="00CF6D57" w:rsidRDefault="00CF6D57" w:rsidP="00CF6D57">
      <w:pPr>
        <w:tabs>
          <w:tab w:val="left" w:pos="1511"/>
        </w:tabs>
        <w:spacing w:before="2"/>
      </w:pPr>
    </w:p>
    <w:p w:rsidR="00732C84" w:rsidRDefault="00BB3171">
      <w:pPr>
        <w:pStyle w:val="ListParagraph"/>
        <w:numPr>
          <w:ilvl w:val="0"/>
          <w:numId w:val="1"/>
        </w:numPr>
        <w:tabs>
          <w:tab w:val="left" w:pos="1511"/>
        </w:tabs>
        <w:ind w:hanging="361"/>
      </w:pPr>
      <w:r>
        <w:t>What</w:t>
      </w:r>
      <w:r>
        <w:rPr>
          <w:spacing w:val="-2"/>
        </w:rPr>
        <w:t xml:space="preserve"> </w:t>
      </w:r>
      <w:r>
        <w:t>is the</w:t>
      </w:r>
      <w:r>
        <w:rPr>
          <w:spacing w:val="-3"/>
        </w:rPr>
        <w:t xml:space="preserve"> </w:t>
      </w:r>
      <w:r>
        <w:t>difference</w:t>
      </w:r>
      <w:r>
        <w:rPr>
          <w:spacing w:val="-3"/>
        </w:rPr>
        <w:t xml:space="preserve"> </w:t>
      </w:r>
      <w:r>
        <w:t>between Bagging</w:t>
      </w:r>
      <w:r>
        <w:rPr>
          <w:spacing w:val="-1"/>
        </w:rPr>
        <w:t xml:space="preserve"> </w:t>
      </w:r>
      <w:r>
        <w:t>and</w:t>
      </w:r>
      <w:r>
        <w:rPr>
          <w:spacing w:val="-3"/>
        </w:rPr>
        <w:t xml:space="preserve"> </w:t>
      </w:r>
      <w:r>
        <w:t>Boosting</w:t>
      </w:r>
      <w:r>
        <w:rPr>
          <w:spacing w:val="-1"/>
        </w:rPr>
        <w:t xml:space="preserve"> </w:t>
      </w:r>
      <w:r>
        <w:t>techniques?</w:t>
      </w:r>
    </w:p>
    <w:p w:rsidR="00893821" w:rsidRDefault="00893821" w:rsidP="00893821">
      <w:pPr>
        <w:pStyle w:val="ListParagraph"/>
        <w:tabs>
          <w:tab w:val="left" w:pos="1511"/>
        </w:tabs>
        <w:ind w:firstLine="0"/>
      </w:pPr>
    </w:p>
    <w:p w:rsidR="00893821" w:rsidRDefault="00893821" w:rsidP="00893821">
      <w:pPr>
        <w:pStyle w:val="ListParagraph"/>
        <w:tabs>
          <w:tab w:val="left" w:pos="1511"/>
        </w:tabs>
      </w:pPr>
      <w:r>
        <w:tab/>
      </w:r>
      <w:r>
        <w:t xml:space="preserve">Bagging is a method of merging the same type of predictions. Boosting is a method of merging </w:t>
      </w:r>
      <w:r>
        <w:t>different types of predictions.</w:t>
      </w:r>
    </w:p>
    <w:p w:rsidR="00893821" w:rsidRDefault="00893821" w:rsidP="00893821">
      <w:pPr>
        <w:pStyle w:val="ListParagraph"/>
        <w:tabs>
          <w:tab w:val="left" w:pos="1511"/>
        </w:tabs>
      </w:pPr>
      <w:r>
        <w:tab/>
      </w:r>
      <w:r>
        <w:t>Bagging decreases variance, not bias, and solves over-fitting issues in a model. Boostin</w:t>
      </w:r>
      <w:r>
        <w:t>g decreases bias, not variance.</w:t>
      </w:r>
    </w:p>
    <w:p w:rsidR="00893821" w:rsidRDefault="00893821" w:rsidP="00893821">
      <w:pPr>
        <w:pStyle w:val="ListParagraph"/>
        <w:tabs>
          <w:tab w:val="left" w:pos="1511"/>
        </w:tabs>
      </w:pPr>
      <w:r>
        <w:tab/>
      </w:r>
      <w:r>
        <w:t>In Bagging, each model receives an equal weight. In Boosting, models are weig</w:t>
      </w:r>
      <w:r>
        <w:t>hed based on their performance.</w:t>
      </w:r>
    </w:p>
    <w:p w:rsidR="00893821" w:rsidRDefault="00893821" w:rsidP="00893821">
      <w:pPr>
        <w:pStyle w:val="ListParagraph"/>
        <w:tabs>
          <w:tab w:val="left" w:pos="1511"/>
        </w:tabs>
        <w:ind w:firstLine="0"/>
      </w:pPr>
      <w:r>
        <w:t>Models are built independently in Bagging. New models are affected by a previously built model’s performance in Boosting.</w:t>
      </w:r>
    </w:p>
    <w:p w:rsidR="00CF6D57" w:rsidRDefault="00CF6D57" w:rsidP="00CF6D57">
      <w:pPr>
        <w:pStyle w:val="ListParagraph"/>
      </w:pPr>
    </w:p>
    <w:p w:rsidR="00CF6D57" w:rsidRDefault="00CF6D57" w:rsidP="00CF6D57">
      <w:pPr>
        <w:tabs>
          <w:tab w:val="left" w:pos="1511"/>
        </w:tabs>
      </w:pPr>
    </w:p>
    <w:p w:rsidR="00732C84" w:rsidRDefault="00BB3171">
      <w:pPr>
        <w:pStyle w:val="ListParagraph"/>
        <w:numPr>
          <w:ilvl w:val="0"/>
          <w:numId w:val="1"/>
        </w:numPr>
        <w:tabs>
          <w:tab w:val="left" w:pos="1511"/>
        </w:tabs>
        <w:spacing w:before="1"/>
        <w:ind w:hanging="361"/>
      </w:pPr>
      <w:r>
        <w:t>What</w:t>
      </w:r>
      <w:r>
        <w:rPr>
          <w:spacing w:val="-3"/>
        </w:rPr>
        <w:t xml:space="preserve"> </w:t>
      </w:r>
      <w:r>
        <w:t>is out-of-bag</w:t>
      </w:r>
      <w:r>
        <w:rPr>
          <w:spacing w:val="-3"/>
        </w:rPr>
        <w:t xml:space="preserve"> </w:t>
      </w:r>
      <w:r>
        <w:t>error in</w:t>
      </w:r>
      <w:r>
        <w:rPr>
          <w:spacing w:val="-1"/>
        </w:rPr>
        <w:t xml:space="preserve"> </w:t>
      </w:r>
      <w:r>
        <w:t>random</w:t>
      </w:r>
      <w:r>
        <w:rPr>
          <w:spacing w:val="-3"/>
        </w:rPr>
        <w:t xml:space="preserve"> </w:t>
      </w:r>
      <w:r>
        <w:t>forests?</w:t>
      </w:r>
    </w:p>
    <w:p w:rsidR="00AD6394" w:rsidRDefault="00AD6394" w:rsidP="00AD6394">
      <w:pPr>
        <w:pStyle w:val="ListParagraph"/>
        <w:tabs>
          <w:tab w:val="left" w:pos="1511"/>
        </w:tabs>
        <w:spacing w:before="1"/>
        <w:ind w:firstLine="0"/>
      </w:pPr>
    </w:p>
    <w:p w:rsidR="00AD6394" w:rsidRDefault="00AD6394" w:rsidP="00AD6394">
      <w:pPr>
        <w:pStyle w:val="ListParagraph"/>
        <w:tabs>
          <w:tab w:val="left" w:pos="1511"/>
        </w:tabs>
        <w:spacing w:before="1"/>
      </w:pPr>
      <w:r>
        <w:tab/>
      </w:r>
      <w:r>
        <w:t>In random forests, there is no need for cross-validation or a separate test set to get an unbiased estimate of the test set error. It is estimated internally, during the run, as follows:</w:t>
      </w:r>
      <w:r>
        <w:t xml:space="preserve"> </w:t>
      </w:r>
      <w:r>
        <w:t>Each tree is constructed using a different bootstrap sample from the original data. About one-third of the cases are left out of the bootstrap sample and not used in the construction of the kth tree.</w:t>
      </w:r>
      <w:r>
        <w:t xml:space="preserve"> </w:t>
      </w:r>
      <w:r>
        <w:t xml:space="preserve">Put each case left out in the construction of the kth tree down the kth tree to get a classification. In this way, a test set classification is obtained for each case in about one-third of the trees. At the end of the run, take j to be the class that got most of the votes every time case n was </w:t>
      </w:r>
      <w:proofErr w:type="spellStart"/>
      <w:r>
        <w:t>oob</w:t>
      </w:r>
      <w:proofErr w:type="spellEnd"/>
      <w:r>
        <w:t xml:space="preserve">. The proportion of times that j is not equal to the true class of n averaged over all cases is the </w:t>
      </w:r>
      <w:proofErr w:type="spellStart"/>
      <w:r>
        <w:t>oob</w:t>
      </w:r>
      <w:proofErr w:type="spellEnd"/>
      <w:r>
        <w:t xml:space="preserve"> error estimate. This has proven to be unbiased in many tests.</w:t>
      </w:r>
    </w:p>
    <w:p w:rsidR="00CF6D57" w:rsidRDefault="00CF6D57" w:rsidP="00CF6D57">
      <w:pPr>
        <w:tabs>
          <w:tab w:val="left" w:pos="1511"/>
        </w:tabs>
        <w:spacing w:before="1"/>
      </w:pPr>
    </w:p>
    <w:p w:rsidR="00732C84" w:rsidRDefault="00BB3171">
      <w:pPr>
        <w:pStyle w:val="ListParagraph"/>
        <w:numPr>
          <w:ilvl w:val="0"/>
          <w:numId w:val="1"/>
        </w:numPr>
        <w:tabs>
          <w:tab w:val="left" w:pos="1511"/>
        </w:tabs>
        <w:ind w:hanging="361"/>
      </w:pPr>
      <w:r>
        <w:t>What</w:t>
      </w:r>
      <w:r>
        <w:rPr>
          <w:spacing w:val="-4"/>
        </w:rPr>
        <w:t xml:space="preserve"> </w:t>
      </w:r>
      <w:r>
        <w:t>is</w:t>
      </w:r>
      <w:r>
        <w:rPr>
          <w:spacing w:val="-1"/>
        </w:rPr>
        <w:t xml:space="preserve"> </w:t>
      </w:r>
      <w:r>
        <w:t>K-fold</w:t>
      </w:r>
      <w:r>
        <w:rPr>
          <w:spacing w:val="-2"/>
        </w:rPr>
        <w:t xml:space="preserve"> </w:t>
      </w:r>
      <w:r>
        <w:t>cross-validation?</w:t>
      </w:r>
    </w:p>
    <w:p w:rsidR="00AD6394" w:rsidRDefault="00AD6394" w:rsidP="00AD6394">
      <w:pPr>
        <w:pStyle w:val="ListParagraph"/>
        <w:tabs>
          <w:tab w:val="left" w:pos="1511"/>
        </w:tabs>
        <w:ind w:firstLine="0"/>
      </w:pPr>
    </w:p>
    <w:p w:rsidR="00AD6394" w:rsidRDefault="00AD6394" w:rsidP="00AD6394">
      <w:pPr>
        <w:pStyle w:val="ListParagraph"/>
        <w:tabs>
          <w:tab w:val="left" w:pos="1511"/>
        </w:tabs>
      </w:pPr>
      <w:r>
        <w:tab/>
      </w:r>
      <w:r>
        <w:t>Cross-validation is a resampling procedure used to evaluate machine learning m</w:t>
      </w:r>
      <w:r>
        <w:t xml:space="preserve">odels on a limited data sample. </w:t>
      </w:r>
      <w: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r>
        <w:t xml:space="preserve"> </w:t>
      </w:r>
      <w: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r>
        <w:t xml:space="preserve"> </w:t>
      </w:r>
      <w:r>
        <w:t>It is a popular method because it is simple to understand and because it generally results in a less biased or less optimistic estimate of the model skill than other methods, such as a simple train/test split.</w:t>
      </w:r>
    </w:p>
    <w:p w:rsidR="00CF6D57" w:rsidRDefault="00CF6D57" w:rsidP="00CF6D57">
      <w:pPr>
        <w:tabs>
          <w:tab w:val="left" w:pos="1511"/>
        </w:tabs>
      </w:pPr>
    </w:p>
    <w:p w:rsidR="00732C84" w:rsidRDefault="00BB3171">
      <w:pPr>
        <w:pStyle w:val="ListParagraph"/>
        <w:numPr>
          <w:ilvl w:val="0"/>
          <w:numId w:val="1"/>
        </w:numPr>
        <w:tabs>
          <w:tab w:val="left" w:pos="1511"/>
        </w:tabs>
        <w:spacing w:line="240" w:lineRule="auto"/>
        <w:ind w:hanging="361"/>
      </w:pPr>
      <w:r>
        <w:t>What</w:t>
      </w:r>
      <w:r>
        <w:rPr>
          <w:spacing w:val="-3"/>
        </w:rPr>
        <w:t xml:space="preserve"> </w:t>
      </w:r>
      <w:r>
        <w:t>is hyper parameter</w:t>
      </w:r>
      <w:r>
        <w:rPr>
          <w:spacing w:val="-2"/>
        </w:rPr>
        <w:t xml:space="preserve"> </w:t>
      </w:r>
      <w:r>
        <w:t>tuning</w:t>
      </w:r>
      <w:r>
        <w:rPr>
          <w:spacing w:val="-1"/>
        </w:rPr>
        <w:t xml:space="preserve"> </w:t>
      </w:r>
      <w:r>
        <w:t>in</w:t>
      </w:r>
      <w:r>
        <w:rPr>
          <w:spacing w:val="-4"/>
        </w:rPr>
        <w:t xml:space="preserve"> </w:t>
      </w:r>
      <w:r>
        <w:t>machine</w:t>
      </w:r>
      <w:r>
        <w:rPr>
          <w:spacing w:val="-1"/>
        </w:rPr>
        <w:t xml:space="preserve"> </w:t>
      </w:r>
      <w:r>
        <w:t>learning</w:t>
      </w:r>
      <w:r>
        <w:rPr>
          <w:spacing w:val="-1"/>
        </w:rPr>
        <w:t xml:space="preserve"> </w:t>
      </w:r>
      <w:r>
        <w:t>and</w:t>
      </w:r>
      <w:r>
        <w:rPr>
          <w:spacing w:val="-1"/>
        </w:rPr>
        <w:t xml:space="preserve"> </w:t>
      </w:r>
      <w:r>
        <w:t>why</w:t>
      </w:r>
      <w:r>
        <w:rPr>
          <w:spacing w:val="-3"/>
        </w:rPr>
        <w:t xml:space="preserve"> </w:t>
      </w:r>
      <w:r>
        <w:t>it</w:t>
      </w:r>
      <w:r>
        <w:rPr>
          <w:spacing w:val="1"/>
        </w:rPr>
        <w:t xml:space="preserve"> </w:t>
      </w:r>
      <w:r>
        <w:t>is</w:t>
      </w:r>
      <w:r>
        <w:rPr>
          <w:spacing w:val="-4"/>
        </w:rPr>
        <w:t xml:space="preserve"> </w:t>
      </w:r>
      <w:r>
        <w:t>done?</w:t>
      </w:r>
    </w:p>
    <w:p w:rsidR="00CF6D57" w:rsidRDefault="00CF6D57" w:rsidP="00CF6D57">
      <w:pPr>
        <w:pStyle w:val="ListParagraph"/>
        <w:tabs>
          <w:tab w:val="left" w:pos="1511"/>
        </w:tabs>
        <w:spacing w:line="240" w:lineRule="auto"/>
        <w:ind w:firstLine="0"/>
      </w:pPr>
    </w:p>
    <w:p w:rsidR="006E27A7" w:rsidRPr="00A37FFC" w:rsidRDefault="006E27A7" w:rsidP="006E27A7">
      <w:pPr>
        <w:pStyle w:val="ListParagraph"/>
        <w:tabs>
          <w:tab w:val="left" w:pos="1511"/>
        </w:tabs>
        <w:rPr>
          <w:rFonts w:ascii="Arial" w:eastAsia="Times New Roman" w:hAnsi="Arial" w:cs="Arial"/>
          <w:color w:val="202122"/>
          <w:lang w:val="en-IN" w:eastAsia="en-IN"/>
        </w:rPr>
      </w:pPr>
      <w:r>
        <w:rPr>
          <w:rFonts w:ascii="Arial" w:eastAsia="Times New Roman" w:hAnsi="Arial" w:cs="Arial"/>
          <w:color w:val="202122"/>
          <w:sz w:val="21"/>
          <w:szCs w:val="21"/>
          <w:lang w:val="en-IN" w:eastAsia="en-IN"/>
        </w:rPr>
        <w:t xml:space="preserve">      </w:t>
      </w:r>
      <w:r w:rsidRPr="00A37FFC">
        <w:rPr>
          <w:rFonts w:ascii="Arial" w:eastAsia="Times New Roman" w:hAnsi="Arial" w:cs="Arial"/>
          <w:color w:val="202122"/>
          <w:lang w:val="en-IN" w:eastAsia="en-IN"/>
        </w:rPr>
        <w:t xml:space="preserve">In machine learning, </w:t>
      </w:r>
      <w:proofErr w:type="spellStart"/>
      <w:r w:rsidRPr="00A37FFC">
        <w:rPr>
          <w:rFonts w:ascii="Arial" w:eastAsia="Times New Roman" w:hAnsi="Arial" w:cs="Arial"/>
          <w:color w:val="202122"/>
          <w:lang w:val="en-IN" w:eastAsia="en-IN"/>
        </w:rPr>
        <w:t>hyperparameter</w:t>
      </w:r>
      <w:proofErr w:type="spellEnd"/>
      <w:r w:rsidRPr="00A37FFC">
        <w:rPr>
          <w:rFonts w:ascii="Arial" w:eastAsia="Times New Roman" w:hAnsi="Arial" w:cs="Arial"/>
          <w:color w:val="202122"/>
          <w:lang w:val="en-IN" w:eastAsia="en-IN"/>
        </w:rPr>
        <w:t xml:space="preserve"> optimization or tuning is the problem of choosing a set of optimal </w:t>
      </w:r>
      <w:proofErr w:type="spellStart"/>
      <w:r w:rsidRPr="00A37FFC">
        <w:rPr>
          <w:rFonts w:ascii="Arial" w:eastAsia="Times New Roman" w:hAnsi="Arial" w:cs="Arial"/>
          <w:color w:val="202122"/>
          <w:lang w:val="en-IN" w:eastAsia="en-IN"/>
        </w:rPr>
        <w:t>hyperparameters</w:t>
      </w:r>
      <w:proofErr w:type="spellEnd"/>
      <w:r w:rsidRPr="00A37FFC">
        <w:rPr>
          <w:rFonts w:ascii="Arial" w:eastAsia="Times New Roman" w:hAnsi="Arial" w:cs="Arial"/>
          <w:color w:val="202122"/>
          <w:lang w:val="en-IN" w:eastAsia="en-IN"/>
        </w:rPr>
        <w:t xml:space="preserve"> for a learning algorithm. A </w:t>
      </w:r>
      <w:proofErr w:type="spellStart"/>
      <w:r w:rsidRPr="00A37FFC">
        <w:rPr>
          <w:rFonts w:ascii="Arial" w:eastAsia="Times New Roman" w:hAnsi="Arial" w:cs="Arial"/>
          <w:color w:val="202122"/>
          <w:lang w:val="en-IN" w:eastAsia="en-IN"/>
        </w:rPr>
        <w:t>hyperparameter</w:t>
      </w:r>
      <w:proofErr w:type="spellEnd"/>
      <w:r w:rsidRPr="00A37FFC">
        <w:rPr>
          <w:rFonts w:ascii="Arial" w:eastAsia="Times New Roman" w:hAnsi="Arial" w:cs="Arial"/>
          <w:color w:val="202122"/>
          <w:lang w:val="en-IN" w:eastAsia="en-IN"/>
        </w:rPr>
        <w:t xml:space="preserve"> is a parameter whose value is used to control the learning process. By contrast, the values of other parameters (typically node wei</w:t>
      </w:r>
      <w:r w:rsidRPr="00A37FFC">
        <w:rPr>
          <w:rFonts w:ascii="Arial" w:eastAsia="Times New Roman" w:hAnsi="Arial" w:cs="Arial"/>
          <w:color w:val="202122"/>
          <w:lang w:val="en-IN" w:eastAsia="en-IN"/>
        </w:rPr>
        <w:t xml:space="preserve">ghts) are learned. </w:t>
      </w:r>
      <w:r w:rsidRPr="00A37FFC">
        <w:rPr>
          <w:rFonts w:ascii="Arial" w:eastAsia="Times New Roman" w:hAnsi="Arial" w:cs="Arial"/>
          <w:color w:val="202122"/>
          <w:lang w:val="en-IN" w:eastAsia="en-IN"/>
        </w:rPr>
        <w:t xml:space="preserve">The same kind of machine learning model can require different constraints, weights or learning rates to generalize different data patterns. These measures are called </w:t>
      </w:r>
      <w:proofErr w:type="spellStart"/>
      <w:r w:rsidRPr="00A37FFC">
        <w:rPr>
          <w:rFonts w:ascii="Arial" w:eastAsia="Times New Roman" w:hAnsi="Arial" w:cs="Arial"/>
          <w:color w:val="202122"/>
          <w:lang w:val="en-IN" w:eastAsia="en-IN"/>
        </w:rPr>
        <w:t>hyperparameters</w:t>
      </w:r>
      <w:proofErr w:type="spellEnd"/>
      <w:r w:rsidRPr="00A37FFC">
        <w:rPr>
          <w:rFonts w:ascii="Arial" w:eastAsia="Times New Roman" w:hAnsi="Arial" w:cs="Arial"/>
          <w:color w:val="202122"/>
          <w:lang w:val="en-IN" w:eastAsia="en-IN"/>
        </w:rPr>
        <w:t xml:space="preserve">, and have to be tuned so that the model can optimally solve the machine learning problem. </w:t>
      </w:r>
      <w:proofErr w:type="spellStart"/>
      <w:r w:rsidRPr="00A37FFC">
        <w:rPr>
          <w:rFonts w:ascii="Arial" w:eastAsia="Times New Roman" w:hAnsi="Arial" w:cs="Arial"/>
          <w:color w:val="202122"/>
          <w:lang w:val="en-IN" w:eastAsia="en-IN"/>
        </w:rPr>
        <w:t>Hyperparameter</w:t>
      </w:r>
      <w:proofErr w:type="spellEnd"/>
      <w:r w:rsidRPr="00A37FFC">
        <w:rPr>
          <w:rFonts w:ascii="Arial" w:eastAsia="Times New Roman" w:hAnsi="Arial" w:cs="Arial"/>
          <w:color w:val="202122"/>
          <w:lang w:val="en-IN" w:eastAsia="en-IN"/>
        </w:rPr>
        <w:t xml:space="preserve"> optimization finds a tuple of </w:t>
      </w:r>
      <w:proofErr w:type="spellStart"/>
      <w:r w:rsidRPr="00A37FFC">
        <w:rPr>
          <w:rFonts w:ascii="Arial" w:eastAsia="Times New Roman" w:hAnsi="Arial" w:cs="Arial"/>
          <w:color w:val="202122"/>
          <w:lang w:val="en-IN" w:eastAsia="en-IN"/>
        </w:rPr>
        <w:t>hyperparameters</w:t>
      </w:r>
      <w:proofErr w:type="spellEnd"/>
      <w:r w:rsidRPr="00A37FFC">
        <w:rPr>
          <w:rFonts w:ascii="Arial" w:eastAsia="Times New Roman" w:hAnsi="Arial" w:cs="Arial"/>
          <w:color w:val="202122"/>
          <w:lang w:val="en-IN" w:eastAsia="en-IN"/>
        </w:rPr>
        <w:t xml:space="preserve"> that yields an optimal model which minimizes a predefined loss function on given independent </w:t>
      </w:r>
      <w:proofErr w:type="spellStart"/>
      <w:r w:rsidRPr="00A37FFC">
        <w:rPr>
          <w:rFonts w:ascii="Arial" w:eastAsia="Times New Roman" w:hAnsi="Arial" w:cs="Arial"/>
          <w:color w:val="202122"/>
          <w:lang w:val="en-IN" w:eastAsia="en-IN"/>
        </w:rPr>
        <w:t>data</w:t>
      </w:r>
      <w:r w:rsidRPr="00A37FFC">
        <w:rPr>
          <w:rFonts w:ascii="Arial" w:eastAsia="Times New Roman" w:hAnsi="Arial" w:cs="Arial"/>
          <w:color w:val="202122"/>
          <w:lang w:val="en-IN" w:eastAsia="en-IN"/>
        </w:rPr>
        <w:t>.</w:t>
      </w:r>
      <w:r w:rsidRPr="00A37FFC">
        <w:rPr>
          <w:rFonts w:ascii="Arial" w:eastAsia="Times New Roman" w:hAnsi="Arial" w:cs="Arial"/>
          <w:color w:val="202122"/>
          <w:lang w:val="en-IN" w:eastAsia="en-IN"/>
        </w:rPr>
        <w:t>The</w:t>
      </w:r>
      <w:proofErr w:type="spellEnd"/>
      <w:r w:rsidRPr="00A37FFC">
        <w:rPr>
          <w:rFonts w:ascii="Arial" w:eastAsia="Times New Roman" w:hAnsi="Arial" w:cs="Arial"/>
          <w:color w:val="202122"/>
          <w:lang w:val="en-IN" w:eastAsia="en-IN"/>
        </w:rPr>
        <w:t xml:space="preserve"> objective function takes a tuple of </w:t>
      </w:r>
      <w:proofErr w:type="spellStart"/>
      <w:r w:rsidRPr="00A37FFC">
        <w:rPr>
          <w:rFonts w:ascii="Arial" w:eastAsia="Times New Roman" w:hAnsi="Arial" w:cs="Arial"/>
          <w:color w:val="202122"/>
          <w:lang w:val="en-IN" w:eastAsia="en-IN"/>
        </w:rPr>
        <w:t>hyperparameters</w:t>
      </w:r>
      <w:proofErr w:type="spellEnd"/>
      <w:r w:rsidRPr="00A37FFC">
        <w:rPr>
          <w:rFonts w:ascii="Arial" w:eastAsia="Times New Roman" w:hAnsi="Arial" w:cs="Arial"/>
          <w:color w:val="202122"/>
          <w:lang w:val="en-IN" w:eastAsia="en-IN"/>
        </w:rPr>
        <w:t xml:space="preserve"> and returns the associated </w:t>
      </w:r>
      <w:proofErr w:type="spellStart"/>
      <w:r w:rsidRPr="00A37FFC">
        <w:rPr>
          <w:rFonts w:ascii="Arial" w:eastAsia="Times New Roman" w:hAnsi="Arial" w:cs="Arial"/>
          <w:color w:val="202122"/>
          <w:lang w:val="en-IN" w:eastAsia="en-IN"/>
        </w:rPr>
        <w:t>loss</w:t>
      </w:r>
      <w:r w:rsidRPr="00A37FFC">
        <w:rPr>
          <w:rFonts w:ascii="Arial" w:eastAsia="Times New Roman" w:hAnsi="Arial" w:cs="Arial"/>
          <w:color w:val="202122"/>
          <w:lang w:val="en-IN" w:eastAsia="en-IN"/>
        </w:rPr>
        <w:t>.</w:t>
      </w:r>
      <w:r w:rsidRPr="00A37FFC">
        <w:rPr>
          <w:rFonts w:ascii="Arial" w:eastAsia="Times New Roman" w:hAnsi="Arial" w:cs="Arial"/>
          <w:color w:val="202122"/>
          <w:lang w:val="en-IN" w:eastAsia="en-IN"/>
        </w:rPr>
        <w:t>Cross</w:t>
      </w:r>
      <w:proofErr w:type="spellEnd"/>
      <w:r w:rsidRPr="00A37FFC">
        <w:rPr>
          <w:rFonts w:ascii="Arial" w:eastAsia="Times New Roman" w:hAnsi="Arial" w:cs="Arial"/>
          <w:color w:val="202122"/>
          <w:lang w:val="en-IN" w:eastAsia="en-IN"/>
        </w:rPr>
        <w:t>-validation is often used to estimate this generalization performance.</w:t>
      </w:r>
    </w:p>
    <w:p w:rsidR="00CF6D57" w:rsidRDefault="00CF6D57" w:rsidP="00CF6D57">
      <w:pPr>
        <w:tabs>
          <w:tab w:val="left" w:pos="1511"/>
        </w:tabs>
      </w:pPr>
    </w:p>
    <w:p w:rsidR="00732C84" w:rsidRDefault="00BB3171">
      <w:pPr>
        <w:pStyle w:val="ListParagraph"/>
        <w:numPr>
          <w:ilvl w:val="0"/>
          <w:numId w:val="1"/>
        </w:numPr>
        <w:tabs>
          <w:tab w:val="left" w:pos="1511"/>
        </w:tabs>
        <w:spacing w:before="1"/>
        <w:ind w:hanging="361"/>
      </w:pPr>
      <w:r>
        <w:t>What</w:t>
      </w:r>
      <w:r>
        <w:rPr>
          <w:spacing w:val="-2"/>
        </w:rPr>
        <w:t xml:space="preserve"> </w:t>
      </w:r>
      <w:r>
        <w:t>issues can</w:t>
      </w:r>
      <w:r>
        <w:rPr>
          <w:spacing w:val="-3"/>
        </w:rPr>
        <w:t xml:space="preserve"> </w:t>
      </w:r>
      <w:r>
        <w:t>occur if</w:t>
      </w:r>
      <w:r>
        <w:rPr>
          <w:spacing w:val="-4"/>
        </w:rPr>
        <w:t xml:space="preserve"> </w:t>
      </w:r>
      <w:r>
        <w:t>we</w:t>
      </w:r>
      <w:r>
        <w:rPr>
          <w:spacing w:val="-1"/>
        </w:rPr>
        <w:t xml:space="preserve"> </w:t>
      </w:r>
      <w:r>
        <w:t>have</w:t>
      </w:r>
      <w:r>
        <w:rPr>
          <w:spacing w:val="-1"/>
        </w:rPr>
        <w:t xml:space="preserve"> </w:t>
      </w:r>
      <w:r>
        <w:t>a</w:t>
      </w:r>
      <w:r>
        <w:rPr>
          <w:spacing w:val="-3"/>
        </w:rPr>
        <w:t xml:space="preserve"> </w:t>
      </w:r>
      <w:r>
        <w:t>large</w:t>
      </w:r>
      <w:r>
        <w:rPr>
          <w:spacing w:val="-1"/>
        </w:rPr>
        <w:t xml:space="preserve"> </w:t>
      </w:r>
      <w:r>
        <w:t>learning</w:t>
      </w:r>
      <w:r>
        <w:rPr>
          <w:spacing w:val="-3"/>
        </w:rPr>
        <w:t xml:space="preserve"> </w:t>
      </w:r>
      <w:r>
        <w:t>rate</w:t>
      </w:r>
      <w:r>
        <w:rPr>
          <w:spacing w:val="-1"/>
        </w:rPr>
        <w:t xml:space="preserve"> </w:t>
      </w:r>
      <w:r>
        <w:t>in</w:t>
      </w:r>
      <w:r>
        <w:rPr>
          <w:spacing w:val="-3"/>
        </w:rPr>
        <w:t xml:space="preserve"> </w:t>
      </w:r>
      <w:r>
        <w:t>Gradient</w:t>
      </w:r>
      <w:r>
        <w:rPr>
          <w:spacing w:val="1"/>
        </w:rPr>
        <w:t xml:space="preserve"> </w:t>
      </w:r>
      <w:r>
        <w:t>Descent?</w:t>
      </w:r>
    </w:p>
    <w:p w:rsidR="00221248" w:rsidRDefault="00221248" w:rsidP="00221248">
      <w:pPr>
        <w:pStyle w:val="ListParagraph"/>
        <w:tabs>
          <w:tab w:val="left" w:pos="1511"/>
        </w:tabs>
        <w:spacing w:before="1"/>
        <w:ind w:firstLine="0"/>
      </w:pPr>
    </w:p>
    <w:p w:rsidR="00CF6D57" w:rsidRPr="00A37FFC" w:rsidRDefault="00221248" w:rsidP="00221248">
      <w:pPr>
        <w:pStyle w:val="NormalWeb"/>
        <w:shd w:val="clear" w:color="auto" w:fill="FFFFFF"/>
        <w:spacing w:before="0" w:beforeAutospacing="0" w:after="0" w:afterAutospacing="0" w:line="300" w:lineRule="atLeast"/>
        <w:ind w:left="1531"/>
        <w:textAlignment w:val="baseline"/>
        <w:rPr>
          <w:rFonts w:ascii="Arial" w:hAnsi="Arial" w:cs="Arial"/>
          <w:sz w:val="22"/>
          <w:szCs w:val="22"/>
        </w:rPr>
      </w:pPr>
      <w:r w:rsidRPr="00A37FFC">
        <w:rPr>
          <w:rFonts w:ascii="Arial" w:hAnsi="Arial" w:cs="Arial"/>
          <w:sz w:val="22"/>
          <w:szCs w:val="22"/>
        </w:rPr>
        <w:t xml:space="preserve">The learning rate </w:t>
      </w:r>
      <w:proofErr w:type="spellStart"/>
      <w:r w:rsidRPr="00A37FFC">
        <w:rPr>
          <w:rFonts w:ascii="Arial" w:hAnsi="Arial" w:cs="Arial"/>
          <w:sz w:val="22"/>
          <w:szCs w:val="22"/>
        </w:rPr>
        <w:t>hyperparameter</w:t>
      </w:r>
      <w:proofErr w:type="spellEnd"/>
      <w:r w:rsidRPr="00A37FFC">
        <w:rPr>
          <w:rFonts w:ascii="Arial" w:hAnsi="Arial" w:cs="Arial"/>
          <w:sz w:val="22"/>
          <w:szCs w:val="22"/>
        </w:rPr>
        <w:t xml:space="preserve"> controls the rate or speed at which the model learns. Specifically, it controls the amount of apportioned error that the weights of the model are updated with each time they are updated, such as at the end of each batch of training examples.</w:t>
      </w:r>
      <w:r w:rsidRPr="00A37FFC">
        <w:rPr>
          <w:rFonts w:ascii="Arial" w:hAnsi="Arial" w:cs="Arial"/>
          <w:sz w:val="22"/>
          <w:szCs w:val="22"/>
        </w:rPr>
        <w:t xml:space="preserve"> </w:t>
      </w:r>
      <w:r w:rsidRPr="00A37FFC">
        <w:rPr>
          <w:rFonts w:ascii="Arial" w:hAnsi="Arial" w:cs="Arial"/>
          <w:sz w:val="22"/>
          <w:szCs w:val="22"/>
        </w:rPr>
        <w:t xml:space="preserve">Given a perfectly configured learning rate, the model will learn to best approximate the function given available resources (the </w:t>
      </w:r>
      <w:r w:rsidRPr="00A37FFC">
        <w:rPr>
          <w:rFonts w:ascii="Arial" w:hAnsi="Arial" w:cs="Arial"/>
          <w:sz w:val="22"/>
          <w:szCs w:val="22"/>
        </w:rPr>
        <w:lastRenderedPageBreak/>
        <w:t>number of layers and the number of nodes per layer) in a given number of training epochs (passes through the training data).</w:t>
      </w:r>
      <w:r w:rsidRPr="00A37FFC">
        <w:rPr>
          <w:rFonts w:ascii="Arial" w:hAnsi="Arial" w:cs="Arial"/>
          <w:sz w:val="22"/>
          <w:szCs w:val="22"/>
        </w:rPr>
        <w:t xml:space="preserve"> </w:t>
      </w:r>
      <w:r w:rsidRPr="00A37FFC">
        <w:rPr>
          <w:rFonts w:ascii="Arial" w:hAnsi="Arial" w:cs="Arial"/>
          <w:sz w:val="22"/>
          <w:szCs w:val="22"/>
        </w:rPr>
        <w:t>Generally, a large learning rate allows the model to learn faster, at the cost of arriving on a sub-optimal final set of weights. A smaller learning rate may allow the model to learn a more optimal or even globally optimal set of weights but may take significantly longer to train.</w:t>
      </w:r>
      <w:r w:rsidRPr="00A37FFC">
        <w:rPr>
          <w:rFonts w:ascii="Arial" w:hAnsi="Arial" w:cs="Arial"/>
          <w:sz w:val="22"/>
          <w:szCs w:val="22"/>
        </w:rPr>
        <w:t xml:space="preserve"> </w:t>
      </w:r>
      <w:r w:rsidRPr="00A37FFC">
        <w:rPr>
          <w:rFonts w:ascii="Arial" w:hAnsi="Arial" w:cs="Arial"/>
          <w:sz w:val="22"/>
          <w:szCs w:val="22"/>
        </w:rPr>
        <w:t>At extremes, a learning rate that is too large will result in weight updates that will be too large and the performance of the model (such as its loss on the training dataset) will oscillate over training epochs. Oscillating performance is said to be caused by weights that diverge (are divergent). A learning rate that is too small may never converge or may get stuck on a suboptimal solution.</w:t>
      </w:r>
    </w:p>
    <w:p w:rsidR="00CF6D57" w:rsidRDefault="00CF6D57" w:rsidP="00CF6D57">
      <w:pPr>
        <w:tabs>
          <w:tab w:val="left" w:pos="1511"/>
        </w:tabs>
        <w:spacing w:before="1"/>
      </w:pPr>
    </w:p>
    <w:p w:rsidR="00732C84" w:rsidRDefault="00BB3171">
      <w:pPr>
        <w:pStyle w:val="ListParagraph"/>
        <w:numPr>
          <w:ilvl w:val="0"/>
          <w:numId w:val="1"/>
        </w:numPr>
        <w:tabs>
          <w:tab w:val="left" w:pos="1511"/>
        </w:tabs>
        <w:ind w:hanging="361"/>
      </w:pPr>
      <w:r>
        <w:t>Can</w:t>
      </w:r>
      <w:r>
        <w:rPr>
          <w:spacing w:val="-2"/>
        </w:rPr>
        <w:t xml:space="preserve"> </w:t>
      </w:r>
      <w:r>
        <w:t>we</w:t>
      </w:r>
      <w:r>
        <w:rPr>
          <w:spacing w:val="-1"/>
        </w:rPr>
        <w:t xml:space="preserve"> </w:t>
      </w:r>
      <w:r>
        <w:t>use</w:t>
      </w:r>
      <w:r>
        <w:rPr>
          <w:spacing w:val="-1"/>
        </w:rPr>
        <w:t xml:space="preserve"> </w:t>
      </w:r>
      <w:r>
        <w:t>Logistic Regression</w:t>
      </w:r>
      <w:r>
        <w:rPr>
          <w:spacing w:val="-4"/>
        </w:rPr>
        <w:t xml:space="preserve"> </w:t>
      </w:r>
      <w:r>
        <w:t>for</w:t>
      </w:r>
      <w:r>
        <w:rPr>
          <w:spacing w:val="-2"/>
        </w:rPr>
        <w:t xml:space="preserve"> </w:t>
      </w:r>
      <w:r>
        <w:t>classification</w:t>
      </w:r>
      <w:r>
        <w:rPr>
          <w:spacing w:val="-3"/>
        </w:rPr>
        <w:t xml:space="preserve"> </w:t>
      </w:r>
      <w:r>
        <w:t>of Non-Linear Data?</w:t>
      </w:r>
      <w:r>
        <w:rPr>
          <w:spacing w:val="-5"/>
        </w:rPr>
        <w:t xml:space="preserve"> </w:t>
      </w:r>
      <w:r>
        <w:t>If</w:t>
      </w:r>
      <w:r>
        <w:rPr>
          <w:spacing w:val="-3"/>
        </w:rPr>
        <w:t xml:space="preserve"> </w:t>
      </w:r>
      <w:r>
        <w:t>not,</w:t>
      </w:r>
      <w:r>
        <w:rPr>
          <w:spacing w:val="-1"/>
        </w:rPr>
        <w:t xml:space="preserve"> </w:t>
      </w:r>
      <w:r>
        <w:t>why?</w:t>
      </w:r>
    </w:p>
    <w:p w:rsidR="00CF6D57" w:rsidRDefault="00CF6D57" w:rsidP="00CF6D57">
      <w:pPr>
        <w:pStyle w:val="ListParagraph"/>
        <w:tabs>
          <w:tab w:val="left" w:pos="1511"/>
        </w:tabs>
        <w:ind w:firstLine="0"/>
      </w:pPr>
    </w:p>
    <w:p w:rsidR="00406119" w:rsidRPr="00A37FFC" w:rsidRDefault="00406119" w:rsidP="00CF6D57">
      <w:pPr>
        <w:pStyle w:val="ListParagraph"/>
        <w:tabs>
          <w:tab w:val="left" w:pos="1511"/>
        </w:tabs>
        <w:ind w:firstLine="0"/>
        <w:rPr>
          <w:rFonts w:ascii="Arial" w:hAnsi="Arial" w:cs="Arial"/>
        </w:rPr>
      </w:pPr>
      <w:r w:rsidRPr="00A37FFC">
        <w:rPr>
          <w:rFonts w:ascii="Arial" w:hAnsi="Arial" w:cs="Arial"/>
        </w:rPr>
        <w:t xml:space="preserve">No, we can’t use logistic regression for classification of Non-Linear data. </w:t>
      </w:r>
      <w:r w:rsidRPr="00A37FFC">
        <w:rPr>
          <w:rFonts w:ascii="Arial" w:hAnsi="Arial" w:cs="Arial"/>
        </w:rPr>
        <w:t>Logistic regression is known and used as a linear classifier. It is used to come up with a hyper</w:t>
      </w:r>
      <w:r w:rsidRPr="00A37FFC">
        <w:rPr>
          <w:rStyle w:val="Emphasis"/>
          <w:rFonts w:ascii="Arial" w:hAnsi="Arial" w:cs="Arial"/>
          <w:i w:val="0"/>
        </w:rPr>
        <w:t>plane</w:t>
      </w:r>
      <w:r w:rsidRPr="00A37FFC">
        <w:rPr>
          <w:rFonts w:ascii="Arial" w:hAnsi="Arial" w:cs="Arial"/>
          <w:i/>
        </w:rPr>
        <w:t> </w:t>
      </w:r>
      <w:r w:rsidRPr="00A37FFC">
        <w:rPr>
          <w:rFonts w:ascii="Arial" w:hAnsi="Arial" w:cs="Arial"/>
        </w:rPr>
        <w:t>in feature space to separate observations that belong to a class from all the other observations that do </w:t>
      </w:r>
      <w:r w:rsidRPr="00A37FFC">
        <w:rPr>
          <w:rStyle w:val="Emphasis"/>
          <w:rFonts w:ascii="Arial" w:hAnsi="Arial" w:cs="Arial"/>
          <w:i w:val="0"/>
        </w:rPr>
        <w:t>not</w:t>
      </w:r>
      <w:r w:rsidRPr="00A37FFC">
        <w:rPr>
          <w:rFonts w:ascii="Arial" w:hAnsi="Arial" w:cs="Arial"/>
          <w:i/>
        </w:rPr>
        <w:t> </w:t>
      </w:r>
      <w:r w:rsidRPr="00A37FFC">
        <w:rPr>
          <w:rFonts w:ascii="Arial" w:hAnsi="Arial" w:cs="Arial"/>
        </w:rPr>
        <w:t>belong to that class. The decision boundary is thus </w:t>
      </w:r>
      <w:r w:rsidRPr="00A37FFC">
        <w:rPr>
          <w:rStyle w:val="Emphasis"/>
          <w:rFonts w:ascii="Arial" w:hAnsi="Arial" w:cs="Arial"/>
        </w:rPr>
        <w:t>linear</w:t>
      </w:r>
      <w:r w:rsidRPr="00A37FFC">
        <w:rPr>
          <w:rFonts w:ascii="Arial" w:hAnsi="Arial" w:cs="Arial"/>
          <w:spacing w:val="-1"/>
          <w:shd w:val="clear" w:color="auto" w:fill="FFFFFF"/>
        </w:rPr>
        <w:t xml:space="preserve">. Robust and efficient implementations are readily available (e.g. </w:t>
      </w:r>
      <w:proofErr w:type="spellStart"/>
      <w:r w:rsidRPr="00A37FFC">
        <w:rPr>
          <w:rFonts w:ascii="Arial" w:hAnsi="Arial" w:cs="Arial"/>
          <w:spacing w:val="-1"/>
          <w:shd w:val="clear" w:color="auto" w:fill="FFFFFF"/>
        </w:rPr>
        <w:t>scikit</w:t>
      </w:r>
      <w:proofErr w:type="spellEnd"/>
      <w:r w:rsidRPr="00A37FFC">
        <w:rPr>
          <w:rFonts w:ascii="Arial" w:hAnsi="Arial" w:cs="Arial"/>
          <w:spacing w:val="-1"/>
          <w:shd w:val="clear" w:color="auto" w:fill="FFFFFF"/>
        </w:rPr>
        <w:t>-learn) to use logistic regression as a linear classifier.</w:t>
      </w:r>
    </w:p>
    <w:p w:rsidR="00CF6D57" w:rsidRDefault="00CF6D57" w:rsidP="00CF6D57">
      <w:pPr>
        <w:tabs>
          <w:tab w:val="left" w:pos="1511"/>
        </w:tabs>
      </w:pPr>
    </w:p>
    <w:p w:rsidR="00B10CF0" w:rsidRDefault="00BB3171" w:rsidP="00B10CF0">
      <w:pPr>
        <w:pStyle w:val="ListParagraph"/>
        <w:numPr>
          <w:ilvl w:val="0"/>
          <w:numId w:val="1"/>
        </w:numPr>
        <w:tabs>
          <w:tab w:val="left" w:pos="1511"/>
        </w:tabs>
        <w:spacing w:before="2"/>
        <w:ind w:hanging="361"/>
      </w:pPr>
      <w:r>
        <w:t>Differentiate</w:t>
      </w:r>
      <w:r>
        <w:rPr>
          <w:spacing w:val="-1"/>
        </w:rPr>
        <w:t xml:space="preserve"> </w:t>
      </w:r>
      <w:r>
        <w:t>between</w:t>
      </w:r>
      <w:r>
        <w:rPr>
          <w:spacing w:val="-3"/>
        </w:rPr>
        <w:t xml:space="preserve"> </w:t>
      </w:r>
      <w:proofErr w:type="spellStart"/>
      <w:r>
        <w:t>Adaboost</w:t>
      </w:r>
      <w:proofErr w:type="spellEnd"/>
      <w:r>
        <w:rPr>
          <w:spacing w:val="-1"/>
        </w:rPr>
        <w:t xml:space="preserve"> </w:t>
      </w:r>
      <w:r>
        <w:t>and</w:t>
      </w:r>
      <w:r>
        <w:rPr>
          <w:spacing w:val="-7"/>
        </w:rPr>
        <w:t xml:space="preserve"> </w:t>
      </w:r>
      <w:r>
        <w:t>Gradient</w:t>
      </w:r>
      <w:r>
        <w:rPr>
          <w:spacing w:val="-3"/>
        </w:rPr>
        <w:t xml:space="preserve"> </w:t>
      </w:r>
      <w:r>
        <w:t>Boosting.</w:t>
      </w:r>
    </w:p>
    <w:tbl>
      <w:tblPr>
        <w:tblW w:w="12057"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576"/>
        <w:gridCol w:w="5670"/>
        <w:gridCol w:w="5811"/>
      </w:tblGrid>
      <w:tr w:rsidR="008E3DC6" w:rsidRPr="008E3DC6" w:rsidTr="008E3DC6">
        <w:trPr>
          <w:trHeight w:val="482"/>
        </w:trPr>
        <w:tc>
          <w:tcPr>
            <w:tcW w:w="576"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pStyle w:val="ListParagraph"/>
              <w:widowControl/>
              <w:numPr>
                <w:ilvl w:val="0"/>
                <w:numId w:val="1"/>
              </w:numPr>
              <w:autoSpaceDE/>
              <w:autoSpaceDN/>
              <w:rPr>
                <w:rFonts w:ascii="Arial" w:eastAsia="Times New Roman" w:hAnsi="Arial" w:cs="Arial"/>
                <w:color w:val="595858"/>
                <w:sz w:val="23"/>
                <w:szCs w:val="23"/>
                <w:lang w:val="en-IN" w:eastAsia="en-IN"/>
              </w:rPr>
            </w:pPr>
            <w:proofErr w:type="spellStart"/>
            <w:r w:rsidRPr="008E3DC6">
              <w:rPr>
                <w:rFonts w:ascii="Arial" w:eastAsia="Times New Roman" w:hAnsi="Arial" w:cs="Arial"/>
                <w:color w:val="595858"/>
                <w:sz w:val="23"/>
                <w:szCs w:val="23"/>
                <w:lang w:val="en-IN" w:eastAsia="en-IN"/>
              </w:rPr>
              <w:t>S.No</w:t>
            </w:r>
            <w:proofErr w:type="spellEnd"/>
          </w:p>
        </w:tc>
        <w:tc>
          <w:tcPr>
            <w:tcW w:w="56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proofErr w:type="spellStart"/>
            <w:r w:rsidRPr="008E3DC6">
              <w:rPr>
                <w:rFonts w:ascii="Arial" w:eastAsia="Times New Roman" w:hAnsi="Arial" w:cs="Arial"/>
                <w:sz w:val="20"/>
                <w:szCs w:val="20"/>
                <w:lang w:val="en-IN" w:eastAsia="en-IN"/>
              </w:rPr>
              <w:t>Adaboost</w:t>
            </w:r>
            <w:proofErr w:type="spellEnd"/>
          </w:p>
        </w:tc>
        <w:tc>
          <w:tcPr>
            <w:tcW w:w="5811"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Gradient Boost</w:t>
            </w:r>
          </w:p>
        </w:tc>
      </w:tr>
      <w:tr w:rsidR="008E3DC6" w:rsidRPr="008E3DC6" w:rsidTr="008E3DC6">
        <w:tc>
          <w:tcPr>
            <w:tcW w:w="576"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color w:val="595858"/>
                <w:sz w:val="23"/>
                <w:szCs w:val="23"/>
                <w:lang w:val="en-IN" w:eastAsia="en-IN"/>
              </w:rPr>
            </w:pPr>
            <w:r w:rsidRPr="008E3DC6">
              <w:rPr>
                <w:rFonts w:ascii="Arial" w:eastAsia="Times New Roman" w:hAnsi="Arial" w:cs="Arial"/>
                <w:color w:val="595858"/>
                <w:sz w:val="23"/>
                <w:szCs w:val="23"/>
                <w:lang w:val="en-IN" w:eastAsia="en-IN"/>
              </w:rPr>
              <w:t>1</w:t>
            </w:r>
          </w:p>
        </w:tc>
        <w:tc>
          <w:tcPr>
            <w:tcW w:w="56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An additive model where shortcomings of previous models are identified by high-weight data points.</w:t>
            </w:r>
          </w:p>
        </w:tc>
        <w:tc>
          <w:tcPr>
            <w:tcW w:w="5811"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An additive model where shortcomings of previous models are identified by the gradient.</w:t>
            </w:r>
          </w:p>
        </w:tc>
      </w:tr>
      <w:tr w:rsidR="008E3DC6" w:rsidRPr="008E3DC6" w:rsidTr="008E3DC6">
        <w:tc>
          <w:tcPr>
            <w:tcW w:w="576"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color w:val="595858"/>
                <w:sz w:val="23"/>
                <w:szCs w:val="23"/>
                <w:lang w:val="en-IN" w:eastAsia="en-IN"/>
              </w:rPr>
            </w:pPr>
            <w:r w:rsidRPr="008E3DC6">
              <w:rPr>
                <w:rFonts w:ascii="Arial" w:eastAsia="Times New Roman" w:hAnsi="Arial" w:cs="Arial"/>
                <w:color w:val="595858"/>
                <w:sz w:val="23"/>
                <w:szCs w:val="23"/>
                <w:lang w:val="en-IN" w:eastAsia="en-IN"/>
              </w:rPr>
              <w:t>2</w:t>
            </w:r>
          </w:p>
        </w:tc>
        <w:tc>
          <w:tcPr>
            <w:tcW w:w="56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The trees are usually grown as decision stumps.</w:t>
            </w:r>
          </w:p>
        </w:tc>
        <w:tc>
          <w:tcPr>
            <w:tcW w:w="5811"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The trees are grown to a greater depth usually ranging from 8 to 32 terminal nodes.</w:t>
            </w:r>
          </w:p>
        </w:tc>
      </w:tr>
      <w:tr w:rsidR="008E3DC6" w:rsidRPr="008E3DC6" w:rsidTr="008E3DC6">
        <w:tc>
          <w:tcPr>
            <w:tcW w:w="576"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color w:val="595858"/>
                <w:sz w:val="23"/>
                <w:szCs w:val="23"/>
                <w:lang w:val="en-IN" w:eastAsia="en-IN"/>
              </w:rPr>
            </w:pPr>
            <w:r w:rsidRPr="008E3DC6">
              <w:rPr>
                <w:rFonts w:ascii="Arial" w:eastAsia="Times New Roman" w:hAnsi="Arial" w:cs="Arial"/>
                <w:color w:val="595858"/>
                <w:sz w:val="23"/>
                <w:szCs w:val="23"/>
                <w:lang w:val="en-IN" w:eastAsia="en-IN"/>
              </w:rPr>
              <w:t>3</w:t>
            </w:r>
          </w:p>
        </w:tc>
        <w:tc>
          <w:tcPr>
            <w:tcW w:w="56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Each classifier has different weights assigned to the final prediction based on its performance.</w:t>
            </w:r>
          </w:p>
        </w:tc>
        <w:tc>
          <w:tcPr>
            <w:tcW w:w="5811"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All classifiers are weighed equally and their predictive capacity is restricted with learning rate to increase accuracy.</w:t>
            </w:r>
          </w:p>
        </w:tc>
      </w:tr>
      <w:tr w:rsidR="008E3DC6" w:rsidRPr="008E3DC6" w:rsidTr="008E3DC6">
        <w:trPr>
          <w:trHeight w:val="663"/>
        </w:trPr>
        <w:tc>
          <w:tcPr>
            <w:tcW w:w="576"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color w:val="595858"/>
                <w:sz w:val="23"/>
                <w:szCs w:val="23"/>
                <w:lang w:val="en-IN" w:eastAsia="en-IN"/>
              </w:rPr>
            </w:pPr>
            <w:r w:rsidRPr="008E3DC6">
              <w:rPr>
                <w:rFonts w:ascii="Arial" w:eastAsia="Times New Roman" w:hAnsi="Arial" w:cs="Arial"/>
                <w:color w:val="595858"/>
                <w:sz w:val="23"/>
                <w:szCs w:val="23"/>
                <w:lang w:val="en-IN" w:eastAsia="en-IN"/>
              </w:rPr>
              <w:t>4</w:t>
            </w:r>
          </w:p>
        </w:tc>
        <w:tc>
          <w:tcPr>
            <w:tcW w:w="5670"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It gives weights to both classifiers and observations thus capturing maximum variance within data.</w:t>
            </w:r>
          </w:p>
        </w:tc>
        <w:tc>
          <w:tcPr>
            <w:tcW w:w="5811"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hideMark/>
          </w:tcPr>
          <w:p w:rsidR="008E3DC6" w:rsidRPr="008E3DC6" w:rsidRDefault="008E3DC6" w:rsidP="008E3DC6">
            <w:pPr>
              <w:widowControl/>
              <w:autoSpaceDE/>
              <w:autoSpaceDN/>
              <w:rPr>
                <w:rFonts w:ascii="Arial" w:eastAsia="Times New Roman" w:hAnsi="Arial" w:cs="Arial"/>
                <w:sz w:val="20"/>
                <w:szCs w:val="20"/>
                <w:lang w:val="en-IN" w:eastAsia="en-IN"/>
              </w:rPr>
            </w:pPr>
            <w:r w:rsidRPr="008E3DC6">
              <w:rPr>
                <w:rFonts w:ascii="Arial" w:eastAsia="Times New Roman" w:hAnsi="Arial" w:cs="Arial"/>
                <w:sz w:val="20"/>
                <w:szCs w:val="20"/>
                <w:lang w:val="en-IN" w:eastAsia="en-IN"/>
              </w:rPr>
              <w:t>It builds trees on previous classifier’s residuals thus capturing variance in data.</w:t>
            </w:r>
          </w:p>
        </w:tc>
      </w:tr>
    </w:tbl>
    <w:p w:rsidR="00B10CF0" w:rsidRPr="00B10CF0" w:rsidRDefault="008E3DC6" w:rsidP="00B10CF0">
      <w:pPr>
        <w:widowControl/>
        <w:shd w:val="clear" w:color="auto" w:fill="FFFFFF"/>
        <w:autoSpaceDE/>
        <w:autoSpaceDN/>
        <w:spacing w:after="315"/>
        <w:rPr>
          <w:rFonts w:ascii="Arial" w:eastAsia="Times New Roman" w:hAnsi="Arial" w:cs="Arial"/>
          <w:color w:val="595858"/>
          <w:sz w:val="23"/>
          <w:szCs w:val="23"/>
          <w:lang w:val="en-IN" w:eastAsia="en-IN"/>
        </w:rPr>
      </w:pPr>
      <w:r w:rsidRPr="008E3DC6">
        <w:rPr>
          <w:rFonts w:ascii="Arial" w:eastAsia="Times New Roman" w:hAnsi="Arial" w:cs="Arial"/>
          <w:b/>
          <w:bCs/>
          <w:color w:val="595858"/>
          <w:sz w:val="23"/>
          <w:szCs w:val="23"/>
          <w:lang w:val="en-IN" w:eastAsia="en-IN"/>
        </w:rPr>
        <w:t> </w:t>
      </w:r>
    </w:p>
    <w:p w:rsidR="00732C84" w:rsidRDefault="00BB3171" w:rsidP="00B10CF0">
      <w:pPr>
        <w:pStyle w:val="ListParagraph"/>
        <w:numPr>
          <w:ilvl w:val="0"/>
          <w:numId w:val="1"/>
        </w:numPr>
        <w:tabs>
          <w:tab w:val="left" w:pos="1511"/>
        </w:tabs>
      </w:pPr>
      <w:r>
        <w:t>What</w:t>
      </w:r>
      <w:r>
        <w:rPr>
          <w:spacing w:val="-3"/>
        </w:rPr>
        <w:t xml:space="preserve"> </w:t>
      </w:r>
      <w:r>
        <w:t>is</w:t>
      </w:r>
      <w:r>
        <w:rPr>
          <w:spacing w:val="-1"/>
        </w:rPr>
        <w:t xml:space="preserve"> </w:t>
      </w:r>
      <w:r>
        <w:t>bias-variance</w:t>
      </w:r>
      <w:r>
        <w:rPr>
          <w:spacing w:val="-4"/>
        </w:rPr>
        <w:t xml:space="preserve"> </w:t>
      </w:r>
      <w:r>
        <w:t>trade</w:t>
      </w:r>
      <w:r>
        <w:rPr>
          <w:spacing w:val="-1"/>
        </w:rPr>
        <w:t xml:space="preserve"> </w:t>
      </w:r>
      <w:r>
        <w:t>off in</w:t>
      </w:r>
      <w:r>
        <w:rPr>
          <w:spacing w:val="-4"/>
        </w:rPr>
        <w:t xml:space="preserve"> </w:t>
      </w:r>
      <w:r>
        <w:t>machine</w:t>
      </w:r>
      <w:r>
        <w:rPr>
          <w:spacing w:val="-1"/>
        </w:rPr>
        <w:t xml:space="preserve"> </w:t>
      </w:r>
      <w:r>
        <w:t>learning?</w:t>
      </w:r>
    </w:p>
    <w:p w:rsidR="00CF6D57" w:rsidRDefault="00CF6D57" w:rsidP="00CF6D57">
      <w:pPr>
        <w:pStyle w:val="ListParagraph"/>
        <w:tabs>
          <w:tab w:val="left" w:pos="1511"/>
        </w:tabs>
        <w:ind w:firstLine="0"/>
      </w:pPr>
    </w:p>
    <w:p w:rsidR="00E33890" w:rsidRPr="00E33890" w:rsidRDefault="00E33890" w:rsidP="00CF6D57">
      <w:pPr>
        <w:pStyle w:val="ListParagraph"/>
        <w:tabs>
          <w:tab w:val="left" w:pos="1511"/>
        </w:tabs>
        <w:ind w:firstLine="0"/>
        <w:rPr>
          <w:sz w:val="20"/>
          <w:szCs w:val="20"/>
        </w:rPr>
      </w:pPr>
      <w:r w:rsidRPr="00E33890">
        <w:rPr>
          <w:sz w:val="20"/>
          <w:szCs w:val="20"/>
        </w:rPr>
        <w:t xml:space="preserve">The bias–variance tradeoff is the property of a model that the variance of the parameter estimates across samples can be reduced by increasing the bias in the estimated parameters. The bias-variance tradeoff is a central problem in supervised learning. Ideally, one wants to choose a model that both accurately captures the regularities in its training data, but also generalizes well to unseen data. Unfortunately, it is typically impossible to do both simultaneously. High-variance learning methods may be able to represent their training set well but are at risk of overfitting to noisy or unrepresentative training data. In contrast, algorithms with high bias typically produce simpler models that may fail to capture important regularities (i.e. </w:t>
      </w:r>
      <w:proofErr w:type="spellStart"/>
      <w:r w:rsidRPr="00E33890">
        <w:rPr>
          <w:sz w:val="20"/>
          <w:szCs w:val="20"/>
        </w:rPr>
        <w:t>underfit</w:t>
      </w:r>
      <w:proofErr w:type="spellEnd"/>
      <w:r w:rsidRPr="00E33890">
        <w:rPr>
          <w:sz w:val="20"/>
          <w:szCs w:val="20"/>
        </w:rPr>
        <w:t>) in the data.</w:t>
      </w:r>
    </w:p>
    <w:p w:rsidR="00CF6D57" w:rsidRDefault="00CF6D57" w:rsidP="00CF6D57">
      <w:pPr>
        <w:tabs>
          <w:tab w:val="left" w:pos="1511"/>
        </w:tabs>
      </w:pPr>
    </w:p>
    <w:p w:rsidR="00732C84" w:rsidRDefault="00BB3171">
      <w:pPr>
        <w:pStyle w:val="ListParagraph"/>
        <w:numPr>
          <w:ilvl w:val="0"/>
          <w:numId w:val="1"/>
        </w:numPr>
        <w:tabs>
          <w:tab w:val="left" w:pos="1511"/>
        </w:tabs>
        <w:ind w:hanging="361"/>
      </w:pPr>
      <w:r>
        <w:t>Give</w:t>
      </w:r>
      <w:r>
        <w:rPr>
          <w:spacing w:val="-2"/>
        </w:rPr>
        <w:t xml:space="preserve"> </w:t>
      </w:r>
      <w:r>
        <w:t>short</w:t>
      </w:r>
      <w:r>
        <w:rPr>
          <w:spacing w:val="-2"/>
        </w:rPr>
        <w:t xml:space="preserve"> </w:t>
      </w:r>
      <w:r>
        <w:t>description</w:t>
      </w:r>
      <w:r>
        <w:rPr>
          <w:spacing w:val="-1"/>
        </w:rPr>
        <w:t xml:space="preserve"> </w:t>
      </w:r>
      <w:r>
        <w:t>each</w:t>
      </w:r>
      <w:r>
        <w:rPr>
          <w:spacing w:val="-1"/>
        </w:rPr>
        <w:t xml:space="preserve"> </w:t>
      </w:r>
      <w:r>
        <w:t>of</w:t>
      </w:r>
      <w:r>
        <w:rPr>
          <w:spacing w:val="-1"/>
        </w:rPr>
        <w:t xml:space="preserve"> </w:t>
      </w:r>
      <w:r>
        <w:t>Linear,</w:t>
      </w:r>
      <w:r>
        <w:rPr>
          <w:spacing w:val="-1"/>
        </w:rPr>
        <w:t xml:space="preserve"> </w:t>
      </w:r>
      <w:r>
        <w:t>RBF,</w:t>
      </w:r>
      <w:r>
        <w:rPr>
          <w:spacing w:val="-3"/>
        </w:rPr>
        <w:t xml:space="preserve"> </w:t>
      </w:r>
      <w:r>
        <w:t>Polynomial</w:t>
      </w:r>
      <w:r>
        <w:rPr>
          <w:spacing w:val="-2"/>
        </w:rPr>
        <w:t xml:space="preserve"> </w:t>
      </w:r>
      <w:r>
        <w:t>kernels used</w:t>
      </w:r>
      <w:r>
        <w:rPr>
          <w:spacing w:val="-1"/>
        </w:rPr>
        <w:t xml:space="preserve"> </w:t>
      </w:r>
      <w:r>
        <w:t>in</w:t>
      </w:r>
      <w:r>
        <w:rPr>
          <w:spacing w:val="-1"/>
        </w:rPr>
        <w:t xml:space="preserve"> </w:t>
      </w:r>
      <w:r>
        <w:t>SVM.</w:t>
      </w:r>
    </w:p>
    <w:p w:rsidR="00A37FFC" w:rsidRPr="0016736D" w:rsidRDefault="00A37FFC" w:rsidP="0016736D">
      <w:pPr>
        <w:pStyle w:val="ListParagraph"/>
        <w:tabs>
          <w:tab w:val="left" w:pos="1511"/>
        </w:tabs>
        <w:ind w:firstLine="0"/>
        <w:rPr>
          <w:sz w:val="18"/>
          <w:szCs w:val="18"/>
        </w:rPr>
      </w:pPr>
      <w:r>
        <w:t>Linear=</w:t>
      </w:r>
      <w:r w:rsidRPr="00A37FFC">
        <w:t xml:space="preserve"> </w:t>
      </w:r>
      <w:r w:rsidRPr="00A37FFC">
        <w:rPr>
          <w:sz w:val="18"/>
          <w:szCs w:val="18"/>
        </w:rPr>
        <w:t xml:space="preserve">Linear Kernel is used when the data is </w:t>
      </w:r>
      <w:proofErr w:type="gramStart"/>
      <w:r w:rsidRPr="00A37FFC">
        <w:rPr>
          <w:sz w:val="18"/>
          <w:szCs w:val="18"/>
        </w:rPr>
        <w:t>Linearly</w:t>
      </w:r>
      <w:proofErr w:type="gramEnd"/>
      <w:r w:rsidRPr="00A37FFC">
        <w:rPr>
          <w:sz w:val="18"/>
          <w:szCs w:val="18"/>
        </w:rPr>
        <w:t xml:space="preserve"> separable, that is, it can be separated using a single Line. It is one of the most common kernels to be used. It is mostly used when there are a </w:t>
      </w:r>
      <w:proofErr w:type="gramStart"/>
      <w:r w:rsidRPr="00A37FFC">
        <w:rPr>
          <w:sz w:val="18"/>
          <w:szCs w:val="18"/>
        </w:rPr>
        <w:t>Large</w:t>
      </w:r>
      <w:proofErr w:type="gramEnd"/>
      <w:r w:rsidRPr="00A37FFC">
        <w:rPr>
          <w:sz w:val="18"/>
          <w:szCs w:val="18"/>
        </w:rPr>
        <w:t xml:space="preserve"> number of Features in a particular Data Set. One of the examples where there are a lot of </w:t>
      </w:r>
      <w:proofErr w:type="gramStart"/>
      <w:r w:rsidRPr="00A37FFC">
        <w:rPr>
          <w:sz w:val="18"/>
          <w:szCs w:val="18"/>
        </w:rPr>
        <w:t>features,</w:t>
      </w:r>
      <w:proofErr w:type="gramEnd"/>
      <w:r w:rsidRPr="00A37FFC">
        <w:rPr>
          <w:sz w:val="18"/>
          <w:szCs w:val="18"/>
        </w:rPr>
        <w:t xml:space="preserve"> is Text Classification, as each alphabet is a new feature. So we mostly use Linear Kernel in Text Classification.</w:t>
      </w:r>
    </w:p>
    <w:p w:rsidR="00A37FFC" w:rsidRDefault="00A37FFC" w:rsidP="0016736D">
      <w:pPr>
        <w:pStyle w:val="ListParagraph"/>
        <w:tabs>
          <w:tab w:val="left" w:pos="1511"/>
        </w:tabs>
      </w:pPr>
      <w:r>
        <w:tab/>
        <w:t>RBF =</w:t>
      </w:r>
      <w:r w:rsidRPr="00A37FFC">
        <w:t xml:space="preserve"> </w:t>
      </w:r>
      <w:r w:rsidRPr="0016736D">
        <w:rPr>
          <w:rFonts w:ascii="Arial" w:hAnsi="Arial" w:cs="Arial"/>
          <w:sz w:val="18"/>
          <w:szCs w:val="18"/>
        </w:rPr>
        <w:t xml:space="preserve">Gaussian </w:t>
      </w:r>
      <w:proofErr w:type="gramStart"/>
      <w:r w:rsidRPr="0016736D">
        <w:rPr>
          <w:rFonts w:ascii="Arial" w:hAnsi="Arial" w:cs="Arial"/>
          <w:sz w:val="18"/>
          <w:szCs w:val="18"/>
        </w:rPr>
        <w:t>RBF(</w:t>
      </w:r>
      <w:proofErr w:type="gramEnd"/>
      <w:r w:rsidRPr="0016736D">
        <w:rPr>
          <w:rFonts w:ascii="Arial" w:hAnsi="Arial" w:cs="Arial"/>
          <w:sz w:val="18"/>
          <w:szCs w:val="18"/>
        </w:rPr>
        <w:t xml:space="preserve">Radial Basis Function) is another popular Kernel method used in SVM models for more. RBF kernel is a function whose value depends on the distance from the origin or from some point. </w:t>
      </w:r>
      <w:proofErr w:type="gramStart"/>
      <w:r w:rsidR="0016736D" w:rsidRPr="0016736D">
        <w:rPr>
          <w:rFonts w:ascii="Arial" w:hAnsi="Arial" w:cs="Arial"/>
          <w:sz w:val="18"/>
          <w:szCs w:val="18"/>
        </w:rPr>
        <w:t xml:space="preserve">RBF kernels are the most generalized form of </w:t>
      </w:r>
      <w:proofErr w:type="spellStart"/>
      <w:r w:rsidR="0016736D" w:rsidRPr="0016736D">
        <w:rPr>
          <w:rFonts w:ascii="Arial" w:hAnsi="Arial" w:cs="Arial"/>
          <w:sz w:val="18"/>
          <w:szCs w:val="18"/>
        </w:rPr>
        <w:t>kernelization</w:t>
      </w:r>
      <w:proofErr w:type="spellEnd"/>
      <w:r w:rsidR="0016736D" w:rsidRPr="0016736D">
        <w:rPr>
          <w:rFonts w:ascii="Arial" w:hAnsi="Arial" w:cs="Arial"/>
          <w:sz w:val="18"/>
          <w:szCs w:val="18"/>
        </w:rPr>
        <w:t xml:space="preserve"> and is</w:t>
      </w:r>
      <w:proofErr w:type="gramEnd"/>
      <w:r w:rsidR="0016736D" w:rsidRPr="0016736D">
        <w:rPr>
          <w:rFonts w:ascii="Arial" w:hAnsi="Arial" w:cs="Arial"/>
          <w:sz w:val="18"/>
          <w:szCs w:val="18"/>
        </w:rPr>
        <w:t xml:space="preserve"> one of the most widely used kernels due to its similarity to the Gaussian distribution. The RBF kernel function for two points X</w:t>
      </w:r>
      <w:r w:rsidR="0016736D" w:rsidRPr="0016736D">
        <w:rPr>
          <w:rFonts w:ascii="Cambria Math" w:hAnsi="Cambria Math" w:cs="Cambria Math"/>
          <w:sz w:val="18"/>
          <w:szCs w:val="18"/>
        </w:rPr>
        <w:t>₁</w:t>
      </w:r>
      <w:r w:rsidR="0016736D" w:rsidRPr="0016736D">
        <w:rPr>
          <w:rFonts w:ascii="Arial" w:hAnsi="Arial" w:cs="Arial"/>
          <w:sz w:val="18"/>
          <w:szCs w:val="18"/>
        </w:rPr>
        <w:t xml:space="preserve"> and X</w:t>
      </w:r>
      <w:r w:rsidR="0016736D" w:rsidRPr="0016736D">
        <w:rPr>
          <w:rFonts w:ascii="Cambria Math" w:hAnsi="Cambria Math" w:cs="Cambria Math"/>
          <w:sz w:val="18"/>
          <w:szCs w:val="18"/>
        </w:rPr>
        <w:t>₂</w:t>
      </w:r>
      <w:r w:rsidR="0016736D" w:rsidRPr="0016736D">
        <w:rPr>
          <w:rFonts w:ascii="Arial" w:hAnsi="Arial" w:cs="Arial"/>
          <w:sz w:val="18"/>
          <w:szCs w:val="18"/>
        </w:rPr>
        <w:t xml:space="preserve"> computes the similarity or how close they are to each other.</w:t>
      </w:r>
    </w:p>
    <w:p w:rsidR="00A37FFC" w:rsidRDefault="0016736D" w:rsidP="0016736D">
      <w:pPr>
        <w:pStyle w:val="ListParagraph"/>
        <w:tabs>
          <w:tab w:val="left" w:pos="1511"/>
        </w:tabs>
      </w:pPr>
      <w:r>
        <w:tab/>
      </w:r>
      <w:r w:rsidR="00A37FFC">
        <w:t>Polynomial =</w:t>
      </w:r>
      <w:r w:rsidRPr="0016736D">
        <w:t xml:space="preserve"> </w:t>
      </w:r>
      <w:r w:rsidRPr="0016736D">
        <w:rPr>
          <w:sz w:val="18"/>
          <w:szCs w:val="18"/>
        </w:rPr>
        <w:t>P</w:t>
      </w:r>
      <w:r w:rsidRPr="0016736D">
        <w:rPr>
          <w:sz w:val="18"/>
          <w:szCs w:val="18"/>
        </w:rPr>
        <w:t xml:space="preserve">olynomial kernel is a kernel function commonly used with support vector machines (SVMs) and other </w:t>
      </w:r>
      <w:proofErr w:type="spellStart"/>
      <w:r w:rsidRPr="0016736D">
        <w:rPr>
          <w:sz w:val="18"/>
          <w:szCs w:val="18"/>
        </w:rPr>
        <w:t>kernelized</w:t>
      </w:r>
      <w:proofErr w:type="spellEnd"/>
      <w:r w:rsidRPr="0016736D">
        <w:rPr>
          <w:sz w:val="18"/>
          <w:szCs w:val="18"/>
        </w:rPr>
        <w:t xml:space="preserve"> models, that represents the similarity of vectors (training samples) in a feature space over polynomials of the original variables, allowing</w:t>
      </w:r>
      <w:r w:rsidRPr="0016736D">
        <w:rPr>
          <w:sz w:val="18"/>
          <w:szCs w:val="18"/>
        </w:rPr>
        <w:t xml:space="preserve"> learning of non-linear </w:t>
      </w:r>
      <w:proofErr w:type="spellStart"/>
      <w:r w:rsidRPr="0016736D">
        <w:rPr>
          <w:sz w:val="18"/>
          <w:szCs w:val="18"/>
        </w:rPr>
        <w:t>models.</w:t>
      </w:r>
      <w:r w:rsidRPr="0016736D">
        <w:rPr>
          <w:sz w:val="18"/>
          <w:szCs w:val="18"/>
        </w:rPr>
        <w:t>Intuitively</w:t>
      </w:r>
      <w:proofErr w:type="spellEnd"/>
      <w:r w:rsidRPr="0016736D">
        <w:rPr>
          <w:sz w:val="18"/>
          <w:szCs w:val="18"/>
        </w:rPr>
        <w:t>, the polynomial kernel looks not only at the given features of input samples to determine their similarity, but also combinations of these. In the context of regression analysis, such combinations are known as interaction features. The (implicit) feature space of a polynomial kernel is equivalent to that of polynomial regression, but without the combinatorial blowup in the number of parameters to be learned. When the input features are binary-valued (</w:t>
      </w:r>
      <w:proofErr w:type="spellStart"/>
      <w:r w:rsidRPr="0016736D">
        <w:rPr>
          <w:sz w:val="18"/>
          <w:szCs w:val="18"/>
        </w:rPr>
        <w:t>booleans</w:t>
      </w:r>
      <w:proofErr w:type="spellEnd"/>
      <w:r w:rsidRPr="0016736D">
        <w:rPr>
          <w:sz w:val="18"/>
          <w:szCs w:val="18"/>
        </w:rPr>
        <w:t>), then the features correspond to logical conjunctions of input features.</w:t>
      </w: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spacing w:before="4"/>
        <w:rPr>
          <w:sz w:val="19"/>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rPr>
          <w:sz w:val="20"/>
        </w:rPr>
      </w:pPr>
    </w:p>
    <w:p w:rsidR="00732C84" w:rsidRDefault="00732C84">
      <w:pPr>
        <w:pStyle w:val="BodyText"/>
        <w:spacing w:before="6"/>
        <w:rPr>
          <w:sz w:val="16"/>
        </w:rPr>
      </w:pPr>
      <w:bookmarkStart w:id="0" w:name="_GoBack"/>
      <w:bookmarkEnd w:id="0"/>
    </w:p>
    <w:sectPr w:rsidR="00732C84">
      <w:type w:val="continuous"/>
      <w:pgSz w:w="11910" w:h="16840"/>
      <w:pgMar w:top="2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83C03"/>
    <w:multiLevelType w:val="hybridMultilevel"/>
    <w:tmpl w:val="4882371A"/>
    <w:lvl w:ilvl="0" w:tplc="E6469EF8">
      <w:start w:val="1"/>
      <w:numFmt w:val="decimal"/>
      <w:lvlText w:val="%1."/>
      <w:lvlJc w:val="left"/>
      <w:pPr>
        <w:ind w:left="1510" w:hanging="360"/>
      </w:pPr>
      <w:rPr>
        <w:rFonts w:ascii="Arial MT" w:eastAsia="Arial MT" w:hAnsi="Arial MT" w:cs="Arial MT" w:hint="default"/>
        <w:spacing w:val="-1"/>
        <w:w w:val="100"/>
        <w:sz w:val="22"/>
        <w:szCs w:val="22"/>
        <w:lang w:val="en-US" w:eastAsia="en-US" w:bidi="ar-SA"/>
      </w:rPr>
    </w:lvl>
    <w:lvl w:ilvl="1" w:tplc="0F2A2984">
      <w:numFmt w:val="bullet"/>
      <w:lvlText w:val="•"/>
      <w:lvlJc w:val="left"/>
      <w:pPr>
        <w:ind w:left="2528" w:hanging="360"/>
      </w:pPr>
      <w:rPr>
        <w:rFonts w:hint="default"/>
        <w:lang w:val="en-US" w:eastAsia="en-US" w:bidi="ar-SA"/>
      </w:rPr>
    </w:lvl>
    <w:lvl w:ilvl="2" w:tplc="390874D0">
      <w:numFmt w:val="bullet"/>
      <w:lvlText w:val="•"/>
      <w:lvlJc w:val="left"/>
      <w:pPr>
        <w:ind w:left="3537" w:hanging="360"/>
      </w:pPr>
      <w:rPr>
        <w:rFonts w:hint="default"/>
        <w:lang w:val="en-US" w:eastAsia="en-US" w:bidi="ar-SA"/>
      </w:rPr>
    </w:lvl>
    <w:lvl w:ilvl="3" w:tplc="EBD03FB4">
      <w:numFmt w:val="bullet"/>
      <w:lvlText w:val="•"/>
      <w:lvlJc w:val="left"/>
      <w:pPr>
        <w:ind w:left="4545" w:hanging="360"/>
      </w:pPr>
      <w:rPr>
        <w:rFonts w:hint="default"/>
        <w:lang w:val="en-US" w:eastAsia="en-US" w:bidi="ar-SA"/>
      </w:rPr>
    </w:lvl>
    <w:lvl w:ilvl="4" w:tplc="2E98C262">
      <w:numFmt w:val="bullet"/>
      <w:lvlText w:val="•"/>
      <w:lvlJc w:val="left"/>
      <w:pPr>
        <w:ind w:left="5554" w:hanging="360"/>
      </w:pPr>
      <w:rPr>
        <w:rFonts w:hint="default"/>
        <w:lang w:val="en-US" w:eastAsia="en-US" w:bidi="ar-SA"/>
      </w:rPr>
    </w:lvl>
    <w:lvl w:ilvl="5" w:tplc="C8B45698">
      <w:numFmt w:val="bullet"/>
      <w:lvlText w:val="•"/>
      <w:lvlJc w:val="left"/>
      <w:pPr>
        <w:ind w:left="6563" w:hanging="360"/>
      </w:pPr>
      <w:rPr>
        <w:rFonts w:hint="default"/>
        <w:lang w:val="en-US" w:eastAsia="en-US" w:bidi="ar-SA"/>
      </w:rPr>
    </w:lvl>
    <w:lvl w:ilvl="6" w:tplc="6B621FE8">
      <w:numFmt w:val="bullet"/>
      <w:lvlText w:val="•"/>
      <w:lvlJc w:val="left"/>
      <w:pPr>
        <w:ind w:left="7571" w:hanging="360"/>
      </w:pPr>
      <w:rPr>
        <w:rFonts w:hint="default"/>
        <w:lang w:val="en-US" w:eastAsia="en-US" w:bidi="ar-SA"/>
      </w:rPr>
    </w:lvl>
    <w:lvl w:ilvl="7" w:tplc="4FA4A778">
      <w:numFmt w:val="bullet"/>
      <w:lvlText w:val="•"/>
      <w:lvlJc w:val="left"/>
      <w:pPr>
        <w:ind w:left="8580" w:hanging="360"/>
      </w:pPr>
      <w:rPr>
        <w:rFonts w:hint="default"/>
        <w:lang w:val="en-US" w:eastAsia="en-US" w:bidi="ar-SA"/>
      </w:rPr>
    </w:lvl>
    <w:lvl w:ilvl="8" w:tplc="162CEC30">
      <w:numFmt w:val="bullet"/>
      <w:lvlText w:val="•"/>
      <w:lvlJc w:val="left"/>
      <w:pPr>
        <w:ind w:left="9589"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32C84"/>
    <w:rsid w:val="0016736D"/>
    <w:rsid w:val="001F72BB"/>
    <w:rsid w:val="00221248"/>
    <w:rsid w:val="00406119"/>
    <w:rsid w:val="004F7D05"/>
    <w:rsid w:val="006E27A7"/>
    <w:rsid w:val="00732C84"/>
    <w:rsid w:val="00893821"/>
    <w:rsid w:val="008C7D69"/>
    <w:rsid w:val="008E3DC6"/>
    <w:rsid w:val="009A4441"/>
    <w:rsid w:val="00A37FFC"/>
    <w:rsid w:val="00AD6394"/>
    <w:rsid w:val="00B10CF0"/>
    <w:rsid w:val="00BB3171"/>
    <w:rsid w:val="00CF0CC6"/>
    <w:rsid w:val="00CF6D57"/>
    <w:rsid w:val="00E33890"/>
    <w:rsid w:val="00FC3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CC6"/>
    <w:rPr>
      <w:rFonts w:ascii="Tahoma" w:hAnsi="Tahoma" w:cs="Tahoma"/>
      <w:sz w:val="16"/>
      <w:szCs w:val="16"/>
    </w:rPr>
  </w:style>
  <w:style w:type="character" w:customStyle="1" w:styleId="BalloonTextChar">
    <w:name w:val="Balloon Text Char"/>
    <w:basedOn w:val="DefaultParagraphFont"/>
    <w:link w:val="BalloonText"/>
    <w:uiPriority w:val="99"/>
    <w:semiHidden/>
    <w:rsid w:val="00CF0CC6"/>
    <w:rPr>
      <w:rFonts w:ascii="Tahoma" w:eastAsia="Arial MT" w:hAnsi="Tahoma" w:cs="Tahoma"/>
      <w:sz w:val="16"/>
      <w:szCs w:val="16"/>
    </w:rPr>
  </w:style>
  <w:style w:type="paragraph" w:styleId="NormalWeb">
    <w:name w:val="Normal (Web)"/>
    <w:basedOn w:val="Normal"/>
    <w:uiPriority w:val="99"/>
    <w:unhideWhenUsed/>
    <w:rsid w:val="008E3DC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06119"/>
    <w:rPr>
      <w:i/>
      <w:iCs/>
    </w:rPr>
  </w:style>
  <w:style w:type="character" w:styleId="Hyperlink">
    <w:name w:val="Hyperlink"/>
    <w:basedOn w:val="DefaultParagraphFont"/>
    <w:uiPriority w:val="99"/>
    <w:semiHidden/>
    <w:unhideWhenUsed/>
    <w:rsid w:val="006E27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0CC6"/>
    <w:rPr>
      <w:rFonts w:ascii="Tahoma" w:hAnsi="Tahoma" w:cs="Tahoma"/>
      <w:sz w:val="16"/>
      <w:szCs w:val="16"/>
    </w:rPr>
  </w:style>
  <w:style w:type="character" w:customStyle="1" w:styleId="BalloonTextChar">
    <w:name w:val="Balloon Text Char"/>
    <w:basedOn w:val="DefaultParagraphFont"/>
    <w:link w:val="BalloonText"/>
    <w:uiPriority w:val="99"/>
    <w:semiHidden/>
    <w:rsid w:val="00CF0CC6"/>
    <w:rPr>
      <w:rFonts w:ascii="Tahoma" w:eastAsia="Arial MT" w:hAnsi="Tahoma" w:cs="Tahoma"/>
      <w:sz w:val="16"/>
      <w:szCs w:val="16"/>
    </w:rPr>
  </w:style>
  <w:style w:type="paragraph" w:styleId="NormalWeb">
    <w:name w:val="Normal (Web)"/>
    <w:basedOn w:val="Normal"/>
    <w:uiPriority w:val="99"/>
    <w:unhideWhenUsed/>
    <w:rsid w:val="008E3DC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06119"/>
    <w:rPr>
      <w:i/>
      <w:iCs/>
    </w:rPr>
  </w:style>
  <w:style w:type="character" w:styleId="Hyperlink">
    <w:name w:val="Hyperlink"/>
    <w:basedOn w:val="DefaultParagraphFont"/>
    <w:uiPriority w:val="99"/>
    <w:semiHidden/>
    <w:unhideWhenUsed/>
    <w:rsid w:val="006E2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6575">
      <w:bodyDiv w:val="1"/>
      <w:marLeft w:val="0"/>
      <w:marRight w:val="0"/>
      <w:marTop w:val="0"/>
      <w:marBottom w:val="0"/>
      <w:divBdr>
        <w:top w:val="none" w:sz="0" w:space="0" w:color="auto"/>
        <w:left w:val="none" w:sz="0" w:space="0" w:color="auto"/>
        <w:bottom w:val="none" w:sz="0" w:space="0" w:color="auto"/>
        <w:right w:val="none" w:sz="0" w:space="0" w:color="auto"/>
      </w:divBdr>
    </w:div>
    <w:div w:id="260264339">
      <w:bodyDiv w:val="1"/>
      <w:marLeft w:val="0"/>
      <w:marRight w:val="0"/>
      <w:marTop w:val="0"/>
      <w:marBottom w:val="0"/>
      <w:divBdr>
        <w:top w:val="none" w:sz="0" w:space="0" w:color="auto"/>
        <w:left w:val="none" w:sz="0" w:space="0" w:color="auto"/>
        <w:bottom w:val="none" w:sz="0" w:space="0" w:color="auto"/>
        <w:right w:val="none" w:sz="0" w:space="0" w:color="auto"/>
      </w:divBdr>
    </w:div>
    <w:div w:id="521280038">
      <w:bodyDiv w:val="1"/>
      <w:marLeft w:val="0"/>
      <w:marRight w:val="0"/>
      <w:marTop w:val="0"/>
      <w:marBottom w:val="0"/>
      <w:divBdr>
        <w:top w:val="none" w:sz="0" w:space="0" w:color="auto"/>
        <w:left w:val="none" w:sz="0" w:space="0" w:color="auto"/>
        <w:bottom w:val="none" w:sz="0" w:space="0" w:color="auto"/>
        <w:right w:val="none" w:sz="0" w:space="0" w:color="auto"/>
      </w:divBdr>
    </w:div>
    <w:div w:id="1591891902">
      <w:bodyDiv w:val="1"/>
      <w:marLeft w:val="0"/>
      <w:marRight w:val="0"/>
      <w:marTop w:val="0"/>
      <w:marBottom w:val="0"/>
      <w:divBdr>
        <w:top w:val="none" w:sz="0" w:space="0" w:color="auto"/>
        <w:left w:val="none" w:sz="0" w:space="0" w:color="auto"/>
        <w:bottom w:val="none" w:sz="0" w:space="0" w:color="auto"/>
        <w:right w:val="none" w:sz="0" w:space="0" w:color="auto"/>
      </w:divBdr>
      <w:divsChild>
        <w:div w:id="1920403395">
          <w:blockQuote w:val="1"/>
          <w:marLeft w:val="0"/>
          <w:marRight w:val="0"/>
          <w:marTop w:val="0"/>
          <w:marBottom w:val="0"/>
          <w:divBdr>
            <w:top w:val="none" w:sz="0" w:space="0" w:color="auto"/>
            <w:left w:val="none" w:sz="0" w:space="12" w:color="auto"/>
            <w:bottom w:val="none" w:sz="0" w:space="0" w:color="auto"/>
            <w:right w:val="none" w:sz="0" w:space="0" w:color="auto"/>
          </w:divBdr>
        </w:div>
      </w:divsChild>
    </w:div>
    <w:div w:id="1718046575">
      <w:bodyDiv w:val="1"/>
      <w:marLeft w:val="0"/>
      <w:marRight w:val="0"/>
      <w:marTop w:val="0"/>
      <w:marBottom w:val="0"/>
      <w:divBdr>
        <w:top w:val="none" w:sz="0" w:space="0" w:color="auto"/>
        <w:left w:val="none" w:sz="0" w:space="0" w:color="auto"/>
        <w:bottom w:val="none" w:sz="0" w:space="0" w:color="auto"/>
        <w:right w:val="none" w:sz="0" w:space="0" w:color="auto"/>
      </w:divBdr>
    </w:div>
    <w:div w:id="184543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4</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cp:lastModifiedBy>
  <cp:revision>13</cp:revision>
  <dcterms:created xsi:type="dcterms:W3CDTF">2021-04-04T16:13:00Z</dcterms:created>
  <dcterms:modified xsi:type="dcterms:W3CDTF">2021-04-05T10:04:00Z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2021-04-04T00:00:00Z</vt:filetime>
  </property>
</Properties>
</file>