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</w:pPr>
      <w:r w:rsidRPr="00000000" w:rsidR="00000000" w:rsidDel="00000000">
        <w:rPr>
          <w:sz w:val="28"/>
          <w:rtl w:val="0"/>
        </w:rPr>
        <w:t xml:space="preserve">Mobile Infrastructure as a Service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</w:pPr>
      <w:r w:rsidRPr="00000000" w:rsidR="00000000" w:rsidDel="00000000">
        <w:rPr>
          <w:sz w:val="28"/>
          <w:rtl w:val="0"/>
        </w:rPr>
        <w:t xml:space="preserve">High level design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drawing>
          <wp:inline distR="114300" distT="114300" distB="114300" distL="114300">
            <wp:extent cy="4191000" cx="5438775"/>
            <wp:effectExtent t="0" b="0" r="0" l="0"/>
            <wp:docPr id="1" name="image00.png"/>
            <a:graphic>
              <a:graphicData uri="http://schemas.openxmlformats.org/drawingml/2006/picture">
                <pic:pic>
                  <pic:nvPicPr>
                    <pic:cNvPr id="0" name="image00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ext cy="4191000" cx="5438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Questions: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Device type: Custom types (android, windows etc. ) or user defined?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If user defined, should the emulator configuration be handled by the program and then granted access to user, or should the user be directly granted access to emulator to configure?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Should the user be granted access to emulator through remote desktop app, like in AWS?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After remote access is granted, should the user activity still be monitored or should the machine only be pinged to check the status (dead or alive)?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keepNext w:val="0"/>
      <w:keepLines w:val="0"/>
      <w:widowControl w:val="1"/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edia/image00.png" Type="http://schemas.openxmlformats.org/officeDocument/2006/relationships/image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281 Project .docx</dc:title>
</cp:coreProperties>
</file>