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B7F" w:rsidRDefault="00597B7F">
      <w:pPr>
        <w:rPr>
          <w:lang w:val="en-IN"/>
        </w:rPr>
      </w:pPr>
      <w:r>
        <w:rPr>
          <w:lang w:val="en-IN"/>
        </w:rPr>
        <w:t>12.30 discussions (nifty)</w:t>
      </w:r>
    </w:p>
    <w:p w:rsidR="00597B7F" w:rsidRPr="009D5DE7" w:rsidRDefault="00597B7F">
      <w:pPr>
        <w:rPr>
          <w:b/>
          <w:color w:val="FF0000"/>
          <w:lang w:val="en-IN"/>
        </w:rPr>
      </w:pPr>
      <w:r w:rsidRPr="009D5DE7">
        <w:rPr>
          <w:b/>
          <w:color w:val="FF0000"/>
          <w:lang w:val="en-IN"/>
        </w:rPr>
        <w:t>BUSINESS INTELLIGENCE:</w:t>
      </w:r>
    </w:p>
    <w:p w:rsidR="00597B7F" w:rsidRDefault="00597B7F">
      <w:pPr>
        <w:rPr>
          <w:lang w:val="en-IN"/>
        </w:rPr>
      </w:pPr>
      <w:r>
        <w:rPr>
          <w:lang w:val="en-IN"/>
        </w:rPr>
        <w:t>It is converting raw data into meaningful insights using modern AI tools reports and dashboar</w:t>
      </w:r>
      <w:r w:rsidR="00EE5768">
        <w:rPr>
          <w:lang w:val="en-IN"/>
        </w:rPr>
        <w:t>d</w:t>
      </w:r>
      <w:r>
        <w:rPr>
          <w:lang w:val="en-IN"/>
        </w:rPr>
        <w:t>s</w:t>
      </w:r>
    </w:p>
    <w:p w:rsidR="00597B7F" w:rsidRDefault="00597B7F">
      <w:pPr>
        <w:rPr>
          <w:lang w:val="en-IN"/>
        </w:rPr>
      </w:pPr>
      <w:r>
        <w:rPr>
          <w:lang w:val="en-IN"/>
        </w:rPr>
        <w:t xml:space="preserve">Best use of BI in mf setup is </w:t>
      </w:r>
      <w:r w:rsidR="00EE5768">
        <w:rPr>
          <w:lang w:val="en-IN"/>
        </w:rPr>
        <w:t xml:space="preserve">monitoring AUM </w:t>
      </w:r>
    </w:p>
    <w:p w:rsidR="00EE5768" w:rsidRDefault="00EE5768">
      <w:pPr>
        <w:rPr>
          <w:lang w:val="en-IN"/>
        </w:rPr>
      </w:pPr>
      <w:r>
        <w:rPr>
          <w:lang w:val="en-IN"/>
        </w:rPr>
        <w:t xml:space="preserve">Dedicated AUM </w:t>
      </w:r>
      <w:proofErr w:type="gramStart"/>
      <w:r>
        <w:rPr>
          <w:lang w:val="en-IN"/>
        </w:rPr>
        <w:t>dashboard</w:t>
      </w:r>
      <w:r w:rsidR="009D5DE7">
        <w:rPr>
          <w:lang w:val="en-IN"/>
        </w:rPr>
        <w:t xml:space="preserve"> are</w:t>
      </w:r>
      <w:proofErr w:type="gramEnd"/>
      <w:r w:rsidR="009D5DE7">
        <w:rPr>
          <w:lang w:val="en-IN"/>
        </w:rPr>
        <w:t xml:space="preserve"> build to monitor this in</w:t>
      </w:r>
      <w:r>
        <w:rPr>
          <w:lang w:val="en-IN"/>
        </w:rPr>
        <w:t xml:space="preserve"> real time </w:t>
      </w:r>
    </w:p>
    <w:p w:rsidR="00EE5768" w:rsidRDefault="00EE5768">
      <w:pPr>
        <w:rPr>
          <w:lang w:val="en-IN"/>
        </w:rPr>
      </w:pPr>
      <w:r>
        <w:rPr>
          <w:lang w:val="en-IN"/>
        </w:rPr>
        <w:t>Dashboards are classified into following categories:</w:t>
      </w:r>
    </w:p>
    <w:p w:rsidR="00EE5768" w:rsidRPr="00EE5768" w:rsidRDefault="00EE5768" w:rsidP="00EE576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EE5768">
        <w:rPr>
          <w:rFonts w:ascii="Times New Roman" w:eastAsia="Times New Roman" w:hAnsi="Symbol" w:cs="Times New Roman"/>
          <w:sz w:val="18"/>
          <w:szCs w:val="18"/>
        </w:rPr>
        <w:t></w:t>
      </w:r>
      <w:r w:rsidRPr="00EE576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EE5768">
        <w:rPr>
          <w:rFonts w:ascii="Arial" w:eastAsia="Times New Roman" w:hAnsi="Arial" w:cs="Arial"/>
          <w:b/>
          <w:bCs/>
          <w:sz w:val="18"/>
          <w:szCs w:val="18"/>
        </w:rPr>
        <w:t>Asset</w:t>
      </w:r>
      <w:proofErr w:type="gramEnd"/>
      <w:r w:rsidRPr="00EE5768">
        <w:rPr>
          <w:rFonts w:ascii="Arial" w:eastAsia="Times New Roman" w:hAnsi="Arial" w:cs="Arial"/>
          <w:b/>
          <w:bCs/>
          <w:sz w:val="18"/>
          <w:szCs w:val="18"/>
        </w:rPr>
        <w:t xml:space="preserve"> Class</w:t>
      </w:r>
      <w:r w:rsidRPr="00EE5768">
        <w:rPr>
          <w:rFonts w:ascii="Arial" w:eastAsia="Times New Roman" w:hAnsi="Arial" w:cs="Arial"/>
          <w:sz w:val="18"/>
          <w:szCs w:val="18"/>
        </w:rPr>
        <w:t>: Seeing how much capital sits in equities, fixed income, or real estate.</w:t>
      </w:r>
    </w:p>
    <w:p w:rsidR="00EE5768" w:rsidRPr="00EE5768" w:rsidRDefault="00EE5768" w:rsidP="00EE576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EE5768">
        <w:rPr>
          <w:rFonts w:ascii="Times New Roman" w:eastAsia="Times New Roman" w:hAnsi="Symbol" w:cs="Times New Roman"/>
          <w:sz w:val="18"/>
          <w:szCs w:val="18"/>
        </w:rPr>
        <w:t></w:t>
      </w:r>
      <w:r w:rsidRPr="00EE576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EE5768">
        <w:rPr>
          <w:rFonts w:ascii="Arial" w:eastAsia="Times New Roman" w:hAnsi="Arial" w:cs="Arial"/>
          <w:b/>
          <w:bCs/>
          <w:sz w:val="18"/>
          <w:szCs w:val="18"/>
        </w:rPr>
        <w:t>Client</w:t>
      </w:r>
      <w:proofErr w:type="gramEnd"/>
      <w:r w:rsidRPr="00EE5768">
        <w:rPr>
          <w:rFonts w:ascii="Arial" w:eastAsia="Times New Roman" w:hAnsi="Arial" w:cs="Arial"/>
          <w:b/>
          <w:bCs/>
          <w:sz w:val="18"/>
          <w:szCs w:val="18"/>
        </w:rPr>
        <w:t xml:space="preserve"> Demographics</w:t>
      </w:r>
      <w:r w:rsidRPr="00EE5768">
        <w:rPr>
          <w:rFonts w:ascii="Arial" w:eastAsia="Times New Roman" w:hAnsi="Arial" w:cs="Arial"/>
          <w:sz w:val="18"/>
          <w:szCs w:val="18"/>
        </w:rPr>
        <w:t>: Identifying which customer segments or geographic regions contribute the most capital.</w:t>
      </w:r>
    </w:p>
    <w:p w:rsidR="00EE5768" w:rsidRDefault="00EE5768" w:rsidP="00EE5768">
      <w:pPr>
        <w:rPr>
          <w:rFonts w:ascii="Arial" w:eastAsia="Times New Roman" w:hAnsi="Arial" w:cs="Arial"/>
          <w:sz w:val="18"/>
          <w:szCs w:val="18"/>
        </w:rPr>
      </w:pPr>
      <w:proofErr w:type="gramStart"/>
      <w:r w:rsidRPr="00EE5768">
        <w:rPr>
          <w:rFonts w:ascii="Times New Roman" w:eastAsia="Times New Roman" w:hAnsi="Symbol" w:cs="Times New Roman"/>
          <w:sz w:val="18"/>
          <w:szCs w:val="18"/>
        </w:rPr>
        <w:t></w:t>
      </w:r>
      <w:r w:rsidRPr="00EE576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EE5768">
        <w:rPr>
          <w:rFonts w:ascii="Arial" w:eastAsia="Times New Roman" w:hAnsi="Arial" w:cs="Arial"/>
          <w:b/>
          <w:bCs/>
          <w:sz w:val="18"/>
          <w:szCs w:val="18"/>
        </w:rPr>
        <w:t>Advisor</w:t>
      </w:r>
      <w:proofErr w:type="gramEnd"/>
      <w:r w:rsidRPr="00EE5768">
        <w:rPr>
          <w:rFonts w:ascii="Arial" w:eastAsia="Times New Roman" w:hAnsi="Arial" w:cs="Arial"/>
          <w:b/>
          <w:bCs/>
          <w:sz w:val="18"/>
          <w:szCs w:val="18"/>
        </w:rPr>
        <w:t xml:space="preserve"> Performance</w:t>
      </w:r>
      <w:r w:rsidRPr="00EE5768">
        <w:rPr>
          <w:rFonts w:ascii="Arial" w:eastAsia="Times New Roman" w:hAnsi="Arial" w:cs="Arial"/>
          <w:sz w:val="18"/>
          <w:szCs w:val="18"/>
        </w:rPr>
        <w:t>: Tracking which wealth managers are bringing in the most new assets</w:t>
      </w:r>
    </w:p>
    <w:p w:rsidR="00EE5768" w:rsidRDefault="00EE5768" w:rsidP="00EE5768">
      <w:pPr>
        <w:rPr>
          <w:rFonts w:ascii="Arial" w:eastAsia="Times New Roman" w:hAnsi="Arial" w:cs="Arial"/>
          <w:sz w:val="18"/>
          <w:szCs w:val="18"/>
        </w:rPr>
      </w:pPr>
    </w:p>
    <w:p w:rsidR="00EE5768" w:rsidRPr="00EE5768" w:rsidRDefault="00EE5768" w:rsidP="00EE5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768">
        <w:rPr>
          <w:rFonts w:ascii="Times New Roman" w:eastAsia="Times New Roman" w:hAnsi="Times New Roman" w:cs="Times New Roman"/>
          <w:sz w:val="24"/>
          <w:szCs w:val="24"/>
        </w:rPr>
        <w:t>BIexample</w:t>
      </w:r>
      <w:proofErr w:type="spellEnd"/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 in mf terms </w:t>
      </w:r>
    </w:p>
    <w:p w:rsidR="00EE5768" w:rsidRPr="00EE5768" w:rsidRDefault="00EE5768" w:rsidP="00EE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76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Intelligence (BI) Example in Mutual Fund Terms</w:t>
      </w:r>
    </w:p>
    <w:p w:rsidR="00EE5768" w:rsidRPr="00EE5768" w:rsidRDefault="00EE5768" w:rsidP="00EE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Imagine you work as a </w:t>
      </w:r>
      <w:r w:rsidRPr="00EE5768">
        <w:rPr>
          <w:rFonts w:ascii="Times New Roman" w:eastAsia="Times New Roman" w:hAnsi="Times New Roman" w:cs="Times New Roman"/>
          <w:b/>
          <w:bCs/>
          <w:sz w:val="24"/>
          <w:szCs w:val="24"/>
        </w:rPr>
        <w:t>BI Analyst</w:t>
      </w: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 in a mutual fund company.</w:t>
      </w:r>
    </w:p>
    <w:p w:rsidR="00EE5768" w:rsidRPr="00EE5768" w:rsidRDefault="00EE5768" w:rsidP="00EE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>Management asks:</w:t>
      </w:r>
    </w:p>
    <w:p w:rsidR="00EE5768" w:rsidRPr="00EE5768" w:rsidRDefault="00EE5768" w:rsidP="003F62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>"How is our business performing this month compared to last month?"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5"/>
        <w:gridCol w:w="1654"/>
        <w:gridCol w:w="1722"/>
      </w:tblGrid>
      <w:tr w:rsidR="00EE5768" w:rsidRPr="00EE5768" w:rsidTr="00EE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Month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Previous Month</w:t>
            </w:r>
          </w:p>
        </w:tc>
      </w:tr>
      <w:tr w:rsidR="00EE5768" w:rsidRPr="00EE5768" w:rsidTr="00EE57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AUM (Assets Under Management)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₹50,000 Cr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₹48,500 Cr</w:t>
            </w:r>
          </w:p>
        </w:tc>
      </w:tr>
      <w:tr w:rsidR="00EE5768" w:rsidRPr="00EE5768" w:rsidTr="00EE57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New Investors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22,000</w:t>
            </w:r>
          </w:p>
        </w:tc>
      </w:tr>
      <w:tr w:rsidR="00EE5768" w:rsidRPr="00EE5768" w:rsidTr="00EE57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SIP Registrations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13,500</w:t>
            </w:r>
          </w:p>
        </w:tc>
      </w:tr>
      <w:tr w:rsidR="00EE5768" w:rsidRPr="00EE5768" w:rsidTr="00EE57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Net Inflows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₹1,200 Cr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₹950 Cr</w:t>
            </w:r>
          </w:p>
        </w:tc>
      </w:tr>
      <w:tr w:rsidR="00EE5768" w:rsidRPr="00EE5768" w:rsidTr="00EE57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Redemptions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₹800 Cr</w:t>
            </w:r>
          </w:p>
        </w:tc>
        <w:tc>
          <w:tcPr>
            <w:tcW w:w="0" w:type="auto"/>
            <w:vAlign w:val="center"/>
            <w:hideMark/>
          </w:tcPr>
          <w:p w:rsidR="00EE5768" w:rsidRPr="00EE5768" w:rsidRDefault="00EE5768" w:rsidP="00EE5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768">
              <w:rPr>
                <w:rFonts w:ascii="Times New Roman" w:eastAsia="Times New Roman" w:hAnsi="Times New Roman" w:cs="Times New Roman"/>
                <w:sz w:val="24"/>
                <w:szCs w:val="24"/>
              </w:rPr>
              <w:t>₹900 Cr</w:t>
            </w:r>
          </w:p>
        </w:tc>
      </w:tr>
    </w:tbl>
    <w:p w:rsidR="00EE5768" w:rsidRPr="00EE5768" w:rsidRDefault="00EE5768" w:rsidP="00EE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768">
        <w:rPr>
          <w:rFonts w:ascii="Times New Roman" w:eastAsia="Times New Roman" w:hAnsi="Times New Roman" w:cs="Times New Roman"/>
          <w:b/>
          <w:bCs/>
          <w:sz w:val="27"/>
          <w:szCs w:val="27"/>
        </w:rPr>
        <w:t>Insights Generated</w:t>
      </w:r>
    </w:p>
    <w:p w:rsidR="00EE5768" w:rsidRPr="00EE5768" w:rsidRDefault="00EE5768" w:rsidP="00EE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>From the dashboard, management can see:</w:t>
      </w:r>
    </w:p>
    <w:p w:rsidR="00EE5768" w:rsidRPr="00EE5768" w:rsidRDefault="00EE5768" w:rsidP="00EE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AUM increased by ₹1,500 Cr. </w:t>
      </w:r>
    </w:p>
    <w:p w:rsidR="00EE5768" w:rsidRPr="00EE5768" w:rsidRDefault="00EE5768" w:rsidP="00EE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New investor acquisition increased. </w:t>
      </w:r>
    </w:p>
    <w:p w:rsidR="00EE5768" w:rsidRPr="00EE5768" w:rsidRDefault="00EE5768" w:rsidP="00EE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SIP registrations are growing. </w:t>
      </w:r>
    </w:p>
    <w:p w:rsidR="00EE5768" w:rsidRPr="00EE5768" w:rsidRDefault="00EE5768" w:rsidP="00EE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Net inflows improved. </w:t>
      </w:r>
    </w:p>
    <w:p w:rsidR="00EE5768" w:rsidRPr="00EE5768" w:rsidRDefault="00EE5768" w:rsidP="00EE5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Redemptions decreased. </w:t>
      </w:r>
    </w:p>
    <w:p w:rsidR="00EE5768" w:rsidRPr="00EE5768" w:rsidRDefault="00EE5768" w:rsidP="00EE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>This helps management decide:</w:t>
      </w:r>
    </w:p>
    <w:p w:rsidR="00EE5768" w:rsidRPr="00EE5768" w:rsidRDefault="00EE5768" w:rsidP="00EE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768">
        <w:rPr>
          <w:rFonts w:ascii="Times New Roman" w:eastAsia="Times New Roman" w:hAnsi="Times New Roman" w:cs="Times New Roman"/>
          <w:sz w:val="24"/>
          <w:szCs w:val="24"/>
        </w:rPr>
        <w:lastRenderedPageBreak/>
        <w:t>Which funds to promote.</w:t>
      </w:r>
      <w:proofErr w:type="gramEnd"/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5768" w:rsidRPr="00EE5768" w:rsidRDefault="00EE5768" w:rsidP="00EE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Which regions need more </w:t>
      </w:r>
      <w:proofErr w:type="gramStart"/>
      <w:r w:rsidRPr="00EE5768">
        <w:rPr>
          <w:rFonts w:ascii="Times New Roman" w:eastAsia="Times New Roman" w:hAnsi="Times New Roman" w:cs="Times New Roman"/>
          <w:sz w:val="24"/>
          <w:szCs w:val="24"/>
        </w:rPr>
        <w:t>marketing.</w:t>
      </w:r>
      <w:proofErr w:type="gramEnd"/>
      <w:r w:rsidRPr="00EE5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5768" w:rsidRPr="00EE5768" w:rsidRDefault="00EE5768" w:rsidP="00EE5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68">
        <w:rPr>
          <w:rFonts w:ascii="Times New Roman" w:eastAsia="Times New Roman" w:hAnsi="Times New Roman" w:cs="Times New Roman"/>
          <w:sz w:val="24"/>
          <w:szCs w:val="24"/>
        </w:rPr>
        <w:t>Whether sales targets are being achieved</w:t>
      </w:r>
    </w:p>
    <w:p w:rsidR="00EE5768" w:rsidRPr="00EE5768" w:rsidRDefault="00EE5768" w:rsidP="00EE5768">
      <w:pPr>
        <w:rPr>
          <w:sz w:val="18"/>
          <w:szCs w:val="18"/>
          <w:lang w:val="en-IN"/>
        </w:rPr>
      </w:pPr>
    </w:p>
    <w:p w:rsidR="003F6251" w:rsidRDefault="003F6251" w:rsidP="003F6251">
      <w:pPr>
        <w:pStyle w:val="Heading4"/>
      </w:pPr>
      <w:r>
        <w:t>In a Mutual Fund 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45"/>
        <w:gridCol w:w="2105"/>
      </w:tblGrid>
      <w:tr w:rsidR="003F6251" w:rsidTr="003F6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F6251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AUM (Assets Under Management)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Total assets managed by the fund</w:t>
            </w:r>
          </w:p>
        </w:tc>
      </w:tr>
      <w:tr w:rsidR="003F6251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Net Inflows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New investments minus redemptions</w:t>
            </w:r>
          </w:p>
        </w:tc>
      </w:tr>
      <w:tr w:rsidR="003F6251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SIP Registrations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Number of new SIPs started</w:t>
            </w:r>
          </w:p>
        </w:tc>
      </w:tr>
      <w:tr w:rsidR="003F6251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Investor Count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Total active investors</w:t>
            </w:r>
          </w:p>
        </w:tc>
      </w:tr>
      <w:tr w:rsidR="003F6251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Fund Returns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Performance of a scheme</w:t>
            </w:r>
          </w:p>
        </w:tc>
      </w:tr>
      <w:tr w:rsidR="003F6251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Redemption Rate</w:t>
            </w:r>
          </w:p>
        </w:tc>
        <w:tc>
          <w:tcPr>
            <w:tcW w:w="0" w:type="auto"/>
            <w:vAlign w:val="center"/>
            <w:hideMark/>
          </w:tcPr>
          <w:p w:rsidR="003F6251" w:rsidRDefault="003F6251">
            <w:pPr>
              <w:rPr>
                <w:sz w:val="24"/>
                <w:szCs w:val="24"/>
              </w:rPr>
            </w:pPr>
            <w:r>
              <w:t>Percentage of investors withdrawing money</w:t>
            </w:r>
          </w:p>
        </w:tc>
      </w:tr>
      <w:tr w:rsidR="00991CCB" w:rsidTr="003F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CCB" w:rsidRDefault="00991CCB"/>
          <w:p w:rsidR="00991CCB" w:rsidRPr="009D5DE7" w:rsidRDefault="00991CCB">
            <w:pPr>
              <w:rPr>
                <w:b/>
                <w:color w:val="FF0000"/>
              </w:rPr>
            </w:pPr>
            <w:r w:rsidRPr="009D5DE7">
              <w:rPr>
                <w:b/>
                <w:color w:val="FF0000"/>
              </w:rPr>
              <w:t>DATA ENGINEERING:</w:t>
            </w:r>
          </w:p>
          <w:p w:rsidR="00991CCB" w:rsidRDefault="00991CCB" w:rsidP="00991CCB">
            <w:r>
              <w:rPr>
                <w:rStyle w:val="Strong"/>
              </w:rPr>
              <w:t>Data Engineering</w:t>
            </w:r>
            <w:r>
              <w:t xml:space="preserve">  involves building and maintaining data pipelines that collect, process, validate, and store data from various sources so that business teams, analysts, fund managers, and regulators can use reliable information.</w:t>
            </w:r>
          </w:p>
        </w:tc>
        <w:tc>
          <w:tcPr>
            <w:tcW w:w="0" w:type="auto"/>
            <w:vAlign w:val="center"/>
            <w:hideMark/>
          </w:tcPr>
          <w:p w:rsidR="00991CCB" w:rsidRDefault="00991CCB"/>
        </w:tc>
      </w:tr>
    </w:tbl>
    <w:p w:rsidR="00C51E01" w:rsidRPr="00C51E01" w:rsidRDefault="00C51E01" w:rsidP="00C5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E01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Example</w:t>
      </w:r>
    </w:p>
    <w:p w:rsidR="00C51E01" w:rsidRPr="00C51E01" w:rsidRDefault="00C51E01" w:rsidP="00C5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>Suppose management wants a dashboard showing:</w:t>
      </w:r>
    </w:p>
    <w:p w:rsidR="00C51E01" w:rsidRPr="00C51E01" w:rsidRDefault="00C51E01" w:rsidP="00C5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Daily AUM </w:t>
      </w:r>
    </w:p>
    <w:p w:rsidR="00C51E01" w:rsidRPr="00C51E01" w:rsidRDefault="00C51E01" w:rsidP="00C5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Net inflows </w:t>
      </w:r>
    </w:p>
    <w:p w:rsidR="00C51E01" w:rsidRPr="00C51E01" w:rsidRDefault="00C51E01" w:rsidP="00C5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SIP registrations </w:t>
      </w:r>
    </w:p>
    <w:p w:rsidR="00C51E01" w:rsidRPr="00C51E01" w:rsidRDefault="00C51E01" w:rsidP="00C5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Fund performance </w:t>
      </w:r>
    </w:p>
    <w:p w:rsidR="00C51E01" w:rsidRPr="00C51E01" w:rsidRDefault="00C51E01" w:rsidP="00C5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lastRenderedPageBreak/>
        <w:t>The Data Engineer builds a pipeline that:</w:t>
      </w:r>
    </w:p>
    <w:p w:rsidR="00C51E01" w:rsidRPr="00C51E01" w:rsidRDefault="00C51E01" w:rsidP="00C5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Extracts transaction data daily. </w:t>
      </w:r>
    </w:p>
    <w:p w:rsidR="00C51E01" w:rsidRPr="00C51E01" w:rsidRDefault="00C51E01" w:rsidP="00C5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Merges it with investor and market data. </w:t>
      </w:r>
    </w:p>
    <w:p w:rsidR="00C51E01" w:rsidRPr="00C51E01" w:rsidRDefault="00C51E01" w:rsidP="00C5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Calculates required metrics. </w:t>
      </w:r>
    </w:p>
    <w:p w:rsidR="00C51E01" w:rsidRPr="00C51E01" w:rsidRDefault="00C51E01" w:rsidP="00C5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 xml:space="preserve">Loads the data into a warehouse. </w:t>
      </w:r>
    </w:p>
    <w:p w:rsidR="00C51E01" w:rsidRDefault="00C51E01" w:rsidP="00C5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E01">
        <w:rPr>
          <w:rFonts w:ascii="Times New Roman" w:eastAsia="Times New Roman" w:hAnsi="Times New Roman" w:cs="Times New Roman"/>
          <w:sz w:val="24"/>
          <w:szCs w:val="24"/>
        </w:rPr>
        <w:t>Makes it available to Power BI or Tableau dashboards.</w:t>
      </w:r>
    </w:p>
    <w:p w:rsidR="00991CCB" w:rsidRPr="009D5DE7" w:rsidRDefault="00991CCB" w:rsidP="0099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D5DE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MACHINE LEARNING:</w:t>
      </w:r>
    </w:p>
    <w:p w:rsidR="00991CCB" w:rsidRPr="00C51E01" w:rsidRDefault="00991CCB" w:rsidP="00991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Machine Learning is the process of training computers to identify patterns in data and use those patterns to make predictions or decisions.</w:t>
      </w:r>
    </w:p>
    <w:p w:rsidR="00991CCB" w:rsidRDefault="00991CCB" w:rsidP="00991CCB">
      <w:pPr>
        <w:pStyle w:val="Heading3"/>
      </w:pPr>
      <w:r>
        <w:t>Machine Learning Example in a Mutual Fund Setup</w:t>
      </w:r>
    </w:p>
    <w:p w:rsidR="00991CCB" w:rsidRDefault="00991CCB" w:rsidP="00991CCB">
      <w:pPr>
        <w:pStyle w:val="NormalWeb"/>
      </w:pPr>
      <w:r>
        <w:t xml:space="preserve">A common Machine Learning use case in a mutual fund company is </w:t>
      </w:r>
      <w:r>
        <w:rPr>
          <w:rStyle w:val="Strong"/>
        </w:rPr>
        <w:t>Redemption Prediction</w:t>
      </w:r>
      <w:r>
        <w:t>.</w:t>
      </w:r>
    </w:p>
    <w:p w:rsidR="00991CCB" w:rsidRDefault="00991CCB" w:rsidP="00991CCB">
      <w:pPr>
        <w:pStyle w:val="Heading4"/>
      </w:pPr>
      <w:r>
        <w:t>Business Problem</w:t>
      </w:r>
    </w:p>
    <w:p w:rsidR="00991CCB" w:rsidRDefault="00991CCB" w:rsidP="00991CCB">
      <w:pPr>
        <w:pStyle w:val="NormalWeb"/>
      </w:pPr>
      <w:r>
        <w:t>The company wants to identify investors who are likely to redeem (withdraw) their investments in the next 30 days.</w:t>
      </w:r>
    </w:p>
    <w:p w:rsidR="00991CCB" w:rsidRDefault="00991CCB" w:rsidP="00991CCB">
      <w:pPr>
        <w:pStyle w:val="Heading4"/>
      </w:pPr>
      <w:r>
        <w:t>Available Data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Investor age 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Income 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Investment amount 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Fund type 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SIP history 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Transaction frequency </w:t>
      </w:r>
    </w:p>
    <w:p w:rsidR="00991CCB" w:rsidRDefault="00991CCB" w:rsidP="00991C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Past redemption behavior </w:t>
      </w:r>
    </w:p>
    <w:p w:rsidR="00991CCB" w:rsidRDefault="00991CCB" w:rsidP="00991CCB">
      <w:pPr>
        <w:pStyle w:val="Heading4"/>
      </w:pPr>
      <w:r>
        <w:t>Machine Learning Process</w:t>
      </w:r>
    </w:p>
    <w:p w:rsidR="00991CCB" w:rsidRDefault="00991CCB" w:rsidP="00991CC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Collect historical investor data. </w:t>
      </w:r>
    </w:p>
    <w:p w:rsidR="00991CCB" w:rsidRDefault="00991CCB" w:rsidP="00991CC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Label investors who redeemed in the past. </w:t>
      </w:r>
    </w:p>
    <w:p w:rsidR="00991CCB" w:rsidRDefault="00991CCB" w:rsidP="00991CC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Train a machine learning model using this data. </w:t>
      </w:r>
    </w:p>
    <w:p w:rsidR="00991CCB" w:rsidRDefault="00991CCB" w:rsidP="00991CC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Predict which current investors have a high probability of redeeming. </w:t>
      </w:r>
    </w:p>
    <w:p w:rsidR="00991CCB" w:rsidRDefault="00991CCB" w:rsidP="00991CCB">
      <w:pPr>
        <w:pStyle w:val="Heading4"/>
      </w:pPr>
      <w:r>
        <w:t>Business Benefit</w:t>
      </w:r>
    </w:p>
    <w:p w:rsidR="00991CCB" w:rsidRDefault="00991CCB" w:rsidP="00991C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Relationship managers can proactively contact those investors. </w:t>
      </w:r>
    </w:p>
    <w:p w:rsidR="00991CCB" w:rsidRDefault="00991CCB" w:rsidP="00991C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company can reduce outflows. </w:t>
      </w:r>
    </w:p>
    <w:p w:rsidR="00991CCB" w:rsidRDefault="00991CCB" w:rsidP="00991CC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Investor retention can improve. </w:t>
      </w:r>
    </w:p>
    <w:p w:rsidR="00597B7F" w:rsidRPr="00597B7F" w:rsidRDefault="00597B7F">
      <w:pPr>
        <w:rPr>
          <w:lang w:val="en-IN"/>
        </w:rPr>
      </w:pPr>
    </w:p>
    <w:sectPr w:rsidR="00597B7F" w:rsidRPr="00597B7F" w:rsidSect="00E11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5DE7" w:rsidRDefault="009D5DE7" w:rsidP="009D5DE7">
      <w:pPr>
        <w:spacing w:after="0" w:line="240" w:lineRule="auto"/>
      </w:pPr>
      <w:r>
        <w:separator/>
      </w:r>
    </w:p>
  </w:endnote>
  <w:endnote w:type="continuationSeparator" w:id="0">
    <w:p w:rsidR="009D5DE7" w:rsidRDefault="009D5DE7" w:rsidP="009D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5DE7" w:rsidRDefault="009D5DE7" w:rsidP="009D5DE7">
      <w:pPr>
        <w:spacing w:after="0" w:line="240" w:lineRule="auto"/>
      </w:pPr>
      <w:r>
        <w:separator/>
      </w:r>
    </w:p>
  </w:footnote>
  <w:footnote w:type="continuationSeparator" w:id="0">
    <w:p w:rsidR="009D5DE7" w:rsidRDefault="009D5DE7" w:rsidP="009D5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47B5"/>
    <w:multiLevelType w:val="multilevel"/>
    <w:tmpl w:val="5AD6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F299E"/>
    <w:multiLevelType w:val="multilevel"/>
    <w:tmpl w:val="9E1E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73C36"/>
    <w:multiLevelType w:val="multilevel"/>
    <w:tmpl w:val="570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444FB"/>
    <w:multiLevelType w:val="multilevel"/>
    <w:tmpl w:val="381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6E287D"/>
    <w:multiLevelType w:val="multilevel"/>
    <w:tmpl w:val="314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7A66C5"/>
    <w:multiLevelType w:val="multilevel"/>
    <w:tmpl w:val="CAB6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192031"/>
    <w:multiLevelType w:val="multilevel"/>
    <w:tmpl w:val="6A1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7A430F"/>
    <w:multiLevelType w:val="multilevel"/>
    <w:tmpl w:val="B086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9E76D0"/>
    <w:multiLevelType w:val="multilevel"/>
    <w:tmpl w:val="CFD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730A92"/>
    <w:multiLevelType w:val="multilevel"/>
    <w:tmpl w:val="6B5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8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7B7F"/>
    <w:rsid w:val="003F6251"/>
    <w:rsid w:val="00597B7F"/>
    <w:rsid w:val="00991CCB"/>
    <w:rsid w:val="009D5DE7"/>
    <w:rsid w:val="00C51E01"/>
    <w:rsid w:val="00E11A58"/>
    <w:rsid w:val="00EE5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A58"/>
  </w:style>
  <w:style w:type="paragraph" w:styleId="Heading3">
    <w:name w:val="heading 3"/>
    <w:basedOn w:val="Normal"/>
    <w:link w:val="Heading3Char"/>
    <w:uiPriority w:val="9"/>
    <w:qFormat/>
    <w:rsid w:val="00EE5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EE5768"/>
  </w:style>
  <w:style w:type="character" w:styleId="Strong">
    <w:name w:val="Strong"/>
    <w:basedOn w:val="DefaultParagraphFont"/>
    <w:uiPriority w:val="22"/>
    <w:qFormat/>
    <w:rsid w:val="00EE57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E57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5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5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C51E01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1E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1E01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5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1E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1E01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D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5DE7"/>
  </w:style>
  <w:style w:type="paragraph" w:styleId="Footer">
    <w:name w:val="footer"/>
    <w:basedOn w:val="Normal"/>
    <w:link w:val="FooterChar"/>
    <w:uiPriority w:val="99"/>
    <w:semiHidden/>
    <w:unhideWhenUsed/>
    <w:rsid w:val="009D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5D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1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3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9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115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61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2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1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6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7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0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216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91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86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7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Sailesh</dc:creator>
  <cp:lastModifiedBy>Sailesh</cp:lastModifiedBy>
  <cp:revision>1</cp:revision>
  <dcterms:created xsi:type="dcterms:W3CDTF">2026-06-01T05:33:00Z</dcterms:created>
  <dcterms:modified xsi:type="dcterms:W3CDTF">2026-06-01T08:11:00Z</dcterms:modified>
</cp:coreProperties>
</file>