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B7C4A" w14:textId="7DB69E48" w:rsidR="007A47ED" w:rsidRPr="00C6144D" w:rsidRDefault="00C6144D" w:rsidP="00766C5D">
      <w:pPr>
        <w:pStyle w:val="BodyText"/>
        <w:spacing w:line="360" w:lineRule="auto"/>
        <w:rPr>
          <w:b/>
          <w:sz w:val="32"/>
          <w:szCs w:val="32"/>
        </w:rPr>
      </w:pPr>
      <w:r w:rsidRPr="00C6144D">
        <w:rPr>
          <w:b/>
          <w:sz w:val="32"/>
          <w:szCs w:val="32"/>
        </w:rPr>
        <w:t xml:space="preserve">             </w:t>
      </w:r>
      <w:r>
        <w:rPr>
          <w:b/>
          <w:sz w:val="32"/>
          <w:szCs w:val="32"/>
        </w:rPr>
        <w:t xml:space="preserve">         </w:t>
      </w:r>
      <w:r w:rsidRPr="00C6144D">
        <w:rPr>
          <w:b/>
          <w:sz w:val="32"/>
          <w:szCs w:val="32"/>
        </w:rPr>
        <w:t>Customer Retention and Churn Analysis Dashboard</w:t>
      </w:r>
    </w:p>
    <w:p w14:paraId="66BFC90E" w14:textId="464F4521" w:rsidR="007A47ED" w:rsidRPr="00C6144D" w:rsidRDefault="007A47ED" w:rsidP="00766C5D">
      <w:pPr>
        <w:pStyle w:val="BodyText"/>
        <w:spacing w:before="555" w:line="360" w:lineRule="auto"/>
      </w:pPr>
    </w:p>
    <w:p w14:paraId="6660E448" w14:textId="771B4C0E" w:rsidR="007A47ED" w:rsidRPr="00C6144D" w:rsidRDefault="00C6144D" w:rsidP="00766C5D">
      <w:pPr>
        <w:pStyle w:val="Heading2"/>
        <w:spacing w:line="360" w:lineRule="auto"/>
        <w:ind w:left="60" w:right="69" w:firstLine="0"/>
        <w:jc w:val="center"/>
      </w:pPr>
      <w:r>
        <w:t>A PROJECT REPORT</w:t>
      </w:r>
    </w:p>
    <w:p w14:paraId="57CD80DD" w14:textId="77777777" w:rsidR="00C6144D" w:rsidRDefault="00C6144D" w:rsidP="00766C5D">
      <w:pPr>
        <w:pStyle w:val="Heading2"/>
        <w:spacing w:line="360" w:lineRule="auto"/>
        <w:ind w:left="60" w:right="69" w:firstLine="0"/>
        <w:jc w:val="center"/>
        <w:rPr>
          <w:i/>
          <w:iCs/>
        </w:rPr>
      </w:pPr>
    </w:p>
    <w:p w14:paraId="01D57296" w14:textId="77777777" w:rsidR="00C6144D" w:rsidRDefault="00C6144D" w:rsidP="00766C5D">
      <w:pPr>
        <w:pStyle w:val="Heading3"/>
        <w:spacing w:line="360" w:lineRule="auto"/>
      </w:pPr>
      <w:r>
        <w:t>Submitted by</w:t>
      </w:r>
    </w:p>
    <w:p w14:paraId="74998A54" w14:textId="77777777" w:rsidR="00C6144D" w:rsidRDefault="00C6144D" w:rsidP="00766C5D">
      <w:pPr>
        <w:pStyle w:val="Heading3"/>
        <w:spacing w:line="360" w:lineRule="auto"/>
      </w:pPr>
    </w:p>
    <w:p w14:paraId="415CAE4E" w14:textId="3677DAB2" w:rsidR="00C6144D" w:rsidRDefault="00C6144D" w:rsidP="00766C5D">
      <w:pPr>
        <w:pStyle w:val="Heading3"/>
        <w:spacing w:line="360" w:lineRule="auto"/>
        <w:rPr>
          <w:lang w:val="en-IN"/>
        </w:rPr>
      </w:pPr>
      <w:r>
        <w:rPr>
          <w:lang w:val="en-IN" w:bidi="hi-IN"/>
        </w:rPr>
        <w:t>Saksham Sonawat (24BCS10967</w:t>
      </w:r>
      <w:r w:rsidRPr="00B4505A">
        <w:rPr>
          <w:lang w:val="en-IN" w:bidi="hi-IN"/>
        </w:rPr>
        <w:t xml:space="preserve">) </w:t>
      </w:r>
    </w:p>
    <w:p w14:paraId="1B97C593" w14:textId="0A032A3B" w:rsidR="00C6144D" w:rsidRDefault="00C6144D" w:rsidP="00766C5D">
      <w:pPr>
        <w:pStyle w:val="Heading3"/>
        <w:spacing w:line="360" w:lineRule="auto"/>
        <w:rPr>
          <w:lang w:val="en-IN"/>
        </w:rPr>
      </w:pPr>
      <w:proofErr w:type="spellStart"/>
      <w:r>
        <w:rPr>
          <w:lang w:val="en-IN" w:bidi="hi-IN"/>
        </w:rPr>
        <w:t>Gautam</w:t>
      </w:r>
      <w:proofErr w:type="spellEnd"/>
      <w:r>
        <w:rPr>
          <w:lang w:val="en-IN" w:bidi="hi-IN"/>
        </w:rPr>
        <w:t xml:space="preserve"> </w:t>
      </w:r>
      <w:proofErr w:type="spellStart"/>
      <w:r>
        <w:rPr>
          <w:lang w:val="en-IN" w:bidi="hi-IN"/>
        </w:rPr>
        <w:t>Giria</w:t>
      </w:r>
      <w:proofErr w:type="spellEnd"/>
      <w:r>
        <w:rPr>
          <w:lang w:val="en-IN" w:bidi="hi-IN"/>
        </w:rPr>
        <w:t xml:space="preserve"> (24BCS10950</w:t>
      </w:r>
      <w:r w:rsidRPr="00B4505A">
        <w:rPr>
          <w:lang w:val="en-IN" w:bidi="hi-IN"/>
        </w:rPr>
        <w:t xml:space="preserve">) </w:t>
      </w:r>
    </w:p>
    <w:p w14:paraId="288346B6" w14:textId="20EC4DD1" w:rsidR="00C6144D" w:rsidRPr="00B4505A" w:rsidRDefault="00C6144D" w:rsidP="00766C5D">
      <w:pPr>
        <w:pStyle w:val="Heading3"/>
        <w:spacing w:line="360" w:lineRule="auto"/>
        <w:rPr>
          <w:lang w:val="en-IN" w:bidi="hi-IN"/>
        </w:rPr>
      </w:pPr>
      <w:proofErr w:type="spellStart"/>
      <w:r>
        <w:rPr>
          <w:lang w:val="en-IN" w:bidi="hi-IN"/>
        </w:rPr>
        <w:t>Vedansh</w:t>
      </w:r>
      <w:proofErr w:type="spellEnd"/>
      <w:r>
        <w:rPr>
          <w:lang w:val="en-IN" w:bidi="hi-IN"/>
        </w:rPr>
        <w:t xml:space="preserve"> (24BCS1228</w:t>
      </w:r>
      <w:r w:rsidRPr="00B4505A">
        <w:rPr>
          <w:lang w:val="en-IN" w:bidi="hi-IN"/>
        </w:rPr>
        <w:t xml:space="preserve">) </w:t>
      </w:r>
    </w:p>
    <w:p w14:paraId="5CD4B314" w14:textId="77777777" w:rsidR="00C6144D" w:rsidRDefault="00C6144D" w:rsidP="00766C5D">
      <w:pPr>
        <w:pBdr>
          <w:top w:val="nil"/>
          <w:left w:val="nil"/>
          <w:bottom w:val="nil"/>
          <w:right w:val="nil"/>
          <w:between w:val="nil"/>
        </w:pBdr>
        <w:spacing w:before="1" w:line="360" w:lineRule="auto"/>
        <w:rPr>
          <w:color w:val="000000"/>
          <w:sz w:val="26"/>
          <w:szCs w:val="26"/>
        </w:rPr>
      </w:pPr>
    </w:p>
    <w:p w14:paraId="66E6E100" w14:textId="77777777" w:rsidR="00C6144D" w:rsidRDefault="00C6144D" w:rsidP="00766C5D">
      <w:pPr>
        <w:pStyle w:val="Heading3"/>
        <w:spacing w:line="360" w:lineRule="auto"/>
        <w:ind w:right="11"/>
      </w:pPr>
      <w:proofErr w:type="gramStart"/>
      <w:r>
        <w:t>in</w:t>
      </w:r>
      <w:proofErr w:type="gramEnd"/>
      <w:r>
        <w:t xml:space="preserve"> partial fulfillment for the award of the degree of</w:t>
      </w:r>
    </w:p>
    <w:p w14:paraId="4252BBEE" w14:textId="77777777" w:rsidR="00C6144D" w:rsidRDefault="00C6144D" w:rsidP="00766C5D">
      <w:pPr>
        <w:pStyle w:val="Heading3"/>
        <w:spacing w:line="360" w:lineRule="auto"/>
        <w:ind w:right="11"/>
      </w:pPr>
    </w:p>
    <w:p w14:paraId="7B0067C2" w14:textId="77777777" w:rsidR="00C6144D" w:rsidRDefault="00C6144D" w:rsidP="00766C5D">
      <w:pPr>
        <w:spacing w:before="148" w:line="360" w:lineRule="auto"/>
        <w:ind w:left="60" w:right="69"/>
        <w:jc w:val="center"/>
        <w:rPr>
          <w:b/>
          <w:bCs/>
          <w:sz w:val="26"/>
          <w:szCs w:val="26"/>
        </w:rPr>
      </w:pPr>
      <w:r>
        <w:rPr>
          <w:b/>
          <w:bCs/>
          <w:sz w:val="26"/>
          <w:szCs w:val="26"/>
        </w:rPr>
        <w:t>IN</w:t>
      </w:r>
    </w:p>
    <w:p w14:paraId="5999768F" w14:textId="77777777" w:rsidR="00C6144D" w:rsidRDefault="00C6144D" w:rsidP="00766C5D">
      <w:pPr>
        <w:spacing w:before="148" w:line="360" w:lineRule="auto"/>
        <w:ind w:left="60" w:right="69"/>
        <w:jc w:val="center"/>
        <w:rPr>
          <w:b/>
          <w:bCs/>
          <w:sz w:val="26"/>
          <w:szCs w:val="26"/>
        </w:rPr>
      </w:pPr>
    </w:p>
    <w:p w14:paraId="6F663A2B" w14:textId="77777777" w:rsidR="00C6144D" w:rsidRDefault="00C6144D" w:rsidP="00766C5D">
      <w:pPr>
        <w:spacing w:before="151" w:line="360" w:lineRule="auto"/>
        <w:ind w:left="60" w:right="69"/>
        <w:jc w:val="center"/>
        <w:rPr>
          <w:sz w:val="28"/>
          <w:szCs w:val="28"/>
        </w:rPr>
      </w:pPr>
      <w:r>
        <w:rPr>
          <w:sz w:val="28"/>
          <w:szCs w:val="28"/>
        </w:rPr>
        <w:t>Computer Science Engineering</w:t>
      </w:r>
    </w:p>
    <w:p w14:paraId="3FD264E1" w14:textId="77777777" w:rsidR="00C6144D" w:rsidRDefault="00C6144D" w:rsidP="00766C5D">
      <w:pPr>
        <w:pBdr>
          <w:top w:val="nil"/>
          <w:left w:val="nil"/>
          <w:bottom w:val="nil"/>
          <w:right w:val="nil"/>
          <w:between w:val="nil"/>
        </w:pBdr>
        <w:spacing w:line="360" w:lineRule="auto"/>
        <w:rPr>
          <w:color w:val="000000"/>
          <w:sz w:val="20"/>
          <w:szCs w:val="20"/>
        </w:rPr>
      </w:pPr>
    </w:p>
    <w:p w14:paraId="0574DCE4" w14:textId="77777777" w:rsidR="00C6144D" w:rsidRDefault="00C6144D" w:rsidP="00766C5D">
      <w:pPr>
        <w:pBdr>
          <w:top w:val="nil"/>
          <w:left w:val="nil"/>
          <w:bottom w:val="nil"/>
          <w:right w:val="nil"/>
          <w:between w:val="nil"/>
        </w:pBdr>
        <w:spacing w:before="82" w:line="360" w:lineRule="auto"/>
        <w:rPr>
          <w:color w:val="000000"/>
          <w:sz w:val="20"/>
          <w:szCs w:val="20"/>
        </w:rPr>
      </w:pPr>
      <w:r>
        <w:rPr>
          <w:noProof/>
          <w:lang w:val="en-IN" w:eastAsia="en-IN"/>
        </w:rPr>
        <w:drawing>
          <wp:anchor distT="0" distB="0" distL="0" distR="0" simplePos="0" relativeHeight="487590400" behindDoc="0" locked="0" layoutInCell="1" hidden="0" allowOverlap="1" wp14:anchorId="6F39000B" wp14:editId="78C39197">
            <wp:simplePos x="0" y="0"/>
            <wp:positionH relativeFrom="column">
              <wp:posOffset>1805939</wp:posOffset>
            </wp:positionH>
            <wp:positionV relativeFrom="paragraph">
              <wp:posOffset>213472</wp:posOffset>
            </wp:positionV>
            <wp:extent cx="2783651" cy="902208"/>
            <wp:effectExtent l="0" t="0" r="0" b="0"/>
            <wp:wrapTopAndBottom distT="0" dist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783651" cy="902208"/>
                    </a:xfrm>
                    <a:prstGeom prst="rect">
                      <a:avLst/>
                    </a:prstGeom>
                    <a:ln/>
                  </pic:spPr>
                </pic:pic>
              </a:graphicData>
            </a:graphic>
          </wp:anchor>
        </w:drawing>
      </w:r>
    </w:p>
    <w:p w14:paraId="6F4ABF70" w14:textId="77777777" w:rsidR="00C6144D" w:rsidRDefault="00C6144D" w:rsidP="00766C5D">
      <w:pPr>
        <w:pStyle w:val="Heading4"/>
        <w:spacing w:before="112" w:line="360" w:lineRule="auto"/>
        <w:ind w:left="0" w:right="8"/>
        <w:jc w:val="center"/>
      </w:pPr>
      <w:bookmarkStart w:id="0" w:name="_Toc226492300"/>
      <w:bookmarkStart w:id="1" w:name="_Toc226495025"/>
      <w:r>
        <w:t>Chandigarh University</w:t>
      </w:r>
      <w:bookmarkEnd w:id="0"/>
      <w:bookmarkEnd w:id="1"/>
    </w:p>
    <w:p w14:paraId="5D91C5E5" w14:textId="5C2C2F4C" w:rsidR="00C6144D" w:rsidRDefault="00C6144D" w:rsidP="00766C5D">
      <w:pPr>
        <w:spacing w:before="150" w:line="360" w:lineRule="auto"/>
        <w:ind w:right="8"/>
        <w:jc w:val="center"/>
        <w:rPr>
          <w:sz w:val="26"/>
          <w:szCs w:val="26"/>
        </w:rPr>
        <w:sectPr w:rsidR="00C6144D" w:rsidSect="00766C5D">
          <w:headerReference w:type="default" r:id="rId9"/>
          <w:footerReference w:type="default" r:id="rId10"/>
          <w:footerReference w:type="first" r:id="rId11"/>
          <w:type w:val="continuous"/>
          <w:pgSz w:w="12240" w:h="15840"/>
          <w:pgMar w:top="567" w:right="567" w:bottom="1134" w:left="567" w:header="1455" w:footer="0" w:gutter="0"/>
          <w:pgNumType w:start="1"/>
          <w:cols w:space="720"/>
        </w:sectPr>
      </w:pPr>
      <w:r>
        <w:rPr>
          <w:sz w:val="26"/>
          <w:szCs w:val="26"/>
        </w:rPr>
        <w:t>April 2026</w:t>
      </w:r>
    </w:p>
    <w:p w14:paraId="5FE9706A" w14:textId="77777777" w:rsidR="007A47ED" w:rsidRDefault="00DB4C90" w:rsidP="00766C5D">
      <w:pPr>
        <w:pStyle w:val="BodyText"/>
        <w:spacing w:line="360" w:lineRule="auto"/>
        <w:ind w:left="2784"/>
        <w:rPr>
          <w:sz w:val="20"/>
        </w:rPr>
      </w:pPr>
      <w:r>
        <w:rPr>
          <w:noProof/>
          <w:sz w:val="20"/>
          <w:lang w:val="en-IN" w:eastAsia="en-IN"/>
        </w:rPr>
        <w:lastRenderedPageBreak/>
        <w:drawing>
          <wp:inline distT="0" distB="0" distL="0" distR="0" wp14:anchorId="0AE80A9E" wp14:editId="02EC09D9">
            <wp:extent cx="2866497" cy="10210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866497" cy="1021079"/>
                    </a:xfrm>
                    <a:prstGeom prst="rect">
                      <a:avLst/>
                    </a:prstGeom>
                  </pic:spPr>
                </pic:pic>
              </a:graphicData>
            </a:graphic>
          </wp:inline>
        </w:drawing>
      </w:r>
    </w:p>
    <w:p w14:paraId="198A7AF6" w14:textId="77777777" w:rsidR="007A47ED" w:rsidRDefault="007A47ED" w:rsidP="00766C5D">
      <w:pPr>
        <w:pStyle w:val="BodyText"/>
        <w:spacing w:before="234" w:line="360" w:lineRule="auto"/>
        <w:rPr>
          <w:sz w:val="32"/>
        </w:rPr>
      </w:pPr>
    </w:p>
    <w:p w14:paraId="709BEAC8" w14:textId="77777777" w:rsidR="007A47ED" w:rsidRDefault="00DB4C90" w:rsidP="00766C5D">
      <w:pPr>
        <w:pStyle w:val="Heading1"/>
        <w:spacing w:line="360" w:lineRule="auto"/>
      </w:pPr>
      <w:r>
        <w:rPr>
          <w:spacing w:val="-2"/>
        </w:rPr>
        <w:t>BONAFIDE</w:t>
      </w:r>
      <w:r>
        <w:rPr>
          <w:spacing w:val="-10"/>
        </w:rPr>
        <w:t xml:space="preserve"> </w:t>
      </w:r>
      <w:r>
        <w:rPr>
          <w:spacing w:val="-2"/>
        </w:rPr>
        <w:t>CERTIFICATE</w:t>
      </w:r>
    </w:p>
    <w:p w14:paraId="660A9A86" w14:textId="427EDB87" w:rsidR="00C6144D" w:rsidRDefault="00C6144D" w:rsidP="009A0178">
      <w:pPr>
        <w:widowControl/>
        <w:autoSpaceDE/>
        <w:autoSpaceDN/>
        <w:spacing w:before="100" w:beforeAutospacing="1" w:after="100" w:afterAutospacing="1" w:line="360" w:lineRule="auto"/>
        <w:jc w:val="both"/>
        <w:rPr>
          <w:sz w:val="28"/>
          <w:szCs w:val="28"/>
          <w:lang w:val="en-IN" w:eastAsia="en-IN"/>
        </w:rPr>
      </w:pPr>
      <w:r w:rsidRPr="00C6144D">
        <w:rPr>
          <w:sz w:val="28"/>
          <w:szCs w:val="28"/>
          <w:lang w:val="en-IN" w:eastAsia="en-IN"/>
        </w:rPr>
        <w:t xml:space="preserve">Certified that this project report titled </w:t>
      </w:r>
      <w:r w:rsidRPr="00C6144D">
        <w:rPr>
          <w:b/>
          <w:bCs/>
          <w:sz w:val="28"/>
          <w:szCs w:val="28"/>
          <w:lang w:val="en-IN" w:eastAsia="en-IN"/>
        </w:rPr>
        <w:t>“Customer Retention and Churn Analysis Dashboard”</w:t>
      </w:r>
      <w:r w:rsidR="008F2BBF">
        <w:rPr>
          <w:sz w:val="28"/>
          <w:szCs w:val="28"/>
          <w:lang w:val="en-IN" w:eastAsia="en-IN"/>
        </w:rPr>
        <w:t xml:space="preserve"> is the </w:t>
      </w:r>
      <w:proofErr w:type="spellStart"/>
      <w:r w:rsidR="008F2BBF">
        <w:rPr>
          <w:sz w:val="28"/>
          <w:szCs w:val="28"/>
          <w:lang w:val="en-IN" w:eastAsia="en-IN"/>
        </w:rPr>
        <w:t>B</w:t>
      </w:r>
      <w:r w:rsidRPr="00C6144D">
        <w:rPr>
          <w:sz w:val="28"/>
          <w:szCs w:val="28"/>
          <w:lang w:val="en-IN" w:eastAsia="en-IN"/>
        </w:rPr>
        <w:t>onafide</w:t>
      </w:r>
      <w:proofErr w:type="spellEnd"/>
      <w:r w:rsidRPr="00C6144D">
        <w:rPr>
          <w:sz w:val="28"/>
          <w:szCs w:val="28"/>
          <w:lang w:val="en-IN" w:eastAsia="en-IN"/>
        </w:rPr>
        <w:t xml:space="preserve"> work carried out by </w:t>
      </w:r>
      <w:r w:rsidRPr="00C6144D">
        <w:rPr>
          <w:b/>
          <w:bCs/>
          <w:sz w:val="28"/>
          <w:szCs w:val="28"/>
          <w:lang w:val="en-IN" w:eastAsia="en-IN"/>
        </w:rPr>
        <w:t xml:space="preserve">Saksham, </w:t>
      </w:r>
      <w:proofErr w:type="spellStart"/>
      <w:r w:rsidRPr="00C6144D">
        <w:rPr>
          <w:b/>
          <w:bCs/>
          <w:sz w:val="28"/>
          <w:szCs w:val="28"/>
          <w:lang w:val="en-IN" w:eastAsia="en-IN"/>
        </w:rPr>
        <w:t>Gautam</w:t>
      </w:r>
      <w:proofErr w:type="spellEnd"/>
      <w:r w:rsidRPr="00C6144D">
        <w:rPr>
          <w:b/>
          <w:bCs/>
          <w:sz w:val="28"/>
          <w:szCs w:val="28"/>
          <w:lang w:val="en-IN" w:eastAsia="en-IN"/>
        </w:rPr>
        <w:t xml:space="preserve">, and </w:t>
      </w:r>
      <w:proofErr w:type="spellStart"/>
      <w:r w:rsidRPr="00C6144D">
        <w:rPr>
          <w:b/>
          <w:bCs/>
          <w:sz w:val="28"/>
          <w:szCs w:val="28"/>
          <w:lang w:val="en-IN" w:eastAsia="en-IN"/>
        </w:rPr>
        <w:t>Vedansh</w:t>
      </w:r>
      <w:proofErr w:type="spellEnd"/>
      <w:r w:rsidRPr="00C6144D">
        <w:rPr>
          <w:sz w:val="28"/>
          <w:szCs w:val="28"/>
          <w:lang w:val="en-IN" w:eastAsia="en-IN"/>
        </w:rPr>
        <w:t xml:space="preserve"> under my/our supervision</w:t>
      </w:r>
      <w:r w:rsidR="008F2BBF">
        <w:rPr>
          <w:sz w:val="28"/>
          <w:szCs w:val="28"/>
          <w:lang w:val="en-IN" w:eastAsia="en-IN"/>
        </w:rPr>
        <w:t xml:space="preserve"> </w:t>
      </w:r>
      <w:r w:rsidRPr="00C6144D">
        <w:rPr>
          <w:sz w:val="28"/>
          <w:szCs w:val="28"/>
          <w:lang w:val="en-IN" w:eastAsia="en-IN"/>
        </w:rPr>
        <w:t>.The work embodied in this project has been completed in accordance with the academic requirements and has not been submitted previously for the award of any other degree or diploma.</w:t>
      </w:r>
    </w:p>
    <w:p w14:paraId="3413A199" w14:textId="60C30E2D" w:rsidR="00C6144D" w:rsidRDefault="00C6144D" w:rsidP="00766C5D">
      <w:pPr>
        <w:widowControl/>
        <w:autoSpaceDE/>
        <w:autoSpaceDN/>
        <w:spacing w:before="100" w:beforeAutospacing="1" w:after="100" w:afterAutospacing="1" w:line="360" w:lineRule="auto"/>
        <w:rPr>
          <w:sz w:val="28"/>
          <w:szCs w:val="28"/>
          <w:lang w:val="en-IN" w:eastAsia="en-IN"/>
        </w:rPr>
      </w:pPr>
      <w:r>
        <w:rPr>
          <w:sz w:val="28"/>
          <w:szCs w:val="28"/>
          <w:lang w:val="en-IN" w:eastAsia="en-IN"/>
        </w:rPr>
        <w:t xml:space="preserve"> </w:t>
      </w:r>
    </w:p>
    <w:p w14:paraId="41DE49D5" w14:textId="5918181A" w:rsidR="00C6144D" w:rsidRDefault="00C6144D" w:rsidP="00766C5D">
      <w:pPr>
        <w:pStyle w:val="Heading4"/>
        <w:spacing w:line="360" w:lineRule="auto"/>
        <w:ind w:firstLine="360"/>
        <w:rPr>
          <w:sz w:val="24"/>
          <w:szCs w:val="24"/>
        </w:rPr>
      </w:pPr>
      <w:bookmarkStart w:id="2" w:name="_Toc226492301"/>
      <w:bookmarkStart w:id="3" w:name="_Toc226495026"/>
      <w:r>
        <w:rPr>
          <w:sz w:val="28"/>
          <w:szCs w:val="28"/>
          <w:lang w:val="en-IN" w:eastAsia="en-IN"/>
        </w:rPr>
        <w:t xml:space="preserve">  </w:t>
      </w:r>
      <w:r>
        <w:rPr>
          <w:sz w:val="24"/>
          <w:szCs w:val="24"/>
        </w:rPr>
        <w:t>SIGNATURE</w:t>
      </w:r>
      <w:bookmarkEnd w:id="2"/>
      <w:bookmarkEnd w:id="3"/>
      <w:r>
        <w:rPr>
          <w:sz w:val="24"/>
          <w:szCs w:val="24"/>
        </w:rPr>
        <w:t xml:space="preserve">                                                                    </w:t>
      </w:r>
      <w:bookmarkStart w:id="4" w:name="_Toc226492304"/>
      <w:bookmarkStart w:id="5" w:name="_Toc226495029"/>
      <w:proofErr w:type="spellStart"/>
      <w:r>
        <w:rPr>
          <w:sz w:val="24"/>
          <w:szCs w:val="24"/>
        </w:rPr>
        <w:t>SIGNATURE</w:t>
      </w:r>
      <w:bookmarkEnd w:id="4"/>
      <w:bookmarkEnd w:id="5"/>
      <w:proofErr w:type="spellEnd"/>
    </w:p>
    <w:p w14:paraId="6DD34A86" w14:textId="4FE290EA" w:rsidR="00C6144D" w:rsidRDefault="00C6144D" w:rsidP="00766C5D">
      <w:pPr>
        <w:pStyle w:val="Heading4"/>
        <w:spacing w:line="360" w:lineRule="auto"/>
        <w:ind w:firstLine="360"/>
        <w:rPr>
          <w:sz w:val="24"/>
          <w:szCs w:val="24"/>
        </w:rPr>
      </w:pPr>
    </w:p>
    <w:p w14:paraId="001FCD52" w14:textId="598C5A30" w:rsidR="00C6144D" w:rsidRDefault="00C6144D" w:rsidP="00766C5D">
      <w:pPr>
        <w:pStyle w:val="Heading4"/>
        <w:spacing w:line="360" w:lineRule="auto"/>
        <w:ind w:firstLine="360"/>
        <w:rPr>
          <w:sz w:val="24"/>
          <w:szCs w:val="24"/>
        </w:rPr>
      </w:pPr>
    </w:p>
    <w:p w14:paraId="39D6E01A" w14:textId="57602E15" w:rsidR="00C6144D" w:rsidRPr="00901ED9" w:rsidRDefault="00C6144D" w:rsidP="00766C5D">
      <w:pPr>
        <w:pBdr>
          <w:top w:val="nil"/>
          <w:left w:val="nil"/>
          <w:bottom w:val="nil"/>
          <w:right w:val="nil"/>
          <w:between w:val="nil"/>
        </w:pBdr>
        <w:spacing w:line="360" w:lineRule="auto"/>
        <w:rPr>
          <w:color w:val="000000"/>
          <w:sz w:val="26"/>
          <w:szCs w:val="26"/>
        </w:rPr>
      </w:pPr>
      <w:bookmarkStart w:id="6" w:name="_Toc226492302"/>
      <w:bookmarkStart w:id="7" w:name="_Toc226495027"/>
      <w:r>
        <w:t xml:space="preserve">              DR. JASPREET SINGH BATH</w:t>
      </w:r>
      <w:bookmarkStart w:id="8" w:name="_Toc226492303"/>
      <w:bookmarkStart w:id="9" w:name="_Toc226495028"/>
      <w:bookmarkEnd w:id="6"/>
      <w:bookmarkEnd w:id="7"/>
      <w:r w:rsidR="00D509DA">
        <w:t xml:space="preserve"> (HOD)                                    </w:t>
      </w:r>
      <w:r w:rsidR="00901ED9">
        <w:rPr>
          <w:bCs/>
          <w:color w:val="000000"/>
          <w:sz w:val="26"/>
          <w:szCs w:val="26"/>
        </w:rPr>
        <w:t xml:space="preserve">Mr. Vishal </w:t>
      </w:r>
      <w:proofErr w:type="spellStart"/>
      <w:r w:rsidR="00901ED9">
        <w:rPr>
          <w:bCs/>
          <w:color w:val="000000"/>
          <w:sz w:val="26"/>
          <w:szCs w:val="26"/>
        </w:rPr>
        <w:t>Dutt</w:t>
      </w:r>
      <w:proofErr w:type="spellEnd"/>
    </w:p>
    <w:bookmarkEnd w:id="8"/>
    <w:bookmarkEnd w:id="9"/>
    <w:p w14:paraId="6EB615C8" w14:textId="7FBE9EB6" w:rsidR="00C6144D" w:rsidRPr="00C6144D" w:rsidRDefault="00C6144D" w:rsidP="00766C5D">
      <w:pPr>
        <w:pBdr>
          <w:top w:val="nil"/>
          <w:left w:val="nil"/>
          <w:bottom w:val="nil"/>
          <w:right w:val="nil"/>
          <w:between w:val="nil"/>
        </w:pBdr>
        <w:spacing w:line="360" w:lineRule="auto"/>
        <w:rPr>
          <w:color w:val="000000"/>
          <w:sz w:val="26"/>
          <w:szCs w:val="26"/>
        </w:rPr>
      </w:pPr>
      <w:r>
        <w:rPr>
          <w:color w:val="000000"/>
          <w:sz w:val="26"/>
          <w:szCs w:val="26"/>
        </w:rPr>
        <w:t xml:space="preserve">                                                                        </w:t>
      </w:r>
      <w:r w:rsidR="00D509DA">
        <w:rPr>
          <w:color w:val="000000"/>
          <w:sz w:val="26"/>
          <w:szCs w:val="26"/>
        </w:rPr>
        <w:t xml:space="preserve">                        </w:t>
      </w:r>
      <w:r w:rsidR="00C54C3E">
        <w:rPr>
          <w:color w:val="000000"/>
          <w:sz w:val="26"/>
          <w:szCs w:val="26"/>
        </w:rPr>
        <w:t>Technical Trainer</w:t>
      </w:r>
    </w:p>
    <w:p w14:paraId="786CD3D4" w14:textId="5F0621B3" w:rsidR="00C6144D" w:rsidRDefault="00C6144D" w:rsidP="00766C5D">
      <w:pPr>
        <w:pStyle w:val="Heading4"/>
        <w:spacing w:line="360" w:lineRule="auto"/>
        <w:ind w:firstLine="360"/>
        <w:rPr>
          <w:sz w:val="24"/>
          <w:szCs w:val="24"/>
        </w:rPr>
      </w:pPr>
    </w:p>
    <w:p w14:paraId="0947A6F3" w14:textId="1CDC605E" w:rsidR="00C6144D" w:rsidRDefault="00C6144D" w:rsidP="00766C5D">
      <w:pPr>
        <w:pStyle w:val="Heading4"/>
        <w:spacing w:line="360" w:lineRule="auto"/>
        <w:ind w:firstLine="360"/>
        <w:rPr>
          <w:sz w:val="24"/>
          <w:szCs w:val="24"/>
        </w:rPr>
      </w:pPr>
    </w:p>
    <w:p w14:paraId="704B8393" w14:textId="78F9E376" w:rsidR="007A47ED" w:rsidRPr="009A0178" w:rsidRDefault="00C6144D" w:rsidP="009A0178">
      <w:pPr>
        <w:spacing w:before="90" w:line="360" w:lineRule="auto"/>
        <w:rPr>
          <w:sz w:val="26"/>
          <w:szCs w:val="26"/>
        </w:rPr>
        <w:sectPr w:rsidR="007A47ED" w:rsidRPr="009A0178" w:rsidSect="00766C5D">
          <w:headerReference w:type="default" r:id="rId13"/>
          <w:pgSz w:w="12240" w:h="15840"/>
          <w:pgMar w:top="567" w:right="567" w:bottom="1134" w:left="567" w:header="0" w:footer="0" w:gutter="0"/>
          <w:cols w:space="720"/>
        </w:sectPr>
      </w:pPr>
      <w:r>
        <w:rPr>
          <w:sz w:val="26"/>
          <w:szCs w:val="26"/>
        </w:rPr>
        <w:t xml:space="preserve">     </w:t>
      </w:r>
      <w:r w:rsidR="00D509DA">
        <w:rPr>
          <w:sz w:val="26"/>
          <w:szCs w:val="26"/>
        </w:rPr>
        <w:t xml:space="preserve">      </w:t>
      </w:r>
      <w:r>
        <w:rPr>
          <w:sz w:val="26"/>
          <w:szCs w:val="26"/>
        </w:rPr>
        <w:t>University Institute of Engineering</w:t>
      </w:r>
      <w:r w:rsidR="0056513F">
        <w:rPr>
          <w:sz w:val="26"/>
          <w:szCs w:val="26"/>
        </w:rPr>
        <w:t xml:space="preserve">                       </w:t>
      </w:r>
    </w:p>
    <w:p w14:paraId="5F534C58" w14:textId="77777777" w:rsidR="007A47ED" w:rsidRDefault="007A47ED" w:rsidP="00766C5D">
      <w:pPr>
        <w:spacing w:line="360" w:lineRule="auto"/>
        <w:rPr>
          <w:sz w:val="26"/>
        </w:rPr>
        <w:sectPr w:rsidR="007A47ED" w:rsidSect="00766C5D">
          <w:type w:val="continuous"/>
          <w:pgSz w:w="12240" w:h="15840"/>
          <w:pgMar w:top="567" w:right="567" w:bottom="1134" w:left="567" w:header="0" w:footer="0" w:gutter="0"/>
          <w:cols w:num="2" w:space="720" w:equalWidth="0">
            <w:col w:w="5277" w:space="981"/>
            <w:col w:w="4848"/>
          </w:cols>
        </w:sectPr>
      </w:pPr>
    </w:p>
    <w:p w14:paraId="6929D932" w14:textId="66F92B6A" w:rsidR="007A47ED" w:rsidRDefault="007A47ED" w:rsidP="00766C5D">
      <w:pPr>
        <w:pStyle w:val="BodyText"/>
        <w:spacing w:before="57" w:line="360" w:lineRule="auto"/>
        <w:rPr>
          <w:sz w:val="26"/>
        </w:rPr>
      </w:pPr>
    </w:p>
    <w:p w14:paraId="057E377F" w14:textId="77777777" w:rsidR="007A47ED" w:rsidRDefault="00DB4C90" w:rsidP="00766C5D">
      <w:pPr>
        <w:spacing w:line="360" w:lineRule="auto"/>
        <w:ind w:left="360"/>
        <w:rPr>
          <w:sz w:val="26"/>
        </w:rPr>
      </w:pPr>
      <w:r>
        <w:rPr>
          <w:spacing w:val="-2"/>
          <w:sz w:val="26"/>
        </w:rPr>
        <w:t>Submitted</w:t>
      </w:r>
      <w:r>
        <w:rPr>
          <w:spacing w:val="-9"/>
          <w:sz w:val="26"/>
        </w:rPr>
        <w:t xml:space="preserve"> </w:t>
      </w:r>
      <w:r>
        <w:rPr>
          <w:spacing w:val="-2"/>
          <w:sz w:val="26"/>
        </w:rPr>
        <w:t>for</w:t>
      </w:r>
      <w:r>
        <w:rPr>
          <w:spacing w:val="-9"/>
          <w:sz w:val="26"/>
        </w:rPr>
        <w:t xml:space="preserve"> </w:t>
      </w:r>
      <w:r>
        <w:rPr>
          <w:spacing w:val="-2"/>
          <w:sz w:val="26"/>
        </w:rPr>
        <w:t>the</w:t>
      </w:r>
      <w:r>
        <w:rPr>
          <w:spacing w:val="-8"/>
          <w:sz w:val="26"/>
        </w:rPr>
        <w:t xml:space="preserve"> </w:t>
      </w:r>
      <w:r>
        <w:rPr>
          <w:spacing w:val="-2"/>
          <w:sz w:val="26"/>
        </w:rPr>
        <w:t>project</w:t>
      </w:r>
      <w:r>
        <w:rPr>
          <w:spacing w:val="-9"/>
          <w:sz w:val="26"/>
        </w:rPr>
        <w:t xml:space="preserve"> </w:t>
      </w:r>
      <w:r>
        <w:rPr>
          <w:spacing w:val="-2"/>
          <w:sz w:val="26"/>
        </w:rPr>
        <w:t>viva-voce</w:t>
      </w:r>
      <w:r>
        <w:rPr>
          <w:spacing w:val="-8"/>
          <w:sz w:val="26"/>
        </w:rPr>
        <w:t xml:space="preserve"> </w:t>
      </w:r>
      <w:r>
        <w:rPr>
          <w:spacing w:val="-2"/>
          <w:sz w:val="26"/>
        </w:rPr>
        <w:t>examination</w:t>
      </w:r>
      <w:r>
        <w:rPr>
          <w:spacing w:val="-9"/>
          <w:sz w:val="26"/>
        </w:rPr>
        <w:t xml:space="preserve"> </w:t>
      </w:r>
      <w:r>
        <w:rPr>
          <w:spacing w:val="-2"/>
          <w:sz w:val="26"/>
        </w:rPr>
        <w:t>held</w:t>
      </w:r>
      <w:r>
        <w:rPr>
          <w:spacing w:val="-8"/>
          <w:sz w:val="26"/>
        </w:rPr>
        <w:t xml:space="preserve"> </w:t>
      </w:r>
      <w:r>
        <w:rPr>
          <w:spacing w:val="-5"/>
          <w:sz w:val="26"/>
        </w:rPr>
        <w:t>on</w:t>
      </w:r>
    </w:p>
    <w:p w14:paraId="5623BEEE" w14:textId="77777777" w:rsidR="007A47ED" w:rsidRDefault="007A47ED" w:rsidP="00766C5D">
      <w:pPr>
        <w:pStyle w:val="BodyText"/>
        <w:spacing w:before="196" w:line="360" w:lineRule="auto"/>
        <w:rPr>
          <w:sz w:val="26"/>
        </w:rPr>
      </w:pPr>
    </w:p>
    <w:p w14:paraId="3460885A" w14:textId="77777777" w:rsidR="007A47ED" w:rsidRDefault="00DB4C90" w:rsidP="00766C5D">
      <w:pPr>
        <w:tabs>
          <w:tab w:val="left" w:pos="6903"/>
        </w:tabs>
        <w:spacing w:line="360" w:lineRule="auto"/>
        <w:ind w:left="360"/>
        <w:rPr>
          <w:b/>
          <w:sz w:val="24"/>
        </w:rPr>
      </w:pPr>
      <w:r>
        <w:rPr>
          <w:b/>
          <w:spacing w:val="-2"/>
          <w:sz w:val="24"/>
        </w:rPr>
        <w:t>INTERNAL EXAMINER</w:t>
      </w:r>
      <w:r>
        <w:rPr>
          <w:b/>
          <w:sz w:val="24"/>
        </w:rPr>
        <w:tab/>
      </w:r>
      <w:r>
        <w:rPr>
          <w:b/>
          <w:spacing w:val="-2"/>
          <w:sz w:val="24"/>
        </w:rPr>
        <w:t>EXTERNAL</w:t>
      </w:r>
      <w:r>
        <w:rPr>
          <w:b/>
          <w:spacing w:val="-3"/>
          <w:sz w:val="24"/>
        </w:rPr>
        <w:t xml:space="preserve"> </w:t>
      </w:r>
      <w:r>
        <w:rPr>
          <w:b/>
          <w:spacing w:val="-2"/>
          <w:sz w:val="24"/>
        </w:rPr>
        <w:t>EXAMINER</w:t>
      </w:r>
    </w:p>
    <w:p w14:paraId="765BC101" w14:textId="77777777" w:rsidR="007A47ED" w:rsidRDefault="007A47ED" w:rsidP="00766C5D">
      <w:pPr>
        <w:spacing w:line="360" w:lineRule="auto"/>
        <w:rPr>
          <w:b/>
          <w:sz w:val="24"/>
        </w:rPr>
        <w:sectPr w:rsidR="007A47ED" w:rsidSect="00766C5D">
          <w:type w:val="continuous"/>
          <w:pgSz w:w="12240" w:h="15840"/>
          <w:pgMar w:top="567" w:right="567" w:bottom="1134" w:left="567" w:header="0" w:footer="0" w:gutter="0"/>
          <w:cols w:space="720"/>
        </w:sectPr>
      </w:pPr>
    </w:p>
    <w:p w14:paraId="39083B2D" w14:textId="77777777" w:rsidR="007A47ED" w:rsidRDefault="00DB4C90" w:rsidP="00766C5D">
      <w:pPr>
        <w:pStyle w:val="Heading1"/>
        <w:spacing w:before="60" w:line="360" w:lineRule="auto"/>
      </w:pPr>
      <w:r>
        <w:lastRenderedPageBreak/>
        <w:t>TABLE</w:t>
      </w:r>
      <w:r>
        <w:rPr>
          <w:spacing w:val="-4"/>
        </w:rPr>
        <w:t xml:space="preserve"> </w:t>
      </w:r>
      <w:r>
        <w:t>OF</w:t>
      </w:r>
      <w:r>
        <w:rPr>
          <w:spacing w:val="-3"/>
        </w:rPr>
        <w:t xml:space="preserve"> </w:t>
      </w:r>
      <w:r>
        <w:rPr>
          <w:spacing w:val="-2"/>
        </w:rPr>
        <w:t>CONTENTS</w:t>
      </w:r>
    </w:p>
    <w:p w14:paraId="0BD2F1E9" w14:textId="77777777" w:rsidR="007A47ED" w:rsidRDefault="007A47ED" w:rsidP="00766C5D">
      <w:pPr>
        <w:pStyle w:val="Heading1"/>
        <w:spacing w:line="360" w:lineRule="auto"/>
        <w:sectPr w:rsidR="007A47ED" w:rsidSect="00766C5D">
          <w:headerReference w:type="default" r:id="rId14"/>
          <w:pgSz w:w="12240" w:h="15840"/>
          <w:pgMar w:top="567" w:right="567" w:bottom="1134" w:left="567" w:header="0" w:footer="0" w:gutter="0"/>
          <w:cols w:space="720"/>
        </w:sectPr>
      </w:pPr>
    </w:p>
    <w:sdt>
      <w:sdtPr>
        <w:rPr>
          <w:b/>
          <w:bCs/>
          <w:sz w:val="28"/>
          <w:szCs w:val="28"/>
        </w:rPr>
        <w:id w:val="-106824795"/>
        <w:docPartObj>
          <w:docPartGallery w:val="Table of Contents"/>
          <w:docPartUnique/>
        </w:docPartObj>
      </w:sdtPr>
      <w:sdtContent>
        <w:p w14:paraId="369732D7" w14:textId="5BB360B4" w:rsidR="007A47ED" w:rsidRDefault="007A47ED" w:rsidP="00766C5D">
          <w:pPr>
            <w:pStyle w:val="TOC3"/>
            <w:tabs>
              <w:tab w:val="right" w:leader="dot" w:pos="9710"/>
            </w:tabs>
            <w:spacing w:before="845" w:line="360" w:lineRule="auto"/>
            <w:ind w:left="600" w:firstLine="0"/>
          </w:pPr>
        </w:p>
        <w:p w14:paraId="53129017" w14:textId="0A6A47D5" w:rsidR="007A47ED" w:rsidRDefault="00AB3F8C" w:rsidP="00AB3F8C">
          <w:pPr>
            <w:pStyle w:val="TOC1"/>
            <w:tabs>
              <w:tab w:val="left" w:pos="1869"/>
              <w:tab w:val="right" w:leader="dot" w:pos="9362"/>
            </w:tabs>
            <w:spacing w:line="360" w:lineRule="auto"/>
            <w:jc w:val="left"/>
          </w:pPr>
          <w:r>
            <w:t xml:space="preserve">   </w:t>
          </w:r>
          <w:r w:rsidR="00DB4C90">
            <w:t>CHAPTER</w:t>
          </w:r>
          <w:r w:rsidR="00DB4C90">
            <w:rPr>
              <w:spacing w:val="-14"/>
            </w:rPr>
            <w:t xml:space="preserve"> </w:t>
          </w:r>
          <w:r w:rsidR="00DB4C90">
            <w:rPr>
              <w:spacing w:val="-5"/>
            </w:rPr>
            <w:t>1.</w:t>
          </w:r>
          <w:r w:rsidR="00DB4C90">
            <w:tab/>
          </w:r>
          <w:r w:rsidR="00DB4C90">
            <w:rPr>
              <w:spacing w:val="-2"/>
            </w:rPr>
            <w:t>INTRODUCTION</w:t>
          </w:r>
          <w:r>
            <w:rPr>
              <w:spacing w:val="-2"/>
            </w:rPr>
            <w:t xml:space="preserve"> </w:t>
          </w:r>
          <w:r w:rsidR="00DB4C90">
            <w:rPr>
              <w:b w:val="0"/>
            </w:rPr>
            <w:tab/>
          </w:r>
          <w:r w:rsidR="00D13D93">
            <w:rPr>
              <w:b w:val="0"/>
            </w:rPr>
            <w:t>……………………………………………………...</w:t>
          </w:r>
          <w:r w:rsidR="00977894">
            <w:rPr>
              <w:spacing w:val="-5"/>
            </w:rPr>
            <w:t>6</w:t>
          </w:r>
        </w:p>
        <w:p w14:paraId="31895A4F" w14:textId="0205B343" w:rsidR="00DC4E84" w:rsidRDefault="00DC4E84" w:rsidP="00DC4E84">
          <w:pPr>
            <w:pStyle w:val="TOC3"/>
            <w:tabs>
              <w:tab w:val="left" w:pos="1239"/>
              <w:tab w:val="right" w:leader="dot" w:pos="9710"/>
            </w:tabs>
            <w:spacing w:line="360" w:lineRule="auto"/>
          </w:pPr>
          <w:r>
            <w:t>1.1 Identification of Client / Need / Relevant Contemporary Issue .</w:t>
          </w:r>
          <w:r w:rsidR="00D13D93">
            <w:t>..................................................</w:t>
          </w:r>
          <w:r w:rsidR="00977894">
            <w:t>6</w:t>
          </w:r>
        </w:p>
        <w:p w14:paraId="7D5A4889" w14:textId="54B89955" w:rsidR="00DC4E84" w:rsidRDefault="00DC4E84" w:rsidP="00DC4E84">
          <w:pPr>
            <w:pStyle w:val="TOC3"/>
            <w:tabs>
              <w:tab w:val="left" w:pos="1239"/>
              <w:tab w:val="right" w:leader="dot" w:pos="9710"/>
            </w:tabs>
            <w:spacing w:line="360" w:lineRule="auto"/>
          </w:pPr>
          <w:r>
            <w:t>1.2 Identification of Problem ......................................................</w:t>
          </w:r>
          <w:r w:rsidR="00D13D93">
            <w:t>..............................................</w:t>
          </w:r>
          <w:r w:rsidR="00977894">
            <w:t>.....…7</w:t>
          </w:r>
          <w:r>
            <w:t xml:space="preserve"> </w:t>
          </w:r>
        </w:p>
        <w:p w14:paraId="0B9DA6AF" w14:textId="79FE62F1" w:rsidR="00DC4E84" w:rsidRDefault="00DC4E84" w:rsidP="00DC4E84">
          <w:pPr>
            <w:pStyle w:val="TOC3"/>
            <w:tabs>
              <w:tab w:val="left" w:pos="1239"/>
              <w:tab w:val="right" w:leader="dot" w:pos="9710"/>
            </w:tabs>
            <w:spacing w:line="360" w:lineRule="auto"/>
          </w:pPr>
          <w:r>
            <w:t>1.3 Identification of Tasks ...............................................</w:t>
          </w:r>
          <w:r w:rsidR="00D13D93">
            <w:t>....................................................</w:t>
          </w:r>
          <w:r w:rsidR="00977894">
            <w:t>..............8</w:t>
          </w:r>
        </w:p>
        <w:p w14:paraId="3A10453E" w14:textId="1D4B42B2" w:rsidR="00DC4E84" w:rsidRDefault="00DC4E84" w:rsidP="00DC4E84">
          <w:pPr>
            <w:pStyle w:val="TOC3"/>
            <w:tabs>
              <w:tab w:val="left" w:pos="1239"/>
              <w:tab w:val="right" w:leader="dot" w:pos="9710"/>
            </w:tabs>
            <w:spacing w:line="360" w:lineRule="auto"/>
          </w:pPr>
          <w:r>
            <w:t>1.4 Timeline .................................................................</w:t>
          </w:r>
          <w:r w:rsidR="00D13D93">
            <w:t>..........................................................</w:t>
          </w:r>
          <w:r>
            <w:t>..........</w:t>
          </w:r>
          <w:r w:rsidR="00D13D93">
            <w:t>.</w:t>
          </w:r>
          <w:r w:rsidR="00977894">
            <w:t xml:space="preserve"> 12</w:t>
          </w:r>
          <w:r>
            <w:t xml:space="preserve"> </w:t>
          </w:r>
        </w:p>
        <w:p w14:paraId="62475777" w14:textId="4E9958E1" w:rsidR="007A47ED" w:rsidRDefault="00DC4E84" w:rsidP="00DC4E84">
          <w:pPr>
            <w:pStyle w:val="TOC3"/>
            <w:tabs>
              <w:tab w:val="left" w:pos="1239"/>
              <w:tab w:val="right" w:leader="dot" w:pos="9710"/>
            </w:tabs>
            <w:spacing w:line="360" w:lineRule="auto"/>
          </w:pPr>
          <w:r>
            <w:t>1.5 Organization of the Report .........................................</w:t>
          </w:r>
          <w:r w:rsidR="00D13D93">
            <w:t>...................................</w:t>
          </w:r>
          <w:r>
            <w:t>...</w:t>
          </w:r>
          <w:r w:rsidR="00D13D93">
            <w:t>............</w:t>
          </w:r>
          <w:r>
            <w:t>.............</w:t>
          </w:r>
          <w:r w:rsidR="00D13D93">
            <w:t>...</w:t>
          </w:r>
          <w:r w:rsidR="00977894">
            <w:t>14</w:t>
          </w:r>
        </w:p>
        <w:p w14:paraId="65F352AF" w14:textId="26BAA092" w:rsidR="007A47ED" w:rsidRDefault="00DB4C90" w:rsidP="00766C5D">
          <w:pPr>
            <w:pStyle w:val="TOC1"/>
            <w:tabs>
              <w:tab w:val="left" w:pos="1869"/>
              <w:tab w:val="right" w:leader="dot" w:pos="9363"/>
            </w:tabs>
            <w:spacing w:line="360" w:lineRule="auto"/>
          </w:pPr>
          <w:r>
            <w:t>CHAPTER</w:t>
          </w:r>
          <w:r>
            <w:rPr>
              <w:spacing w:val="-14"/>
            </w:rPr>
            <w:t xml:space="preserve"> </w:t>
          </w:r>
          <w:r>
            <w:rPr>
              <w:spacing w:val="-5"/>
            </w:rPr>
            <w:t>2.</w:t>
          </w:r>
          <w:r>
            <w:tab/>
          </w:r>
          <w:r>
            <w:rPr>
              <w:spacing w:val="-2"/>
            </w:rPr>
            <w:t>LITERATURE</w:t>
          </w:r>
          <w:r>
            <w:rPr>
              <w:spacing w:val="2"/>
            </w:rPr>
            <w:t xml:space="preserve"> </w:t>
          </w:r>
          <w:r>
            <w:rPr>
              <w:spacing w:val="-2"/>
            </w:rPr>
            <w:t>REVIEW/BACKGROUND</w:t>
          </w:r>
          <w:r>
            <w:rPr>
              <w:spacing w:val="2"/>
            </w:rPr>
            <w:t xml:space="preserve"> </w:t>
          </w:r>
          <w:r>
            <w:rPr>
              <w:spacing w:val="-2"/>
            </w:rPr>
            <w:t>STUDY</w:t>
          </w:r>
          <w:r>
            <w:rPr>
              <w:b w:val="0"/>
            </w:rPr>
            <w:tab/>
          </w:r>
          <w:r w:rsidR="00977894">
            <w:rPr>
              <w:spacing w:val="-5"/>
            </w:rPr>
            <w:t>16</w:t>
          </w:r>
        </w:p>
        <w:p w14:paraId="2EEB8FAB" w14:textId="6E4C1516" w:rsidR="00DC4E84" w:rsidRDefault="00DC4E84" w:rsidP="00DC4E84">
          <w:pPr>
            <w:pStyle w:val="TOC3"/>
            <w:tabs>
              <w:tab w:val="left" w:pos="1239"/>
              <w:tab w:val="right" w:leader="dot" w:pos="9710"/>
            </w:tabs>
            <w:spacing w:before="237" w:line="360" w:lineRule="auto"/>
          </w:pPr>
          <w:r>
            <w:t>2.1 Timeline of the Reported Problem .......................</w:t>
          </w:r>
          <w:r w:rsidR="00D13D93">
            <w:t>...............</w:t>
          </w:r>
          <w:r>
            <w:t>....</w:t>
          </w:r>
          <w:r w:rsidR="00D13D93">
            <w:t>...............................................</w:t>
          </w:r>
          <w:r w:rsidR="00977894">
            <w:t>.... 16</w:t>
          </w:r>
          <w:r>
            <w:t xml:space="preserve"> </w:t>
          </w:r>
        </w:p>
        <w:p w14:paraId="1DF35A75" w14:textId="11343A46" w:rsidR="00DC4E84" w:rsidRDefault="00DC4E84" w:rsidP="00DC4E84">
          <w:pPr>
            <w:pStyle w:val="TOC3"/>
            <w:tabs>
              <w:tab w:val="left" w:pos="1239"/>
              <w:tab w:val="right" w:leader="dot" w:pos="9710"/>
            </w:tabs>
            <w:spacing w:before="237" w:line="360" w:lineRule="auto"/>
          </w:pPr>
          <w:r>
            <w:t>2.2 Existing Solutions ...........................................</w:t>
          </w:r>
          <w:r w:rsidR="00D13D93">
            <w:t>..............................................</w:t>
          </w:r>
          <w:r>
            <w:t>.............</w:t>
          </w:r>
          <w:r w:rsidR="00D13D93">
            <w:t>................</w:t>
          </w:r>
          <w:r w:rsidR="00977894">
            <w:t xml:space="preserve"> 18</w:t>
          </w:r>
          <w:r>
            <w:t xml:space="preserve">  </w:t>
          </w:r>
        </w:p>
        <w:p w14:paraId="1BE1EAFC" w14:textId="71458E58" w:rsidR="00DC4E84" w:rsidRDefault="00DC4E84" w:rsidP="00DC4E84">
          <w:pPr>
            <w:pStyle w:val="TOC3"/>
            <w:tabs>
              <w:tab w:val="left" w:pos="1239"/>
              <w:tab w:val="right" w:leader="dot" w:pos="9710"/>
            </w:tabs>
            <w:spacing w:before="237" w:line="360" w:lineRule="auto"/>
          </w:pPr>
          <w:r>
            <w:t>2.3 Bibliometric Analysis ......................</w:t>
          </w:r>
          <w:r w:rsidR="00D13D93">
            <w:t>................................................................</w:t>
          </w:r>
          <w:r w:rsidR="00977894">
            <w:t>............................22</w:t>
          </w:r>
          <w:r>
            <w:t xml:space="preserve"> </w:t>
          </w:r>
        </w:p>
        <w:p w14:paraId="45008D07" w14:textId="24BFEA29" w:rsidR="00DC4E84" w:rsidRDefault="00DC4E84" w:rsidP="00DC4E84">
          <w:pPr>
            <w:pStyle w:val="TOC3"/>
            <w:tabs>
              <w:tab w:val="left" w:pos="1239"/>
              <w:tab w:val="right" w:leader="dot" w:pos="9710"/>
            </w:tabs>
            <w:spacing w:before="237" w:line="360" w:lineRule="auto"/>
          </w:pPr>
          <w:r>
            <w:t>2.4 Review Summary ....................................</w:t>
          </w:r>
          <w:r w:rsidR="00D13D93">
            <w:t>..................</w:t>
          </w:r>
          <w:r>
            <w:t>..........</w:t>
          </w:r>
          <w:r w:rsidR="00D13D93">
            <w:t>...............................................</w:t>
          </w:r>
          <w:r w:rsidR="00977894">
            <w:t>..........23</w:t>
          </w:r>
          <w:r>
            <w:t xml:space="preserve">  </w:t>
          </w:r>
        </w:p>
        <w:p w14:paraId="412F2A52" w14:textId="51537B85" w:rsidR="00DC4E84" w:rsidRDefault="00DC4E84" w:rsidP="00DC4E84">
          <w:pPr>
            <w:pStyle w:val="TOC3"/>
            <w:tabs>
              <w:tab w:val="left" w:pos="1239"/>
              <w:tab w:val="right" w:leader="dot" w:pos="9710"/>
            </w:tabs>
            <w:spacing w:before="237" w:line="360" w:lineRule="auto"/>
          </w:pPr>
          <w:r>
            <w:t>2.5 Problem Definition .................................</w:t>
          </w:r>
          <w:r w:rsidR="00D13D93">
            <w:t>.................</w:t>
          </w:r>
          <w:r>
            <w:t>...........</w:t>
          </w:r>
          <w:r w:rsidR="00D13D93">
            <w:t>...............................................</w:t>
          </w:r>
          <w:r>
            <w:t>..........</w:t>
          </w:r>
          <w:r w:rsidR="00D13D93">
            <w:t xml:space="preserve"> </w:t>
          </w:r>
          <w:r w:rsidR="00977894">
            <w:t>25</w:t>
          </w:r>
          <w:r>
            <w:t xml:space="preserve">  </w:t>
          </w:r>
        </w:p>
        <w:p w14:paraId="6A7035C4" w14:textId="06804EF7" w:rsidR="007A47ED" w:rsidRDefault="00DC4E84" w:rsidP="00DC4E84">
          <w:pPr>
            <w:pStyle w:val="TOC3"/>
            <w:tabs>
              <w:tab w:val="left" w:pos="1239"/>
              <w:tab w:val="right" w:leader="dot" w:pos="9710"/>
            </w:tabs>
            <w:spacing w:before="237" w:line="360" w:lineRule="auto"/>
          </w:pPr>
          <w:r>
            <w:t>2.6 Goals / Objectives .................................</w:t>
          </w:r>
          <w:r w:rsidR="00D13D93">
            <w:t>.................</w:t>
          </w:r>
          <w:r>
            <w:t>.......</w:t>
          </w:r>
          <w:r w:rsidR="00D13D93">
            <w:t>...............................................</w:t>
          </w:r>
          <w:r w:rsidR="00977894">
            <w:t>............... 26</w:t>
          </w:r>
        </w:p>
        <w:p w14:paraId="6DCB7D09" w14:textId="5A9DF4DA" w:rsidR="007A47ED" w:rsidRDefault="00DB4C90" w:rsidP="00766C5D">
          <w:pPr>
            <w:pStyle w:val="TOC1"/>
            <w:tabs>
              <w:tab w:val="left" w:pos="1869"/>
              <w:tab w:val="right" w:leader="dot" w:pos="9361"/>
            </w:tabs>
            <w:spacing w:before="238" w:line="360" w:lineRule="auto"/>
            <w:ind w:left="0"/>
          </w:pPr>
          <w:r>
            <w:t>CHAPTER</w:t>
          </w:r>
          <w:r>
            <w:rPr>
              <w:spacing w:val="-14"/>
            </w:rPr>
            <w:t xml:space="preserve"> </w:t>
          </w:r>
          <w:r>
            <w:rPr>
              <w:spacing w:val="-5"/>
            </w:rPr>
            <w:t>3.</w:t>
          </w:r>
          <w:r>
            <w:tab/>
            <w:t>DESIGN</w:t>
          </w:r>
          <w:r>
            <w:rPr>
              <w:spacing w:val="-11"/>
            </w:rPr>
            <w:t xml:space="preserve"> </w:t>
          </w:r>
          <w:r>
            <w:rPr>
              <w:spacing w:val="-2"/>
            </w:rPr>
            <w:t>FLOW/PROCESS</w:t>
          </w:r>
          <w:r>
            <w:rPr>
              <w:b w:val="0"/>
            </w:rPr>
            <w:tab/>
          </w:r>
          <w:r w:rsidR="00977894">
            <w:rPr>
              <w:spacing w:val="-5"/>
            </w:rPr>
            <w:t>28</w:t>
          </w:r>
        </w:p>
        <w:p w14:paraId="1211FEFE" w14:textId="79E389F7" w:rsidR="00DC4E84" w:rsidRPr="00DC4E84" w:rsidRDefault="00DC4E84" w:rsidP="00DC4E84">
          <w:pPr>
            <w:pStyle w:val="TOC1"/>
            <w:tabs>
              <w:tab w:val="left" w:pos="1869"/>
              <w:tab w:val="right" w:leader="dot" w:pos="9361"/>
            </w:tabs>
            <w:spacing w:before="238" w:line="360" w:lineRule="auto"/>
            <w:jc w:val="left"/>
            <w:rPr>
              <w:b w:val="0"/>
              <w:bCs w:val="0"/>
              <w:sz w:val="24"/>
              <w:szCs w:val="24"/>
            </w:rPr>
          </w:pPr>
          <w:r>
            <w:rPr>
              <w:b w:val="0"/>
              <w:bCs w:val="0"/>
              <w:sz w:val="24"/>
              <w:szCs w:val="24"/>
            </w:rPr>
            <w:t xml:space="preserve">             </w:t>
          </w:r>
          <w:r w:rsidRPr="00DC4E84">
            <w:rPr>
              <w:b w:val="0"/>
              <w:bCs w:val="0"/>
              <w:sz w:val="24"/>
              <w:szCs w:val="24"/>
            </w:rPr>
            <w:t>3.1 Evaluation &amp; Selection of Specifications / Features ......</w:t>
          </w:r>
          <w:r w:rsidR="00D13D93">
            <w:rPr>
              <w:b w:val="0"/>
              <w:bCs w:val="0"/>
              <w:sz w:val="24"/>
              <w:szCs w:val="24"/>
            </w:rPr>
            <w:t>..............................................</w:t>
          </w:r>
          <w:r>
            <w:rPr>
              <w:b w:val="0"/>
              <w:bCs w:val="0"/>
              <w:sz w:val="24"/>
              <w:szCs w:val="24"/>
            </w:rPr>
            <w:t>......</w:t>
          </w:r>
          <w:r w:rsidR="00977894">
            <w:rPr>
              <w:b w:val="0"/>
              <w:bCs w:val="0"/>
              <w:sz w:val="24"/>
              <w:szCs w:val="24"/>
            </w:rPr>
            <w:t>...... 28</w:t>
          </w:r>
          <w:r w:rsidRPr="00DC4E84">
            <w:rPr>
              <w:b w:val="0"/>
              <w:bCs w:val="0"/>
              <w:sz w:val="24"/>
              <w:szCs w:val="24"/>
            </w:rPr>
            <w:t xml:space="preserve"> </w:t>
          </w:r>
        </w:p>
        <w:p w14:paraId="5770143D" w14:textId="3EEA575F" w:rsidR="00DC4E84" w:rsidRPr="00DC4E84" w:rsidRDefault="00DC4E84" w:rsidP="00DC4E84">
          <w:pPr>
            <w:pStyle w:val="TOC1"/>
            <w:tabs>
              <w:tab w:val="left" w:pos="1869"/>
              <w:tab w:val="right" w:leader="dot" w:pos="9361"/>
            </w:tabs>
            <w:spacing w:before="238" w:line="360" w:lineRule="auto"/>
            <w:jc w:val="left"/>
            <w:rPr>
              <w:b w:val="0"/>
              <w:bCs w:val="0"/>
              <w:sz w:val="24"/>
              <w:szCs w:val="24"/>
            </w:rPr>
          </w:pPr>
          <w:r>
            <w:rPr>
              <w:b w:val="0"/>
              <w:bCs w:val="0"/>
              <w:sz w:val="24"/>
              <w:szCs w:val="24"/>
            </w:rPr>
            <w:t xml:space="preserve">             </w:t>
          </w:r>
          <w:r w:rsidRPr="00DC4E84">
            <w:rPr>
              <w:b w:val="0"/>
              <w:bCs w:val="0"/>
              <w:sz w:val="24"/>
              <w:szCs w:val="24"/>
            </w:rPr>
            <w:t>3.2 Design Constraints ............................................</w:t>
          </w:r>
          <w:r>
            <w:rPr>
              <w:b w:val="0"/>
              <w:bCs w:val="0"/>
              <w:sz w:val="24"/>
              <w:szCs w:val="24"/>
            </w:rPr>
            <w:t>.............</w:t>
          </w:r>
          <w:r w:rsidRPr="00DC4E84">
            <w:rPr>
              <w:b w:val="0"/>
              <w:bCs w:val="0"/>
              <w:sz w:val="24"/>
              <w:szCs w:val="24"/>
            </w:rPr>
            <w:t>....</w:t>
          </w:r>
          <w:r w:rsidR="00D13D93">
            <w:rPr>
              <w:b w:val="0"/>
              <w:bCs w:val="0"/>
              <w:sz w:val="24"/>
              <w:szCs w:val="24"/>
            </w:rPr>
            <w:t>..............................................</w:t>
          </w:r>
          <w:r w:rsidR="00977894">
            <w:rPr>
              <w:b w:val="0"/>
              <w:bCs w:val="0"/>
              <w:sz w:val="24"/>
              <w:szCs w:val="24"/>
            </w:rPr>
            <w:t>......... 30</w:t>
          </w:r>
          <w:r w:rsidRPr="00DC4E84">
            <w:rPr>
              <w:b w:val="0"/>
              <w:bCs w:val="0"/>
              <w:sz w:val="24"/>
              <w:szCs w:val="24"/>
            </w:rPr>
            <w:t xml:space="preserve">  </w:t>
          </w:r>
        </w:p>
        <w:p w14:paraId="01C54A52" w14:textId="18B02F2C" w:rsidR="00DC4E84" w:rsidRPr="00DC4E84" w:rsidRDefault="00DC4E84" w:rsidP="00DC4E84">
          <w:pPr>
            <w:pStyle w:val="TOC1"/>
            <w:tabs>
              <w:tab w:val="left" w:pos="1869"/>
              <w:tab w:val="right" w:leader="dot" w:pos="9361"/>
            </w:tabs>
            <w:spacing w:before="238" w:line="360" w:lineRule="auto"/>
            <w:jc w:val="left"/>
            <w:rPr>
              <w:b w:val="0"/>
              <w:bCs w:val="0"/>
              <w:sz w:val="24"/>
              <w:szCs w:val="24"/>
            </w:rPr>
          </w:pPr>
          <w:r>
            <w:rPr>
              <w:b w:val="0"/>
              <w:bCs w:val="0"/>
              <w:sz w:val="24"/>
              <w:szCs w:val="24"/>
            </w:rPr>
            <w:t xml:space="preserve">             </w:t>
          </w:r>
          <w:r w:rsidRPr="00DC4E84">
            <w:rPr>
              <w:b w:val="0"/>
              <w:bCs w:val="0"/>
              <w:sz w:val="24"/>
              <w:szCs w:val="24"/>
            </w:rPr>
            <w:t>3.3 Analysis of Features and Finalization Subject to Constraints ...</w:t>
          </w:r>
          <w:r w:rsidR="00D13D93">
            <w:rPr>
              <w:b w:val="0"/>
              <w:bCs w:val="0"/>
              <w:sz w:val="24"/>
              <w:szCs w:val="24"/>
            </w:rPr>
            <w:t>..............................................</w:t>
          </w:r>
          <w:r w:rsidR="00977894">
            <w:rPr>
              <w:b w:val="0"/>
              <w:bCs w:val="0"/>
              <w:sz w:val="24"/>
              <w:szCs w:val="24"/>
            </w:rPr>
            <w:t>. 32</w:t>
          </w:r>
          <w:r w:rsidRPr="00DC4E84">
            <w:rPr>
              <w:b w:val="0"/>
              <w:bCs w:val="0"/>
              <w:sz w:val="24"/>
              <w:szCs w:val="24"/>
            </w:rPr>
            <w:t xml:space="preserve"> </w:t>
          </w:r>
        </w:p>
        <w:p w14:paraId="08C0DD52" w14:textId="28B889A6" w:rsidR="00DC4E84" w:rsidRPr="00DC4E84" w:rsidRDefault="00DC4E84" w:rsidP="00DC4E84">
          <w:pPr>
            <w:pStyle w:val="TOC1"/>
            <w:tabs>
              <w:tab w:val="left" w:pos="1869"/>
              <w:tab w:val="right" w:leader="dot" w:pos="9361"/>
            </w:tabs>
            <w:spacing w:before="238" w:line="360" w:lineRule="auto"/>
            <w:jc w:val="left"/>
            <w:rPr>
              <w:b w:val="0"/>
              <w:bCs w:val="0"/>
              <w:sz w:val="24"/>
              <w:szCs w:val="24"/>
            </w:rPr>
          </w:pPr>
          <w:r>
            <w:rPr>
              <w:b w:val="0"/>
              <w:bCs w:val="0"/>
              <w:sz w:val="24"/>
              <w:szCs w:val="24"/>
            </w:rPr>
            <w:t xml:space="preserve">             </w:t>
          </w:r>
          <w:r w:rsidRPr="00DC4E84">
            <w:rPr>
              <w:b w:val="0"/>
              <w:bCs w:val="0"/>
              <w:sz w:val="24"/>
              <w:szCs w:val="24"/>
            </w:rPr>
            <w:t>3.4 Design Flow ................................................</w:t>
          </w:r>
          <w:r>
            <w:rPr>
              <w:b w:val="0"/>
              <w:bCs w:val="0"/>
              <w:sz w:val="24"/>
              <w:szCs w:val="24"/>
            </w:rPr>
            <w:t>................</w:t>
          </w:r>
          <w:r w:rsidRPr="00DC4E84">
            <w:rPr>
              <w:b w:val="0"/>
              <w:bCs w:val="0"/>
              <w:sz w:val="24"/>
              <w:szCs w:val="24"/>
            </w:rPr>
            <w:t>........</w:t>
          </w:r>
          <w:r w:rsidR="00D13D93">
            <w:rPr>
              <w:b w:val="0"/>
              <w:bCs w:val="0"/>
              <w:sz w:val="24"/>
              <w:szCs w:val="24"/>
            </w:rPr>
            <w:t>..............................................</w:t>
          </w:r>
          <w:r w:rsidR="00977894">
            <w:rPr>
              <w:b w:val="0"/>
              <w:bCs w:val="0"/>
              <w:sz w:val="24"/>
              <w:szCs w:val="24"/>
            </w:rPr>
            <w:t>........ 33</w:t>
          </w:r>
          <w:r w:rsidRPr="00DC4E84">
            <w:rPr>
              <w:b w:val="0"/>
              <w:bCs w:val="0"/>
              <w:sz w:val="24"/>
              <w:szCs w:val="24"/>
            </w:rPr>
            <w:t xml:space="preserve">  </w:t>
          </w:r>
        </w:p>
        <w:p w14:paraId="69F748BD" w14:textId="28DBAA15" w:rsidR="00DC4E84" w:rsidRPr="00DC4E84" w:rsidRDefault="00DC4E84" w:rsidP="00DC4E84">
          <w:pPr>
            <w:pStyle w:val="TOC1"/>
            <w:tabs>
              <w:tab w:val="left" w:pos="1869"/>
              <w:tab w:val="right" w:leader="dot" w:pos="9361"/>
            </w:tabs>
            <w:spacing w:before="238" w:line="360" w:lineRule="auto"/>
            <w:jc w:val="left"/>
            <w:rPr>
              <w:b w:val="0"/>
              <w:bCs w:val="0"/>
              <w:sz w:val="24"/>
              <w:szCs w:val="24"/>
            </w:rPr>
          </w:pPr>
          <w:r>
            <w:rPr>
              <w:b w:val="0"/>
              <w:bCs w:val="0"/>
              <w:sz w:val="24"/>
              <w:szCs w:val="24"/>
            </w:rPr>
            <w:lastRenderedPageBreak/>
            <w:t xml:space="preserve">           </w:t>
          </w:r>
          <w:r w:rsidRPr="00DC4E84">
            <w:rPr>
              <w:b w:val="0"/>
              <w:bCs w:val="0"/>
              <w:sz w:val="24"/>
              <w:szCs w:val="24"/>
            </w:rPr>
            <w:t>3.5 Design Selection ............................................</w:t>
          </w:r>
          <w:r>
            <w:rPr>
              <w:b w:val="0"/>
              <w:bCs w:val="0"/>
              <w:sz w:val="24"/>
              <w:szCs w:val="24"/>
            </w:rPr>
            <w:t>.........</w:t>
          </w:r>
          <w:r w:rsidR="00D13D93">
            <w:rPr>
              <w:b w:val="0"/>
              <w:bCs w:val="0"/>
              <w:sz w:val="24"/>
              <w:szCs w:val="24"/>
            </w:rPr>
            <w:t>....................................</w:t>
          </w:r>
          <w:r>
            <w:rPr>
              <w:b w:val="0"/>
              <w:bCs w:val="0"/>
              <w:sz w:val="24"/>
              <w:szCs w:val="24"/>
            </w:rPr>
            <w:t>..</w:t>
          </w:r>
          <w:r w:rsidR="00D13D93">
            <w:rPr>
              <w:b w:val="0"/>
              <w:bCs w:val="0"/>
              <w:sz w:val="24"/>
              <w:szCs w:val="24"/>
            </w:rPr>
            <w:t>.</w:t>
          </w:r>
          <w:r>
            <w:rPr>
              <w:b w:val="0"/>
              <w:bCs w:val="0"/>
              <w:sz w:val="24"/>
              <w:szCs w:val="24"/>
            </w:rPr>
            <w:t>........</w:t>
          </w:r>
          <w:r w:rsidR="00977894">
            <w:rPr>
              <w:b w:val="0"/>
              <w:bCs w:val="0"/>
              <w:sz w:val="24"/>
              <w:szCs w:val="24"/>
            </w:rPr>
            <w:t>.......... 35</w:t>
          </w:r>
        </w:p>
        <w:p w14:paraId="7B417409" w14:textId="289243CF" w:rsidR="0037624C" w:rsidRDefault="00DC4E84" w:rsidP="00977894">
          <w:pPr>
            <w:pStyle w:val="TOC3"/>
            <w:tabs>
              <w:tab w:val="left" w:pos="1239"/>
              <w:tab w:val="right" w:leader="dot" w:pos="9710"/>
            </w:tabs>
            <w:spacing w:before="237" w:line="360" w:lineRule="auto"/>
            <w:ind w:left="640" w:firstLine="0"/>
          </w:pPr>
          <w:r w:rsidRPr="00DC4E84">
            <w:t>3.6 Implementation Plan / Methodology ..........................</w:t>
          </w:r>
          <w:r w:rsidR="00D13D93">
            <w:t>....................................</w:t>
          </w:r>
          <w:r w:rsidRPr="00DC4E84">
            <w:t>.......</w:t>
          </w:r>
          <w:r>
            <w:t>..........</w:t>
          </w:r>
          <w:r w:rsidR="00977894">
            <w:t xml:space="preserve"> 37</w:t>
          </w:r>
          <w:r w:rsidRPr="00DC4E84">
            <w:t xml:space="preserve">  </w:t>
          </w:r>
        </w:p>
        <w:p w14:paraId="3A0A200C" w14:textId="6480530D" w:rsidR="007A47ED" w:rsidRDefault="00DB4C90" w:rsidP="00766C5D">
          <w:pPr>
            <w:pStyle w:val="TOC2"/>
            <w:tabs>
              <w:tab w:val="left" w:pos="2228"/>
              <w:tab w:val="right" w:leader="dot" w:pos="9720"/>
            </w:tabs>
            <w:spacing w:before="60" w:line="360" w:lineRule="auto"/>
          </w:pPr>
          <w:r>
            <w:t>CHAPTER</w:t>
          </w:r>
          <w:r>
            <w:rPr>
              <w:spacing w:val="-14"/>
            </w:rPr>
            <w:t xml:space="preserve"> </w:t>
          </w:r>
          <w:r>
            <w:rPr>
              <w:spacing w:val="-5"/>
            </w:rPr>
            <w:t>4.</w:t>
          </w:r>
          <w:r>
            <w:tab/>
            <w:t>RESULTS</w:t>
          </w:r>
          <w:r>
            <w:rPr>
              <w:spacing w:val="-11"/>
            </w:rPr>
            <w:t xml:space="preserve"> </w:t>
          </w:r>
          <w:r>
            <w:t>ANALYSIS</w:t>
          </w:r>
          <w:r>
            <w:rPr>
              <w:spacing w:val="-11"/>
            </w:rPr>
            <w:t xml:space="preserve"> </w:t>
          </w:r>
          <w:r>
            <w:t>AND</w:t>
          </w:r>
          <w:r>
            <w:rPr>
              <w:spacing w:val="-10"/>
            </w:rPr>
            <w:t xml:space="preserve"> </w:t>
          </w:r>
          <w:r>
            <w:rPr>
              <w:spacing w:val="-2"/>
            </w:rPr>
            <w:t>VALIDATION</w:t>
          </w:r>
          <w:r>
            <w:rPr>
              <w:b w:val="0"/>
            </w:rPr>
            <w:tab/>
          </w:r>
          <w:r w:rsidR="00977894">
            <w:rPr>
              <w:spacing w:val="-5"/>
            </w:rPr>
            <w:t>40</w:t>
          </w:r>
        </w:p>
        <w:p w14:paraId="317C3591" w14:textId="4B77D43F" w:rsidR="007A47ED" w:rsidRDefault="00396C9E" w:rsidP="009A0D6F">
          <w:pPr>
            <w:pStyle w:val="TOC3"/>
            <w:numPr>
              <w:ilvl w:val="1"/>
              <w:numId w:val="7"/>
            </w:numPr>
            <w:tabs>
              <w:tab w:val="left" w:pos="1239"/>
              <w:tab w:val="right" w:leader="dot" w:pos="9710"/>
            </w:tabs>
            <w:spacing w:before="160" w:line="360" w:lineRule="auto"/>
            <w:ind w:hanging="639"/>
          </w:pPr>
          <w:hyperlink w:anchor="_TOC_250002" w:history="1">
            <w:r w:rsidR="00DB4C90">
              <w:t xml:space="preserve">Implementation of </w:t>
            </w:r>
            <w:r w:rsidR="00DB4C90">
              <w:rPr>
                <w:spacing w:val="-2"/>
              </w:rPr>
              <w:t>solution</w:t>
            </w:r>
            <w:r w:rsidR="00977894">
              <w:rPr>
                <w:spacing w:val="-2"/>
              </w:rPr>
              <w:t>………………………………………….…………………..4</w:t>
            </w:r>
            <w:r w:rsidR="00D13D93">
              <w:rPr>
                <w:spacing w:val="-2"/>
              </w:rPr>
              <w:t>0</w:t>
            </w:r>
          </w:hyperlink>
          <w:r w:rsidR="00D13D93">
            <w:rPr>
              <w:spacing w:val="-5"/>
            </w:rPr>
            <w:t xml:space="preserve">  </w:t>
          </w:r>
        </w:p>
        <w:p w14:paraId="051FC0EA" w14:textId="025A1472" w:rsidR="007A47ED" w:rsidRDefault="00DB4C90" w:rsidP="00766C5D">
          <w:pPr>
            <w:pStyle w:val="TOC2"/>
            <w:tabs>
              <w:tab w:val="left" w:pos="2228"/>
              <w:tab w:val="right" w:leader="dot" w:pos="9720"/>
            </w:tabs>
            <w:spacing w:before="239" w:line="360" w:lineRule="auto"/>
          </w:pPr>
          <w:r>
            <w:t>CHAPTER</w:t>
          </w:r>
          <w:r>
            <w:rPr>
              <w:spacing w:val="-14"/>
            </w:rPr>
            <w:t xml:space="preserve"> </w:t>
          </w:r>
          <w:r>
            <w:rPr>
              <w:spacing w:val="-5"/>
            </w:rPr>
            <w:t>5.</w:t>
          </w:r>
          <w:r>
            <w:tab/>
            <w:t>CONCLUSION</w:t>
          </w:r>
          <w:r>
            <w:rPr>
              <w:spacing w:val="-13"/>
            </w:rPr>
            <w:t xml:space="preserve"> </w:t>
          </w:r>
          <w:r>
            <w:t>AND</w:t>
          </w:r>
          <w:r>
            <w:rPr>
              <w:spacing w:val="-13"/>
            </w:rPr>
            <w:t xml:space="preserve"> </w:t>
          </w:r>
          <w:r>
            <w:t>FUTURE</w:t>
          </w:r>
          <w:r>
            <w:rPr>
              <w:spacing w:val="-13"/>
            </w:rPr>
            <w:t xml:space="preserve"> </w:t>
          </w:r>
          <w:r>
            <w:rPr>
              <w:spacing w:val="-4"/>
            </w:rPr>
            <w:t>WORK</w:t>
          </w:r>
          <w:r>
            <w:rPr>
              <w:b w:val="0"/>
            </w:rPr>
            <w:tab/>
          </w:r>
          <w:r w:rsidR="00977894">
            <w:rPr>
              <w:b w:val="0"/>
            </w:rPr>
            <w:t>5</w:t>
          </w:r>
          <w:r w:rsidR="00D13D93">
            <w:rPr>
              <w:b w:val="0"/>
            </w:rPr>
            <w:t>1</w:t>
          </w:r>
        </w:p>
        <w:p w14:paraId="2E387E31" w14:textId="268CB3FF" w:rsidR="007A47ED" w:rsidRDefault="00396C9E" w:rsidP="009A0D6F">
          <w:pPr>
            <w:pStyle w:val="TOC3"/>
            <w:numPr>
              <w:ilvl w:val="1"/>
              <w:numId w:val="6"/>
            </w:numPr>
            <w:tabs>
              <w:tab w:val="left" w:pos="1239"/>
              <w:tab w:val="right" w:leader="dot" w:pos="9710"/>
            </w:tabs>
            <w:spacing w:before="161" w:line="360" w:lineRule="auto"/>
            <w:ind w:hanging="639"/>
          </w:pPr>
          <w:hyperlink w:anchor="_TOC_250001" w:history="1">
            <w:r w:rsidR="00DB4C90">
              <w:rPr>
                <w:spacing w:val="-2"/>
              </w:rPr>
              <w:t>Conclusion</w:t>
            </w:r>
            <w:r w:rsidR="00D13D93">
              <w:t>……</w:t>
            </w:r>
            <w:r w:rsidR="00977894">
              <w:t>……………………………………………………………………..…..5</w:t>
            </w:r>
            <w:r w:rsidR="00DB4C90">
              <w:rPr>
                <w:spacing w:val="-5"/>
              </w:rPr>
              <w:t>1</w:t>
            </w:r>
          </w:hyperlink>
        </w:p>
        <w:p w14:paraId="484DE595" w14:textId="14886994" w:rsidR="007A47ED" w:rsidRDefault="00396C9E" w:rsidP="009A0D6F">
          <w:pPr>
            <w:pStyle w:val="TOC3"/>
            <w:numPr>
              <w:ilvl w:val="1"/>
              <w:numId w:val="6"/>
            </w:numPr>
            <w:tabs>
              <w:tab w:val="left" w:pos="1239"/>
              <w:tab w:val="right" w:leader="dot" w:pos="9710"/>
            </w:tabs>
            <w:spacing w:before="239" w:line="360" w:lineRule="auto"/>
            <w:ind w:hanging="639"/>
          </w:pPr>
          <w:hyperlink w:anchor="_TOC_250000" w:history="1">
            <w:r w:rsidR="00DB4C90">
              <w:t>Future</w:t>
            </w:r>
            <w:r w:rsidR="00DB4C90">
              <w:rPr>
                <w:spacing w:val="-1"/>
              </w:rPr>
              <w:t xml:space="preserve"> </w:t>
            </w:r>
            <w:r w:rsidR="00DB4C90">
              <w:rPr>
                <w:spacing w:val="-4"/>
              </w:rPr>
              <w:t>work</w:t>
            </w:r>
            <w:r w:rsidR="00D13D93">
              <w:t>……</w:t>
            </w:r>
            <w:r w:rsidR="00977894">
              <w:t>……………………………………………………..…………...……5</w:t>
            </w:r>
            <w:r w:rsidR="00D13D93">
              <w:t>2</w:t>
            </w:r>
          </w:hyperlink>
        </w:p>
        <w:p w14:paraId="6F6D5F6A" w14:textId="7CB181F8" w:rsidR="007A47ED" w:rsidRDefault="00DB4C90" w:rsidP="00766C5D">
          <w:pPr>
            <w:pStyle w:val="TOC2"/>
            <w:tabs>
              <w:tab w:val="right" w:leader="dot" w:pos="9720"/>
            </w:tabs>
            <w:spacing w:line="360" w:lineRule="auto"/>
          </w:pPr>
          <w:r>
            <w:rPr>
              <w:spacing w:val="-2"/>
            </w:rPr>
            <w:t>REFERENCES</w:t>
          </w:r>
          <w:r>
            <w:rPr>
              <w:b w:val="0"/>
            </w:rPr>
            <w:tab/>
          </w:r>
          <w:r w:rsidR="00977894">
            <w:rPr>
              <w:spacing w:val="-5"/>
            </w:rPr>
            <w:t>59</w:t>
          </w:r>
        </w:p>
        <w:p w14:paraId="796EA9B0" w14:textId="33D26DDB" w:rsidR="00DE2754" w:rsidRDefault="006A3D40" w:rsidP="00766C5D">
          <w:pPr>
            <w:pStyle w:val="TOC2"/>
            <w:tabs>
              <w:tab w:val="right" w:leader="dot" w:pos="9720"/>
            </w:tabs>
            <w:spacing w:line="360" w:lineRule="auto"/>
            <w:rPr>
              <w:spacing w:val="-5"/>
            </w:rPr>
          </w:pPr>
          <w:r>
            <w:t>Roles Of Team Members</w:t>
          </w:r>
          <w:r>
            <w:rPr>
              <w:b w:val="0"/>
            </w:rPr>
            <w:tab/>
          </w:r>
          <w:r w:rsidR="00977894">
            <w:rPr>
              <w:spacing w:val="-5"/>
            </w:rPr>
            <w:t>60</w:t>
          </w:r>
        </w:p>
        <w:p w14:paraId="2570BA21" w14:textId="7FCB66A7" w:rsidR="00DE2754" w:rsidRPr="00731DBD" w:rsidRDefault="00DE2754" w:rsidP="00766C5D">
          <w:pPr>
            <w:pStyle w:val="TOC3"/>
            <w:tabs>
              <w:tab w:val="left" w:pos="1019"/>
              <w:tab w:val="right" w:leader="dot" w:pos="9710"/>
            </w:tabs>
            <w:spacing w:line="360" w:lineRule="auto"/>
            <w:ind w:left="999"/>
            <w:rPr>
              <w:b/>
              <w:bCs/>
              <w:sz w:val="28"/>
              <w:szCs w:val="28"/>
            </w:rPr>
          </w:pPr>
          <w:proofErr w:type="spellStart"/>
          <w:r w:rsidRPr="00DE2754">
            <w:rPr>
              <w:b/>
              <w:bCs/>
              <w:spacing w:val="-5"/>
              <w:sz w:val="28"/>
              <w:szCs w:val="28"/>
            </w:rPr>
            <w:t>Git</w:t>
          </w:r>
          <w:proofErr w:type="spellEnd"/>
          <w:r w:rsidRPr="00DE2754">
            <w:rPr>
              <w:b/>
              <w:bCs/>
              <w:spacing w:val="-5"/>
              <w:sz w:val="28"/>
              <w:szCs w:val="28"/>
            </w:rPr>
            <w:t xml:space="preserve"> Repository Link</w:t>
          </w:r>
          <w:r w:rsidRPr="00DE2754">
            <w:rPr>
              <w:sz w:val="28"/>
              <w:szCs w:val="28"/>
            </w:rPr>
            <w:tab/>
          </w:r>
          <w:r w:rsidR="00977894">
            <w:rPr>
              <w:b/>
              <w:bCs/>
              <w:sz w:val="28"/>
              <w:szCs w:val="28"/>
            </w:rPr>
            <w:t>61</w:t>
          </w:r>
        </w:p>
        <w:p w14:paraId="2A43974E" w14:textId="77777777" w:rsidR="00DE2754" w:rsidRDefault="00396C9E" w:rsidP="00766C5D">
          <w:pPr>
            <w:pStyle w:val="TOC2"/>
            <w:tabs>
              <w:tab w:val="right" w:leader="dot" w:pos="9720"/>
            </w:tabs>
            <w:spacing w:line="360" w:lineRule="auto"/>
          </w:pPr>
        </w:p>
      </w:sdtContent>
    </w:sdt>
    <w:p w14:paraId="519C93D8" w14:textId="77777777" w:rsidR="003F4254" w:rsidRPr="003F4254" w:rsidRDefault="003F4254" w:rsidP="00766C5D">
      <w:pPr>
        <w:spacing w:line="360" w:lineRule="auto"/>
      </w:pPr>
    </w:p>
    <w:p w14:paraId="0B7D1DAB" w14:textId="77777777" w:rsidR="003F4254" w:rsidRPr="003F4254" w:rsidRDefault="003F4254" w:rsidP="00766C5D">
      <w:pPr>
        <w:spacing w:line="360" w:lineRule="auto"/>
      </w:pPr>
    </w:p>
    <w:p w14:paraId="2CBC45A3" w14:textId="77777777" w:rsidR="003F4254" w:rsidRPr="003F4254" w:rsidRDefault="003F4254" w:rsidP="00766C5D">
      <w:pPr>
        <w:spacing w:line="360" w:lineRule="auto"/>
      </w:pPr>
    </w:p>
    <w:p w14:paraId="1957293A" w14:textId="77777777" w:rsidR="003F4254" w:rsidRPr="003F4254" w:rsidRDefault="003F4254" w:rsidP="00766C5D">
      <w:pPr>
        <w:spacing w:line="360" w:lineRule="auto"/>
      </w:pPr>
    </w:p>
    <w:p w14:paraId="768439BB" w14:textId="77777777" w:rsidR="003F4254" w:rsidRDefault="003F4254" w:rsidP="00766C5D">
      <w:pPr>
        <w:spacing w:line="360" w:lineRule="auto"/>
        <w:rPr>
          <w:b/>
          <w:bCs/>
          <w:sz w:val="28"/>
          <w:szCs w:val="28"/>
        </w:rPr>
      </w:pPr>
    </w:p>
    <w:p w14:paraId="0E50921E" w14:textId="54C2F401" w:rsidR="003F4254" w:rsidRPr="00AB3F8C" w:rsidRDefault="00AB3F8C" w:rsidP="00766C5D">
      <w:pPr>
        <w:tabs>
          <w:tab w:val="left" w:pos="8606"/>
        </w:tabs>
        <w:spacing w:line="360" w:lineRule="auto"/>
        <w:rPr>
          <w:b/>
          <w:bCs/>
          <w:sz w:val="28"/>
          <w:szCs w:val="28"/>
        </w:rPr>
        <w:sectPr w:rsidR="003F4254" w:rsidRPr="00AB3F8C" w:rsidSect="00766C5D">
          <w:type w:val="continuous"/>
          <w:pgSz w:w="12240" w:h="15840"/>
          <w:pgMar w:top="567" w:right="567" w:bottom="1134" w:left="567" w:header="0" w:footer="0" w:gutter="0"/>
          <w:cols w:space="720"/>
        </w:sectPr>
      </w:pPr>
      <w:r>
        <w:rPr>
          <w:b/>
          <w:bCs/>
          <w:sz w:val="28"/>
          <w:szCs w:val="28"/>
        </w:rPr>
        <w:tab/>
      </w:r>
    </w:p>
    <w:p w14:paraId="6C44C68E" w14:textId="15BDE0C6" w:rsidR="007A47ED" w:rsidRDefault="00DB4C90" w:rsidP="00766C5D">
      <w:pPr>
        <w:spacing w:before="60" w:line="360" w:lineRule="auto"/>
        <w:ind w:right="1"/>
        <w:jc w:val="center"/>
        <w:rPr>
          <w:b/>
          <w:spacing w:val="-2"/>
          <w:sz w:val="32"/>
        </w:rPr>
      </w:pPr>
      <w:r>
        <w:rPr>
          <w:b/>
          <w:spacing w:val="-2"/>
          <w:sz w:val="32"/>
        </w:rPr>
        <w:lastRenderedPageBreak/>
        <w:t>ABSTRACT</w:t>
      </w:r>
    </w:p>
    <w:p w14:paraId="39010EBB" w14:textId="3240088F" w:rsidR="00D509DA" w:rsidRDefault="00D509DA" w:rsidP="00766C5D">
      <w:pPr>
        <w:pStyle w:val="NormalWeb"/>
        <w:spacing w:line="360" w:lineRule="auto"/>
        <w:jc w:val="both"/>
      </w:pPr>
      <w:r>
        <w:t xml:space="preserve">The increasing competition in the telecommunications industry has significantly intensified the challenge of customer retention. Telecom companies generate vast volumes of customer data; however, many organizations continue to rely on static reports and traditional spreadsheet-based analysis that fail to provide timely and actionable insights. This project addresses the growing need for an interactive business intelligence solution by developing a comprehensive </w:t>
      </w:r>
      <w:r>
        <w:rPr>
          <w:rStyle w:val="Strong"/>
        </w:rPr>
        <w:t>Customer Retention and Churn Analysis Dashboard</w:t>
      </w:r>
      <w:r>
        <w:t xml:space="preserve"> using Microsoft Power BI. The dashboard was built using the widely recognized Telco Customer Churn dataset sourced from the </w:t>
      </w:r>
      <w:proofErr w:type="spellStart"/>
      <w:r>
        <w:t>Kaggle</w:t>
      </w:r>
      <w:proofErr w:type="spellEnd"/>
      <w:r>
        <w:t xml:space="preserve"> platform.</w:t>
      </w:r>
    </w:p>
    <w:p w14:paraId="064D12D6" w14:textId="35E10C64" w:rsidR="00D509DA" w:rsidRDefault="00D509DA" w:rsidP="00766C5D">
      <w:pPr>
        <w:pStyle w:val="NormalWeb"/>
        <w:spacing w:line="360" w:lineRule="auto"/>
        <w:jc w:val="both"/>
      </w:pPr>
      <w:r>
        <w:t xml:space="preserve">The primary objective of this project was to design, implement, and validate a user-friendly and interactive dashboard that enables stakeholders to monitor key performance indicators, analyse churn patterns, identify high-risk customer segments, and support data-driven retention strategies. Power Query was utilized for data extraction, cleaning, and transformation processes, ensuring data consistency and integrity. Data Analysis Expressions (DAX) were developed to calculate essential metrics such as churn rate percentage, retention rate percentage, customer segmentation indicators, and service-level churn </w:t>
      </w:r>
      <w:proofErr w:type="spellStart"/>
      <w:r>
        <w:t>comparisons.The</w:t>
      </w:r>
      <w:proofErr w:type="spellEnd"/>
      <w:r>
        <w:t xml:space="preserve"> final dashboard consists of multiple structured pages, including an executive overview and a detailed analytical section. It incorporates KPI cards, donut charts, bar graphs, column charts, and interactive slicers for filtering based on contract type, tenure, payment method, and service usage. These visualization components allow decision-makers to dynamically explore customer </w:t>
      </w:r>
      <w:proofErr w:type="spellStart"/>
      <w:r>
        <w:t>behavior</w:t>
      </w:r>
      <w:proofErr w:type="spellEnd"/>
      <w:r>
        <w:t xml:space="preserve"> and detect churn patterns efficiently.</w:t>
      </w:r>
    </w:p>
    <w:p w14:paraId="1A30D9A2" w14:textId="3D1E03A9" w:rsidR="00E76FAB" w:rsidRDefault="00D509DA" w:rsidP="00E76FAB">
      <w:pPr>
        <w:pStyle w:val="NormalWeb"/>
        <w:spacing w:line="360" w:lineRule="auto"/>
        <w:jc w:val="both"/>
      </w:pPr>
      <w:r>
        <w:t xml:space="preserve">Through systematic evaluation, the implemented dashboard demonstrated clear advantages over conventional reporting methods by enabling instant identification of high-churn segments, contract-based retention trends, and tenure-related churn risk. The analysis revealed that customers subscribed to month-to-month contracts exhibited the highest churn rates, customers with shorter tenure were more likely to discontinue services, and contract duration played a significant role in customer stability. Additionally, service bundling was observed to positively influence </w:t>
      </w:r>
      <w:proofErr w:type="spellStart"/>
      <w:r>
        <w:t>retention.The</w:t>
      </w:r>
      <w:proofErr w:type="spellEnd"/>
      <w:r>
        <w:t xml:space="preserve"> developed solution successfully achieved all predefined objectives by transforming raw telecom data into meaningful visual intelligence. The dashboard significantly reduces analysis time and enhances managerial decision-making by presenting complex data in a structured and accessible format.</w:t>
      </w:r>
    </w:p>
    <w:p w14:paraId="14D1DBD4" w14:textId="41CCB034" w:rsidR="00976EE1" w:rsidRPr="00E76FAB" w:rsidRDefault="00D509DA" w:rsidP="00AB3F8C">
      <w:pPr>
        <w:pStyle w:val="NormalWeb"/>
        <w:spacing w:line="360" w:lineRule="auto"/>
      </w:pPr>
      <w:r>
        <w:t xml:space="preserve">This project contributes to the domain of Business Intelligence by demonstrating a complete end-to-end Power BI implementation tailored to telecom churn analysis. It highlights design constraints, feature evaluation processes, and validation strategies undertaken during development. Future enhancements may include integration with real-time data sources, predictive churn </w:t>
      </w:r>
      <w:proofErr w:type="spellStart"/>
      <w:r>
        <w:t>modeling</w:t>
      </w:r>
      <w:proofErr w:type="spellEnd"/>
      <w:r>
        <w:t xml:space="preserve"> using machine learning techniques</w:t>
      </w:r>
      <w:r w:rsidR="00E76FAB">
        <w:t>.</w:t>
      </w:r>
      <w:r>
        <w:t xml:space="preserve"> </w:t>
      </w:r>
    </w:p>
    <w:p w14:paraId="4A561067" w14:textId="77777777" w:rsidR="00AB3F8C" w:rsidRDefault="00AB3F8C" w:rsidP="00766C5D">
      <w:pPr>
        <w:spacing w:before="184" w:line="360" w:lineRule="auto"/>
        <w:jc w:val="center"/>
        <w:rPr>
          <w:b/>
          <w:spacing w:val="-2"/>
          <w:sz w:val="32"/>
        </w:rPr>
        <w:sectPr w:rsidR="00AB3F8C" w:rsidSect="00766C5D">
          <w:headerReference w:type="default" r:id="rId15"/>
          <w:footerReference w:type="default" r:id="rId16"/>
          <w:pgSz w:w="12240" w:h="15840"/>
          <w:pgMar w:top="567" w:right="567" w:bottom="1134" w:left="567" w:header="1452" w:footer="0" w:gutter="0"/>
          <w:pgNumType w:start="1"/>
          <w:cols w:space="720"/>
        </w:sectPr>
      </w:pPr>
    </w:p>
    <w:p w14:paraId="63337C5B" w14:textId="51C6952F" w:rsidR="007A47ED" w:rsidRDefault="00DB4C90" w:rsidP="00766C5D">
      <w:pPr>
        <w:spacing w:before="184" w:line="360" w:lineRule="auto"/>
        <w:jc w:val="center"/>
        <w:rPr>
          <w:b/>
          <w:sz w:val="32"/>
        </w:rPr>
      </w:pPr>
      <w:r>
        <w:rPr>
          <w:b/>
          <w:spacing w:val="-2"/>
          <w:sz w:val="32"/>
        </w:rPr>
        <w:lastRenderedPageBreak/>
        <w:t>INTRODUCTION</w:t>
      </w:r>
    </w:p>
    <w:p w14:paraId="4936981C" w14:textId="77777777" w:rsidR="007A47ED" w:rsidRDefault="007A47ED" w:rsidP="00766C5D">
      <w:pPr>
        <w:pStyle w:val="BodyText"/>
        <w:spacing w:before="56" w:line="360" w:lineRule="auto"/>
        <w:rPr>
          <w:b/>
          <w:sz w:val="32"/>
        </w:rPr>
      </w:pPr>
    </w:p>
    <w:p w14:paraId="4E7636F9" w14:textId="3EEE493A" w:rsidR="007A47ED" w:rsidRPr="00EA116B" w:rsidRDefault="00DB4C90" w:rsidP="00766C5D">
      <w:pPr>
        <w:pStyle w:val="Heading2"/>
        <w:numPr>
          <w:ilvl w:val="1"/>
          <w:numId w:val="5"/>
        </w:numPr>
        <w:tabs>
          <w:tab w:val="left" w:pos="1210"/>
        </w:tabs>
        <w:spacing w:line="360" w:lineRule="auto"/>
        <w:ind w:hanging="856"/>
      </w:pPr>
      <w:bookmarkStart w:id="10" w:name="_TOC_250019"/>
      <w:r>
        <w:t>Identification</w:t>
      </w:r>
      <w:r>
        <w:rPr>
          <w:spacing w:val="-9"/>
        </w:rPr>
        <w:t xml:space="preserve"> </w:t>
      </w:r>
      <w:r>
        <w:t>of</w:t>
      </w:r>
      <w:r>
        <w:rPr>
          <w:spacing w:val="-9"/>
        </w:rPr>
        <w:t xml:space="preserve"> </w:t>
      </w:r>
      <w:r>
        <w:t>Client</w:t>
      </w:r>
      <w:r>
        <w:rPr>
          <w:spacing w:val="-9"/>
        </w:rPr>
        <w:t xml:space="preserve"> </w:t>
      </w:r>
      <w:r>
        <w:t>/Need</w:t>
      </w:r>
      <w:r>
        <w:rPr>
          <w:spacing w:val="-8"/>
        </w:rPr>
        <w:t xml:space="preserve"> </w:t>
      </w:r>
      <w:r>
        <w:t>/</w:t>
      </w:r>
      <w:r>
        <w:rPr>
          <w:spacing w:val="-9"/>
        </w:rPr>
        <w:t xml:space="preserve"> </w:t>
      </w:r>
      <w:r>
        <w:t>Relevant</w:t>
      </w:r>
      <w:r>
        <w:rPr>
          <w:spacing w:val="-8"/>
        </w:rPr>
        <w:t xml:space="preserve"> </w:t>
      </w:r>
      <w:r>
        <w:t>Contemporary</w:t>
      </w:r>
      <w:r>
        <w:rPr>
          <w:spacing w:val="-9"/>
        </w:rPr>
        <w:t xml:space="preserve"> </w:t>
      </w:r>
      <w:bookmarkEnd w:id="10"/>
      <w:r>
        <w:rPr>
          <w:spacing w:val="-2"/>
        </w:rPr>
        <w:t>issue</w:t>
      </w:r>
    </w:p>
    <w:p w14:paraId="7E90DA87" w14:textId="77777777" w:rsidR="00EA116B" w:rsidRDefault="00EA116B" w:rsidP="00D4543A">
      <w:pPr>
        <w:pStyle w:val="NormalWeb"/>
        <w:spacing w:before="0" w:beforeAutospacing="0" w:line="360" w:lineRule="auto"/>
        <w:ind w:left="1210"/>
        <w:jc w:val="both"/>
      </w:pPr>
      <w:r>
        <w:t xml:space="preserve">In the modern digital economy, the telecommunications industry plays a foundational role in enabling communication, commerce, education, healthcare, and entertainment. With rapid technological advancements, including high-speed broadband, </w:t>
      </w:r>
      <w:proofErr w:type="spellStart"/>
      <w:r>
        <w:t>fiber</w:t>
      </w:r>
      <w:proofErr w:type="spellEnd"/>
      <w:r>
        <w:t xml:space="preserve"> connectivity, 5G mobile networks, and integrated digital services, telecom companies operate in an intensely competitive environment. The client identified in this project represents a telecom service provider operating in a saturated market where multiple companies offer nearly identical services at competitive prices.</w:t>
      </w:r>
    </w:p>
    <w:p w14:paraId="161C5FE9" w14:textId="77777777" w:rsidR="00EA116B" w:rsidRDefault="00EA116B" w:rsidP="00D4543A">
      <w:pPr>
        <w:pStyle w:val="NormalWeb"/>
        <w:spacing w:line="360" w:lineRule="auto"/>
        <w:ind w:left="1210"/>
        <w:jc w:val="both"/>
      </w:pPr>
      <w:r>
        <w:t>Due to minimal differentiation in core offerings such as voice calling, internet services, and digital streaming packages, customers often make decisions based on pricing, service quality, promotional offers, and customer experience. The reduction in switching barriers, facilitated by policies such as mobile number portability and online service comparison platforms, has significantly increased customer mobility. As a result, telecom companies face a persistent and growing challenge of customer churn.</w:t>
      </w:r>
    </w:p>
    <w:p w14:paraId="599832A7" w14:textId="77777777" w:rsidR="00EA116B" w:rsidRDefault="00EA116B" w:rsidP="00D4543A">
      <w:pPr>
        <w:pStyle w:val="NormalWeb"/>
        <w:spacing w:line="360" w:lineRule="auto"/>
        <w:ind w:left="1210"/>
        <w:jc w:val="both"/>
      </w:pPr>
      <w:r>
        <w:t>Customer churn refers to the phenomenon in which customers discontinue their subscription or stop using the services of a company within a given time period. It is commonly measured as a percentage of total customers lost over a specific duration. In subscription-based industries such as telecommunications, churn rate serves as a critical performance metric directly linked to revenue stability, operational planning, and long-term sustainability.</w:t>
      </w:r>
    </w:p>
    <w:p w14:paraId="3EDC15AC" w14:textId="77777777" w:rsidR="00EA116B" w:rsidRDefault="00EA116B" w:rsidP="00D4543A">
      <w:pPr>
        <w:pStyle w:val="NormalWeb"/>
        <w:spacing w:line="360" w:lineRule="auto"/>
        <w:ind w:left="1210"/>
        <w:jc w:val="both"/>
      </w:pPr>
      <w:r>
        <w:t xml:space="preserve">In highly competitive telecom markets, even a small fluctuation in churn rate can lead to substantial financial consequences. For instance, if a telecom company with one million subscribers experiences a 5% annual churn rate, it would lose 50,000 customers within a year. To compensate for this loss, the company must invest significantly in marketing campaigns, customer acquisition programs, and promotional incentives. Research consistently indicates that acquiring a new customer costs approximately five to seven times more than retaining an existing one. This cost differential arises due to advertising expenditure, </w:t>
      </w:r>
      <w:proofErr w:type="spellStart"/>
      <w:r>
        <w:t>onboarding</w:t>
      </w:r>
      <w:proofErr w:type="spellEnd"/>
      <w:r>
        <w:t xml:space="preserve"> processes, sales commissions, and promotional discounts offered to attract new subscribers.</w:t>
      </w:r>
    </w:p>
    <w:p w14:paraId="1C383BA2" w14:textId="77777777" w:rsidR="00EA116B" w:rsidRDefault="00EA116B" w:rsidP="00D4543A">
      <w:pPr>
        <w:pStyle w:val="NormalWeb"/>
        <w:spacing w:line="360" w:lineRule="auto"/>
        <w:ind w:left="1210"/>
        <w:jc w:val="both"/>
      </w:pPr>
      <w:r>
        <w:lastRenderedPageBreak/>
        <w:t>Furthermore, high churn not only affects immediate revenue but also reduces customer lifetime value (CLV), which represents the total revenue expected from a customer over the duration of their relationship with the company. A declining CLV weakens financial projections and reduces investor confidence. Therefore, effective churn management is not merely an operational concern but a strategic necessity.</w:t>
      </w:r>
    </w:p>
    <w:p w14:paraId="345468A7" w14:textId="77777777" w:rsidR="00EA116B" w:rsidRDefault="00EA116B" w:rsidP="00D4543A">
      <w:pPr>
        <w:pStyle w:val="NormalWeb"/>
        <w:spacing w:line="360" w:lineRule="auto"/>
        <w:ind w:left="1210"/>
        <w:jc w:val="both"/>
      </w:pPr>
      <w:r>
        <w:t xml:space="preserve">The contemporary business environment increasingly emphasizes data-driven decision-making. Organizations no longer rely solely on intuition or manual reporting systems. Instead, they utilize advanced analytics tools to transform raw transactional data into meaningful insights. Business Intelligence (BI) platforms such as Microsoft Power BI have emerged as powerful tools capable of integrating data </w:t>
      </w:r>
      <w:proofErr w:type="spellStart"/>
      <w:r>
        <w:t>modeling</w:t>
      </w:r>
      <w:proofErr w:type="spellEnd"/>
      <w:r>
        <w:t>, visualization, and interactive analysis into a single ecosystem.</w:t>
      </w:r>
    </w:p>
    <w:p w14:paraId="253FAE5A" w14:textId="77777777" w:rsidR="00EA116B" w:rsidRDefault="00EA116B" w:rsidP="00D4543A">
      <w:pPr>
        <w:pStyle w:val="NormalWeb"/>
        <w:spacing w:line="360" w:lineRule="auto"/>
        <w:ind w:left="1210"/>
        <w:jc w:val="both"/>
      </w:pPr>
      <w:r>
        <w:t>Given the growing importance of analytics in competitive markets, there is a strong need for a structured, interactive, and user-friendly churn monitoring system. The client requires a solution that not only measures churn but also identifies underlying patterns and influencing factors. This project addresses this contemporary issue by developing a Power BI-based dashboard that provides comprehensive churn analysis and supports proactive retention strategies.</w:t>
      </w:r>
    </w:p>
    <w:p w14:paraId="567C0857" w14:textId="39AF419C" w:rsidR="00EA116B" w:rsidRDefault="001070A9" w:rsidP="00766C5D">
      <w:pPr>
        <w:pStyle w:val="Heading2"/>
        <w:numPr>
          <w:ilvl w:val="1"/>
          <w:numId w:val="5"/>
        </w:numPr>
        <w:tabs>
          <w:tab w:val="left" w:pos="1210"/>
        </w:tabs>
        <w:spacing w:line="360" w:lineRule="auto"/>
        <w:ind w:hanging="856"/>
      </w:pPr>
      <w:r>
        <w:t>Identification of Problem</w:t>
      </w:r>
    </w:p>
    <w:p w14:paraId="28AFB4BB" w14:textId="32531D1C" w:rsidR="00E76FAB" w:rsidRDefault="001070A9" w:rsidP="00846A12">
      <w:pPr>
        <w:pStyle w:val="NormalWeb"/>
        <w:spacing w:before="0" w:beforeAutospacing="0" w:line="360" w:lineRule="auto"/>
        <w:ind w:left="1210"/>
        <w:jc w:val="both"/>
      </w:pPr>
      <w:r>
        <w:t xml:space="preserve">The telecom company under consideration is experiencing significant customer churn, which directly impacts revenue stability, operational planning, and long-term growth. Although customer data is available in structured format, the organization lacks a centralized analytical system to convert this data into actionable </w:t>
      </w:r>
      <w:proofErr w:type="spellStart"/>
      <w:r>
        <w:t>insights.Currently</w:t>
      </w:r>
      <w:proofErr w:type="spellEnd"/>
      <w:r>
        <w:t>, churn tracking may rely on periodic reports or basic spreadsheet calculations, which are insufficient for detailed segmentation and pattern analysis. The absence of a structured dashboard creates multiple operational limitations. Firstly, management cannot monitor churn rate dynamically or evaluate trends across different time periods. Secondly, the organization is unable to identify high-risk customer segments based on tenure, contract type, or service usage. Thirdly, the lack of visualization tools prevents quick interpretation of complex data relationships.</w:t>
      </w:r>
    </w:p>
    <w:p w14:paraId="3A5A00B5" w14:textId="7AA351E6" w:rsidR="001070A9" w:rsidRDefault="001070A9" w:rsidP="00D4543A">
      <w:pPr>
        <w:pStyle w:val="NormalWeb"/>
        <w:spacing w:line="360" w:lineRule="auto"/>
        <w:ind w:left="1210"/>
        <w:jc w:val="both"/>
      </w:pPr>
      <w:r>
        <w:t xml:space="preserve">Without systematic analysis, decision-making becomes reactive rather than proactive. For example, retention strategies may be implemented only after observing a substantial drop in customer base, rather than predicting and preventing churn in advance. This delayed response increases customer acquisition costs and weakens competitive </w:t>
      </w:r>
      <w:proofErr w:type="spellStart"/>
      <w:r>
        <w:t>positioning.Additionally</w:t>
      </w:r>
      <w:proofErr w:type="spellEnd"/>
      <w:r>
        <w:t xml:space="preserve">, the company does not have a mechanism to </w:t>
      </w:r>
      <w:r>
        <w:lastRenderedPageBreak/>
        <w:t xml:space="preserve">evaluate which specific services contribute positively to retention and which services are associated with dissatisfaction. Pricing structures, payment methods, and contractual flexibility may influence customer </w:t>
      </w:r>
      <w:proofErr w:type="spellStart"/>
      <w:r>
        <w:t>behavior</w:t>
      </w:r>
      <w:proofErr w:type="spellEnd"/>
      <w:r>
        <w:t>, but without proper segmentation analysis, these relationships remain unclear.</w:t>
      </w:r>
    </w:p>
    <w:p w14:paraId="0573A38D" w14:textId="40566056" w:rsidR="00E76FAB" w:rsidRDefault="001070A9" w:rsidP="00D4543A">
      <w:pPr>
        <w:pStyle w:val="NormalWeb"/>
        <w:spacing w:line="360" w:lineRule="auto"/>
        <w:ind w:left="1210"/>
        <w:jc w:val="both"/>
      </w:pPr>
      <w:r>
        <w:t xml:space="preserve">The core problem, therefore, is the absence of an integrated Business Intelligence system capable of performing multi-dimensional churn analysis. The company requires a centralized dashboard that consolidates key metrics, visualizes patterns, and enables interactive filtering to support strategic retention </w:t>
      </w:r>
      <w:proofErr w:type="spellStart"/>
      <w:r>
        <w:t>planning.The</w:t>
      </w:r>
      <w:proofErr w:type="spellEnd"/>
      <w:r>
        <w:t xml:space="preserve"> emergence of BI tools such as Power BI provides an opportunity to address this gap. Power BI allows organizations to connect data sources, create calculated measures using DAX, design interactive visualizations, and generate real-time insights. By leveraging these capabilities, the telecom company can transition from fragmented reporting to structured analytical management.</w:t>
      </w:r>
    </w:p>
    <w:p w14:paraId="1374C588" w14:textId="7EFFE9FC" w:rsidR="001070A9" w:rsidRDefault="001070A9" w:rsidP="00766C5D">
      <w:pPr>
        <w:pStyle w:val="Heading2"/>
        <w:numPr>
          <w:ilvl w:val="1"/>
          <w:numId w:val="5"/>
        </w:numPr>
        <w:tabs>
          <w:tab w:val="left" w:pos="1210"/>
        </w:tabs>
        <w:spacing w:line="360" w:lineRule="auto"/>
        <w:ind w:hanging="856"/>
      </w:pPr>
      <w:r>
        <w:t>Identification of Tasks</w:t>
      </w:r>
    </w:p>
    <w:p w14:paraId="438ABF40" w14:textId="259BC7E5" w:rsidR="001070A9" w:rsidRDefault="001070A9" w:rsidP="00901ED9">
      <w:pPr>
        <w:pStyle w:val="NormalWeb"/>
        <w:spacing w:before="0" w:beforeAutospacing="0" w:line="360" w:lineRule="auto"/>
        <w:ind w:left="1210"/>
        <w:jc w:val="both"/>
      </w:pPr>
      <w:r>
        <w:t>To effectively address the identified problem, this study outlines a structured sequence of tasks that collectively lead to the development of a comprehensive churn analysis syste</w:t>
      </w:r>
      <w:r w:rsidR="00766C5D">
        <w:t xml:space="preserve">m. </w:t>
      </w:r>
      <w:r>
        <w:t xml:space="preserve">The first task involves data collection and preparation. This includes gathering customer-related information such as demographic attributes, contract details, service subscriptions, tenure duration, billing information, and churn status. Data cleaning is performed to remove inconsistencies, handle missing values, standardize categorical variables, and ensure data integrity. Proper </w:t>
      </w:r>
      <w:proofErr w:type="spellStart"/>
      <w:r>
        <w:t>preprocessing</w:t>
      </w:r>
      <w:proofErr w:type="spellEnd"/>
      <w:r>
        <w:t xml:space="preserve"> is essential to prevent inaccurate analysis and misleading conclusions.</w:t>
      </w:r>
    </w:p>
    <w:p w14:paraId="3CD7DA29" w14:textId="77777777" w:rsidR="001070A9" w:rsidRDefault="001070A9" w:rsidP="00901ED9">
      <w:pPr>
        <w:pStyle w:val="NormalWeb"/>
        <w:spacing w:line="360" w:lineRule="auto"/>
        <w:ind w:left="1210"/>
        <w:jc w:val="both"/>
      </w:pPr>
      <w:r>
        <w:t xml:space="preserve">The second task focuses on churn rate analysis. This involves calculating overall churn percentage and retention percentage using defined formulas. Segmentation analysis is conducted to compare churn across various customer categories, including contract type, payment method, and tenure groups. These comparisons reveal </w:t>
      </w:r>
      <w:proofErr w:type="spellStart"/>
      <w:r>
        <w:t>behavioral</w:t>
      </w:r>
      <w:proofErr w:type="spellEnd"/>
      <w:r>
        <w:t xml:space="preserve"> patterns that influence retention outcomes.</w:t>
      </w:r>
    </w:p>
    <w:p w14:paraId="1230B87A" w14:textId="2BDEE18B" w:rsidR="001070A9" w:rsidRDefault="001070A9" w:rsidP="00901ED9">
      <w:pPr>
        <w:pStyle w:val="NormalWeb"/>
        <w:spacing w:line="360" w:lineRule="auto"/>
        <w:ind w:left="1210"/>
        <w:jc w:val="both"/>
      </w:pPr>
      <w:r>
        <w:t>The third task involves identification of key influencing factors. Statistical and visual analysis techniques are applied to examine how pricing, service bundling, tenure length, and contractual commitments affect churn probability. Correlation patterns and distribution trends are studied to determine which varia</w:t>
      </w:r>
      <w:r w:rsidR="00766C5D">
        <w:t xml:space="preserve">bles have the strongest impact. </w:t>
      </w:r>
      <w:r>
        <w:t xml:space="preserve">The fourth task </w:t>
      </w:r>
      <w:proofErr w:type="spellStart"/>
      <w:r>
        <w:t>centers</w:t>
      </w:r>
      <w:proofErr w:type="spellEnd"/>
      <w:r>
        <w:t xml:space="preserve"> on dashboard development using Power BI. This includes creating KPI cards, bar charts, column charts, donut charts, and slicers. The dashboard is structured into multiple pages to maintain clarity and logical flow. Design principles such as visual hierarchy, </w:t>
      </w:r>
      <w:proofErr w:type="spellStart"/>
      <w:r>
        <w:t>color</w:t>
      </w:r>
      <w:proofErr w:type="spellEnd"/>
      <w:r>
        <w:t xml:space="preserve"> consistency, and readability are applied to enhance</w:t>
      </w:r>
      <w:r w:rsidR="00766C5D">
        <w:t xml:space="preserve"> user experience. </w:t>
      </w:r>
      <w:r>
        <w:t xml:space="preserve">The </w:t>
      </w:r>
      <w:r>
        <w:lastRenderedPageBreak/>
        <w:t>fifth task involves customer segmentation. Customers are categorized into high-risk, medium-risk, and low-risk groups based on defined criteria such as contract flexibility and tenure duration. This segmentation enables targeted retention strategies and efficient allocation of marketing resources.</w:t>
      </w:r>
    </w:p>
    <w:p w14:paraId="7221DB5C" w14:textId="77777777" w:rsidR="001070A9" w:rsidRDefault="001070A9" w:rsidP="00901ED9">
      <w:pPr>
        <w:pStyle w:val="NormalWeb"/>
        <w:spacing w:line="360" w:lineRule="auto"/>
        <w:ind w:left="1210"/>
        <w:jc w:val="both"/>
      </w:pPr>
      <w:r>
        <w:t>The sixth task focuses on insight generation and recommendation development. Analytical findings are interpreted to produce actionable strategies that improve customer engagement and reduce churn. Recommendations are aligned with business objectives and operational feasibility.</w:t>
      </w:r>
    </w:p>
    <w:p w14:paraId="09D784E9" w14:textId="23A8C135" w:rsidR="00E650E8" w:rsidRPr="00E650E8" w:rsidRDefault="00E650E8" w:rsidP="00901ED9">
      <w:pPr>
        <w:pStyle w:val="Heading2"/>
        <w:tabs>
          <w:tab w:val="left" w:pos="1210"/>
        </w:tabs>
        <w:spacing w:line="360" w:lineRule="auto"/>
        <w:ind w:firstLine="0"/>
        <w:jc w:val="both"/>
        <w:rPr>
          <w:b w:val="0"/>
          <w:sz w:val="24"/>
          <w:szCs w:val="24"/>
        </w:rPr>
      </w:pPr>
      <w:r w:rsidRPr="00E650E8">
        <w:rPr>
          <w:b w:val="0"/>
          <w:sz w:val="24"/>
          <w:szCs w:val="24"/>
        </w:rPr>
        <w:t>The telecom company is facing significant customer churn, which directly impacts revenue and long-term growth. However, the company does not have a structured analytical system to:</w:t>
      </w:r>
    </w:p>
    <w:p w14:paraId="5768E2AD" w14:textId="7C6FC891" w:rsidR="00E650E8" w:rsidRPr="00E650E8" w:rsidRDefault="00E650E8" w:rsidP="00901ED9">
      <w:pPr>
        <w:pStyle w:val="Heading2"/>
        <w:numPr>
          <w:ilvl w:val="0"/>
          <w:numId w:val="8"/>
        </w:numPr>
        <w:tabs>
          <w:tab w:val="left" w:pos="1210"/>
        </w:tabs>
        <w:spacing w:line="360" w:lineRule="auto"/>
        <w:jc w:val="both"/>
        <w:rPr>
          <w:b w:val="0"/>
          <w:sz w:val="24"/>
          <w:szCs w:val="24"/>
        </w:rPr>
      </w:pPr>
      <w:r w:rsidRPr="00E650E8">
        <w:rPr>
          <w:b w:val="0"/>
          <w:sz w:val="24"/>
          <w:szCs w:val="24"/>
        </w:rPr>
        <w:t>Track churn rate in real-time</w:t>
      </w:r>
    </w:p>
    <w:p w14:paraId="676E6307" w14:textId="5602FD27" w:rsidR="00E650E8" w:rsidRPr="00E650E8" w:rsidRDefault="00E650E8" w:rsidP="00901ED9">
      <w:pPr>
        <w:pStyle w:val="Heading2"/>
        <w:numPr>
          <w:ilvl w:val="0"/>
          <w:numId w:val="8"/>
        </w:numPr>
        <w:tabs>
          <w:tab w:val="left" w:pos="1210"/>
        </w:tabs>
        <w:spacing w:line="360" w:lineRule="auto"/>
        <w:jc w:val="both"/>
        <w:rPr>
          <w:b w:val="0"/>
          <w:sz w:val="24"/>
          <w:szCs w:val="24"/>
        </w:rPr>
      </w:pPr>
      <w:r w:rsidRPr="00E650E8">
        <w:rPr>
          <w:b w:val="0"/>
          <w:sz w:val="24"/>
          <w:szCs w:val="24"/>
        </w:rPr>
        <w:t>Identify high-risk customers</w:t>
      </w:r>
    </w:p>
    <w:p w14:paraId="4BB6AB0B" w14:textId="09D3DFFF" w:rsidR="00E650E8" w:rsidRPr="00E650E8" w:rsidRDefault="00E650E8" w:rsidP="00901ED9">
      <w:pPr>
        <w:pStyle w:val="Heading2"/>
        <w:numPr>
          <w:ilvl w:val="0"/>
          <w:numId w:val="8"/>
        </w:numPr>
        <w:tabs>
          <w:tab w:val="left" w:pos="1210"/>
        </w:tabs>
        <w:spacing w:line="360" w:lineRule="auto"/>
        <w:jc w:val="both"/>
        <w:rPr>
          <w:b w:val="0"/>
          <w:sz w:val="24"/>
          <w:szCs w:val="24"/>
        </w:rPr>
      </w:pPr>
      <w:r w:rsidRPr="00E650E8">
        <w:rPr>
          <w:b w:val="0"/>
          <w:sz w:val="24"/>
          <w:szCs w:val="24"/>
        </w:rPr>
        <w:t>Understand which services lead to churn</w:t>
      </w:r>
    </w:p>
    <w:p w14:paraId="2E2B01CB" w14:textId="7C4C9C3A" w:rsidR="00E650E8" w:rsidRDefault="00E650E8" w:rsidP="00901ED9">
      <w:pPr>
        <w:pStyle w:val="Heading2"/>
        <w:numPr>
          <w:ilvl w:val="0"/>
          <w:numId w:val="8"/>
        </w:numPr>
        <w:tabs>
          <w:tab w:val="left" w:pos="1210"/>
        </w:tabs>
        <w:spacing w:line="360" w:lineRule="auto"/>
        <w:jc w:val="both"/>
        <w:rPr>
          <w:b w:val="0"/>
          <w:sz w:val="24"/>
          <w:szCs w:val="24"/>
        </w:rPr>
      </w:pPr>
      <w:r w:rsidRPr="00E650E8">
        <w:rPr>
          <w:b w:val="0"/>
          <w:sz w:val="24"/>
          <w:szCs w:val="24"/>
        </w:rPr>
        <w:t>Analyze churn patterns by contract type and payment method</w:t>
      </w:r>
    </w:p>
    <w:p w14:paraId="22126870" w14:textId="77777777" w:rsidR="000817C8" w:rsidRPr="001070A9" w:rsidRDefault="000817C8" w:rsidP="00901ED9">
      <w:pPr>
        <w:pStyle w:val="Heading2"/>
        <w:tabs>
          <w:tab w:val="left" w:pos="1210"/>
        </w:tabs>
        <w:spacing w:line="360" w:lineRule="auto"/>
        <w:ind w:left="1930" w:firstLine="0"/>
        <w:jc w:val="both"/>
        <w:rPr>
          <w:b w:val="0"/>
          <w:sz w:val="24"/>
          <w:szCs w:val="24"/>
        </w:rPr>
      </w:pPr>
    </w:p>
    <w:p w14:paraId="4952188B" w14:textId="0C36F8D5" w:rsidR="000817C8" w:rsidRDefault="00E650E8" w:rsidP="00901ED9">
      <w:pPr>
        <w:pStyle w:val="Heading2"/>
        <w:tabs>
          <w:tab w:val="left" w:pos="1210"/>
        </w:tabs>
        <w:spacing w:line="360" w:lineRule="auto"/>
        <w:ind w:firstLine="0"/>
        <w:jc w:val="both"/>
        <w:rPr>
          <w:b w:val="0"/>
          <w:sz w:val="24"/>
          <w:szCs w:val="24"/>
        </w:rPr>
      </w:pPr>
      <w:r w:rsidRPr="00E650E8">
        <w:rPr>
          <w:b w:val="0"/>
          <w:sz w:val="24"/>
          <w:szCs w:val="24"/>
        </w:rPr>
        <w:t>Without proper data visualization and analysis, decision-making becomes slow and ineffective. The core problem is the absence of a centralized dashboard that provides meaningful insights into customer behavior.</w:t>
      </w:r>
    </w:p>
    <w:p w14:paraId="776CAADC" w14:textId="1FE0B02D" w:rsidR="00986295" w:rsidRPr="00766C5D" w:rsidRDefault="00E650E8" w:rsidP="00901ED9">
      <w:pPr>
        <w:pStyle w:val="Heading2"/>
        <w:tabs>
          <w:tab w:val="left" w:pos="1210"/>
        </w:tabs>
        <w:spacing w:line="360" w:lineRule="auto"/>
        <w:ind w:firstLine="0"/>
        <w:jc w:val="both"/>
        <w:rPr>
          <w:b w:val="0"/>
          <w:sz w:val="24"/>
          <w:szCs w:val="24"/>
        </w:rPr>
      </w:pPr>
      <w:r w:rsidRPr="00E650E8">
        <w:rPr>
          <w:b w:val="0"/>
          <w:sz w:val="24"/>
          <w:szCs w:val="24"/>
        </w:rPr>
        <w:t>The introduction of Business Intelligence tools like Power BI has transformed how companies analyze customer data. These tools allow organizations to convert raw data into meaningful visual insights.</w:t>
      </w:r>
    </w:p>
    <w:p w14:paraId="68AD2C02" w14:textId="4652AF72" w:rsidR="001070A9" w:rsidRPr="001070A9" w:rsidRDefault="00986295" w:rsidP="00901ED9">
      <w:pPr>
        <w:pStyle w:val="Heading2"/>
        <w:tabs>
          <w:tab w:val="left" w:pos="1210"/>
        </w:tabs>
        <w:spacing w:line="360" w:lineRule="auto"/>
        <w:ind w:firstLine="0"/>
        <w:jc w:val="both"/>
        <w:rPr>
          <w:b w:val="0"/>
          <w:sz w:val="24"/>
          <w:szCs w:val="24"/>
        </w:rPr>
      </w:pPr>
      <w:r w:rsidRPr="00986295">
        <w:rPr>
          <w:b w:val="0"/>
          <w:sz w:val="24"/>
          <w:szCs w:val="24"/>
        </w:rPr>
        <w:t>To address the identified problem, this study focuses on several key tasks that are essential for effective churn analysis and management.</w:t>
      </w:r>
    </w:p>
    <w:p w14:paraId="4024C901" w14:textId="2F5BB08A" w:rsidR="00986295" w:rsidRPr="00986295" w:rsidRDefault="00986295" w:rsidP="00766C5D">
      <w:pPr>
        <w:pStyle w:val="Heading3"/>
        <w:spacing w:line="360" w:lineRule="auto"/>
        <w:jc w:val="left"/>
        <w:rPr>
          <w:b w:val="0"/>
          <w:i w:val="0"/>
        </w:rPr>
      </w:pPr>
      <w:r w:rsidRPr="00986295">
        <w:rPr>
          <w:rStyle w:val="Strong"/>
          <w:b/>
          <w:bCs/>
          <w:i w:val="0"/>
        </w:rPr>
        <w:t xml:space="preserve">                1. Data Collection and Preparation</w:t>
      </w:r>
    </w:p>
    <w:p w14:paraId="5E3FF28B" w14:textId="404E922B" w:rsidR="00986295" w:rsidRPr="0092219A" w:rsidRDefault="00986295" w:rsidP="009A0D6F">
      <w:pPr>
        <w:pStyle w:val="ListParagraph"/>
        <w:widowControl/>
        <w:numPr>
          <w:ilvl w:val="2"/>
          <w:numId w:val="12"/>
        </w:numPr>
        <w:autoSpaceDE/>
        <w:autoSpaceDN/>
        <w:spacing w:before="100" w:beforeAutospacing="1" w:after="100" w:afterAutospacing="1" w:line="360" w:lineRule="auto"/>
        <w:rPr>
          <w:sz w:val="24"/>
          <w:szCs w:val="24"/>
        </w:rPr>
      </w:pPr>
      <w:r w:rsidRPr="0092219A">
        <w:rPr>
          <w:sz w:val="24"/>
          <w:szCs w:val="24"/>
        </w:rPr>
        <w:t xml:space="preserve">Gather customer data including demographics, services, billing, and tenure </w:t>
      </w:r>
    </w:p>
    <w:p w14:paraId="5648ADC3" w14:textId="1239EA4B" w:rsidR="00986295" w:rsidRPr="0092219A" w:rsidRDefault="00986295" w:rsidP="009A0D6F">
      <w:pPr>
        <w:pStyle w:val="ListParagraph"/>
        <w:widowControl/>
        <w:numPr>
          <w:ilvl w:val="2"/>
          <w:numId w:val="12"/>
        </w:numPr>
        <w:autoSpaceDE/>
        <w:autoSpaceDN/>
        <w:spacing w:before="100" w:beforeAutospacing="1" w:after="100" w:afterAutospacing="1" w:line="360" w:lineRule="auto"/>
        <w:rPr>
          <w:sz w:val="24"/>
          <w:szCs w:val="24"/>
        </w:rPr>
      </w:pPr>
      <w:r w:rsidRPr="0092219A">
        <w:rPr>
          <w:sz w:val="24"/>
          <w:szCs w:val="24"/>
        </w:rPr>
        <w:t xml:space="preserve">Clean and preprocess the dataset to remove inconsistencies and missing values </w:t>
      </w:r>
    </w:p>
    <w:p w14:paraId="3D3F07ED" w14:textId="66C14830" w:rsidR="00986295" w:rsidRPr="00986295" w:rsidRDefault="00986295" w:rsidP="00766C5D">
      <w:pPr>
        <w:pStyle w:val="Heading3"/>
        <w:spacing w:line="360" w:lineRule="auto"/>
        <w:jc w:val="left"/>
        <w:rPr>
          <w:i w:val="0"/>
        </w:rPr>
      </w:pPr>
      <w:r w:rsidRPr="00986295">
        <w:rPr>
          <w:rStyle w:val="Strong"/>
          <w:b/>
          <w:bCs/>
          <w:i w:val="0"/>
        </w:rPr>
        <w:t xml:space="preserve">                 2. Churn Rate Analysis</w:t>
      </w:r>
    </w:p>
    <w:p w14:paraId="361FF321" w14:textId="5F28C42F" w:rsidR="00986295" w:rsidRPr="0092219A" w:rsidRDefault="00986295" w:rsidP="009A0D6F">
      <w:pPr>
        <w:pStyle w:val="ListParagraph"/>
        <w:widowControl/>
        <w:numPr>
          <w:ilvl w:val="2"/>
          <w:numId w:val="13"/>
        </w:numPr>
        <w:autoSpaceDE/>
        <w:autoSpaceDN/>
        <w:spacing w:before="100" w:beforeAutospacing="1" w:after="100" w:afterAutospacing="1" w:line="360" w:lineRule="auto"/>
        <w:rPr>
          <w:sz w:val="24"/>
          <w:szCs w:val="24"/>
        </w:rPr>
      </w:pPr>
      <w:r w:rsidRPr="0092219A">
        <w:rPr>
          <w:sz w:val="24"/>
          <w:szCs w:val="24"/>
        </w:rPr>
        <w:t xml:space="preserve">Calculate overall churn rate </w:t>
      </w:r>
    </w:p>
    <w:p w14:paraId="02BEFF46" w14:textId="76B5F572" w:rsidR="00986295" w:rsidRPr="0092219A" w:rsidRDefault="00986295" w:rsidP="009A0D6F">
      <w:pPr>
        <w:pStyle w:val="ListParagraph"/>
        <w:widowControl/>
        <w:numPr>
          <w:ilvl w:val="2"/>
          <w:numId w:val="13"/>
        </w:numPr>
        <w:autoSpaceDE/>
        <w:autoSpaceDN/>
        <w:spacing w:before="100" w:beforeAutospacing="1" w:after="100" w:afterAutospacing="1" w:line="360" w:lineRule="auto"/>
        <w:rPr>
          <w:sz w:val="24"/>
          <w:szCs w:val="24"/>
        </w:rPr>
      </w:pPr>
      <w:r w:rsidRPr="0092219A">
        <w:rPr>
          <w:sz w:val="24"/>
          <w:szCs w:val="24"/>
        </w:rPr>
        <w:t xml:space="preserve">Compare churn rate across different customer segments </w:t>
      </w:r>
    </w:p>
    <w:p w14:paraId="7453E270" w14:textId="3F276E5A" w:rsidR="00986295" w:rsidRPr="00986295" w:rsidRDefault="00986295" w:rsidP="00766C5D">
      <w:pPr>
        <w:pStyle w:val="Heading3"/>
        <w:spacing w:line="360" w:lineRule="auto"/>
        <w:jc w:val="left"/>
        <w:rPr>
          <w:i w:val="0"/>
        </w:rPr>
      </w:pPr>
      <w:r w:rsidRPr="00986295">
        <w:rPr>
          <w:rStyle w:val="Strong"/>
          <w:b/>
          <w:bCs/>
          <w:i w:val="0"/>
        </w:rPr>
        <w:t xml:space="preserve">                 3. Identification of Key Factors</w:t>
      </w:r>
    </w:p>
    <w:p w14:paraId="5122E3DE" w14:textId="4ACFC008" w:rsidR="00986295" w:rsidRPr="0092219A" w:rsidRDefault="00986295" w:rsidP="009A0D6F">
      <w:pPr>
        <w:pStyle w:val="ListParagraph"/>
        <w:widowControl/>
        <w:numPr>
          <w:ilvl w:val="2"/>
          <w:numId w:val="14"/>
        </w:numPr>
        <w:autoSpaceDE/>
        <w:autoSpaceDN/>
        <w:spacing w:before="100" w:beforeAutospacing="1" w:after="100" w:afterAutospacing="1" w:line="360" w:lineRule="auto"/>
        <w:rPr>
          <w:sz w:val="24"/>
          <w:szCs w:val="24"/>
        </w:rPr>
      </w:pPr>
      <w:r w:rsidRPr="0092219A">
        <w:rPr>
          <w:sz w:val="24"/>
          <w:szCs w:val="24"/>
        </w:rPr>
        <w:lastRenderedPageBreak/>
        <w:t xml:space="preserve">Analyze how factors such as pricing, contract type, and service quality affect churn </w:t>
      </w:r>
    </w:p>
    <w:p w14:paraId="428C8BE6" w14:textId="4FD52E5C" w:rsidR="00986295" w:rsidRPr="0092219A" w:rsidRDefault="00986295" w:rsidP="009A0D6F">
      <w:pPr>
        <w:pStyle w:val="ListParagraph"/>
        <w:widowControl/>
        <w:numPr>
          <w:ilvl w:val="2"/>
          <w:numId w:val="14"/>
        </w:numPr>
        <w:autoSpaceDE/>
        <w:autoSpaceDN/>
        <w:spacing w:before="100" w:beforeAutospacing="1" w:after="100" w:afterAutospacing="1" w:line="360" w:lineRule="auto"/>
        <w:rPr>
          <w:sz w:val="24"/>
          <w:szCs w:val="24"/>
        </w:rPr>
      </w:pPr>
      <w:r w:rsidRPr="0092219A">
        <w:rPr>
          <w:sz w:val="24"/>
          <w:szCs w:val="24"/>
        </w:rPr>
        <w:t xml:space="preserve">Identify patterns and trends in customer behavior </w:t>
      </w:r>
    </w:p>
    <w:p w14:paraId="24DFBEA3" w14:textId="2A25A477" w:rsidR="00986295" w:rsidRPr="00986295" w:rsidRDefault="00986295" w:rsidP="00766C5D">
      <w:pPr>
        <w:pStyle w:val="Heading3"/>
        <w:spacing w:line="360" w:lineRule="auto"/>
        <w:jc w:val="left"/>
        <w:rPr>
          <w:i w:val="0"/>
        </w:rPr>
      </w:pPr>
      <w:r w:rsidRPr="00986295">
        <w:rPr>
          <w:rStyle w:val="Strong"/>
          <w:b/>
          <w:bCs/>
          <w:i w:val="0"/>
        </w:rPr>
        <w:t xml:space="preserve">                 4. Dashboard Development</w:t>
      </w:r>
    </w:p>
    <w:p w14:paraId="36A14304" w14:textId="4B3798F4" w:rsidR="00986295" w:rsidRPr="0092219A" w:rsidRDefault="00986295" w:rsidP="009A0D6F">
      <w:pPr>
        <w:pStyle w:val="ListParagraph"/>
        <w:widowControl/>
        <w:numPr>
          <w:ilvl w:val="2"/>
          <w:numId w:val="15"/>
        </w:numPr>
        <w:autoSpaceDE/>
        <w:autoSpaceDN/>
        <w:spacing w:before="100" w:beforeAutospacing="1" w:after="100" w:afterAutospacing="1" w:line="360" w:lineRule="auto"/>
        <w:rPr>
          <w:sz w:val="24"/>
          <w:szCs w:val="24"/>
        </w:rPr>
      </w:pPr>
      <w:r w:rsidRPr="0092219A">
        <w:rPr>
          <w:sz w:val="24"/>
          <w:szCs w:val="24"/>
        </w:rPr>
        <w:t xml:space="preserve">Design and develop an interactive Power BI dashboard </w:t>
      </w:r>
    </w:p>
    <w:p w14:paraId="6394B516" w14:textId="5B86B3F9" w:rsidR="00986295" w:rsidRPr="0092219A" w:rsidRDefault="00986295" w:rsidP="009A0D6F">
      <w:pPr>
        <w:pStyle w:val="ListParagraph"/>
        <w:widowControl/>
        <w:numPr>
          <w:ilvl w:val="2"/>
          <w:numId w:val="15"/>
        </w:numPr>
        <w:autoSpaceDE/>
        <w:autoSpaceDN/>
        <w:spacing w:before="100" w:beforeAutospacing="1" w:after="100" w:afterAutospacing="1" w:line="360" w:lineRule="auto"/>
        <w:rPr>
          <w:sz w:val="24"/>
          <w:szCs w:val="24"/>
        </w:rPr>
      </w:pPr>
      <w:r w:rsidRPr="0092219A">
        <w:rPr>
          <w:sz w:val="24"/>
          <w:szCs w:val="24"/>
        </w:rPr>
        <w:t xml:space="preserve">Use visual elements like bar charts, pie charts, slicers, and KPIs </w:t>
      </w:r>
    </w:p>
    <w:p w14:paraId="5AF3F584" w14:textId="5CE747E1" w:rsidR="00986295" w:rsidRPr="00986295" w:rsidRDefault="00986295" w:rsidP="00766C5D">
      <w:pPr>
        <w:pStyle w:val="Heading3"/>
        <w:spacing w:line="360" w:lineRule="auto"/>
        <w:jc w:val="left"/>
        <w:rPr>
          <w:i w:val="0"/>
        </w:rPr>
      </w:pPr>
      <w:r w:rsidRPr="00986295">
        <w:rPr>
          <w:rStyle w:val="Strong"/>
          <w:b/>
          <w:bCs/>
          <w:i w:val="0"/>
        </w:rPr>
        <w:t xml:space="preserve">                 5. Customer Segmentation</w:t>
      </w:r>
    </w:p>
    <w:p w14:paraId="5C1EB1B4" w14:textId="2756422D" w:rsidR="00986295" w:rsidRPr="0092219A" w:rsidRDefault="00986295" w:rsidP="009A0D6F">
      <w:pPr>
        <w:pStyle w:val="ListParagraph"/>
        <w:widowControl/>
        <w:numPr>
          <w:ilvl w:val="2"/>
          <w:numId w:val="16"/>
        </w:numPr>
        <w:autoSpaceDE/>
        <w:autoSpaceDN/>
        <w:spacing w:before="100" w:beforeAutospacing="1" w:after="100" w:afterAutospacing="1" w:line="360" w:lineRule="auto"/>
        <w:rPr>
          <w:sz w:val="24"/>
          <w:szCs w:val="24"/>
        </w:rPr>
      </w:pPr>
      <w:r w:rsidRPr="0092219A">
        <w:rPr>
          <w:sz w:val="24"/>
          <w:szCs w:val="24"/>
        </w:rPr>
        <w:t xml:space="preserve">Categorize customers into high-risk and low-risk groups </w:t>
      </w:r>
    </w:p>
    <w:p w14:paraId="20941DAF" w14:textId="59AD54DC" w:rsidR="00986295" w:rsidRPr="000817C8" w:rsidRDefault="00986295" w:rsidP="009A0D6F">
      <w:pPr>
        <w:pStyle w:val="ListParagraph"/>
        <w:widowControl/>
        <w:numPr>
          <w:ilvl w:val="2"/>
          <w:numId w:val="16"/>
        </w:numPr>
        <w:autoSpaceDE/>
        <w:autoSpaceDN/>
        <w:spacing w:before="100" w:beforeAutospacing="1" w:after="100" w:afterAutospacing="1" w:line="360" w:lineRule="auto"/>
        <w:rPr>
          <w:sz w:val="24"/>
          <w:szCs w:val="24"/>
        </w:rPr>
      </w:pPr>
      <w:r w:rsidRPr="0092219A">
        <w:rPr>
          <w:sz w:val="24"/>
          <w:szCs w:val="24"/>
        </w:rPr>
        <w:t xml:space="preserve">Identify segments </w:t>
      </w:r>
      <w:r w:rsidRPr="000817C8">
        <w:rPr>
          <w:sz w:val="24"/>
          <w:szCs w:val="24"/>
        </w:rPr>
        <w:t xml:space="preserve">with the highest churn probability </w:t>
      </w:r>
    </w:p>
    <w:p w14:paraId="6D438D80" w14:textId="004E8465" w:rsidR="00986295" w:rsidRPr="000817C8" w:rsidRDefault="00986295" w:rsidP="00766C5D">
      <w:pPr>
        <w:pStyle w:val="Heading3"/>
        <w:spacing w:line="360" w:lineRule="auto"/>
        <w:jc w:val="left"/>
        <w:rPr>
          <w:i w:val="0"/>
          <w:sz w:val="24"/>
          <w:szCs w:val="24"/>
        </w:rPr>
      </w:pPr>
      <w:r w:rsidRPr="000817C8">
        <w:rPr>
          <w:rStyle w:val="Strong"/>
          <w:b/>
          <w:bCs/>
          <w:i w:val="0"/>
          <w:sz w:val="24"/>
          <w:szCs w:val="24"/>
        </w:rPr>
        <w:t xml:space="preserve">               6. Insight Generation</w:t>
      </w:r>
    </w:p>
    <w:p w14:paraId="539859EA" w14:textId="26965F1A" w:rsidR="00986295" w:rsidRPr="000817C8" w:rsidRDefault="00986295" w:rsidP="009A0D6F">
      <w:pPr>
        <w:pStyle w:val="ListParagraph"/>
        <w:widowControl/>
        <w:numPr>
          <w:ilvl w:val="2"/>
          <w:numId w:val="17"/>
        </w:numPr>
        <w:autoSpaceDE/>
        <w:autoSpaceDN/>
        <w:spacing w:before="100" w:beforeAutospacing="1" w:after="100" w:afterAutospacing="1" w:line="360" w:lineRule="auto"/>
        <w:rPr>
          <w:sz w:val="24"/>
          <w:szCs w:val="24"/>
        </w:rPr>
      </w:pPr>
      <w:r w:rsidRPr="000817C8">
        <w:rPr>
          <w:sz w:val="24"/>
          <w:szCs w:val="24"/>
        </w:rPr>
        <w:t xml:space="preserve">Extract meaningful insights from the data </w:t>
      </w:r>
    </w:p>
    <w:p w14:paraId="05DFB501" w14:textId="364B00C6" w:rsidR="001070A9" w:rsidRPr="000817C8" w:rsidRDefault="00986295" w:rsidP="009A0D6F">
      <w:pPr>
        <w:pStyle w:val="ListParagraph"/>
        <w:widowControl/>
        <w:numPr>
          <w:ilvl w:val="2"/>
          <w:numId w:val="17"/>
        </w:numPr>
        <w:autoSpaceDE/>
        <w:autoSpaceDN/>
        <w:spacing w:before="100" w:beforeAutospacing="1" w:after="100" w:afterAutospacing="1" w:line="360" w:lineRule="auto"/>
        <w:rPr>
          <w:rStyle w:val="Strong"/>
          <w:b w:val="0"/>
          <w:bCs w:val="0"/>
          <w:sz w:val="24"/>
          <w:szCs w:val="24"/>
        </w:rPr>
      </w:pPr>
      <w:r w:rsidRPr="000817C8">
        <w:rPr>
          <w:sz w:val="24"/>
          <w:szCs w:val="24"/>
        </w:rPr>
        <w:t>Provide actionable recomme</w:t>
      </w:r>
      <w:r w:rsidR="008F2BBF" w:rsidRPr="000817C8">
        <w:rPr>
          <w:sz w:val="24"/>
          <w:szCs w:val="24"/>
        </w:rPr>
        <w:t>ndations for business improveme</w:t>
      </w:r>
    </w:p>
    <w:p w14:paraId="1DC0A131" w14:textId="09E11E8B" w:rsidR="00986295" w:rsidRPr="000817C8" w:rsidRDefault="000817C8" w:rsidP="00766C5D">
      <w:pPr>
        <w:pStyle w:val="Heading3"/>
        <w:spacing w:line="360" w:lineRule="auto"/>
        <w:jc w:val="left"/>
        <w:rPr>
          <w:i w:val="0"/>
        </w:rPr>
      </w:pPr>
      <w:r>
        <w:rPr>
          <w:rStyle w:val="Strong"/>
          <w:b/>
          <w:bCs/>
          <w:i w:val="0"/>
        </w:rPr>
        <w:t xml:space="preserve">                  </w:t>
      </w:r>
      <w:r w:rsidR="00986295" w:rsidRPr="000817C8">
        <w:rPr>
          <w:rStyle w:val="Strong"/>
          <w:b/>
          <w:bCs/>
          <w:i w:val="0"/>
        </w:rPr>
        <w:t>Importance of the Study</w:t>
      </w:r>
    </w:p>
    <w:p w14:paraId="01F4A6B4" w14:textId="350D179D" w:rsidR="00986295" w:rsidRPr="000817C8" w:rsidRDefault="00986295" w:rsidP="00766C5D">
      <w:pPr>
        <w:pStyle w:val="NormalWeb"/>
        <w:spacing w:line="360" w:lineRule="auto"/>
      </w:pPr>
      <w:r w:rsidRPr="000817C8">
        <w:t xml:space="preserve">                    This study is important for several reasons:</w:t>
      </w:r>
    </w:p>
    <w:p w14:paraId="21ABE8F6" w14:textId="77777777" w:rsidR="00986295" w:rsidRPr="000817C8" w:rsidRDefault="00986295" w:rsidP="009A0D6F">
      <w:pPr>
        <w:pStyle w:val="ListParagraph"/>
        <w:widowControl/>
        <w:numPr>
          <w:ilvl w:val="1"/>
          <w:numId w:val="11"/>
        </w:numPr>
        <w:autoSpaceDE/>
        <w:autoSpaceDN/>
        <w:spacing w:before="100" w:beforeAutospacing="1" w:after="100" w:afterAutospacing="1" w:line="360" w:lineRule="auto"/>
        <w:rPr>
          <w:sz w:val="24"/>
          <w:szCs w:val="24"/>
        </w:rPr>
      </w:pPr>
      <w:r w:rsidRPr="000817C8">
        <w:rPr>
          <w:rStyle w:val="Strong"/>
          <w:sz w:val="24"/>
          <w:szCs w:val="24"/>
        </w:rPr>
        <w:t>Revenue Protection:</w:t>
      </w:r>
      <w:r w:rsidRPr="000817C8">
        <w:rPr>
          <w:sz w:val="24"/>
          <w:szCs w:val="24"/>
        </w:rPr>
        <w:t xml:space="preserve"> Reducing churn helps maintain stable income and increases profitability </w:t>
      </w:r>
    </w:p>
    <w:p w14:paraId="5B14E73B" w14:textId="77777777" w:rsidR="00986295" w:rsidRPr="000817C8" w:rsidRDefault="00986295" w:rsidP="009A0D6F">
      <w:pPr>
        <w:pStyle w:val="ListParagraph"/>
        <w:widowControl/>
        <w:numPr>
          <w:ilvl w:val="1"/>
          <w:numId w:val="11"/>
        </w:numPr>
        <w:autoSpaceDE/>
        <w:autoSpaceDN/>
        <w:spacing w:before="100" w:beforeAutospacing="1" w:after="100" w:afterAutospacing="1" w:line="360" w:lineRule="auto"/>
        <w:rPr>
          <w:sz w:val="24"/>
          <w:szCs w:val="24"/>
        </w:rPr>
      </w:pPr>
      <w:r w:rsidRPr="000817C8">
        <w:rPr>
          <w:rStyle w:val="Strong"/>
          <w:sz w:val="24"/>
          <w:szCs w:val="24"/>
        </w:rPr>
        <w:t>Customer Satisfaction:</w:t>
      </w:r>
      <w:r w:rsidRPr="000817C8">
        <w:rPr>
          <w:sz w:val="24"/>
          <w:szCs w:val="24"/>
        </w:rPr>
        <w:t xml:space="preserve"> Identifying pain points allows companies to improve services </w:t>
      </w:r>
    </w:p>
    <w:p w14:paraId="4BF7A650" w14:textId="77777777" w:rsidR="00986295" w:rsidRPr="000817C8" w:rsidRDefault="00986295" w:rsidP="009A0D6F">
      <w:pPr>
        <w:pStyle w:val="ListParagraph"/>
        <w:widowControl/>
        <w:numPr>
          <w:ilvl w:val="1"/>
          <w:numId w:val="11"/>
        </w:numPr>
        <w:autoSpaceDE/>
        <w:autoSpaceDN/>
        <w:spacing w:before="100" w:beforeAutospacing="1" w:after="100" w:afterAutospacing="1" w:line="360" w:lineRule="auto"/>
        <w:rPr>
          <w:sz w:val="24"/>
          <w:szCs w:val="24"/>
        </w:rPr>
      </w:pPr>
      <w:r w:rsidRPr="000817C8">
        <w:rPr>
          <w:rStyle w:val="Strong"/>
          <w:sz w:val="24"/>
          <w:szCs w:val="24"/>
        </w:rPr>
        <w:t>Competitive Advantage:</w:t>
      </w:r>
      <w:r w:rsidRPr="000817C8">
        <w:rPr>
          <w:sz w:val="24"/>
          <w:szCs w:val="24"/>
        </w:rPr>
        <w:t xml:space="preserve"> Data-driven insights enable better strategic decisions </w:t>
      </w:r>
    </w:p>
    <w:p w14:paraId="76B429C5" w14:textId="77777777" w:rsidR="00986295" w:rsidRPr="000817C8" w:rsidRDefault="00986295" w:rsidP="009A0D6F">
      <w:pPr>
        <w:pStyle w:val="ListParagraph"/>
        <w:widowControl/>
        <w:numPr>
          <w:ilvl w:val="1"/>
          <w:numId w:val="11"/>
        </w:numPr>
        <w:autoSpaceDE/>
        <w:autoSpaceDN/>
        <w:spacing w:before="100" w:beforeAutospacing="1" w:after="100" w:afterAutospacing="1" w:line="360" w:lineRule="auto"/>
        <w:rPr>
          <w:sz w:val="24"/>
          <w:szCs w:val="24"/>
        </w:rPr>
      </w:pPr>
      <w:r w:rsidRPr="000817C8">
        <w:rPr>
          <w:rStyle w:val="Strong"/>
          <w:sz w:val="24"/>
          <w:szCs w:val="24"/>
        </w:rPr>
        <w:t>Risk Identification:</w:t>
      </w:r>
      <w:r w:rsidRPr="000817C8">
        <w:rPr>
          <w:sz w:val="24"/>
          <w:szCs w:val="24"/>
        </w:rPr>
        <w:t xml:space="preserve"> Early detection of churn-prone customers prevents losses </w:t>
      </w:r>
    </w:p>
    <w:p w14:paraId="451D547A" w14:textId="79F17BB5" w:rsidR="00D4543A" w:rsidRPr="00846A12" w:rsidRDefault="00986295" w:rsidP="00D4543A">
      <w:pPr>
        <w:pStyle w:val="ListParagraph"/>
        <w:widowControl/>
        <w:numPr>
          <w:ilvl w:val="1"/>
          <w:numId w:val="11"/>
        </w:numPr>
        <w:autoSpaceDE/>
        <w:autoSpaceDN/>
        <w:spacing w:before="100" w:beforeAutospacing="1" w:after="100" w:afterAutospacing="1" w:line="360" w:lineRule="auto"/>
        <w:rPr>
          <w:sz w:val="24"/>
          <w:szCs w:val="24"/>
        </w:rPr>
      </w:pPr>
      <w:r w:rsidRPr="000817C8">
        <w:rPr>
          <w:rStyle w:val="Strong"/>
          <w:sz w:val="24"/>
          <w:szCs w:val="24"/>
        </w:rPr>
        <w:t>Operational Efficiency:</w:t>
      </w:r>
      <w:r w:rsidRPr="000817C8">
        <w:rPr>
          <w:sz w:val="24"/>
          <w:szCs w:val="24"/>
        </w:rPr>
        <w:t xml:space="preserve"> Streamlined analysis reduces time and effort in decision-making </w:t>
      </w:r>
    </w:p>
    <w:p w14:paraId="336E9BDF" w14:textId="4B9D0799" w:rsidR="001070A9" w:rsidRPr="000817C8" w:rsidRDefault="001070A9" w:rsidP="00D4543A">
      <w:pPr>
        <w:pStyle w:val="ListParagraph"/>
        <w:widowControl/>
        <w:autoSpaceDE/>
        <w:autoSpaceDN/>
        <w:spacing w:before="100" w:beforeAutospacing="1" w:after="100" w:afterAutospacing="1" w:line="360" w:lineRule="auto"/>
        <w:ind w:firstLine="0"/>
        <w:jc w:val="both"/>
        <w:rPr>
          <w:sz w:val="24"/>
          <w:szCs w:val="24"/>
        </w:rPr>
      </w:pPr>
      <w:r w:rsidRPr="000817C8">
        <w:rPr>
          <w:sz w:val="24"/>
          <w:szCs w:val="24"/>
        </w:rPr>
        <w:t>The significance of this study extends beyond academic requirements and directly addresses practical business challenges faced by telecom organizations. Customer retention is a key determinant of financial sustainability and competitive strength in subscription-based industries.</w:t>
      </w:r>
    </w:p>
    <w:p w14:paraId="62395425" w14:textId="7D875FB1" w:rsidR="001070A9" w:rsidRPr="000817C8" w:rsidRDefault="001070A9" w:rsidP="00D4543A">
      <w:pPr>
        <w:pStyle w:val="ListParagraph"/>
        <w:widowControl/>
        <w:autoSpaceDE/>
        <w:autoSpaceDN/>
        <w:spacing w:before="100" w:beforeAutospacing="1" w:after="100" w:afterAutospacing="1" w:line="360" w:lineRule="auto"/>
        <w:ind w:firstLine="0"/>
        <w:jc w:val="both"/>
        <w:rPr>
          <w:sz w:val="24"/>
          <w:szCs w:val="24"/>
        </w:rPr>
      </w:pPr>
      <w:r w:rsidRPr="000817C8">
        <w:rPr>
          <w:sz w:val="24"/>
          <w:szCs w:val="24"/>
        </w:rPr>
        <w:t xml:space="preserve">Revenue protection is one of the primary benefits of churn reduction. Retaining customers ensures predictable cash flow and reduces the need for expensive acquisition campaigns. Since customer </w:t>
      </w:r>
      <w:r w:rsidRPr="000817C8">
        <w:rPr>
          <w:sz w:val="24"/>
          <w:szCs w:val="24"/>
        </w:rPr>
        <w:lastRenderedPageBreak/>
        <w:t>acquisition involves marketing costs, onboarding expenses, and promotional discounts, minimizing churn directly improves profit margins.</w:t>
      </w:r>
    </w:p>
    <w:p w14:paraId="165A3CA4" w14:textId="2BFDC150" w:rsidR="001070A9" w:rsidRPr="00D4543A" w:rsidRDefault="001070A9" w:rsidP="00D4543A">
      <w:pPr>
        <w:pStyle w:val="ListParagraph"/>
        <w:widowControl/>
        <w:autoSpaceDE/>
        <w:autoSpaceDN/>
        <w:spacing w:before="100" w:beforeAutospacing="1" w:after="100" w:afterAutospacing="1" w:line="360" w:lineRule="auto"/>
        <w:ind w:firstLine="0"/>
        <w:jc w:val="both"/>
        <w:rPr>
          <w:sz w:val="24"/>
          <w:szCs w:val="24"/>
        </w:rPr>
      </w:pPr>
      <w:r w:rsidRPr="000817C8">
        <w:rPr>
          <w:sz w:val="24"/>
          <w:szCs w:val="24"/>
        </w:rPr>
        <w:t>Customer satisfaction is another critical dimension. By identifying patterns that lead to dissatisfaction, the organization can implement service improvements, enhance technical support, and refine pricing strategies. Improved customer experience strengthens brand loyalty and enhances corporate reputation.</w:t>
      </w:r>
      <w:r w:rsidR="00D4543A">
        <w:rPr>
          <w:sz w:val="24"/>
          <w:szCs w:val="24"/>
        </w:rPr>
        <w:t xml:space="preserve"> </w:t>
      </w:r>
      <w:r w:rsidRPr="00D4543A">
        <w:rPr>
          <w:sz w:val="24"/>
          <w:szCs w:val="24"/>
        </w:rPr>
        <w:t>Competitive advantage is achieved through data-driven decision-making. Organizations that leverage analytics tools can anticipate market trends, identify emerging risks, and respond quickly to competitive threats. The implementation of a churn dashboard positions the company as a strategically informed enterprise.</w:t>
      </w:r>
    </w:p>
    <w:p w14:paraId="64C388D3" w14:textId="40EDE597" w:rsidR="001070A9" w:rsidRPr="00D4543A" w:rsidRDefault="001070A9" w:rsidP="00D4543A">
      <w:pPr>
        <w:pStyle w:val="ListParagraph"/>
        <w:widowControl/>
        <w:autoSpaceDE/>
        <w:autoSpaceDN/>
        <w:spacing w:before="100" w:beforeAutospacing="1" w:after="100" w:afterAutospacing="1" w:line="360" w:lineRule="auto"/>
        <w:ind w:firstLine="0"/>
        <w:jc w:val="both"/>
        <w:rPr>
          <w:sz w:val="24"/>
          <w:szCs w:val="24"/>
        </w:rPr>
      </w:pPr>
      <w:r w:rsidRPr="000817C8">
        <w:rPr>
          <w:sz w:val="24"/>
          <w:szCs w:val="24"/>
        </w:rPr>
        <w:t>Risk identification is particularly valuable in early-stage churn prevention. By detecting high-risk customers based on tenure or contract type, the company can initiate personalized retention campaigns before customers decide to leave. Early intervention reduces revenue loss and improves long-term retention metrics.</w:t>
      </w:r>
      <w:r w:rsidR="00D4543A">
        <w:rPr>
          <w:sz w:val="24"/>
          <w:szCs w:val="24"/>
        </w:rPr>
        <w:t xml:space="preserve"> </w:t>
      </w:r>
      <w:r w:rsidRPr="00D4543A">
        <w:rPr>
          <w:sz w:val="24"/>
          <w:szCs w:val="24"/>
        </w:rPr>
        <w:t>Operational efficiency is enhanced through centralized reporting. Instead of manually analyzing spreadsheets, management can access consolidated insights through interactive dashboards. This reduces time consumption, minimizes human error, and improves organizational productivity.</w:t>
      </w:r>
    </w:p>
    <w:p w14:paraId="43C772B3" w14:textId="4FFE5526" w:rsidR="001070A9" w:rsidRPr="000817C8" w:rsidRDefault="001070A9" w:rsidP="00D4543A">
      <w:pPr>
        <w:pStyle w:val="ListParagraph"/>
        <w:widowControl/>
        <w:autoSpaceDE/>
        <w:autoSpaceDN/>
        <w:spacing w:before="100" w:beforeAutospacing="1" w:after="100" w:afterAutospacing="1" w:line="360" w:lineRule="auto"/>
        <w:ind w:firstLine="0"/>
        <w:jc w:val="both"/>
        <w:rPr>
          <w:sz w:val="24"/>
          <w:szCs w:val="24"/>
        </w:rPr>
      </w:pPr>
      <w:r w:rsidRPr="000817C8">
        <w:rPr>
          <w:sz w:val="24"/>
          <w:szCs w:val="24"/>
        </w:rPr>
        <w:t>Furthermore, the study contributes academically by demonstrating the practical application of Business Intelligence tools in solving real-world business problems. It bridges theoretical knowledge of churn analysis with hands-on implementation using modern analytical platforms.</w:t>
      </w:r>
    </w:p>
    <w:p w14:paraId="6B157782" w14:textId="3AAA1809" w:rsidR="001070A9" w:rsidRDefault="001070A9" w:rsidP="00D4543A">
      <w:pPr>
        <w:pStyle w:val="ListParagraph"/>
        <w:widowControl/>
        <w:autoSpaceDE/>
        <w:autoSpaceDN/>
        <w:spacing w:before="100" w:beforeAutospacing="1" w:after="100" w:afterAutospacing="1" w:line="360" w:lineRule="auto"/>
        <w:ind w:firstLine="0"/>
        <w:jc w:val="both"/>
        <w:rPr>
          <w:sz w:val="24"/>
          <w:szCs w:val="24"/>
        </w:rPr>
      </w:pPr>
      <w:r w:rsidRPr="000817C8">
        <w:rPr>
          <w:sz w:val="24"/>
          <w:szCs w:val="24"/>
        </w:rPr>
        <w:t>Overall, this project supports the transition from reactive customer management to proactive strategic planning. In a competitive telecom environment where customer loyalty is fragile, such transformation is essential for sustained growth and profitability.</w:t>
      </w:r>
    </w:p>
    <w:p w14:paraId="0A978944" w14:textId="698F7AFE" w:rsidR="000817C8" w:rsidRDefault="000817C8" w:rsidP="00D4543A">
      <w:pPr>
        <w:widowControl/>
        <w:autoSpaceDE/>
        <w:autoSpaceDN/>
        <w:spacing w:before="100" w:beforeAutospacing="1" w:after="100" w:afterAutospacing="1" w:line="360" w:lineRule="auto"/>
        <w:rPr>
          <w:sz w:val="24"/>
          <w:szCs w:val="24"/>
        </w:rPr>
      </w:pPr>
    </w:p>
    <w:p w14:paraId="406E5391" w14:textId="19ADE835" w:rsidR="00846A12" w:rsidRDefault="00846A12" w:rsidP="00D4543A">
      <w:pPr>
        <w:widowControl/>
        <w:autoSpaceDE/>
        <w:autoSpaceDN/>
        <w:spacing w:before="100" w:beforeAutospacing="1" w:after="100" w:afterAutospacing="1" w:line="360" w:lineRule="auto"/>
        <w:rPr>
          <w:sz w:val="24"/>
          <w:szCs w:val="24"/>
        </w:rPr>
      </w:pPr>
    </w:p>
    <w:p w14:paraId="3FB1F319" w14:textId="57C152C8" w:rsidR="00846A12" w:rsidRDefault="00846A12" w:rsidP="00D4543A">
      <w:pPr>
        <w:widowControl/>
        <w:autoSpaceDE/>
        <w:autoSpaceDN/>
        <w:spacing w:before="100" w:beforeAutospacing="1" w:after="100" w:afterAutospacing="1" w:line="360" w:lineRule="auto"/>
        <w:rPr>
          <w:sz w:val="24"/>
          <w:szCs w:val="24"/>
        </w:rPr>
      </w:pPr>
    </w:p>
    <w:p w14:paraId="2E9197B4" w14:textId="345BC7EA" w:rsidR="00846A12" w:rsidRDefault="00846A12" w:rsidP="00D4543A">
      <w:pPr>
        <w:widowControl/>
        <w:autoSpaceDE/>
        <w:autoSpaceDN/>
        <w:spacing w:before="100" w:beforeAutospacing="1" w:after="100" w:afterAutospacing="1" w:line="360" w:lineRule="auto"/>
        <w:rPr>
          <w:sz w:val="24"/>
          <w:szCs w:val="24"/>
        </w:rPr>
      </w:pPr>
    </w:p>
    <w:p w14:paraId="2A02E85D" w14:textId="2058D9E3" w:rsidR="00846A12" w:rsidRPr="00D4543A" w:rsidRDefault="00846A12" w:rsidP="00D4543A">
      <w:pPr>
        <w:widowControl/>
        <w:autoSpaceDE/>
        <w:autoSpaceDN/>
        <w:spacing w:before="100" w:beforeAutospacing="1" w:after="100" w:afterAutospacing="1" w:line="360" w:lineRule="auto"/>
        <w:rPr>
          <w:sz w:val="24"/>
          <w:szCs w:val="24"/>
        </w:rPr>
      </w:pPr>
    </w:p>
    <w:p w14:paraId="6A6BD15B" w14:textId="104168B1" w:rsidR="007A47ED" w:rsidRPr="00CF6924" w:rsidRDefault="00DB4C90" w:rsidP="00766C5D">
      <w:pPr>
        <w:pStyle w:val="Heading2"/>
        <w:numPr>
          <w:ilvl w:val="1"/>
          <w:numId w:val="5"/>
        </w:numPr>
        <w:tabs>
          <w:tab w:val="left" w:pos="1210"/>
        </w:tabs>
        <w:spacing w:before="240" w:line="360" w:lineRule="auto"/>
        <w:ind w:hanging="850"/>
      </w:pPr>
      <w:bookmarkStart w:id="11" w:name="_TOC_250016"/>
      <w:bookmarkEnd w:id="11"/>
      <w:r>
        <w:rPr>
          <w:spacing w:val="-2"/>
        </w:rPr>
        <w:lastRenderedPageBreak/>
        <w:t>Timeline</w:t>
      </w:r>
    </w:p>
    <w:p w14:paraId="65BBA408" w14:textId="4A622653" w:rsidR="00CF6924" w:rsidRDefault="00CF6924" w:rsidP="00CF6924">
      <w:pPr>
        <w:pStyle w:val="Heading2"/>
        <w:tabs>
          <w:tab w:val="left" w:pos="1210"/>
        </w:tabs>
        <w:spacing w:before="240" w:line="360" w:lineRule="auto"/>
        <w:ind w:firstLine="0"/>
        <w:jc w:val="both"/>
        <w:rPr>
          <w:b w:val="0"/>
          <w:sz w:val="24"/>
          <w:szCs w:val="24"/>
        </w:rPr>
      </w:pPr>
      <w:r w:rsidRPr="00CF6924">
        <w:rPr>
          <w:b w:val="0"/>
          <w:sz w:val="24"/>
          <w:szCs w:val="24"/>
        </w:rPr>
        <w:t xml:space="preserve">The project was completed over a structured duration of </w:t>
      </w:r>
      <w:r w:rsidRPr="00CF6924">
        <w:rPr>
          <w:rStyle w:val="Strong"/>
          <w:b/>
          <w:sz w:val="24"/>
          <w:szCs w:val="24"/>
        </w:rPr>
        <w:t>two weeks (14 days)</w:t>
      </w:r>
      <w:r w:rsidRPr="00CF6924">
        <w:rPr>
          <w:b w:val="0"/>
          <w:sz w:val="24"/>
          <w:szCs w:val="24"/>
        </w:rPr>
        <w:t>. The timeline was divided into phases including data preparation, dashboard development, validation, and documentation. Proper time allocation ensured systematic development and timely completion.</w:t>
      </w:r>
    </w:p>
    <w:p w14:paraId="366E9BC8" w14:textId="521F49C2" w:rsidR="00CF6924" w:rsidRDefault="00CF6924" w:rsidP="00CF6924">
      <w:pPr>
        <w:pStyle w:val="Heading2"/>
      </w:pPr>
      <w:r w:rsidRPr="00CF6924">
        <w:t>Week 1 – Data Preparation &amp; Initial Development</w:t>
      </w:r>
    </w:p>
    <w:p w14:paraId="155D82A0" w14:textId="77777777" w:rsidR="00CF6924" w:rsidRPr="00CF6924" w:rsidRDefault="00CF6924" w:rsidP="00CF6924">
      <w:pPr>
        <w:pStyle w:val="Heading2"/>
      </w:pPr>
    </w:p>
    <w:p w14:paraId="4C5B16C8" w14:textId="6181F84B" w:rsidR="00CF6924" w:rsidRPr="00CF6924" w:rsidRDefault="00CF6924" w:rsidP="00CF6924">
      <w:pPr>
        <w:pStyle w:val="Heading3"/>
        <w:jc w:val="left"/>
        <w:rPr>
          <w:i w:val="0"/>
        </w:rPr>
      </w:pPr>
      <w:r w:rsidRPr="00CF6924">
        <w:rPr>
          <w:rStyle w:val="Strong"/>
          <w:b/>
          <w:bCs/>
          <w:i w:val="0"/>
        </w:rPr>
        <w:t xml:space="preserve">      Day 1–2: Problem Understanding &amp; Dataset Study</w:t>
      </w:r>
    </w:p>
    <w:p w14:paraId="5D85C94D" w14:textId="77777777" w:rsidR="00CF6924" w:rsidRDefault="00CF6924" w:rsidP="009A0D6F">
      <w:pPr>
        <w:widowControl/>
        <w:numPr>
          <w:ilvl w:val="0"/>
          <w:numId w:val="40"/>
        </w:numPr>
        <w:autoSpaceDE/>
        <w:autoSpaceDN/>
        <w:spacing w:before="100" w:beforeAutospacing="1" w:after="100" w:afterAutospacing="1"/>
      </w:pPr>
      <w:r>
        <w:t xml:space="preserve">Defined project objectives and scope </w:t>
      </w:r>
    </w:p>
    <w:p w14:paraId="70887639" w14:textId="77777777" w:rsidR="00CF6924" w:rsidRDefault="00CF6924" w:rsidP="009A0D6F">
      <w:pPr>
        <w:widowControl/>
        <w:numPr>
          <w:ilvl w:val="0"/>
          <w:numId w:val="40"/>
        </w:numPr>
        <w:autoSpaceDE/>
        <w:autoSpaceDN/>
        <w:spacing w:before="100" w:beforeAutospacing="1" w:after="100" w:afterAutospacing="1"/>
      </w:pPr>
      <w:r>
        <w:t xml:space="preserve">Understood telecom dataset structure </w:t>
      </w:r>
    </w:p>
    <w:p w14:paraId="3E2C4E16" w14:textId="77777777" w:rsidR="00CF6924" w:rsidRDefault="00CF6924" w:rsidP="009A0D6F">
      <w:pPr>
        <w:widowControl/>
        <w:numPr>
          <w:ilvl w:val="0"/>
          <w:numId w:val="40"/>
        </w:numPr>
        <w:autoSpaceDE/>
        <w:autoSpaceDN/>
        <w:spacing w:before="100" w:beforeAutospacing="1" w:after="100" w:afterAutospacing="1"/>
      </w:pPr>
      <w:r>
        <w:t xml:space="preserve">Identified key variables (Churn, Contract, Tenure, Monthly Charges, etc.) </w:t>
      </w:r>
    </w:p>
    <w:p w14:paraId="44BC72B1" w14:textId="6D271905" w:rsidR="00CF6924" w:rsidRDefault="00CF6924" w:rsidP="009A0D6F">
      <w:pPr>
        <w:widowControl/>
        <w:numPr>
          <w:ilvl w:val="0"/>
          <w:numId w:val="40"/>
        </w:numPr>
        <w:autoSpaceDE/>
        <w:autoSpaceDN/>
        <w:spacing w:before="100" w:beforeAutospacing="1" w:after="100" w:afterAutospacing="1"/>
      </w:pPr>
      <w:r>
        <w:t>Finalized KPIs (Churn Rate %, Retention Rate %, Total Customers)</w:t>
      </w:r>
    </w:p>
    <w:p w14:paraId="7E8D07D6" w14:textId="7B210B5E" w:rsidR="00CF6924" w:rsidRPr="00CF6924" w:rsidRDefault="00CF6924" w:rsidP="00CF6924">
      <w:pPr>
        <w:pStyle w:val="Heading3"/>
        <w:jc w:val="left"/>
        <w:rPr>
          <w:i w:val="0"/>
        </w:rPr>
      </w:pPr>
      <w:r>
        <w:rPr>
          <w:rStyle w:val="Strong"/>
          <w:b/>
          <w:bCs/>
        </w:rPr>
        <w:t xml:space="preserve">       </w:t>
      </w:r>
      <w:r w:rsidRPr="00CF6924">
        <w:rPr>
          <w:rStyle w:val="Strong"/>
          <w:b/>
          <w:bCs/>
          <w:i w:val="0"/>
        </w:rPr>
        <w:t>Day 3–4: Data Cleaning &amp; Transformation</w:t>
      </w:r>
    </w:p>
    <w:p w14:paraId="0372A80A" w14:textId="77777777" w:rsidR="00CF6924" w:rsidRDefault="00CF6924" w:rsidP="009A0D6F">
      <w:pPr>
        <w:widowControl/>
        <w:numPr>
          <w:ilvl w:val="0"/>
          <w:numId w:val="41"/>
        </w:numPr>
        <w:autoSpaceDE/>
        <w:autoSpaceDN/>
        <w:spacing w:before="100" w:beforeAutospacing="1" w:after="100" w:afterAutospacing="1"/>
      </w:pPr>
      <w:r>
        <w:t xml:space="preserve">Imported dataset into Power BI </w:t>
      </w:r>
    </w:p>
    <w:p w14:paraId="60A52E85" w14:textId="77777777" w:rsidR="00CF6924" w:rsidRDefault="00CF6924" w:rsidP="009A0D6F">
      <w:pPr>
        <w:widowControl/>
        <w:numPr>
          <w:ilvl w:val="0"/>
          <w:numId w:val="41"/>
        </w:numPr>
        <w:autoSpaceDE/>
        <w:autoSpaceDN/>
        <w:spacing w:before="100" w:beforeAutospacing="1" w:after="100" w:afterAutospacing="1"/>
      </w:pPr>
      <w:r>
        <w:t xml:space="preserve">Verified data types (numerical &amp; categorical fields) </w:t>
      </w:r>
    </w:p>
    <w:p w14:paraId="3BF68892" w14:textId="77777777" w:rsidR="00CF6924" w:rsidRDefault="00CF6924" w:rsidP="009A0D6F">
      <w:pPr>
        <w:widowControl/>
        <w:numPr>
          <w:ilvl w:val="0"/>
          <w:numId w:val="41"/>
        </w:numPr>
        <w:autoSpaceDE/>
        <w:autoSpaceDN/>
        <w:spacing w:before="100" w:beforeAutospacing="1" w:after="100" w:afterAutospacing="1"/>
      </w:pPr>
      <w:r>
        <w:t xml:space="preserve">Removed inconsistencies and null values </w:t>
      </w:r>
    </w:p>
    <w:p w14:paraId="7BE22439" w14:textId="77777777" w:rsidR="00CF6924" w:rsidRDefault="00CF6924" w:rsidP="009A0D6F">
      <w:pPr>
        <w:widowControl/>
        <w:numPr>
          <w:ilvl w:val="0"/>
          <w:numId w:val="41"/>
        </w:numPr>
        <w:autoSpaceDE/>
        <w:autoSpaceDN/>
        <w:spacing w:before="100" w:beforeAutospacing="1" w:after="100" w:afterAutospacing="1"/>
      </w:pPr>
      <w:r>
        <w:t>Created calculated columns (e.g., Tenure Group)</w:t>
      </w:r>
    </w:p>
    <w:p w14:paraId="7599BD57" w14:textId="6E4C8EB0" w:rsidR="00CF6924" w:rsidRPr="00CF6924" w:rsidRDefault="00CF6924" w:rsidP="00CF6924">
      <w:pPr>
        <w:pStyle w:val="Heading3"/>
        <w:jc w:val="left"/>
        <w:rPr>
          <w:b w:val="0"/>
          <w:i w:val="0"/>
        </w:rPr>
      </w:pPr>
      <w:r>
        <w:rPr>
          <w:rStyle w:val="Strong"/>
          <w:b/>
          <w:bCs/>
        </w:rPr>
        <w:t xml:space="preserve">       </w:t>
      </w:r>
      <w:r w:rsidRPr="00CF6924">
        <w:rPr>
          <w:rStyle w:val="Strong"/>
          <w:b/>
          <w:bCs/>
          <w:i w:val="0"/>
        </w:rPr>
        <w:t>Day 5–6: DAX Measure Development</w:t>
      </w:r>
    </w:p>
    <w:p w14:paraId="2601A758" w14:textId="77777777" w:rsidR="00CF6924" w:rsidRDefault="00CF6924" w:rsidP="009A0D6F">
      <w:pPr>
        <w:widowControl/>
        <w:numPr>
          <w:ilvl w:val="0"/>
          <w:numId w:val="42"/>
        </w:numPr>
        <w:autoSpaceDE/>
        <w:autoSpaceDN/>
        <w:spacing w:before="100" w:beforeAutospacing="1" w:after="100" w:afterAutospacing="1"/>
      </w:pPr>
      <w:r>
        <w:t xml:space="preserve">Created measures for: </w:t>
      </w:r>
    </w:p>
    <w:p w14:paraId="287DB4CF" w14:textId="77777777" w:rsidR="00CF6924" w:rsidRDefault="00CF6924" w:rsidP="009A0D6F">
      <w:pPr>
        <w:widowControl/>
        <w:numPr>
          <w:ilvl w:val="1"/>
          <w:numId w:val="42"/>
        </w:numPr>
        <w:autoSpaceDE/>
        <w:autoSpaceDN/>
        <w:spacing w:before="100" w:beforeAutospacing="1" w:after="100" w:afterAutospacing="1"/>
      </w:pPr>
      <w:r>
        <w:t xml:space="preserve">Total Customers </w:t>
      </w:r>
    </w:p>
    <w:p w14:paraId="798E3ADE" w14:textId="77777777" w:rsidR="00CF6924" w:rsidRDefault="00CF6924" w:rsidP="009A0D6F">
      <w:pPr>
        <w:widowControl/>
        <w:numPr>
          <w:ilvl w:val="1"/>
          <w:numId w:val="42"/>
        </w:numPr>
        <w:autoSpaceDE/>
        <w:autoSpaceDN/>
        <w:spacing w:before="100" w:beforeAutospacing="1" w:after="100" w:afterAutospacing="1"/>
      </w:pPr>
      <w:r>
        <w:t xml:space="preserve">Churn Customers </w:t>
      </w:r>
    </w:p>
    <w:p w14:paraId="60755666" w14:textId="77777777" w:rsidR="00CF6924" w:rsidRDefault="00CF6924" w:rsidP="009A0D6F">
      <w:pPr>
        <w:widowControl/>
        <w:numPr>
          <w:ilvl w:val="1"/>
          <w:numId w:val="42"/>
        </w:numPr>
        <w:autoSpaceDE/>
        <w:autoSpaceDN/>
        <w:spacing w:before="100" w:beforeAutospacing="1" w:after="100" w:afterAutospacing="1"/>
      </w:pPr>
      <w:r>
        <w:t xml:space="preserve">Retained Customers </w:t>
      </w:r>
    </w:p>
    <w:p w14:paraId="10807BB9" w14:textId="77777777" w:rsidR="00CF6924" w:rsidRDefault="00CF6924" w:rsidP="009A0D6F">
      <w:pPr>
        <w:widowControl/>
        <w:numPr>
          <w:ilvl w:val="1"/>
          <w:numId w:val="42"/>
        </w:numPr>
        <w:autoSpaceDE/>
        <w:autoSpaceDN/>
        <w:spacing w:before="100" w:beforeAutospacing="1" w:after="100" w:afterAutospacing="1"/>
      </w:pPr>
      <w:r>
        <w:t xml:space="preserve">Churn Rate % </w:t>
      </w:r>
    </w:p>
    <w:p w14:paraId="2C171491" w14:textId="77777777" w:rsidR="00CF6924" w:rsidRDefault="00CF6924" w:rsidP="009A0D6F">
      <w:pPr>
        <w:widowControl/>
        <w:numPr>
          <w:ilvl w:val="1"/>
          <w:numId w:val="42"/>
        </w:numPr>
        <w:autoSpaceDE/>
        <w:autoSpaceDN/>
        <w:spacing w:before="100" w:beforeAutospacing="1" w:after="100" w:afterAutospacing="1"/>
      </w:pPr>
      <w:r>
        <w:t xml:space="preserve">Retention Rate % </w:t>
      </w:r>
    </w:p>
    <w:p w14:paraId="0C7CC689" w14:textId="77777777" w:rsidR="00CF6924" w:rsidRDefault="00CF6924" w:rsidP="009A0D6F">
      <w:pPr>
        <w:widowControl/>
        <w:numPr>
          <w:ilvl w:val="0"/>
          <w:numId w:val="42"/>
        </w:numPr>
        <w:autoSpaceDE/>
        <w:autoSpaceDN/>
        <w:spacing w:before="100" w:beforeAutospacing="1" w:after="100" w:afterAutospacing="1"/>
      </w:pPr>
      <w:r>
        <w:t>Validated calculations for accuracy</w:t>
      </w:r>
    </w:p>
    <w:p w14:paraId="09F9962E" w14:textId="1D7C9C4D" w:rsidR="00CF6924" w:rsidRPr="00CF6924" w:rsidRDefault="00CF6924" w:rsidP="00CF6924">
      <w:pPr>
        <w:pStyle w:val="Heading3"/>
        <w:jc w:val="left"/>
        <w:rPr>
          <w:i w:val="0"/>
        </w:rPr>
      </w:pPr>
      <w:r>
        <w:rPr>
          <w:rStyle w:val="Strong"/>
          <w:b/>
          <w:bCs/>
        </w:rPr>
        <w:t xml:space="preserve">     </w:t>
      </w:r>
      <w:r w:rsidRPr="00CF6924">
        <w:rPr>
          <w:rStyle w:val="Strong"/>
          <w:b/>
          <w:bCs/>
          <w:i w:val="0"/>
        </w:rPr>
        <w:t>Day 7: Page 1 – Executive Dashboard Design</w:t>
      </w:r>
    </w:p>
    <w:p w14:paraId="47031E6E" w14:textId="77777777" w:rsidR="00CF6924" w:rsidRDefault="00CF6924" w:rsidP="009A0D6F">
      <w:pPr>
        <w:widowControl/>
        <w:numPr>
          <w:ilvl w:val="0"/>
          <w:numId w:val="43"/>
        </w:numPr>
        <w:autoSpaceDE/>
        <w:autoSpaceDN/>
        <w:spacing w:before="100" w:beforeAutospacing="1" w:after="100" w:afterAutospacing="1"/>
      </w:pPr>
      <w:r>
        <w:t xml:space="preserve">Designed KPI cards </w:t>
      </w:r>
    </w:p>
    <w:p w14:paraId="5DB332E2" w14:textId="77777777" w:rsidR="00CF6924" w:rsidRDefault="00CF6924" w:rsidP="009A0D6F">
      <w:pPr>
        <w:widowControl/>
        <w:numPr>
          <w:ilvl w:val="0"/>
          <w:numId w:val="43"/>
        </w:numPr>
        <w:autoSpaceDE/>
        <w:autoSpaceDN/>
        <w:spacing w:before="100" w:beforeAutospacing="1" w:after="100" w:afterAutospacing="1"/>
      </w:pPr>
      <w:r>
        <w:t xml:space="preserve">Created visualizations: </w:t>
      </w:r>
    </w:p>
    <w:p w14:paraId="3EB3E889" w14:textId="77777777" w:rsidR="00CF6924" w:rsidRDefault="00CF6924" w:rsidP="009A0D6F">
      <w:pPr>
        <w:widowControl/>
        <w:numPr>
          <w:ilvl w:val="1"/>
          <w:numId w:val="43"/>
        </w:numPr>
        <w:autoSpaceDE/>
        <w:autoSpaceDN/>
        <w:spacing w:before="100" w:beforeAutospacing="1" w:after="100" w:afterAutospacing="1"/>
      </w:pPr>
      <w:r>
        <w:t xml:space="preserve">Churn Distribution (Donut Chart) </w:t>
      </w:r>
    </w:p>
    <w:p w14:paraId="16ECA0D8" w14:textId="77777777" w:rsidR="00CF6924" w:rsidRDefault="00CF6924" w:rsidP="009A0D6F">
      <w:pPr>
        <w:widowControl/>
        <w:numPr>
          <w:ilvl w:val="1"/>
          <w:numId w:val="43"/>
        </w:numPr>
        <w:autoSpaceDE/>
        <w:autoSpaceDN/>
        <w:spacing w:before="100" w:beforeAutospacing="1" w:after="100" w:afterAutospacing="1"/>
      </w:pPr>
      <w:r>
        <w:t xml:space="preserve">Churn by Contract Type </w:t>
      </w:r>
    </w:p>
    <w:p w14:paraId="0EE3467A" w14:textId="77777777" w:rsidR="00CF6924" w:rsidRDefault="00CF6924" w:rsidP="009A0D6F">
      <w:pPr>
        <w:widowControl/>
        <w:numPr>
          <w:ilvl w:val="1"/>
          <w:numId w:val="43"/>
        </w:numPr>
        <w:autoSpaceDE/>
        <w:autoSpaceDN/>
        <w:spacing w:before="100" w:beforeAutospacing="1" w:after="100" w:afterAutospacing="1"/>
      </w:pPr>
      <w:r>
        <w:t xml:space="preserve">Churn by Payment Method </w:t>
      </w:r>
    </w:p>
    <w:p w14:paraId="40137F27" w14:textId="77777777" w:rsidR="00CF6924" w:rsidRDefault="00CF6924" w:rsidP="009A0D6F">
      <w:pPr>
        <w:widowControl/>
        <w:numPr>
          <w:ilvl w:val="1"/>
          <w:numId w:val="43"/>
        </w:numPr>
        <w:autoSpaceDE/>
        <w:autoSpaceDN/>
        <w:spacing w:before="100" w:beforeAutospacing="1" w:after="100" w:afterAutospacing="1"/>
      </w:pPr>
      <w:r>
        <w:t xml:space="preserve">Churn by Tech Support </w:t>
      </w:r>
    </w:p>
    <w:p w14:paraId="4701C3EC" w14:textId="77777777" w:rsidR="00CF6924" w:rsidRDefault="00CF6924" w:rsidP="009A0D6F">
      <w:pPr>
        <w:widowControl/>
        <w:numPr>
          <w:ilvl w:val="0"/>
          <w:numId w:val="43"/>
        </w:numPr>
        <w:autoSpaceDE/>
        <w:autoSpaceDN/>
        <w:spacing w:before="100" w:beforeAutospacing="1" w:after="100" w:afterAutospacing="1"/>
      </w:pPr>
      <w:r>
        <w:t xml:space="preserve">Applied formatting and color theme </w:t>
      </w:r>
    </w:p>
    <w:p w14:paraId="43F72255" w14:textId="77777777" w:rsidR="00CF6924" w:rsidRDefault="00CF6924" w:rsidP="00CF6924">
      <w:pPr>
        <w:pStyle w:val="Heading2"/>
      </w:pPr>
    </w:p>
    <w:p w14:paraId="702345C5" w14:textId="77777777" w:rsidR="00CF6924" w:rsidRDefault="00CF6924" w:rsidP="00CF6924">
      <w:pPr>
        <w:pStyle w:val="Heading2"/>
      </w:pPr>
    </w:p>
    <w:p w14:paraId="58816662" w14:textId="77777777" w:rsidR="00CF6924" w:rsidRDefault="00CF6924" w:rsidP="00CF6924">
      <w:pPr>
        <w:pStyle w:val="Heading2"/>
      </w:pPr>
    </w:p>
    <w:p w14:paraId="2C5E2493" w14:textId="77777777" w:rsidR="00CF6924" w:rsidRDefault="00CF6924" w:rsidP="00CF6924">
      <w:pPr>
        <w:pStyle w:val="Heading2"/>
      </w:pPr>
    </w:p>
    <w:p w14:paraId="0D44B759" w14:textId="32ADEC1A" w:rsidR="00CF6924" w:rsidRDefault="00CF6924" w:rsidP="00CF6924">
      <w:pPr>
        <w:pStyle w:val="Heading2"/>
      </w:pPr>
      <w:r>
        <w:lastRenderedPageBreak/>
        <w:t>Week 2 – Advanced Analysis &amp; Documentation</w:t>
      </w:r>
    </w:p>
    <w:p w14:paraId="786B04F2" w14:textId="77777777" w:rsidR="00CF6924" w:rsidRDefault="00CF6924" w:rsidP="00CF6924">
      <w:pPr>
        <w:pStyle w:val="Heading3"/>
        <w:rPr>
          <w:i w:val="0"/>
          <w:iCs w:val="0"/>
        </w:rPr>
      </w:pPr>
    </w:p>
    <w:p w14:paraId="203A98AB" w14:textId="55D22E75" w:rsidR="00CF6924" w:rsidRPr="00CF6924" w:rsidRDefault="00CF6924" w:rsidP="00CF6924">
      <w:pPr>
        <w:pStyle w:val="Heading3"/>
        <w:jc w:val="left"/>
        <w:rPr>
          <w:i w:val="0"/>
        </w:rPr>
      </w:pPr>
      <w:r>
        <w:rPr>
          <w:rStyle w:val="Strong"/>
          <w:b/>
          <w:bCs/>
        </w:rPr>
        <w:t xml:space="preserve">      </w:t>
      </w:r>
      <w:r w:rsidRPr="00CF6924">
        <w:rPr>
          <w:rStyle w:val="Strong"/>
          <w:b/>
          <w:bCs/>
          <w:i w:val="0"/>
        </w:rPr>
        <w:t>Day 8–9: Page 2 – Detailed Analysis</w:t>
      </w:r>
    </w:p>
    <w:p w14:paraId="02FF889B" w14:textId="77777777" w:rsidR="00CF6924" w:rsidRDefault="00CF6924" w:rsidP="009A0D6F">
      <w:pPr>
        <w:widowControl/>
        <w:numPr>
          <w:ilvl w:val="0"/>
          <w:numId w:val="44"/>
        </w:numPr>
        <w:autoSpaceDE/>
        <w:autoSpaceDN/>
        <w:spacing w:before="100" w:beforeAutospacing="1" w:after="100" w:afterAutospacing="1"/>
      </w:pPr>
      <w:r>
        <w:t xml:space="preserve">Developed: </w:t>
      </w:r>
    </w:p>
    <w:p w14:paraId="2028436E" w14:textId="77777777" w:rsidR="00CF6924" w:rsidRDefault="00CF6924" w:rsidP="009A0D6F">
      <w:pPr>
        <w:widowControl/>
        <w:numPr>
          <w:ilvl w:val="1"/>
          <w:numId w:val="44"/>
        </w:numPr>
        <w:autoSpaceDE/>
        <w:autoSpaceDN/>
        <w:spacing w:before="100" w:beforeAutospacing="1" w:after="100" w:afterAutospacing="1"/>
      </w:pPr>
      <w:r>
        <w:t xml:space="preserve">Churn Rate vs Tenure (Line Chart) </w:t>
      </w:r>
    </w:p>
    <w:p w14:paraId="43AF9161" w14:textId="77777777" w:rsidR="00CF6924" w:rsidRDefault="00CF6924" w:rsidP="009A0D6F">
      <w:pPr>
        <w:widowControl/>
        <w:numPr>
          <w:ilvl w:val="1"/>
          <w:numId w:val="44"/>
        </w:numPr>
        <w:autoSpaceDE/>
        <w:autoSpaceDN/>
        <w:spacing w:before="100" w:beforeAutospacing="1" w:after="100" w:afterAutospacing="1"/>
      </w:pPr>
      <w:r>
        <w:t xml:space="preserve">Monthly Charges vs Churn </w:t>
      </w:r>
    </w:p>
    <w:p w14:paraId="41690C7B" w14:textId="77777777" w:rsidR="00CF6924" w:rsidRDefault="00CF6924" w:rsidP="009A0D6F">
      <w:pPr>
        <w:widowControl/>
        <w:numPr>
          <w:ilvl w:val="1"/>
          <w:numId w:val="44"/>
        </w:numPr>
        <w:autoSpaceDE/>
        <w:autoSpaceDN/>
        <w:spacing w:before="100" w:beforeAutospacing="1" w:after="100" w:afterAutospacing="1"/>
      </w:pPr>
      <w:r>
        <w:t xml:space="preserve">Retention by Tenure Group </w:t>
      </w:r>
    </w:p>
    <w:p w14:paraId="7610A724" w14:textId="77777777" w:rsidR="00CF6924" w:rsidRDefault="00CF6924" w:rsidP="009A0D6F">
      <w:pPr>
        <w:widowControl/>
        <w:numPr>
          <w:ilvl w:val="0"/>
          <w:numId w:val="44"/>
        </w:numPr>
        <w:autoSpaceDE/>
        <w:autoSpaceDN/>
        <w:spacing w:before="100" w:beforeAutospacing="1" w:after="100" w:afterAutospacing="1"/>
      </w:pPr>
      <w:r>
        <w:t>Structured layout for clarity</w:t>
      </w:r>
    </w:p>
    <w:p w14:paraId="19A3156D" w14:textId="1D991B91" w:rsidR="00CF6924" w:rsidRPr="00CF6924" w:rsidRDefault="00CF6924" w:rsidP="00CF6924">
      <w:pPr>
        <w:pStyle w:val="Heading3"/>
        <w:jc w:val="left"/>
        <w:rPr>
          <w:i w:val="0"/>
        </w:rPr>
      </w:pPr>
      <w:r>
        <w:rPr>
          <w:rStyle w:val="Strong"/>
          <w:b/>
          <w:bCs/>
        </w:rPr>
        <w:t xml:space="preserve">      </w:t>
      </w:r>
      <w:r w:rsidRPr="00CF6924">
        <w:rPr>
          <w:rStyle w:val="Strong"/>
          <w:b/>
          <w:bCs/>
          <w:i w:val="0"/>
        </w:rPr>
        <w:t>Day 10: Dashboard Optimization</w:t>
      </w:r>
    </w:p>
    <w:p w14:paraId="2079B816" w14:textId="77777777" w:rsidR="00CF6924" w:rsidRDefault="00CF6924" w:rsidP="009A0D6F">
      <w:pPr>
        <w:widowControl/>
        <w:numPr>
          <w:ilvl w:val="0"/>
          <w:numId w:val="45"/>
        </w:numPr>
        <w:autoSpaceDE/>
        <w:autoSpaceDN/>
        <w:spacing w:before="100" w:beforeAutospacing="1" w:after="100" w:afterAutospacing="1"/>
      </w:pPr>
      <w:r>
        <w:t xml:space="preserve">Improved visual alignment </w:t>
      </w:r>
    </w:p>
    <w:p w14:paraId="7897F463" w14:textId="77777777" w:rsidR="00CF6924" w:rsidRDefault="00CF6924" w:rsidP="009A0D6F">
      <w:pPr>
        <w:widowControl/>
        <w:numPr>
          <w:ilvl w:val="0"/>
          <w:numId w:val="45"/>
        </w:numPr>
        <w:autoSpaceDE/>
        <w:autoSpaceDN/>
        <w:spacing w:before="100" w:beforeAutospacing="1" w:after="100" w:afterAutospacing="1"/>
      </w:pPr>
      <w:r>
        <w:t xml:space="preserve">Removed redundant visuals </w:t>
      </w:r>
    </w:p>
    <w:p w14:paraId="78877658" w14:textId="77777777" w:rsidR="00CF6924" w:rsidRDefault="00CF6924" w:rsidP="009A0D6F">
      <w:pPr>
        <w:widowControl/>
        <w:numPr>
          <w:ilvl w:val="0"/>
          <w:numId w:val="45"/>
        </w:numPr>
        <w:autoSpaceDE/>
        <w:autoSpaceDN/>
        <w:spacing w:before="100" w:beforeAutospacing="1" w:after="100" w:afterAutospacing="1"/>
      </w:pPr>
      <w:r>
        <w:t xml:space="preserve">Applied consistent color palette </w:t>
      </w:r>
    </w:p>
    <w:p w14:paraId="7FD3FBE3" w14:textId="15C34B17" w:rsidR="00CF6924" w:rsidRDefault="00CF6924" w:rsidP="009A0D6F">
      <w:pPr>
        <w:widowControl/>
        <w:numPr>
          <w:ilvl w:val="0"/>
          <w:numId w:val="45"/>
        </w:numPr>
        <w:autoSpaceDE/>
        <w:autoSpaceDN/>
        <w:spacing w:before="100" w:beforeAutospacing="1" w:after="100" w:afterAutospacing="1"/>
      </w:pPr>
      <w:r>
        <w:t xml:space="preserve">Enhanced readability </w:t>
      </w:r>
    </w:p>
    <w:p w14:paraId="333F792C" w14:textId="1D83060D" w:rsidR="00CF6924" w:rsidRPr="00CF6924" w:rsidRDefault="00CF6924" w:rsidP="00CF6924">
      <w:pPr>
        <w:pStyle w:val="Heading3"/>
        <w:jc w:val="left"/>
        <w:rPr>
          <w:i w:val="0"/>
        </w:rPr>
      </w:pPr>
      <w:r w:rsidRPr="00CF6924">
        <w:rPr>
          <w:rStyle w:val="Strong"/>
          <w:b/>
          <w:bCs/>
          <w:i w:val="0"/>
        </w:rPr>
        <w:t xml:space="preserve">      Day 11: Validation &amp; Testing</w:t>
      </w:r>
    </w:p>
    <w:p w14:paraId="25184EEC" w14:textId="77777777" w:rsidR="00CF6924" w:rsidRDefault="00CF6924" w:rsidP="009A0D6F">
      <w:pPr>
        <w:widowControl/>
        <w:numPr>
          <w:ilvl w:val="0"/>
          <w:numId w:val="46"/>
        </w:numPr>
        <w:autoSpaceDE/>
        <w:autoSpaceDN/>
        <w:spacing w:before="100" w:beforeAutospacing="1" w:after="100" w:afterAutospacing="1"/>
      </w:pPr>
      <w:r>
        <w:t xml:space="preserve">Cross-checked DAX calculations </w:t>
      </w:r>
    </w:p>
    <w:p w14:paraId="30988795" w14:textId="77777777" w:rsidR="00CF6924" w:rsidRDefault="00CF6924" w:rsidP="009A0D6F">
      <w:pPr>
        <w:widowControl/>
        <w:numPr>
          <w:ilvl w:val="0"/>
          <w:numId w:val="46"/>
        </w:numPr>
        <w:autoSpaceDE/>
        <w:autoSpaceDN/>
        <w:spacing w:before="100" w:beforeAutospacing="1" w:after="100" w:afterAutospacing="1"/>
      </w:pPr>
      <w:r>
        <w:t xml:space="preserve">Verified retention &amp; churn percentages </w:t>
      </w:r>
    </w:p>
    <w:p w14:paraId="66961C6B" w14:textId="77777777" w:rsidR="00CF6924" w:rsidRDefault="00CF6924" w:rsidP="009A0D6F">
      <w:pPr>
        <w:widowControl/>
        <w:numPr>
          <w:ilvl w:val="0"/>
          <w:numId w:val="46"/>
        </w:numPr>
        <w:autoSpaceDE/>
        <w:autoSpaceDN/>
        <w:spacing w:before="100" w:beforeAutospacing="1" w:after="100" w:afterAutospacing="1"/>
      </w:pPr>
      <w:r>
        <w:t xml:space="preserve">Tested slicers and filters </w:t>
      </w:r>
    </w:p>
    <w:p w14:paraId="27CD250A" w14:textId="468BD76C" w:rsidR="00CF6924" w:rsidRDefault="00CF6924" w:rsidP="009A0D6F">
      <w:pPr>
        <w:widowControl/>
        <w:numPr>
          <w:ilvl w:val="0"/>
          <w:numId w:val="46"/>
        </w:numPr>
        <w:autoSpaceDE/>
        <w:autoSpaceDN/>
        <w:spacing w:before="100" w:beforeAutospacing="1" w:after="100" w:afterAutospacing="1"/>
      </w:pPr>
      <w:r>
        <w:t>Ensured data accuracy</w:t>
      </w:r>
    </w:p>
    <w:p w14:paraId="03D0669E" w14:textId="6C040D0B" w:rsidR="00CF6924" w:rsidRPr="00CF6924" w:rsidRDefault="00CF6924" w:rsidP="00CF6924">
      <w:pPr>
        <w:pStyle w:val="Heading3"/>
        <w:jc w:val="left"/>
        <w:rPr>
          <w:i w:val="0"/>
        </w:rPr>
      </w:pPr>
      <w:r>
        <w:rPr>
          <w:rStyle w:val="Strong"/>
          <w:b/>
          <w:bCs/>
        </w:rPr>
        <w:t xml:space="preserve">    </w:t>
      </w:r>
      <w:r w:rsidRPr="00CF6924">
        <w:rPr>
          <w:rStyle w:val="Strong"/>
          <w:b/>
          <w:bCs/>
          <w:i w:val="0"/>
        </w:rPr>
        <w:t>Day 12–13: Report Writing</w:t>
      </w:r>
    </w:p>
    <w:p w14:paraId="6CFD7F22" w14:textId="77777777" w:rsidR="00CF6924" w:rsidRDefault="00CF6924" w:rsidP="009A0D6F">
      <w:pPr>
        <w:widowControl/>
        <w:numPr>
          <w:ilvl w:val="0"/>
          <w:numId w:val="47"/>
        </w:numPr>
        <w:autoSpaceDE/>
        <w:autoSpaceDN/>
        <w:spacing w:before="100" w:beforeAutospacing="1" w:after="100" w:afterAutospacing="1"/>
      </w:pPr>
      <w:r>
        <w:t xml:space="preserve">Prepared: </w:t>
      </w:r>
    </w:p>
    <w:p w14:paraId="54031CFB" w14:textId="77777777" w:rsidR="00CF6924" w:rsidRDefault="00CF6924" w:rsidP="009A0D6F">
      <w:pPr>
        <w:widowControl/>
        <w:numPr>
          <w:ilvl w:val="1"/>
          <w:numId w:val="47"/>
        </w:numPr>
        <w:autoSpaceDE/>
        <w:autoSpaceDN/>
        <w:spacing w:before="100" w:beforeAutospacing="1" w:after="100" w:afterAutospacing="1"/>
      </w:pPr>
      <w:r>
        <w:t xml:space="preserve">Introduction </w:t>
      </w:r>
    </w:p>
    <w:p w14:paraId="167BBD1A" w14:textId="77777777" w:rsidR="00CF6924" w:rsidRDefault="00CF6924" w:rsidP="009A0D6F">
      <w:pPr>
        <w:widowControl/>
        <w:numPr>
          <w:ilvl w:val="1"/>
          <w:numId w:val="47"/>
        </w:numPr>
        <w:autoSpaceDE/>
        <w:autoSpaceDN/>
        <w:spacing w:before="100" w:beforeAutospacing="1" w:after="100" w:afterAutospacing="1"/>
      </w:pPr>
      <w:r>
        <w:t xml:space="preserve">Literature Review </w:t>
      </w:r>
    </w:p>
    <w:p w14:paraId="241241D9" w14:textId="77777777" w:rsidR="00CF6924" w:rsidRDefault="00CF6924" w:rsidP="009A0D6F">
      <w:pPr>
        <w:widowControl/>
        <w:numPr>
          <w:ilvl w:val="1"/>
          <w:numId w:val="47"/>
        </w:numPr>
        <w:autoSpaceDE/>
        <w:autoSpaceDN/>
        <w:spacing w:before="100" w:beforeAutospacing="1" w:after="100" w:afterAutospacing="1"/>
      </w:pPr>
      <w:r>
        <w:t xml:space="preserve">Design Flow </w:t>
      </w:r>
    </w:p>
    <w:p w14:paraId="6B74EC89" w14:textId="77777777" w:rsidR="00CF6924" w:rsidRDefault="00CF6924" w:rsidP="009A0D6F">
      <w:pPr>
        <w:widowControl/>
        <w:numPr>
          <w:ilvl w:val="1"/>
          <w:numId w:val="47"/>
        </w:numPr>
        <w:autoSpaceDE/>
        <w:autoSpaceDN/>
        <w:spacing w:before="100" w:beforeAutospacing="1" w:after="100" w:afterAutospacing="1"/>
      </w:pPr>
      <w:r>
        <w:t xml:space="preserve">Results Analysis </w:t>
      </w:r>
    </w:p>
    <w:p w14:paraId="7FA32147" w14:textId="77777777" w:rsidR="00CF6924" w:rsidRDefault="00CF6924" w:rsidP="009A0D6F">
      <w:pPr>
        <w:widowControl/>
        <w:numPr>
          <w:ilvl w:val="1"/>
          <w:numId w:val="47"/>
        </w:numPr>
        <w:autoSpaceDE/>
        <w:autoSpaceDN/>
        <w:spacing w:before="100" w:beforeAutospacing="1" w:after="100" w:afterAutospacing="1"/>
      </w:pPr>
      <w:r>
        <w:t xml:space="preserve">Conclusion </w:t>
      </w:r>
    </w:p>
    <w:p w14:paraId="30409502" w14:textId="77777777" w:rsidR="00CF6924" w:rsidRDefault="00CF6924" w:rsidP="009A0D6F">
      <w:pPr>
        <w:widowControl/>
        <w:numPr>
          <w:ilvl w:val="0"/>
          <w:numId w:val="47"/>
        </w:numPr>
        <w:autoSpaceDE/>
        <w:autoSpaceDN/>
        <w:spacing w:before="100" w:beforeAutospacing="1" w:after="100" w:afterAutospacing="1"/>
      </w:pPr>
      <w:r>
        <w:t>Inserted dashboard screenshots</w:t>
      </w:r>
    </w:p>
    <w:p w14:paraId="1162B2F4" w14:textId="350AE650" w:rsidR="00CF6924" w:rsidRPr="00CF6924" w:rsidRDefault="00CF6924" w:rsidP="00CF6924">
      <w:pPr>
        <w:pStyle w:val="Heading3"/>
        <w:jc w:val="left"/>
        <w:rPr>
          <w:i w:val="0"/>
        </w:rPr>
      </w:pPr>
      <w:r>
        <w:rPr>
          <w:rStyle w:val="Strong"/>
          <w:b/>
          <w:bCs/>
        </w:rPr>
        <w:t xml:space="preserve">      </w:t>
      </w:r>
      <w:r w:rsidRPr="00CF6924">
        <w:rPr>
          <w:rStyle w:val="Strong"/>
          <w:b/>
          <w:bCs/>
          <w:i w:val="0"/>
        </w:rPr>
        <w:t>Day 14: Final Review &amp; Submission Preparation</w:t>
      </w:r>
    </w:p>
    <w:p w14:paraId="12780785" w14:textId="77777777" w:rsidR="00CF6924" w:rsidRDefault="00CF6924" w:rsidP="009A0D6F">
      <w:pPr>
        <w:widowControl/>
        <w:numPr>
          <w:ilvl w:val="0"/>
          <w:numId w:val="48"/>
        </w:numPr>
        <w:autoSpaceDE/>
        <w:autoSpaceDN/>
        <w:spacing w:before="100" w:beforeAutospacing="1" w:after="100" w:afterAutospacing="1"/>
      </w:pPr>
      <w:r>
        <w:t xml:space="preserve">Proofreading </w:t>
      </w:r>
    </w:p>
    <w:p w14:paraId="21C53ABB" w14:textId="77777777" w:rsidR="00CF6924" w:rsidRDefault="00CF6924" w:rsidP="009A0D6F">
      <w:pPr>
        <w:widowControl/>
        <w:numPr>
          <w:ilvl w:val="0"/>
          <w:numId w:val="48"/>
        </w:numPr>
        <w:autoSpaceDE/>
        <w:autoSpaceDN/>
        <w:spacing w:before="100" w:beforeAutospacing="1" w:after="100" w:afterAutospacing="1"/>
      </w:pPr>
      <w:r>
        <w:t xml:space="preserve">Formatting corrections </w:t>
      </w:r>
    </w:p>
    <w:p w14:paraId="266AE15D" w14:textId="77777777" w:rsidR="00CF6924" w:rsidRDefault="00CF6924" w:rsidP="009A0D6F">
      <w:pPr>
        <w:widowControl/>
        <w:numPr>
          <w:ilvl w:val="0"/>
          <w:numId w:val="48"/>
        </w:numPr>
        <w:autoSpaceDE/>
        <w:autoSpaceDN/>
        <w:spacing w:before="100" w:beforeAutospacing="1" w:after="100" w:afterAutospacing="1"/>
      </w:pPr>
      <w:r>
        <w:t xml:space="preserve">Prepared viva explanation </w:t>
      </w:r>
    </w:p>
    <w:p w14:paraId="6D5486EC" w14:textId="77777777" w:rsidR="00CF6924" w:rsidRDefault="00CF6924" w:rsidP="009A0D6F">
      <w:pPr>
        <w:widowControl/>
        <w:numPr>
          <w:ilvl w:val="0"/>
          <w:numId w:val="48"/>
        </w:numPr>
        <w:autoSpaceDE/>
        <w:autoSpaceDN/>
        <w:spacing w:before="100" w:beforeAutospacing="1" w:after="100" w:afterAutospacing="1"/>
      </w:pPr>
      <w:r>
        <w:t>Final export of report</w:t>
      </w:r>
    </w:p>
    <w:p w14:paraId="7DD414A2" w14:textId="77777777" w:rsidR="00CF6924" w:rsidRDefault="00CF6924" w:rsidP="00CF6924">
      <w:pPr>
        <w:widowControl/>
        <w:autoSpaceDE/>
        <w:autoSpaceDN/>
        <w:spacing w:before="100" w:beforeAutospacing="1" w:after="100" w:afterAutospacing="1"/>
        <w:ind w:left="720"/>
      </w:pPr>
    </w:p>
    <w:p w14:paraId="00247ACA" w14:textId="77777777" w:rsidR="00CF6924" w:rsidRDefault="00CF6924" w:rsidP="00CF6924">
      <w:pPr>
        <w:widowControl/>
        <w:autoSpaceDE/>
        <w:autoSpaceDN/>
        <w:spacing w:before="100" w:beforeAutospacing="1" w:after="100" w:afterAutospacing="1"/>
        <w:ind w:left="720"/>
      </w:pPr>
    </w:p>
    <w:p w14:paraId="4296C180" w14:textId="5800A7C0" w:rsidR="001070A9" w:rsidRDefault="001070A9" w:rsidP="00766C5D">
      <w:pPr>
        <w:pStyle w:val="BodyText"/>
        <w:spacing w:before="101" w:line="360" w:lineRule="auto"/>
        <w:rPr>
          <w:sz w:val="22"/>
          <w:szCs w:val="22"/>
        </w:rPr>
      </w:pPr>
    </w:p>
    <w:p w14:paraId="2C3055D4" w14:textId="77777777" w:rsidR="00CF6924" w:rsidRDefault="00CF6924" w:rsidP="00766C5D">
      <w:pPr>
        <w:pStyle w:val="BodyText"/>
        <w:spacing w:before="101" w:line="360" w:lineRule="auto"/>
      </w:pPr>
    </w:p>
    <w:p w14:paraId="23E4DF3D" w14:textId="1F79FD48" w:rsidR="0092219A" w:rsidRDefault="00DB4C90" w:rsidP="000817C8">
      <w:pPr>
        <w:pStyle w:val="Heading2"/>
        <w:numPr>
          <w:ilvl w:val="1"/>
          <w:numId w:val="5"/>
        </w:numPr>
        <w:tabs>
          <w:tab w:val="left" w:pos="1210"/>
        </w:tabs>
        <w:spacing w:before="1" w:line="360" w:lineRule="auto"/>
        <w:ind w:hanging="850"/>
      </w:pPr>
      <w:bookmarkStart w:id="12" w:name="_TOC_250015"/>
      <w:r>
        <w:lastRenderedPageBreak/>
        <w:t>Organization</w:t>
      </w:r>
      <w:r>
        <w:rPr>
          <w:spacing w:val="-8"/>
        </w:rPr>
        <w:t xml:space="preserve"> </w:t>
      </w:r>
      <w:r>
        <w:t>of</w:t>
      </w:r>
      <w:r>
        <w:rPr>
          <w:spacing w:val="-7"/>
        </w:rPr>
        <w:t xml:space="preserve"> </w:t>
      </w:r>
      <w:r>
        <w:t>the</w:t>
      </w:r>
      <w:r>
        <w:rPr>
          <w:spacing w:val="-7"/>
        </w:rPr>
        <w:t xml:space="preserve"> </w:t>
      </w:r>
      <w:bookmarkEnd w:id="12"/>
      <w:r>
        <w:rPr>
          <w:spacing w:val="-2"/>
        </w:rPr>
        <w:t>Report</w:t>
      </w:r>
    </w:p>
    <w:p w14:paraId="7B5B8909" w14:textId="33A93B12" w:rsidR="000817C8" w:rsidRPr="00D4543A" w:rsidRDefault="0092219A" w:rsidP="000817C8">
      <w:pPr>
        <w:pStyle w:val="Heading2"/>
        <w:tabs>
          <w:tab w:val="left" w:pos="1210"/>
        </w:tabs>
        <w:spacing w:before="1" w:line="360" w:lineRule="auto"/>
        <w:rPr>
          <w:b w:val="0"/>
          <w:sz w:val="24"/>
          <w:szCs w:val="24"/>
        </w:rPr>
      </w:pPr>
      <w:r w:rsidRPr="00F2224C">
        <w:rPr>
          <w:b w:val="0"/>
        </w:rPr>
        <w:t xml:space="preserve">           </w:t>
      </w:r>
      <w:r w:rsidR="00CF4569" w:rsidRPr="00F2224C">
        <w:rPr>
          <w:b w:val="0"/>
        </w:rPr>
        <w:t xml:space="preserve"> </w:t>
      </w:r>
      <w:r w:rsidRPr="00D4543A">
        <w:rPr>
          <w:b w:val="0"/>
          <w:sz w:val="24"/>
          <w:szCs w:val="24"/>
        </w:rPr>
        <w:t xml:space="preserve">This report is structured into five chapters to provide a clear and systematic understanding of the project: </w:t>
      </w:r>
    </w:p>
    <w:p w14:paraId="47F2C0DF" w14:textId="1C10362B" w:rsidR="00CF4569" w:rsidRDefault="00F2224C" w:rsidP="000817C8">
      <w:pPr>
        <w:pStyle w:val="Heading2"/>
        <w:tabs>
          <w:tab w:val="left" w:pos="1210"/>
        </w:tabs>
        <w:spacing w:before="1" w:line="360" w:lineRule="auto"/>
      </w:pPr>
      <w:r>
        <w:t xml:space="preserve">            </w:t>
      </w:r>
      <w:r w:rsidR="0092219A">
        <w:t>Chapter 1: Introduction</w:t>
      </w:r>
    </w:p>
    <w:p w14:paraId="05BC5A4A" w14:textId="27875CA2" w:rsidR="0092219A" w:rsidRDefault="0092219A" w:rsidP="00D4543A">
      <w:pPr>
        <w:pStyle w:val="Heading2"/>
        <w:tabs>
          <w:tab w:val="left" w:pos="1210"/>
        </w:tabs>
        <w:spacing w:before="1" w:line="360" w:lineRule="auto"/>
        <w:jc w:val="both"/>
        <w:rPr>
          <w:b w:val="0"/>
          <w:sz w:val="24"/>
          <w:szCs w:val="24"/>
        </w:rPr>
      </w:pPr>
      <w:r>
        <w:t xml:space="preserve">            </w:t>
      </w:r>
      <w:r w:rsidRPr="00CF4569">
        <w:rPr>
          <w:b w:val="0"/>
          <w:sz w:val="24"/>
          <w:szCs w:val="24"/>
        </w:rPr>
        <w:t>This chapter provides an overview of the project, including the identification of the problem, its relevance in the current telecom industry, and the need for a data-driven solution. It also defines the objectives, tasks, and timeline of the project. Additionally, it explains how the report is structured to guide the reader through the study.</w:t>
      </w:r>
    </w:p>
    <w:p w14:paraId="0EF98D71" w14:textId="77777777" w:rsidR="00CF4569" w:rsidRPr="00CF4569" w:rsidRDefault="00CF4569" w:rsidP="00766C5D">
      <w:pPr>
        <w:pStyle w:val="Heading2"/>
        <w:tabs>
          <w:tab w:val="left" w:pos="1210"/>
        </w:tabs>
        <w:spacing w:before="1" w:line="360" w:lineRule="auto"/>
        <w:rPr>
          <w:b w:val="0"/>
          <w:sz w:val="24"/>
          <w:szCs w:val="24"/>
        </w:rPr>
      </w:pPr>
    </w:p>
    <w:p w14:paraId="1071D3C2" w14:textId="16E41C2D" w:rsidR="00CF4569" w:rsidRDefault="00F2224C" w:rsidP="000817C8">
      <w:pPr>
        <w:pStyle w:val="Heading2"/>
        <w:tabs>
          <w:tab w:val="left" w:pos="1210"/>
        </w:tabs>
        <w:spacing w:before="1" w:line="360" w:lineRule="auto"/>
      </w:pPr>
      <w:r>
        <w:t xml:space="preserve">            </w:t>
      </w:r>
      <w:r w:rsidR="00CF4569">
        <w:t>Chapter 2: Literature Review / Background Study</w:t>
      </w:r>
    </w:p>
    <w:p w14:paraId="0A93CBE5" w14:textId="46E82876" w:rsidR="00CF4569" w:rsidRDefault="00CF4569" w:rsidP="00D4543A">
      <w:pPr>
        <w:pStyle w:val="Heading2"/>
        <w:tabs>
          <w:tab w:val="left" w:pos="1210"/>
        </w:tabs>
        <w:spacing w:before="1" w:line="360" w:lineRule="auto"/>
        <w:jc w:val="both"/>
        <w:rPr>
          <w:b w:val="0"/>
          <w:sz w:val="24"/>
          <w:szCs w:val="24"/>
        </w:rPr>
      </w:pPr>
      <w:r>
        <w:t xml:space="preserve">            </w:t>
      </w:r>
      <w:r w:rsidRPr="00CF4569">
        <w:rPr>
          <w:b w:val="0"/>
          <w:sz w:val="24"/>
          <w:szCs w:val="24"/>
        </w:rPr>
        <w:t>This chapter presents a detailed review of existing research and studies related to customer churn analysis. It includes the evolution of churn analysis techniques, various existing solutions such as statistical models, machine learning approaches, and Business Intelligence tools. It also highlights key factors influencing churn and summarizes findings from previous research to justify the need for this project.</w:t>
      </w:r>
    </w:p>
    <w:p w14:paraId="5365029E" w14:textId="77777777" w:rsidR="000817C8" w:rsidRPr="000817C8" w:rsidRDefault="000817C8" w:rsidP="000817C8">
      <w:pPr>
        <w:pStyle w:val="Heading2"/>
        <w:tabs>
          <w:tab w:val="left" w:pos="1210"/>
        </w:tabs>
        <w:spacing w:before="1" w:line="360" w:lineRule="auto"/>
        <w:rPr>
          <w:b w:val="0"/>
          <w:sz w:val="24"/>
          <w:szCs w:val="24"/>
        </w:rPr>
      </w:pPr>
    </w:p>
    <w:p w14:paraId="5024ED90" w14:textId="71D9888A" w:rsidR="00CF4569" w:rsidRDefault="00F2224C" w:rsidP="000817C8">
      <w:pPr>
        <w:pStyle w:val="Heading2"/>
        <w:tabs>
          <w:tab w:val="left" w:pos="1210"/>
        </w:tabs>
        <w:spacing w:before="1" w:line="360" w:lineRule="auto"/>
      </w:pPr>
      <w:r>
        <w:t xml:space="preserve">             </w:t>
      </w:r>
      <w:r w:rsidR="00CF4569">
        <w:t>Chapter 3: Design Flow / Process</w:t>
      </w:r>
    </w:p>
    <w:p w14:paraId="640FCE5E" w14:textId="081B31C8" w:rsidR="00CF4569" w:rsidRPr="00CF4569" w:rsidRDefault="00CF4569" w:rsidP="00D4543A">
      <w:pPr>
        <w:pStyle w:val="Heading2"/>
        <w:tabs>
          <w:tab w:val="left" w:pos="1210"/>
        </w:tabs>
        <w:spacing w:before="1" w:line="360" w:lineRule="auto"/>
        <w:jc w:val="both"/>
        <w:rPr>
          <w:b w:val="0"/>
          <w:sz w:val="24"/>
          <w:szCs w:val="24"/>
        </w:rPr>
      </w:pPr>
      <w:r w:rsidRPr="00CF4569">
        <w:rPr>
          <w:sz w:val="24"/>
          <w:szCs w:val="24"/>
        </w:rPr>
        <w:t xml:space="preserve">            </w:t>
      </w:r>
      <w:r>
        <w:rPr>
          <w:sz w:val="24"/>
          <w:szCs w:val="24"/>
        </w:rPr>
        <w:t xml:space="preserve">  </w:t>
      </w:r>
      <w:r w:rsidRPr="00CF4569">
        <w:rPr>
          <w:b w:val="0"/>
          <w:sz w:val="24"/>
          <w:szCs w:val="24"/>
        </w:rPr>
        <w:t>This chapter explains the complete design and development process of the project. It includes the evaluation and selection of features, identification of design constraints, and analysis of different approaches. The chapter also describes the design flow, selection of the final model, and the implementation methodology used to build the Power BI dashboard.</w:t>
      </w:r>
    </w:p>
    <w:p w14:paraId="61DD2004" w14:textId="77777777" w:rsidR="00CF4569" w:rsidRDefault="00CF4569" w:rsidP="00766C5D">
      <w:pPr>
        <w:pStyle w:val="Heading2"/>
        <w:tabs>
          <w:tab w:val="left" w:pos="1210"/>
        </w:tabs>
        <w:spacing w:before="1" w:line="360" w:lineRule="auto"/>
      </w:pPr>
    </w:p>
    <w:p w14:paraId="18AB74A4" w14:textId="6A919C18" w:rsidR="00CF4569" w:rsidRDefault="00F2224C" w:rsidP="000817C8">
      <w:pPr>
        <w:pStyle w:val="Heading2"/>
        <w:tabs>
          <w:tab w:val="left" w:pos="1210"/>
        </w:tabs>
        <w:spacing w:before="1" w:line="360" w:lineRule="auto"/>
      </w:pPr>
      <w:r>
        <w:t xml:space="preserve">           </w:t>
      </w:r>
      <w:r w:rsidR="00CF4569">
        <w:t>Chapter 4: Results Analysis and Validation</w:t>
      </w:r>
    </w:p>
    <w:p w14:paraId="086F1771" w14:textId="5804F8F6" w:rsidR="00CF4569" w:rsidRPr="00CF4569" w:rsidRDefault="00CF4569" w:rsidP="00D4543A">
      <w:pPr>
        <w:pStyle w:val="Heading2"/>
        <w:tabs>
          <w:tab w:val="left" w:pos="1210"/>
        </w:tabs>
        <w:spacing w:before="1" w:line="360" w:lineRule="auto"/>
        <w:jc w:val="both"/>
        <w:rPr>
          <w:b w:val="0"/>
          <w:sz w:val="24"/>
          <w:szCs w:val="24"/>
        </w:rPr>
      </w:pPr>
      <w:r>
        <w:t xml:space="preserve">            </w:t>
      </w:r>
      <w:r w:rsidRPr="00CF4569">
        <w:rPr>
          <w:b w:val="0"/>
          <w:sz w:val="24"/>
          <w:szCs w:val="24"/>
        </w:rPr>
        <w:t>This chapter focuses on the implementation of the solution and presents the results obtained from the Power BI dashboard. It includes analysis of churn trends, customer segmentation, and key insights derived from the data. The effectiveness of the solution is validated based on the visualizations and business insights generated.</w:t>
      </w:r>
    </w:p>
    <w:p w14:paraId="51CFE17D" w14:textId="77777777" w:rsidR="00CF4569" w:rsidRDefault="00CF4569" w:rsidP="00766C5D">
      <w:pPr>
        <w:pStyle w:val="Heading2"/>
        <w:tabs>
          <w:tab w:val="left" w:pos="1210"/>
        </w:tabs>
        <w:spacing w:before="1" w:line="360" w:lineRule="auto"/>
      </w:pPr>
    </w:p>
    <w:p w14:paraId="434DFD0B" w14:textId="77777777" w:rsidR="000817C8" w:rsidRDefault="00F2224C" w:rsidP="00766C5D">
      <w:pPr>
        <w:pStyle w:val="Heading2"/>
        <w:tabs>
          <w:tab w:val="left" w:pos="1210"/>
        </w:tabs>
        <w:spacing w:before="1" w:line="360" w:lineRule="auto"/>
      </w:pPr>
      <w:r>
        <w:t xml:space="preserve">           </w:t>
      </w:r>
    </w:p>
    <w:p w14:paraId="43A63E8E" w14:textId="77777777" w:rsidR="000817C8" w:rsidRDefault="000817C8" w:rsidP="00766C5D">
      <w:pPr>
        <w:pStyle w:val="Heading2"/>
        <w:tabs>
          <w:tab w:val="left" w:pos="1210"/>
        </w:tabs>
        <w:spacing w:before="1" w:line="360" w:lineRule="auto"/>
      </w:pPr>
    </w:p>
    <w:p w14:paraId="65D4EFB5" w14:textId="1E809378" w:rsidR="00CF4569" w:rsidRDefault="000817C8" w:rsidP="00766C5D">
      <w:pPr>
        <w:pStyle w:val="Heading2"/>
        <w:tabs>
          <w:tab w:val="left" w:pos="1210"/>
        </w:tabs>
        <w:spacing w:before="1" w:line="360" w:lineRule="auto"/>
      </w:pPr>
      <w:r>
        <w:lastRenderedPageBreak/>
        <w:t xml:space="preserve">           </w:t>
      </w:r>
      <w:r w:rsidR="00F2224C">
        <w:t xml:space="preserve"> </w:t>
      </w:r>
      <w:r w:rsidR="00CF4569">
        <w:t>Chapter 5: Conclusion and Future Work</w:t>
      </w:r>
    </w:p>
    <w:p w14:paraId="00C759DB" w14:textId="362CC013" w:rsidR="00CF4569" w:rsidRDefault="00F2224C" w:rsidP="00766C5D">
      <w:pPr>
        <w:pStyle w:val="Heading2"/>
        <w:tabs>
          <w:tab w:val="left" w:pos="1210"/>
        </w:tabs>
        <w:spacing w:before="1" w:line="360" w:lineRule="auto"/>
      </w:pPr>
      <w:r>
        <w:t xml:space="preserve">    </w:t>
      </w:r>
    </w:p>
    <w:p w14:paraId="3AA04BCF" w14:textId="54A5251F" w:rsidR="00CF4569" w:rsidRPr="00CF4569" w:rsidRDefault="00CF4569" w:rsidP="00D4543A">
      <w:pPr>
        <w:pStyle w:val="Heading2"/>
        <w:tabs>
          <w:tab w:val="left" w:pos="1210"/>
        </w:tabs>
        <w:spacing w:before="1" w:line="360" w:lineRule="auto"/>
        <w:jc w:val="both"/>
        <w:rPr>
          <w:b w:val="0"/>
          <w:sz w:val="24"/>
          <w:szCs w:val="24"/>
        </w:rPr>
      </w:pPr>
      <w:r>
        <w:t xml:space="preserve">            </w:t>
      </w:r>
      <w:r w:rsidRPr="00CF4569">
        <w:rPr>
          <w:b w:val="0"/>
          <w:sz w:val="24"/>
          <w:szCs w:val="24"/>
        </w:rPr>
        <w:t>This chapter summarizes the overall findings of the project and highlights how the objectives have been achieved. It discusses the impact of the developed solution on business decision-making and customer retention. Additionally, it suggests possible future enhancements such as integration with predictive models and real-time data systems.</w:t>
      </w:r>
    </w:p>
    <w:p w14:paraId="10D3B3BF" w14:textId="08220687" w:rsidR="007A47ED" w:rsidRDefault="007A47ED" w:rsidP="00766C5D">
      <w:pPr>
        <w:pStyle w:val="BodyText"/>
        <w:spacing w:line="360" w:lineRule="auto"/>
      </w:pPr>
    </w:p>
    <w:p w14:paraId="1C612F2E" w14:textId="77777777" w:rsidR="0092219A" w:rsidRDefault="0092219A" w:rsidP="00766C5D">
      <w:pPr>
        <w:pStyle w:val="BodyText"/>
        <w:spacing w:line="360" w:lineRule="auto"/>
        <w:sectPr w:rsidR="0092219A" w:rsidSect="00766C5D">
          <w:pgSz w:w="12240" w:h="15840"/>
          <w:pgMar w:top="567" w:right="567" w:bottom="1134" w:left="567" w:header="1452" w:footer="0" w:gutter="0"/>
          <w:pgNumType w:start="1"/>
          <w:cols w:space="720"/>
        </w:sectPr>
      </w:pPr>
    </w:p>
    <w:p w14:paraId="24A364CE" w14:textId="77777777" w:rsidR="007A47ED" w:rsidRDefault="00DB4C90" w:rsidP="00766C5D">
      <w:pPr>
        <w:pStyle w:val="Heading1"/>
        <w:spacing w:before="184" w:line="360" w:lineRule="auto"/>
      </w:pPr>
      <w:r>
        <w:lastRenderedPageBreak/>
        <w:t>LITERATURE</w:t>
      </w:r>
      <w:r>
        <w:rPr>
          <w:spacing w:val="-16"/>
        </w:rPr>
        <w:t xml:space="preserve"> </w:t>
      </w:r>
      <w:r>
        <w:t>REVIEW/BACKGROUND</w:t>
      </w:r>
      <w:r>
        <w:rPr>
          <w:spacing w:val="-13"/>
        </w:rPr>
        <w:t xml:space="preserve"> </w:t>
      </w:r>
      <w:r>
        <w:rPr>
          <w:spacing w:val="-2"/>
        </w:rPr>
        <w:t>STUDY</w:t>
      </w:r>
    </w:p>
    <w:p w14:paraId="2B5EF214" w14:textId="77777777" w:rsidR="007A47ED" w:rsidRDefault="007A47ED" w:rsidP="00766C5D">
      <w:pPr>
        <w:pStyle w:val="BodyText"/>
        <w:spacing w:before="56" w:line="360" w:lineRule="auto"/>
        <w:rPr>
          <w:b/>
          <w:sz w:val="32"/>
        </w:rPr>
      </w:pPr>
    </w:p>
    <w:p w14:paraId="7A3F6284" w14:textId="58EF3D6F" w:rsidR="007A47ED" w:rsidRPr="009D5969" w:rsidRDefault="00DB4C90" w:rsidP="00766C5D">
      <w:pPr>
        <w:pStyle w:val="Heading2"/>
        <w:numPr>
          <w:ilvl w:val="1"/>
          <w:numId w:val="4"/>
        </w:numPr>
        <w:tabs>
          <w:tab w:val="left" w:pos="1210"/>
        </w:tabs>
        <w:spacing w:line="360" w:lineRule="auto"/>
        <w:ind w:hanging="850"/>
      </w:pPr>
      <w:bookmarkStart w:id="13" w:name="_TOC_250014"/>
      <w:r>
        <w:t>Timeline</w:t>
      </w:r>
      <w:r>
        <w:rPr>
          <w:spacing w:val="-7"/>
        </w:rPr>
        <w:t xml:space="preserve"> </w:t>
      </w:r>
      <w:r>
        <w:t>of</w:t>
      </w:r>
      <w:r>
        <w:rPr>
          <w:spacing w:val="-7"/>
        </w:rPr>
        <w:t xml:space="preserve"> </w:t>
      </w:r>
      <w:r>
        <w:t>the</w:t>
      </w:r>
      <w:r>
        <w:rPr>
          <w:spacing w:val="-6"/>
        </w:rPr>
        <w:t xml:space="preserve"> </w:t>
      </w:r>
      <w:r>
        <w:t>reported</w:t>
      </w:r>
      <w:r>
        <w:rPr>
          <w:spacing w:val="-7"/>
        </w:rPr>
        <w:t xml:space="preserve"> </w:t>
      </w:r>
      <w:bookmarkEnd w:id="13"/>
      <w:r>
        <w:rPr>
          <w:spacing w:val="-2"/>
        </w:rPr>
        <w:t>problem</w:t>
      </w:r>
    </w:p>
    <w:p w14:paraId="6EB64835" w14:textId="77777777" w:rsidR="009D5969" w:rsidRDefault="009D5969" w:rsidP="00D4543A">
      <w:pPr>
        <w:pStyle w:val="NormalWeb"/>
        <w:spacing w:before="0" w:beforeAutospacing="0" w:line="360" w:lineRule="auto"/>
        <w:ind w:left="1210"/>
        <w:jc w:val="both"/>
      </w:pPr>
      <w:r>
        <w:t>Customer churn has been recognized as a critical business problem since the early 2000s, particularly in subscription-based industries such as telecommunications, banking, insurance, and digital services. The rapid expansion of global markets, increased deregulation, and technological innovation intensified competition among service providers. As a result, customer loyalty became increasingly fragile, and organizations began focusing on understanding and reducing churn.</w:t>
      </w:r>
    </w:p>
    <w:p w14:paraId="61FD1077" w14:textId="77777777" w:rsidR="009D5969" w:rsidRDefault="009D5969" w:rsidP="00D4543A">
      <w:pPr>
        <w:pStyle w:val="NormalWeb"/>
        <w:spacing w:line="360" w:lineRule="auto"/>
        <w:ind w:left="1210"/>
        <w:jc w:val="both"/>
      </w:pPr>
      <w:r>
        <w:t>In the early stages (2000–2005), churn analysis primarily relied on basic statistical techniques. Organizations used descriptive statistics to calculate churn percentages and identify simple trends. Correlation analysis was employed to determine relationships between churn and individual variables such as age, billing amount, or service usage. These methods were useful for summary-level insights but lacked predictive capability and depth.</w:t>
      </w:r>
    </w:p>
    <w:p w14:paraId="446D7EC5" w14:textId="77777777" w:rsidR="009D5969" w:rsidRDefault="009D5969" w:rsidP="00D4543A">
      <w:pPr>
        <w:pStyle w:val="NormalWeb"/>
        <w:spacing w:line="360" w:lineRule="auto"/>
        <w:ind w:left="1210"/>
        <w:jc w:val="both"/>
      </w:pPr>
      <w:r>
        <w:t xml:space="preserve">During the mid-2000s (2005–2012), advancements in computing power and data storage led to the adoption of predictive </w:t>
      </w:r>
      <w:proofErr w:type="spellStart"/>
      <w:r>
        <w:t>modeling</w:t>
      </w:r>
      <w:proofErr w:type="spellEnd"/>
      <w:r>
        <w:t xml:space="preserve"> techniques. Logistic regression became one of the most widely used statistical models for churn prediction due to its interpretability and ability to estimate churn probability. Decision trees were introduced to segment customers into hierarchical groups based on risk factors. These models improved the ability of organizations to predict which customers were likely to leave.</w:t>
      </w:r>
    </w:p>
    <w:p w14:paraId="4EF38F05" w14:textId="320233C2" w:rsidR="000817C8" w:rsidRDefault="009D5969" w:rsidP="00846A12">
      <w:pPr>
        <w:pStyle w:val="NormalWeb"/>
        <w:spacing w:line="360" w:lineRule="auto"/>
        <w:ind w:left="1210"/>
        <w:jc w:val="both"/>
      </w:pPr>
      <w:r>
        <w:t>Between 2012 and 2018, machine learning techniques gained prominence. Algorithms such as Random Forest, Support Vector Machines (SVM), Gradient Boosting, and Artificial Neural Networks demonstrated higher predictive accuracy compared to traditional statistical models. These techniques were capable of capturing complex nonlinear relationships among variables. However, their implementation required technical expertise, computational resources, and advanced programming skills.</w:t>
      </w:r>
    </w:p>
    <w:p w14:paraId="6EAEC50A" w14:textId="3DE9D37A" w:rsidR="009D5969" w:rsidRDefault="009D5969" w:rsidP="00D4543A">
      <w:pPr>
        <w:pStyle w:val="NormalWeb"/>
        <w:spacing w:line="360" w:lineRule="auto"/>
        <w:ind w:left="1210"/>
        <w:jc w:val="both"/>
      </w:pPr>
      <w:r>
        <w:t xml:space="preserve">In recent years (2018–present), the focus has shifted toward real-time analytics, automation, and interactive visualization. Organizations now aim not only to predict churn but also to monitor it continuously. Business Intelligence tools such as Microsoft Power BI, Tableau, and advanced Excel dashboards enable dynamic reporting, real-time filtering, and user-friendly data exploration. These tools </w:t>
      </w:r>
      <w:r>
        <w:lastRenderedPageBreak/>
        <w:t>democratize data analytics by allowing managers without technical background</w:t>
      </w:r>
      <w:r w:rsidR="000817C8">
        <w:t xml:space="preserve">s to interpret insights </w:t>
      </w:r>
      <w:proofErr w:type="spellStart"/>
      <w:r w:rsidR="000817C8">
        <w:t>easily.</w:t>
      </w:r>
      <w:r>
        <w:t>The</w:t>
      </w:r>
      <w:proofErr w:type="spellEnd"/>
      <w:r>
        <w:t xml:space="preserve"> evolution of churn analysis reflects a transition from simple descriptive reporting to predictive analytics and now to integrated real-time decision support systems. This project aligns with the contemporary phase of analytics by emphasizing interactive visualization and busine</w:t>
      </w:r>
      <w:bookmarkStart w:id="14" w:name="_TOC_250013"/>
      <w:r w:rsidR="000817C8">
        <w:t>ss-oriented insight generation.</w:t>
      </w:r>
    </w:p>
    <w:p w14:paraId="349D6A2E" w14:textId="6D85E03B" w:rsidR="00CF4569" w:rsidRPr="00CF4569" w:rsidRDefault="009D5969" w:rsidP="00766C5D">
      <w:pPr>
        <w:widowControl/>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00CF4569">
        <w:rPr>
          <w:sz w:val="24"/>
          <w:szCs w:val="24"/>
          <w:lang w:val="en-IN" w:eastAsia="en-IN"/>
        </w:rPr>
        <w:t xml:space="preserve"> </w:t>
      </w:r>
      <w:r w:rsidR="00CF4569" w:rsidRPr="00CF4569">
        <w:rPr>
          <w:sz w:val="24"/>
          <w:szCs w:val="24"/>
          <w:lang w:val="en-IN" w:eastAsia="en-IN"/>
        </w:rPr>
        <w:t>Initially, churn analysis was performed using basic statistical methods such as:</w:t>
      </w:r>
    </w:p>
    <w:p w14:paraId="15FF46C3" w14:textId="52E2F777" w:rsidR="00CF4569" w:rsidRPr="00CF4569" w:rsidRDefault="00CF4569" w:rsidP="009A0D6F">
      <w:pPr>
        <w:pStyle w:val="ListParagraph"/>
        <w:widowControl/>
        <w:numPr>
          <w:ilvl w:val="2"/>
          <w:numId w:val="18"/>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Descriptive statistics </w:t>
      </w:r>
    </w:p>
    <w:p w14:paraId="7D4A6C2F" w14:textId="666F0493" w:rsidR="00CF4569" w:rsidRPr="00CF4569" w:rsidRDefault="00CF4569" w:rsidP="009A0D6F">
      <w:pPr>
        <w:pStyle w:val="ListParagraph"/>
        <w:widowControl/>
        <w:numPr>
          <w:ilvl w:val="2"/>
          <w:numId w:val="18"/>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Correlation analysis </w:t>
      </w:r>
    </w:p>
    <w:p w14:paraId="2B253841" w14:textId="7BA3032A" w:rsidR="00CF4569" w:rsidRPr="00CF4569" w:rsidRDefault="00CF4569" w:rsidP="00766C5D">
      <w:pPr>
        <w:widowControl/>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CF4569">
        <w:rPr>
          <w:sz w:val="24"/>
          <w:szCs w:val="24"/>
          <w:lang w:val="en-IN" w:eastAsia="en-IN"/>
        </w:rPr>
        <w:t>With advancements in technology, more sophisticated techniques were introduced, including:</w:t>
      </w:r>
    </w:p>
    <w:p w14:paraId="4DEBEA82" w14:textId="5C83CB48" w:rsidR="00CF4569" w:rsidRPr="00CF4569" w:rsidRDefault="00CF4569" w:rsidP="009A0D6F">
      <w:pPr>
        <w:pStyle w:val="ListParagraph"/>
        <w:widowControl/>
        <w:numPr>
          <w:ilvl w:val="2"/>
          <w:numId w:val="19"/>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Logistic Regression </w:t>
      </w:r>
    </w:p>
    <w:p w14:paraId="6E904F58" w14:textId="471A7E7E" w:rsidR="00CF4569" w:rsidRPr="00CF4569" w:rsidRDefault="00CF4569" w:rsidP="009A0D6F">
      <w:pPr>
        <w:pStyle w:val="ListParagraph"/>
        <w:widowControl/>
        <w:numPr>
          <w:ilvl w:val="2"/>
          <w:numId w:val="19"/>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Decision Trees </w:t>
      </w:r>
    </w:p>
    <w:p w14:paraId="3140E62B" w14:textId="5E7392D8" w:rsidR="00CF4569" w:rsidRPr="00CF4569" w:rsidRDefault="00CF4569" w:rsidP="009A0D6F">
      <w:pPr>
        <w:pStyle w:val="ListParagraph"/>
        <w:widowControl/>
        <w:numPr>
          <w:ilvl w:val="2"/>
          <w:numId w:val="19"/>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Neural Networks </w:t>
      </w:r>
    </w:p>
    <w:p w14:paraId="21CADB8F" w14:textId="12D557F7" w:rsidR="00CF4569" w:rsidRPr="00CF4569" w:rsidRDefault="00CF4569" w:rsidP="009A0D6F">
      <w:pPr>
        <w:pStyle w:val="ListParagraph"/>
        <w:widowControl/>
        <w:numPr>
          <w:ilvl w:val="2"/>
          <w:numId w:val="19"/>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Support Vector Machines </w:t>
      </w:r>
    </w:p>
    <w:p w14:paraId="7E55D1EA" w14:textId="2308E7FE" w:rsidR="00CF4569" w:rsidRPr="00CF4569" w:rsidRDefault="00CF4569" w:rsidP="00766C5D">
      <w:pPr>
        <w:widowControl/>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CF4569">
        <w:rPr>
          <w:sz w:val="24"/>
          <w:szCs w:val="24"/>
          <w:lang w:val="en-IN" w:eastAsia="en-IN"/>
        </w:rPr>
        <w:t xml:space="preserve">In recent years, the focus has shifted toward </w:t>
      </w:r>
      <w:r w:rsidRPr="00CF4569">
        <w:rPr>
          <w:b/>
          <w:bCs/>
          <w:sz w:val="24"/>
          <w:szCs w:val="24"/>
          <w:lang w:val="en-IN" w:eastAsia="en-IN"/>
        </w:rPr>
        <w:t>real-time analytics and visualization tools</w:t>
      </w:r>
      <w:r>
        <w:rPr>
          <w:sz w:val="24"/>
          <w:szCs w:val="24"/>
          <w:lang w:val="en-IN" w:eastAsia="en-IN"/>
        </w:rPr>
        <w:t xml:space="preserve">, such </w:t>
      </w:r>
    </w:p>
    <w:p w14:paraId="3D62FD76" w14:textId="3A5BE82F" w:rsidR="00CF4569" w:rsidRPr="00CF4569" w:rsidRDefault="00CF4569" w:rsidP="009A0D6F">
      <w:pPr>
        <w:pStyle w:val="ListParagraph"/>
        <w:widowControl/>
        <w:numPr>
          <w:ilvl w:val="2"/>
          <w:numId w:val="20"/>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Power BI </w:t>
      </w:r>
    </w:p>
    <w:p w14:paraId="19A270A9" w14:textId="7A8872CC" w:rsidR="00CF4569" w:rsidRPr="00CF4569" w:rsidRDefault="00CF4569" w:rsidP="009A0D6F">
      <w:pPr>
        <w:pStyle w:val="ListParagraph"/>
        <w:widowControl/>
        <w:numPr>
          <w:ilvl w:val="2"/>
          <w:numId w:val="20"/>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Tableau </w:t>
      </w:r>
    </w:p>
    <w:p w14:paraId="07C8C03D" w14:textId="2E30F8E4" w:rsidR="00CF4569" w:rsidRPr="00CF4569" w:rsidRDefault="00CF4569" w:rsidP="009A0D6F">
      <w:pPr>
        <w:pStyle w:val="ListParagraph"/>
        <w:widowControl/>
        <w:numPr>
          <w:ilvl w:val="2"/>
          <w:numId w:val="20"/>
        </w:numPr>
        <w:autoSpaceDE/>
        <w:autoSpaceDN/>
        <w:spacing w:before="100" w:beforeAutospacing="1" w:after="100" w:afterAutospacing="1" w:line="360" w:lineRule="auto"/>
        <w:rPr>
          <w:sz w:val="24"/>
          <w:szCs w:val="24"/>
          <w:lang w:val="en-IN" w:eastAsia="en-IN"/>
        </w:rPr>
      </w:pPr>
      <w:r w:rsidRPr="00CF4569">
        <w:rPr>
          <w:sz w:val="24"/>
          <w:szCs w:val="24"/>
          <w:lang w:val="en-IN" w:eastAsia="en-IN"/>
        </w:rPr>
        <w:t xml:space="preserve">Excel Dashboards </w:t>
      </w:r>
    </w:p>
    <w:p w14:paraId="76341607" w14:textId="615EDB41" w:rsidR="00245246" w:rsidRPr="00CF4569" w:rsidRDefault="00CF4569" w:rsidP="00766C5D">
      <w:pPr>
        <w:widowControl/>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CF4569">
        <w:rPr>
          <w:sz w:val="24"/>
          <w:szCs w:val="24"/>
          <w:lang w:val="en-IN" w:eastAsia="en-IN"/>
        </w:rPr>
        <w:t>These tools allow businesses to monitor churn metrics continuously and make faster decisions.</w:t>
      </w:r>
    </w:p>
    <w:p w14:paraId="2D0EC377" w14:textId="77777777" w:rsidR="00766C5D" w:rsidRDefault="00766C5D">
      <w:pPr>
        <w:rPr>
          <w:b/>
          <w:bCs/>
          <w:sz w:val="28"/>
          <w:szCs w:val="28"/>
        </w:rPr>
      </w:pPr>
      <w:r>
        <w:br w:type="page"/>
      </w:r>
    </w:p>
    <w:p w14:paraId="3A225AC2" w14:textId="1C34B4F4" w:rsidR="007A47ED" w:rsidRPr="00CF4569" w:rsidRDefault="00DB4C90" w:rsidP="00766C5D">
      <w:pPr>
        <w:pStyle w:val="Heading2"/>
        <w:numPr>
          <w:ilvl w:val="1"/>
          <w:numId w:val="4"/>
        </w:numPr>
        <w:tabs>
          <w:tab w:val="left" w:pos="1210"/>
        </w:tabs>
        <w:spacing w:before="240" w:line="360" w:lineRule="auto"/>
        <w:ind w:hanging="850"/>
      </w:pPr>
      <w:r w:rsidRPr="00CF4569">
        <w:lastRenderedPageBreak/>
        <w:t>Existing</w:t>
      </w:r>
      <w:r w:rsidRPr="00CF4569">
        <w:rPr>
          <w:spacing w:val="-10"/>
        </w:rPr>
        <w:t xml:space="preserve"> </w:t>
      </w:r>
      <w:bookmarkEnd w:id="14"/>
      <w:r w:rsidRPr="00CF4569">
        <w:rPr>
          <w:spacing w:val="-2"/>
        </w:rPr>
        <w:t>solutions</w:t>
      </w:r>
    </w:p>
    <w:p w14:paraId="26543F43" w14:textId="5123352B" w:rsidR="00245246" w:rsidRPr="00CF4569" w:rsidRDefault="00245246" w:rsidP="00766C5D">
      <w:pPr>
        <w:pStyle w:val="Heading2"/>
        <w:tabs>
          <w:tab w:val="left" w:pos="1210"/>
        </w:tabs>
        <w:spacing w:before="240" w:line="360" w:lineRule="auto"/>
        <w:ind w:firstLine="0"/>
        <w:rPr>
          <w:b w:val="0"/>
          <w:sz w:val="24"/>
          <w:szCs w:val="24"/>
          <w:lang w:val="en-IN" w:eastAsia="en-IN"/>
        </w:rPr>
      </w:pPr>
      <w:r w:rsidRPr="00245246">
        <w:rPr>
          <w:b w:val="0"/>
          <w:sz w:val="24"/>
          <w:szCs w:val="24"/>
          <w:lang w:val="en-IN" w:eastAsia="en-IN"/>
        </w:rPr>
        <w:t>Several approaches have been developed to address churn problems:</w:t>
      </w:r>
    </w:p>
    <w:p w14:paraId="4E5758E2" w14:textId="33A0B54C" w:rsidR="009D5969" w:rsidRPr="000817C8" w:rsidRDefault="00CF4569" w:rsidP="009A0D6F">
      <w:pPr>
        <w:pStyle w:val="Heading3"/>
        <w:numPr>
          <w:ilvl w:val="0"/>
          <w:numId w:val="38"/>
        </w:numPr>
        <w:spacing w:line="360" w:lineRule="auto"/>
        <w:jc w:val="left"/>
        <w:rPr>
          <w:rStyle w:val="Strong"/>
          <w:b/>
          <w:bCs/>
          <w:i w:val="0"/>
        </w:rPr>
      </w:pPr>
      <w:bookmarkStart w:id="15" w:name="_TOC_250012"/>
      <w:r w:rsidRPr="00CF4569">
        <w:rPr>
          <w:rStyle w:val="Strong"/>
          <w:b/>
          <w:bCs/>
          <w:i w:val="0"/>
        </w:rPr>
        <w:t xml:space="preserve">Statistical Methods </w:t>
      </w:r>
    </w:p>
    <w:p w14:paraId="2CD44BF6" w14:textId="77777777" w:rsidR="00846A12" w:rsidRDefault="00846A12" w:rsidP="00C67AD5">
      <w:pPr>
        <w:pStyle w:val="NormalWeb"/>
        <w:spacing w:before="0" w:beforeAutospacing="0"/>
        <w:ind w:left="1620"/>
        <w:jc w:val="both"/>
      </w:pPr>
      <w:r>
        <w:t>Statistical models, particularly logistic regression, have been extensively applied in customer churn analysis due to their simplicity, interpretability, and strong theoretical foundation. Logistic regression is a probabilistic classification technique that models the likelihood of a binary outcome—such as churn (Yes/No)—based on multiple independent variables including tenure, monthly charges, contract type, payment method, and service usage patterns. The model estimates the probability of churn using a logistic function, which transforms linear combinations of predictor variables into values between 0 and 1. This probabilistic output makes logistic regression highly suitable for churn prediction tasks where the objective is to estimate the risk of customer discontinuation.</w:t>
      </w:r>
    </w:p>
    <w:p w14:paraId="3F1A2F69" w14:textId="5CE8E20F" w:rsidR="00846A12" w:rsidRDefault="00846A12" w:rsidP="00C67AD5">
      <w:pPr>
        <w:pStyle w:val="NormalWeb"/>
        <w:ind w:left="1620"/>
        <w:jc w:val="both"/>
      </w:pPr>
      <w:r>
        <w:t xml:space="preserve">One of the major advantages of logistic regression lies in its interpretability. Each coefficient in the model represents the magnitude and direction of the relationship between an independent variable and the probability of churn. Positive coefficients indicate an increased likelihood of churn, while negative coefficients suggest retention tendencies. This transparency allows business managers and analysts to clearly understand which factors contribute most significantly to customer attrition. For example, a positive coefficient for monthly charges would indicate that higher charges increase churn probability. Such interpretability is particularly valuable in strategic decision-making, where explainable insights are often preferred over complex “black-box” </w:t>
      </w:r>
      <w:proofErr w:type="spellStart"/>
      <w:r>
        <w:t>models.Despite</w:t>
      </w:r>
      <w:proofErr w:type="spellEnd"/>
      <w:r>
        <w:t xml:space="preserve"> its strengths, logistic regression has certain limitations. The model assumes a linear relationship between predictor variables and the log-odds of the outcome variable. In real-world telecom datasets, customer </w:t>
      </w:r>
      <w:proofErr w:type="spellStart"/>
      <w:r>
        <w:t>behavior</w:t>
      </w:r>
      <w:proofErr w:type="spellEnd"/>
      <w:r>
        <w:t xml:space="preserve"> is rarely influenced by simple linear relationships. Instead, churn may result from complex interactions between multiple factors, such as the combined effect of short tenure and high monthly charges or the interaction between contract flexibility and service dissatisfaction. Logistic regression may struggle to fully capture these nonlinear patterns without additional feature engineering or transformation techniques.</w:t>
      </w:r>
    </w:p>
    <w:p w14:paraId="6A99A9BB" w14:textId="77777777" w:rsidR="00846A12" w:rsidRDefault="00846A12" w:rsidP="00C67AD5">
      <w:pPr>
        <w:pStyle w:val="NormalWeb"/>
        <w:ind w:left="1620"/>
        <w:jc w:val="both"/>
      </w:pPr>
      <w:r>
        <w:t xml:space="preserve">Furthermore, statistical models can be sensitive to </w:t>
      </w:r>
      <w:proofErr w:type="spellStart"/>
      <w:r>
        <w:t>multicollinearity</w:t>
      </w:r>
      <w:proofErr w:type="spellEnd"/>
      <w:r>
        <w:t xml:space="preserve"> among independent variables and may require careful </w:t>
      </w:r>
      <w:proofErr w:type="spellStart"/>
      <w:r>
        <w:t>preprocessing</w:t>
      </w:r>
      <w:proofErr w:type="spellEnd"/>
      <w:r>
        <w:t xml:space="preserve"> to ensure reliable results. In highly imbalanced datasets—where churned customers represent a small proportion—logistic regression performance may also decline without proper resampling techniques.</w:t>
      </w:r>
    </w:p>
    <w:p w14:paraId="24115BED" w14:textId="77777777" w:rsidR="00846A12" w:rsidRDefault="00846A12" w:rsidP="00C67AD5">
      <w:pPr>
        <w:pStyle w:val="NormalWeb"/>
        <w:ind w:left="1620"/>
        <w:jc w:val="both"/>
      </w:pPr>
      <w:r>
        <w:t xml:space="preserve">Therefore, while statistical models like logistic regression provide a strong baseline approach for churn prediction and are valued for their transparency and simplicity, they may lack predictive accuracy when dealing with large-scale, complex, and nonlinear telecom data. This limitation has encouraged researchers to explore more advanced machine learning techniques capable of </w:t>
      </w:r>
      <w:proofErr w:type="spellStart"/>
      <w:r>
        <w:t>modeling</w:t>
      </w:r>
      <w:proofErr w:type="spellEnd"/>
      <w:r>
        <w:t xml:space="preserve"> intricate </w:t>
      </w:r>
      <w:proofErr w:type="spellStart"/>
      <w:r>
        <w:t>behavioral</w:t>
      </w:r>
      <w:proofErr w:type="spellEnd"/>
      <w:r>
        <w:t xml:space="preserve"> patterns with higher precision.</w:t>
      </w:r>
    </w:p>
    <w:p w14:paraId="3CCF8B2F" w14:textId="00295E65" w:rsidR="00CF4569" w:rsidRPr="009D5969" w:rsidRDefault="00CF4569" w:rsidP="009A0D6F">
      <w:pPr>
        <w:pStyle w:val="ListParagraph"/>
        <w:widowControl/>
        <w:numPr>
          <w:ilvl w:val="2"/>
          <w:numId w:val="23"/>
        </w:numPr>
        <w:autoSpaceDE/>
        <w:autoSpaceDN/>
        <w:spacing w:before="100" w:beforeAutospacing="1" w:after="100" w:afterAutospacing="1" w:line="360" w:lineRule="auto"/>
        <w:rPr>
          <w:sz w:val="24"/>
          <w:szCs w:val="24"/>
        </w:rPr>
      </w:pPr>
      <w:r w:rsidRPr="009D5969">
        <w:rPr>
          <w:sz w:val="24"/>
          <w:szCs w:val="24"/>
        </w:rPr>
        <w:t>Logistic regression is commonly used to estimate churn probability</w:t>
      </w:r>
    </w:p>
    <w:p w14:paraId="43120B3F" w14:textId="4F2F584F" w:rsidR="009D5969" w:rsidRPr="000817C8" w:rsidRDefault="00CF4569" w:rsidP="009A0D6F">
      <w:pPr>
        <w:pStyle w:val="ListParagraph"/>
        <w:widowControl/>
        <w:numPr>
          <w:ilvl w:val="2"/>
          <w:numId w:val="23"/>
        </w:numPr>
        <w:autoSpaceDE/>
        <w:autoSpaceDN/>
        <w:spacing w:before="100" w:beforeAutospacing="1" w:after="100" w:afterAutospacing="1" w:line="360" w:lineRule="auto"/>
        <w:rPr>
          <w:rStyle w:val="Strong"/>
          <w:b w:val="0"/>
          <w:bCs w:val="0"/>
          <w:sz w:val="24"/>
          <w:szCs w:val="24"/>
        </w:rPr>
      </w:pPr>
      <w:r w:rsidRPr="009D5969">
        <w:rPr>
          <w:sz w:val="24"/>
          <w:szCs w:val="24"/>
        </w:rPr>
        <w:t>Provides interpretable results but may lack accuracy for complex data</w:t>
      </w:r>
    </w:p>
    <w:p w14:paraId="0F5CA1A5" w14:textId="0A6FB82D" w:rsidR="00CF4569" w:rsidRDefault="00CF4569" w:rsidP="009A0D6F">
      <w:pPr>
        <w:pStyle w:val="Heading3"/>
        <w:numPr>
          <w:ilvl w:val="0"/>
          <w:numId w:val="38"/>
        </w:numPr>
        <w:spacing w:line="360" w:lineRule="auto"/>
        <w:jc w:val="left"/>
        <w:rPr>
          <w:rStyle w:val="Strong"/>
          <w:b/>
          <w:bCs/>
          <w:i w:val="0"/>
        </w:rPr>
      </w:pPr>
      <w:r w:rsidRPr="00CF4569">
        <w:rPr>
          <w:rStyle w:val="Strong"/>
          <w:b/>
          <w:bCs/>
          <w:i w:val="0"/>
        </w:rPr>
        <w:lastRenderedPageBreak/>
        <w:t>Machine Learning Models</w:t>
      </w:r>
    </w:p>
    <w:p w14:paraId="6CD6DD97" w14:textId="77777777" w:rsidR="00846A12" w:rsidRDefault="00846A12" w:rsidP="00C67AD5">
      <w:pPr>
        <w:pStyle w:val="NormalWeb"/>
        <w:spacing w:before="0" w:beforeAutospacing="0"/>
        <w:ind w:left="1620"/>
        <w:jc w:val="both"/>
      </w:pPr>
      <w:r>
        <w:t xml:space="preserve">Machine learning algorithms have gained significant popularity in customer churn prediction due to their superior ability to capture complex patterns and improve predictive performance. Unlike traditional statistical models, machine learning techniques do not strictly rely on linear assumptions and can model nonlinear relationships and hidden interactions among variables. This capability makes them particularly suitable for telecom datasets, where customer </w:t>
      </w:r>
      <w:proofErr w:type="spellStart"/>
      <w:r>
        <w:t>behavior</w:t>
      </w:r>
      <w:proofErr w:type="spellEnd"/>
      <w:r>
        <w:t xml:space="preserve"> is influenced by multiple interdependent factors such as contract type, service usage, pricing structure, and customer tenure.</w:t>
      </w:r>
    </w:p>
    <w:p w14:paraId="09FFE27E" w14:textId="77777777" w:rsidR="00846A12" w:rsidRDefault="00846A12" w:rsidP="00C67AD5">
      <w:pPr>
        <w:pStyle w:val="NormalWeb"/>
        <w:ind w:left="1620"/>
        <w:jc w:val="both"/>
      </w:pPr>
      <w:r>
        <w:t>Decision Trees are among the most widely used machine learning techniques in churn analysis. They classify customers into different risk groups by constructing hierarchical decision rules based on feature values. The model splits the dataset into branches, where each split is determined by the variable that best separates churned and retained customers. Decision Trees are relatively easy to interpret and visualize, making them suitable for business environments where transparency is important. However, single decision trees may suffer from overfitting, especially when the dataset contains noise or complex patterns.</w:t>
      </w:r>
    </w:p>
    <w:p w14:paraId="38A0C055" w14:textId="77777777" w:rsidR="00846A12" w:rsidRDefault="00846A12" w:rsidP="00396C9E">
      <w:pPr>
        <w:pStyle w:val="NormalWeb"/>
        <w:spacing w:line="276" w:lineRule="auto"/>
        <w:ind w:left="1620"/>
        <w:jc w:val="both"/>
      </w:pPr>
      <w:r>
        <w:t>To overcome this limitation, ensemble techniques such as Random Forest have been introduced. Random Forest enhances predictive accuracy by combining multiple decision trees built on random subsets of data and features. By aggregating the outputs of several trees, it reduces variance and improves generalization performance. This approach significantly increases prediction accuracy compared to individual decision trees and is highly effective in handling large telecom datasets with diverse features.</w:t>
      </w:r>
      <w:bookmarkStart w:id="16" w:name="_GoBack"/>
      <w:bookmarkEnd w:id="16"/>
    </w:p>
    <w:p w14:paraId="09FF5E70" w14:textId="77777777" w:rsidR="00846A12" w:rsidRDefault="00846A12" w:rsidP="00396C9E">
      <w:pPr>
        <w:pStyle w:val="NormalWeb"/>
        <w:spacing w:line="276" w:lineRule="auto"/>
        <w:ind w:left="1620"/>
        <w:jc w:val="both"/>
      </w:pPr>
      <w:r>
        <w:t xml:space="preserve">Neural Networks represent another powerful machine learning approach. Inspired by the structure of the human brain, neural networks consist of interconnected layers of artificial neurons that process input data through weighted connections. These models are capable of capturing intricate and highly nonlinear relationships in large datasets. In churn prediction, neural networks can detect subtle </w:t>
      </w:r>
      <w:proofErr w:type="spellStart"/>
      <w:r>
        <w:t>behavioral</w:t>
      </w:r>
      <w:proofErr w:type="spellEnd"/>
      <w:r>
        <w:t xml:space="preserve"> patterns that may not be identifiable through simpler models. However, they often require large training datasets, careful parameter tuning, and substantial computational resources.</w:t>
      </w:r>
    </w:p>
    <w:p w14:paraId="24D6B532" w14:textId="77777777" w:rsidR="00846A12" w:rsidRDefault="00846A12" w:rsidP="00396C9E">
      <w:pPr>
        <w:pStyle w:val="NormalWeb"/>
        <w:spacing w:line="276" w:lineRule="auto"/>
        <w:ind w:left="1620"/>
        <w:jc w:val="both"/>
      </w:pPr>
      <w:r>
        <w:t>Support Vector Machines (SVM) are also commonly applied in churn classification problems. SVMs work by identifying an optimal hyperplane that separates churned and retained customers in a high-dimensional feature space. They are particularly effective when dealing with complex classification boundaries and high-dimensional data. SVM models can achieve strong predictive performance, especially when appropriate kernel functions are selected.</w:t>
      </w:r>
    </w:p>
    <w:p w14:paraId="5BF21614" w14:textId="77777777" w:rsidR="00846A12" w:rsidRDefault="00846A12" w:rsidP="00C67AD5">
      <w:pPr>
        <w:pStyle w:val="NormalWeb"/>
        <w:ind w:left="1620"/>
        <w:jc w:val="both"/>
      </w:pPr>
      <w:r>
        <w:t xml:space="preserve">Despite their high accuracy, machine learning models present several challenges. First, they require specialized programming knowledge, typically implemented using tools such as Python, R, or specialized analytics platforms. Second, they demand computational infrastructure for model training, validation, and </w:t>
      </w:r>
      <w:proofErr w:type="spellStart"/>
      <w:r>
        <w:t>hyperparameter</w:t>
      </w:r>
      <w:proofErr w:type="spellEnd"/>
      <w:r>
        <w:t xml:space="preserve"> optimization. Third, continuous model tuning and retraining are necessary to maintain performance when customer </w:t>
      </w:r>
      <w:proofErr w:type="spellStart"/>
      <w:r>
        <w:t>behavior</w:t>
      </w:r>
      <w:proofErr w:type="spellEnd"/>
      <w:r>
        <w:t xml:space="preserve"> changes over time.</w:t>
      </w:r>
    </w:p>
    <w:p w14:paraId="7145F213" w14:textId="77777777" w:rsidR="00846A12" w:rsidRDefault="00846A12" w:rsidP="00C67AD5">
      <w:pPr>
        <w:pStyle w:val="NormalWeb"/>
        <w:ind w:left="1620"/>
        <w:jc w:val="both"/>
      </w:pPr>
      <w:r>
        <w:lastRenderedPageBreak/>
        <w:t xml:space="preserve">Another critical limitation is interpretability. Complex models such as neural networks and ensemble methods often function as “black-box” systems, meaning that while they provide highly accurate predictions, the reasoning behind those predictions may not be easily understandable to business managers. In practical business environments, interpretability is essential for strategic decision-making, compliance, and stakeholder communication. Therefore, organizations must balance predictive accuracy with </w:t>
      </w:r>
      <w:proofErr w:type="spellStart"/>
      <w:r>
        <w:t>explainability</w:t>
      </w:r>
      <w:proofErr w:type="spellEnd"/>
      <w:r>
        <w:t xml:space="preserve"> when selecting churn prediction models.</w:t>
      </w:r>
    </w:p>
    <w:p w14:paraId="2364C9ED" w14:textId="77777777" w:rsidR="00846A12" w:rsidRDefault="00846A12" w:rsidP="00C67AD5">
      <w:pPr>
        <w:pStyle w:val="NormalWeb"/>
        <w:ind w:left="1620"/>
        <w:jc w:val="both"/>
      </w:pPr>
      <w:r>
        <w:t>Overall, machine learning algorithms offer significant improvements in predictive capability and pattern recognition compared to traditional statistical models. However, their implementation requires technical expertise, infrastructure investment, and careful consideration of transparency and business applicability.</w:t>
      </w:r>
    </w:p>
    <w:p w14:paraId="6FB1F162" w14:textId="0EF85C34" w:rsidR="00CF4569" w:rsidRPr="009D5969" w:rsidRDefault="00CF4569" w:rsidP="009A0D6F">
      <w:pPr>
        <w:pStyle w:val="ListParagraph"/>
        <w:widowControl/>
        <w:numPr>
          <w:ilvl w:val="2"/>
          <w:numId w:val="22"/>
        </w:numPr>
        <w:autoSpaceDE/>
        <w:autoSpaceDN/>
        <w:spacing w:before="100" w:beforeAutospacing="1" w:after="100" w:afterAutospacing="1" w:line="360" w:lineRule="auto"/>
        <w:rPr>
          <w:sz w:val="24"/>
          <w:szCs w:val="24"/>
        </w:rPr>
      </w:pPr>
      <w:r w:rsidRPr="009D5969">
        <w:rPr>
          <w:sz w:val="24"/>
          <w:szCs w:val="24"/>
        </w:rPr>
        <w:t xml:space="preserve">Algorithms like Random Forest and Neural Networks improve prediction accuracy </w:t>
      </w:r>
    </w:p>
    <w:p w14:paraId="7C1D5DEC" w14:textId="39836A51" w:rsidR="000817C8" w:rsidRPr="00846A12" w:rsidRDefault="00CF4569" w:rsidP="00846A12">
      <w:pPr>
        <w:pStyle w:val="ListParagraph"/>
        <w:widowControl/>
        <w:numPr>
          <w:ilvl w:val="2"/>
          <w:numId w:val="22"/>
        </w:numPr>
        <w:autoSpaceDE/>
        <w:autoSpaceDN/>
        <w:spacing w:before="100" w:beforeAutospacing="1" w:after="100" w:afterAutospacing="1" w:line="360" w:lineRule="auto"/>
        <w:rPr>
          <w:sz w:val="24"/>
          <w:szCs w:val="24"/>
        </w:rPr>
      </w:pPr>
      <w:r w:rsidRPr="009D5969">
        <w:rPr>
          <w:sz w:val="24"/>
          <w:szCs w:val="24"/>
        </w:rPr>
        <w:t xml:space="preserve">Require technical expertise and computational resources </w:t>
      </w:r>
    </w:p>
    <w:p w14:paraId="5D720528" w14:textId="01C0F25C" w:rsidR="009D5969" w:rsidRPr="000817C8" w:rsidRDefault="00CF4569" w:rsidP="009A0D6F">
      <w:pPr>
        <w:pStyle w:val="Heading3"/>
        <w:numPr>
          <w:ilvl w:val="0"/>
          <w:numId w:val="38"/>
        </w:numPr>
        <w:spacing w:line="360" w:lineRule="auto"/>
        <w:jc w:val="left"/>
        <w:rPr>
          <w:rStyle w:val="Strong"/>
          <w:b/>
          <w:bCs/>
          <w:i w:val="0"/>
        </w:rPr>
      </w:pPr>
      <w:r w:rsidRPr="00CF4569">
        <w:rPr>
          <w:rStyle w:val="Strong"/>
          <w:b/>
          <w:bCs/>
          <w:i w:val="0"/>
        </w:rPr>
        <w:t>CRM Systems</w:t>
      </w:r>
    </w:p>
    <w:p w14:paraId="40692E8D" w14:textId="77777777" w:rsidR="00846A12" w:rsidRDefault="00846A12" w:rsidP="00C67AD5">
      <w:pPr>
        <w:pStyle w:val="NormalWeb"/>
        <w:spacing w:before="0" w:beforeAutospacing="0"/>
        <w:ind w:left="1620"/>
        <w:jc w:val="both"/>
      </w:pPr>
      <w:r>
        <w:t>Customer Relationship Management (CRM) systems play a crucial role in managing and strengthening interactions between organizations and their customers. These systems are designed to store and organize customer-related information such as contact details, service subscriptions, billing history, complaints, feedback, and communication records. By maintaining a centralized database of customer interactions, CRM platforms enable companies to monitor customer engagement across multiple touchpoints including phone calls, emails, online chats, and service requests.</w:t>
      </w:r>
    </w:p>
    <w:p w14:paraId="1E2BAA9F" w14:textId="77777777" w:rsidR="00846A12" w:rsidRDefault="00846A12" w:rsidP="00C67AD5">
      <w:pPr>
        <w:pStyle w:val="NormalWeb"/>
        <w:ind w:left="1620"/>
        <w:jc w:val="both"/>
      </w:pPr>
      <w:r>
        <w:t>One of the primary functions of CRM systems is complaint and service request tracking. By systematically recording customer issues and response times, organizations can evaluate service efficiency and identify recurring problems. For instance, frequent complaints related to network coverage, billing errors, or technical support delays may indicate underlying operational weaknesses. Through structured analysis of CRM data, companies can detect dissatisfaction trends and take corrective actions before customers decide to discontinue their services.</w:t>
      </w:r>
    </w:p>
    <w:p w14:paraId="0C3D4F9C" w14:textId="77777777" w:rsidR="00846A12" w:rsidRDefault="00846A12" w:rsidP="00C67AD5">
      <w:pPr>
        <w:pStyle w:val="NormalWeb"/>
        <w:ind w:left="1620"/>
        <w:jc w:val="both"/>
      </w:pPr>
      <w:r>
        <w:t xml:space="preserve">CRM systems also support personalized communication strategies. By </w:t>
      </w:r>
      <w:proofErr w:type="spellStart"/>
      <w:r>
        <w:t>analyzing</w:t>
      </w:r>
      <w:proofErr w:type="spellEnd"/>
      <w:r>
        <w:t xml:space="preserve"> past interactions and purchase </w:t>
      </w:r>
      <w:proofErr w:type="spellStart"/>
      <w:r>
        <w:t>behavior</w:t>
      </w:r>
      <w:proofErr w:type="spellEnd"/>
      <w:r>
        <w:t>, companies can tailor marketing campaigns, promotional offers, and loyalty programs to specific customer segments. This targeted approach enhances customer satisfaction and strengthens long-term relationships. Furthermore, CRM tools assist in monitoring customer lifecycle stages, enabling businesses to identify early warning signs such as reduced engagement or repeated complaints that may signal potential churn risk.</w:t>
      </w:r>
    </w:p>
    <w:p w14:paraId="2723CFD7" w14:textId="77777777" w:rsidR="00846A12" w:rsidRDefault="00846A12" w:rsidP="00C67AD5">
      <w:pPr>
        <w:pStyle w:val="NormalWeb"/>
        <w:ind w:left="1620"/>
        <w:jc w:val="both"/>
      </w:pPr>
      <w:r>
        <w:t xml:space="preserve">However, despite their advantages in relationship management, traditional CRM systems often lack advanced analytical and visualization capabilities. While they effectively collect and store large volumes of customer interaction data, they typically do not provide dynamic dashboards, real-time KPI monitoring, or interactive multi-dimensional analysis. The insights generated are often limited to basic reports or tabular summaries, which may not fully capture complex </w:t>
      </w:r>
      <w:proofErr w:type="spellStart"/>
      <w:r>
        <w:t>behavioral</w:t>
      </w:r>
      <w:proofErr w:type="spellEnd"/>
      <w:r>
        <w:t xml:space="preserve"> patterns influencing churn.</w:t>
      </w:r>
    </w:p>
    <w:p w14:paraId="23E93F7A" w14:textId="77777777" w:rsidR="00846A12" w:rsidRDefault="00846A12" w:rsidP="00C67AD5">
      <w:pPr>
        <w:pStyle w:val="NormalWeb"/>
        <w:ind w:left="1620"/>
        <w:jc w:val="both"/>
      </w:pPr>
      <w:r>
        <w:lastRenderedPageBreak/>
        <w:t xml:space="preserve">Additionally, CRM platforms are primarily operational tools rather than strategic analytical systems. They focus on managing customer interactions rather than performing predictive </w:t>
      </w:r>
      <w:proofErr w:type="spellStart"/>
      <w:r>
        <w:t>modeling</w:t>
      </w:r>
      <w:proofErr w:type="spellEnd"/>
      <w:r>
        <w:t>, advanced segmentation, or comprehensive trend analysis. As a result, organizations increasingly integrate CRM systems with Business Intelligence tools such as Power BI to enhance data visualization and extract actionable insights.</w:t>
      </w:r>
    </w:p>
    <w:p w14:paraId="4634F307" w14:textId="77777777" w:rsidR="00846A12" w:rsidRDefault="00846A12" w:rsidP="00C67AD5">
      <w:pPr>
        <w:pStyle w:val="NormalWeb"/>
        <w:ind w:left="1620"/>
        <w:jc w:val="both"/>
      </w:pPr>
      <w:r>
        <w:t>In summary, CRM systems significantly improve customer relationship management by organizing interaction data and facilitating proactive issue resolution. However, to achieve deeper analytical understanding and strategic churn management, CRM data must be complemented with advanced visualization and analytical platforms.</w:t>
      </w:r>
    </w:p>
    <w:p w14:paraId="0FF15893" w14:textId="445B7C89" w:rsidR="00CF4569" w:rsidRPr="009D5969" w:rsidRDefault="00CF4569" w:rsidP="009A0D6F">
      <w:pPr>
        <w:pStyle w:val="ListParagraph"/>
        <w:widowControl/>
        <w:numPr>
          <w:ilvl w:val="2"/>
          <w:numId w:val="21"/>
        </w:numPr>
        <w:autoSpaceDE/>
        <w:autoSpaceDN/>
        <w:spacing w:before="100" w:beforeAutospacing="1" w:after="100" w:afterAutospacing="1" w:line="360" w:lineRule="auto"/>
        <w:rPr>
          <w:sz w:val="24"/>
          <w:szCs w:val="24"/>
        </w:rPr>
      </w:pPr>
      <w:r w:rsidRPr="009D5969">
        <w:rPr>
          <w:sz w:val="24"/>
          <w:szCs w:val="24"/>
        </w:rPr>
        <w:t xml:space="preserve">Help track customer interactions, complaints, and feedback </w:t>
      </w:r>
    </w:p>
    <w:p w14:paraId="38DFB07B" w14:textId="43883BDF" w:rsidR="00CF4569" w:rsidRPr="009D5969" w:rsidRDefault="00CF4569" w:rsidP="009A0D6F">
      <w:pPr>
        <w:pStyle w:val="ListParagraph"/>
        <w:widowControl/>
        <w:numPr>
          <w:ilvl w:val="2"/>
          <w:numId w:val="21"/>
        </w:numPr>
        <w:autoSpaceDE/>
        <w:autoSpaceDN/>
        <w:spacing w:before="100" w:beforeAutospacing="1" w:after="100" w:afterAutospacing="1" w:line="360" w:lineRule="auto"/>
        <w:rPr>
          <w:sz w:val="24"/>
          <w:szCs w:val="24"/>
        </w:rPr>
      </w:pPr>
      <w:r w:rsidRPr="009D5969">
        <w:rPr>
          <w:sz w:val="24"/>
          <w:szCs w:val="24"/>
        </w:rPr>
        <w:t xml:space="preserve">Useful for improving customer relationships </w:t>
      </w:r>
    </w:p>
    <w:p w14:paraId="63605D77" w14:textId="2135A0D1" w:rsidR="009D5969" w:rsidRPr="009D5969" w:rsidRDefault="00CF4569" w:rsidP="009A0D6F">
      <w:pPr>
        <w:pStyle w:val="Heading3"/>
        <w:numPr>
          <w:ilvl w:val="0"/>
          <w:numId w:val="38"/>
        </w:numPr>
        <w:spacing w:line="360" w:lineRule="auto"/>
        <w:jc w:val="left"/>
        <w:rPr>
          <w:rStyle w:val="Strong"/>
          <w:b/>
          <w:bCs/>
          <w:i w:val="0"/>
        </w:rPr>
      </w:pPr>
      <w:r w:rsidRPr="00CF4569">
        <w:rPr>
          <w:rStyle w:val="Strong"/>
          <w:b/>
          <w:bCs/>
          <w:i w:val="0"/>
        </w:rPr>
        <w:t>Business Intelligence Tools</w:t>
      </w:r>
    </w:p>
    <w:p w14:paraId="34A087CF" w14:textId="77777777" w:rsidR="00846A12" w:rsidRDefault="00846A12" w:rsidP="00C67AD5">
      <w:pPr>
        <w:pStyle w:val="NormalWeb"/>
        <w:spacing w:before="0" w:beforeAutospacing="0"/>
        <w:ind w:left="1620"/>
      </w:pPr>
      <w:r>
        <w:t>Business Intelligence (BI) tools serve as a critical bridge between raw organizational data and managerial decision-making. In modern business environments, companies generate vast amounts of structured and unstructured data; however, without proper analytical tools, this data remains underutilized. BI platforms such as Microsoft Power BI and Tableau transform raw datasets into meaningful visual representations through dashboards, charts, KPIs, and interactive reports. These systems enable decision-makers to interpret complex information quickly and efficiently.</w:t>
      </w:r>
    </w:p>
    <w:p w14:paraId="0D86E70B" w14:textId="77777777" w:rsidR="00846A12" w:rsidRDefault="00846A12" w:rsidP="00846A12">
      <w:pPr>
        <w:pStyle w:val="NormalWeb"/>
        <w:ind w:left="1620"/>
      </w:pPr>
      <w:r>
        <w:t xml:space="preserve">One of the primary advantages of BI tools is their ability to consolidate multiple performance indicators into a unified and interactive interface. Rather than </w:t>
      </w:r>
      <w:proofErr w:type="spellStart"/>
      <w:r>
        <w:t>analyzing</w:t>
      </w:r>
      <w:proofErr w:type="spellEnd"/>
      <w:r>
        <w:t xml:space="preserve"> isolated spreadsheets or static reports, managers can monitor key metrics such as churn rate, retention rate, customer segmentation, and revenue impact within a single dashboard. Interactive features such as slicers, drill-down capabilities, and cross-filtering allow users to explore data dynamically across various dimensions including tenure, contract type, payment method, and service subscription.</w:t>
      </w:r>
    </w:p>
    <w:p w14:paraId="0B5A587B" w14:textId="77777777" w:rsidR="00846A12" w:rsidRDefault="00846A12" w:rsidP="00846A12">
      <w:pPr>
        <w:pStyle w:val="NormalWeb"/>
        <w:ind w:left="1620"/>
      </w:pPr>
      <w:r>
        <w:t>BI tools are also relatively cost-effective and accessible compared to advanced data science platforms. Many organizations can implement BI solutions without extensive programming knowledge. Tools like Power BI offer drag-and-drop functionality, built-in visualization libraries, and formula languages such as DAX for dynamic calculations. This user-friendly environment makes BI systems particularly suitable for operational managers and non-technical stakeholders who require analytical insights without deep technical expertise.</w:t>
      </w:r>
    </w:p>
    <w:p w14:paraId="2401251A" w14:textId="77777777" w:rsidR="00846A12" w:rsidRDefault="00846A12" w:rsidP="00846A12">
      <w:pPr>
        <w:pStyle w:val="NormalWeb"/>
        <w:ind w:left="1620"/>
      </w:pPr>
      <w:r>
        <w:t xml:space="preserve">Unlike predictive machine learning models that focus on forecasting future outcomes, BI tools primarily emphasize descriptive and diagnostic analytics. They help organizations understand historical performance, identify trends, monitor KPIs, and detect patterns in customer </w:t>
      </w:r>
      <w:proofErr w:type="spellStart"/>
      <w:r>
        <w:t>behavior</w:t>
      </w:r>
      <w:proofErr w:type="spellEnd"/>
      <w:r>
        <w:t>. For example, a churn dashboard can visually highlight which customer segments demonstrate higher attrition rates and allow managers to explore underlying factors contributing to dissatisfaction. This capability supports evidence-based strategic planning and proactive decision-making.</w:t>
      </w:r>
    </w:p>
    <w:p w14:paraId="5AF915AF" w14:textId="77777777" w:rsidR="00846A12" w:rsidRDefault="00846A12" w:rsidP="00846A12">
      <w:pPr>
        <w:pStyle w:val="NormalWeb"/>
        <w:ind w:left="1620"/>
      </w:pPr>
      <w:r>
        <w:lastRenderedPageBreak/>
        <w:t>Furthermore, BI platforms enhance organizational transparency by presenting insights in a visually intuitive format. Complex numerical relationships are translated into graphs, charts, and summary indicators that reduce cognitive load and improve comprehension. As a result, stakeholders can make faster and more informed decisions.</w:t>
      </w:r>
    </w:p>
    <w:p w14:paraId="20C1C01B" w14:textId="77777777" w:rsidR="00846A12" w:rsidRDefault="00846A12" w:rsidP="00846A12">
      <w:pPr>
        <w:pStyle w:val="NormalWeb"/>
        <w:ind w:left="1620"/>
      </w:pPr>
      <w:r>
        <w:t xml:space="preserve">This project leverages Microsoft Power BI to develop a comprehensive Customer Retention and Churn Analysis Dashboard. The system integrates multiple performance dimensions—including churn distribution, contract-based segmentation, payment </w:t>
      </w:r>
      <w:proofErr w:type="spellStart"/>
      <w:r>
        <w:t>behavior</w:t>
      </w:r>
      <w:proofErr w:type="spellEnd"/>
      <w:r>
        <w:t>, tenure analysis, and service usage patterns—into a structured and interactive environment. By combining descriptive analytics with dynamic visualization, the dashboard demonstrates how Business Intelligence tools can effectively support churn management strategies in the telecom industry.</w:t>
      </w:r>
    </w:p>
    <w:p w14:paraId="3699E009" w14:textId="060D9AB6" w:rsidR="00CF4569" w:rsidRPr="000817C8" w:rsidRDefault="00CF4569" w:rsidP="009A0D6F">
      <w:pPr>
        <w:pStyle w:val="ListParagraph"/>
        <w:numPr>
          <w:ilvl w:val="2"/>
          <w:numId w:val="39"/>
        </w:numPr>
        <w:rPr>
          <w:sz w:val="24"/>
          <w:szCs w:val="24"/>
        </w:rPr>
      </w:pPr>
      <w:r w:rsidRPr="000817C8">
        <w:rPr>
          <w:sz w:val="24"/>
          <w:szCs w:val="24"/>
        </w:rPr>
        <w:t xml:space="preserve">Provide interactive dashboards and visual reports </w:t>
      </w:r>
    </w:p>
    <w:p w14:paraId="48347B95" w14:textId="5483606A" w:rsidR="00CF4569" w:rsidRPr="000817C8" w:rsidRDefault="00CF4569" w:rsidP="009A0D6F">
      <w:pPr>
        <w:pStyle w:val="ListParagraph"/>
        <w:widowControl/>
        <w:numPr>
          <w:ilvl w:val="2"/>
          <w:numId w:val="39"/>
        </w:numPr>
        <w:autoSpaceDE/>
        <w:autoSpaceDN/>
        <w:spacing w:before="100" w:beforeAutospacing="1" w:after="100" w:afterAutospacing="1" w:line="360" w:lineRule="auto"/>
        <w:rPr>
          <w:sz w:val="24"/>
          <w:szCs w:val="24"/>
        </w:rPr>
      </w:pPr>
      <w:r w:rsidRPr="000817C8">
        <w:rPr>
          <w:sz w:val="24"/>
          <w:szCs w:val="24"/>
        </w:rPr>
        <w:t xml:space="preserve">Easy to use and cost-effective </w:t>
      </w:r>
    </w:p>
    <w:p w14:paraId="436832F7" w14:textId="48B24BA1" w:rsidR="009D5969" w:rsidRPr="000817C8" w:rsidRDefault="00CF4569" w:rsidP="009A0D6F">
      <w:pPr>
        <w:pStyle w:val="ListParagraph"/>
        <w:widowControl/>
        <w:numPr>
          <w:ilvl w:val="2"/>
          <w:numId w:val="39"/>
        </w:numPr>
        <w:autoSpaceDE/>
        <w:autoSpaceDN/>
        <w:spacing w:before="100" w:beforeAutospacing="1" w:after="100" w:afterAutospacing="1" w:line="360" w:lineRule="auto"/>
        <w:rPr>
          <w:sz w:val="24"/>
          <w:szCs w:val="24"/>
        </w:rPr>
      </w:pPr>
      <w:r w:rsidRPr="000817C8">
        <w:rPr>
          <w:sz w:val="24"/>
          <w:szCs w:val="24"/>
        </w:rPr>
        <w:t xml:space="preserve">Enable quick decision-making </w:t>
      </w:r>
    </w:p>
    <w:p w14:paraId="148FB862" w14:textId="76350F1C" w:rsidR="007A47ED" w:rsidRPr="009D5969" w:rsidRDefault="00DB4C90" w:rsidP="00766C5D">
      <w:pPr>
        <w:pStyle w:val="Heading2"/>
        <w:numPr>
          <w:ilvl w:val="1"/>
          <w:numId w:val="4"/>
        </w:numPr>
        <w:tabs>
          <w:tab w:val="left" w:pos="1210"/>
        </w:tabs>
        <w:spacing w:line="360" w:lineRule="auto"/>
        <w:ind w:hanging="850"/>
      </w:pPr>
      <w:r>
        <w:t>Bibliometric</w:t>
      </w:r>
      <w:r>
        <w:rPr>
          <w:spacing w:val="-15"/>
        </w:rPr>
        <w:t xml:space="preserve"> </w:t>
      </w:r>
      <w:bookmarkEnd w:id="15"/>
      <w:r>
        <w:rPr>
          <w:spacing w:val="-2"/>
        </w:rPr>
        <w:t>analysis</w:t>
      </w:r>
    </w:p>
    <w:p w14:paraId="5D3E3581" w14:textId="77777777" w:rsidR="00846A12" w:rsidRDefault="00846A12" w:rsidP="00C67AD5">
      <w:pPr>
        <w:pStyle w:val="NormalWeb"/>
        <w:spacing w:before="0" w:beforeAutospacing="0"/>
        <w:ind w:left="1210"/>
        <w:jc w:val="both"/>
      </w:pPr>
      <w:r>
        <w:t xml:space="preserve">A comprehensive review of academic literature reveals that customer churn in the telecom industry is a multi-dimensional and multi-factor phenomenon influenced by </w:t>
      </w:r>
      <w:proofErr w:type="spellStart"/>
      <w:r>
        <w:t>behavioral</w:t>
      </w:r>
      <w:proofErr w:type="spellEnd"/>
      <w:r>
        <w:t xml:space="preserve">, contractual, economic, technological, and service-related determinants. Over the past two decades, numerous empirical studies have examined these variables and their combined impact on customer switching </w:t>
      </w:r>
      <w:proofErr w:type="spellStart"/>
      <w:r>
        <w:t>behavior</w:t>
      </w:r>
      <w:proofErr w:type="spellEnd"/>
      <w:r>
        <w:t>, emphasizing that churn is rarely caused by a single factor.</w:t>
      </w:r>
    </w:p>
    <w:p w14:paraId="369774A6" w14:textId="77777777" w:rsidR="00846A12" w:rsidRDefault="00846A12" w:rsidP="00C67AD5">
      <w:pPr>
        <w:pStyle w:val="NormalWeb"/>
        <w:ind w:left="1210"/>
        <w:jc w:val="both"/>
      </w:pPr>
      <w:r>
        <w:t xml:space="preserve">One of the most consistently reported determinants in the literature is </w:t>
      </w:r>
      <w:r>
        <w:rPr>
          <w:rStyle w:val="Strong"/>
        </w:rPr>
        <w:t>contract type</w:t>
      </w:r>
      <w:r>
        <w:t xml:space="preserve">. Research findings indicate that customers subscribed to month-to-month contracts demonstrate significantly higher churn rates compared to those committed to one-year or two-year agreements. This observation is often explained through </w:t>
      </w:r>
      <w:r>
        <w:rPr>
          <w:rStyle w:val="Strong"/>
        </w:rPr>
        <w:t>switching cost theory</w:t>
      </w:r>
      <w:r>
        <w:t>, which suggests that long-term contracts create financial, procedural, and psychological barriers that discourage customers from changing service providers. The absence of such barriers in short-term contracts increases customer mobility and churn probability.</w:t>
      </w:r>
    </w:p>
    <w:p w14:paraId="6B62D586" w14:textId="77777777" w:rsidR="00846A12" w:rsidRDefault="00846A12" w:rsidP="00C67AD5">
      <w:pPr>
        <w:pStyle w:val="NormalWeb"/>
        <w:ind w:left="1210"/>
        <w:jc w:val="both"/>
      </w:pPr>
      <w:r>
        <w:rPr>
          <w:rStyle w:val="Strong"/>
        </w:rPr>
        <w:t>Pricing structure and perceived value</w:t>
      </w:r>
      <w:r>
        <w:t xml:space="preserve"> represent another critical determinant. Multiple studies highlight that higher monthly charges are positively associated with churn probability, particularly when customers perceive a mismatch between cost and service quality. Price-sensitive customers are more inclined to compare competitive offers and switch providers if better alternatives are available. The literature emphasizes that perceived fairness and transparency in pricing play a significant role in retention strategies.</w:t>
      </w:r>
    </w:p>
    <w:p w14:paraId="49A671FC" w14:textId="77777777" w:rsidR="00846A12" w:rsidRDefault="00846A12" w:rsidP="00C67AD5">
      <w:pPr>
        <w:pStyle w:val="NormalWeb"/>
        <w:ind w:left="1210"/>
        <w:jc w:val="both"/>
      </w:pPr>
      <w:r>
        <w:rPr>
          <w:rStyle w:val="Strong"/>
        </w:rPr>
        <w:t>Service quality</w:t>
      </w:r>
      <w:r>
        <w:t xml:space="preserve"> remains a central theme in churn-related research. Poor network coverage, slow internet speed, frequent technical disruptions, and ineffective customer support negatively affect customer satisfaction. According to relationship marketing theory, reliability, responsiveness, and assurance are key components of service quality that contribute to long-term customer loyalty. Dissatisfaction in any of these dimensions significantly increases the likelihood of churn.</w:t>
      </w:r>
    </w:p>
    <w:p w14:paraId="116FB794" w14:textId="77777777" w:rsidR="00846A12" w:rsidRDefault="00846A12" w:rsidP="00C67AD5">
      <w:pPr>
        <w:pStyle w:val="NormalWeb"/>
        <w:ind w:left="1210"/>
        <w:jc w:val="both"/>
      </w:pPr>
      <w:r>
        <w:t xml:space="preserve">Another widely recognized predictor is </w:t>
      </w:r>
      <w:r>
        <w:rPr>
          <w:rStyle w:val="Strong"/>
        </w:rPr>
        <w:t>customer tenure</w:t>
      </w:r>
      <w:r>
        <w:t xml:space="preserve">. Empirical research consistently demonstrates that customers with longer tenure exhibit stronger emotional attachment, brand familiarity, and switching resistance. Statistical analyses across multiple studies reveal that the probability of churn is </w:t>
      </w:r>
      <w:r>
        <w:lastRenderedPageBreak/>
        <w:t xml:space="preserve">highest during the initial six months of subscription, as customers are still evaluating service performance. Early-stage dissatisfaction often leads to early attrition, highlighting the importance of </w:t>
      </w:r>
      <w:proofErr w:type="spellStart"/>
      <w:r>
        <w:t>onboarding</w:t>
      </w:r>
      <w:proofErr w:type="spellEnd"/>
      <w:r>
        <w:t xml:space="preserve"> and engagement strategies.</w:t>
      </w:r>
    </w:p>
    <w:p w14:paraId="05E252E1" w14:textId="77777777" w:rsidR="00846A12" w:rsidRDefault="00846A12" w:rsidP="00C67AD5">
      <w:pPr>
        <w:pStyle w:val="NormalWeb"/>
        <w:ind w:left="1210"/>
        <w:jc w:val="both"/>
      </w:pPr>
      <w:r>
        <w:rPr>
          <w:rStyle w:val="Strong"/>
        </w:rPr>
        <w:t>Payment method</w:t>
      </w:r>
      <w:r>
        <w:t xml:space="preserve"> has also been identified as an influential variable. Customers using manual or offline payment systems, such as mailed checks or in-person payments, may experience inconvenience, delays, or service interruptions. These friction points can contribute to dissatisfaction and increase churn probability. In contrast, automated electronic payment methods enhance convenience, reduce billing errors, and improve continuity of service, thereby supporting retention.</w:t>
      </w:r>
    </w:p>
    <w:p w14:paraId="5692385C" w14:textId="77777777" w:rsidR="00846A12" w:rsidRDefault="00846A12" w:rsidP="00C67AD5">
      <w:pPr>
        <w:pStyle w:val="NormalWeb"/>
        <w:ind w:left="1210"/>
        <w:jc w:val="both"/>
      </w:pPr>
      <w:r>
        <w:t xml:space="preserve">Additionally, recent bibliometric trends indicate growing research interest in combining demographic, </w:t>
      </w:r>
      <w:proofErr w:type="spellStart"/>
      <w:r>
        <w:t>behavioral</w:t>
      </w:r>
      <w:proofErr w:type="spellEnd"/>
      <w:r>
        <w:t>, and transactional data to develop integrated churn prediction frameworks. Scholars emphasize that churn is driven by the interaction of multiple variables rather than isolated predictors. This perspective reinforces the importance of adopting multi-dimensional analytical approaches.</w:t>
      </w:r>
    </w:p>
    <w:p w14:paraId="195A10CB" w14:textId="4D51CD24" w:rsidR="00245246" w:rsidRDefault="00245246" w:rsidP="00C67AD5">
      <w:pPr>
        <w:pStyle w:val="Heading2"/>
        <w:tabs>
          <w:tab w:val="left" w:pos="1210"/>
        </w:tabs>
        <w:spacing w:line="360" w:lineRule="auto"/>
        <w:ind w:firstLine="0"/>
        <w:jc w:val="both"/>
        <w:rPr>
          <w:b w:val="0"/>
          <w:sz w:val="24"/>
          <w:szCs w:val="24"/>
        </w:rPr>
      </w:pPr>
      <w:r w:rsidRPr="00245246">
        <w:rPr>
          <w:b w:val="0"/>
          <w:sz w:val="24"/>
          <w:szCs w:val="24"/>
        </w:rPr>
        <w:t>Studies indicate that churn is influenced by multiple factors:</w:t>
      </w:r>
    </w:p>
    <w:p w14:paraId="5637ABB4" w14:textId="77777777" w:rsidR="00CF4569" w:rsidRPr="00245246" w:rsidRDefault="00CF4569" w:rsidP="00C67AD5">
      <w:pPr>
        <w:pStyle w:val="Heading2"/>
        <w:tabs>
          <w:tab w:val="left" w:pos="1210"/>
        </w:tabs>
        <w:spacing w:line="360" w:lineRule="auto"/>
        <w:ind w:firstLine="0"/>
        <w:jc w:val="both"/>
        <w:rPr>
          <w:b w:val="0"/>
          <w:sz w:val="24"/>
          <w:szCs w:val="24"/>
        </w:rPr>
      </w:pPr>
    </w:p>
    <w:p w14:paraId="1CE05990" w14:textId="52EBE023" w:rsidR="00245246" w:rsidRPr="00245246" w:rsidRDefault="00245246" w:rsidP="00766C5D">
      <w:pPr>
        <w:pStyle w:val="ListParagraph"/>
        <w:numPr>
          <w:ilvl w:val="2"/>
          <w:numId w:val="4"/>
        </w:numPr>
        <w:spacing w:line="360" w:lineRule="auto"/>
        <w:rPr>
          <w:sz w:val="24"/>
          <w:szCs w:val="24"/>
        </w:rPr>
      </w:pPr>
      <w:r w:rsidRPr="00245246">
        <w:rPr>
          <w:b/>
          <w:sz w:val="24"/>
          <w:szCs w:val="24"/>
        </w:rPr>
        <w:t>Contract Type</w:t>
      </w:r>
      <w:r w:rsidRPr="00245246">
        <w:rPr>
          <w:sz w:val="24"/>
          <w:szCs w:val="24"/>
        </w:rPr>
        <w:t xml:space="preserve">: Month-to-month contracts show higher churn. </w:t>
      </w:r>
    </w:p>
    <w:p w14:paraId="65D8AAA6" w14:textId="11A7B507" w:rsidR="00245246" w:rsidRPr="00245246" w:rsidRDefault="00245246" w:rsidP="00766C5D">
      <w:pPr>
        <w:pStyle w:val="ListParagraph"/>
        <w:numPr>
          <w:ilvl w:val="2"/>
          <w:numId w:val="4"/>
        </w:numPr>
        <w:spacing w:line="360" w:lineRule="auto"/>
        <w:rPr>
          <w:sz w:val="24"/>
          <w:szCs w:val="24"/>
        </w:rPr>
      </w:pPr>
      <w:r w:rsidRPr="00245246">
        <w:rPr>
          <w:b/>
          <w:sz w:val="24"/>
          <w:szCs w:val="24"/>
        </w:rPr>
        <w:t>Pricing</w:t>
      </w:r>
      <w:r w:rsidRPr="00245246">
        <w:rPr>
          <w:sz w:val="24"/>
          <w:szCs w:val="24"/>
        </w:rPr>
        <w:t xml:space="preserve">: Higher monthly charges increase churn probability. </w:t>
      </w:r>
    </w:p>
    <w:p w14:paraId="44178B21" w14:textId="3043EC71" w:rsidR="00245246" w:rsidRPr="00245246" w:rsidRDefault="00245246" w:rsidP="00766C5D">
      <w:pPr>
        <w:pStyle w:val="ListParagraph"/>
        <w:numPr>
          <w:ilvl w:val="2"/>
          <w:numId w:val="4"/>
        </w:numPr>
        <w:spacing w:line="360" w:lineRule="auto"/>
        <w:rPr>
          <w:sz w:val="24"/>
          <w:szCs w:val="24"/>
        </w:rPr>
      </w:pPr>
      <w:r w:rsidRPr="00245246">
        <w:rPr>
          <w:b/>
          <w:sz w:val="24"/>
          <w:szCs w:val="24"/>
        </w:rPr>
        <w:t>Service Quality</w:t>
      </w:r>
      <w:r w:rsidRPr="00245246">
        <w:rPr>
          <w:sz w:val="24"/>
          <w:szCs w:val="24"/>
        </w:rPr>
        <w:t xml:space="preserve">: Poor internet service or lack of technical support leads to dissatisfaction. </w:t>
      </w:r>
    </w:p>
    <w:p w14:paraId="56414F3F" w14:textId="2ECB91CF" w:rsidR="00245246" w:rsidRPr="00245246" w:rsidRDefault="00245246" w:rsidP="00766C5D">
      <w:pPr>
        <w:pStyle w:val="ListParagraph"/>
        <w:numPr>
          <w:ilvl w:val="2"/>
          <w:numId w:val="4"/>
        </w:numPr>
        <w:spacing w:line="360" w:lineRule="auto"/>
        <w:rPr>
          <w:sz w:val="24"/>
          <w:szCs w:val="24"/>
        </w:rPr>
      </w:pPr>
      <w:r w:rsidRPr="00245246">
        <w:rPr>
          <w:b/>
          <w:sz w:val="24"/>
          <w:szCs w:val="24"/>
        </w:rPr>
        <w:t>Tenure:</w:t>
      </w:r>
      <w:r w:rsidRPr="00245246">
        <w:rPr>
          <w:sz w:val="24"/>
          <w:szCs w:val="24"/>
        </w:rPr>
        <w:t xml:space="preserve"> Customers with longer tenure are less likely to churn. </w:t>
      </w:r>
    </w:p>
    <w:p w14:paraId="1099B4E0" w14:textId="76D75449" w:rsidR="00245246" w:rsidRDefault="00245246" w:rsidP="00766C5D">
      <w:pPr>
        <w:pStyle w:val="Heading2"/>
        <w:numPr>
          <w:ilvl w:val="2"/>
          <w:numId w:val="4"/>
        </w:numPr>
        <w:tabs>
          <w:tab w:val="left" w:pos="1210"/>
        </w:tabs>
        <w:spacing w:line="360" w:lineRule="auto"/>
      </w:pPr>
      <w:r w:rsidRPr="00245246">
        <w:rPr>
          <w:sz w:val="24"/>
          <w:szCs w:val="24"/>
        </w:rPr>
        <w:t>Payment Method</w:t>
      </w:r>
      <w:r w:rsidRPr="00245246">
        <w:rPr>
          <w:b w:val="0"/>
          <w:sz w:val="24"/>
          <w:szCs w:val="24"/>
        </w:rPr>
        <w:t>: Customers using manual payment methods churn more frequently</w:t>
      </w:r>
      <w:r>
        <w:t>.</w:t>
      </w:r>
    </w:p>
    <w:p w14:paraId="783F9827" w14:textId="4366F9DA" w:rsidR="00D4543A" w:rsidRDefault="00245246" w:rsidP="00846A12">
      <w:pPr>
        <w:pStyle w:val="Heading2"/>
        <w:tabs>
          <w:tab w:val="left" w:pos="1210"/>
        </w:tabs>
        <w:spacing w:line="360" w:lineRule="auto"/>
        <w:rPr>
          <w:sz w:val="24"/>
          <w:szCs w:val="24"/>
        </w:rPr>
      </w:pPr>
      <w:r w:rsidRPr="00245246">
        <w:rPr>
          <w:b w:val="0"/>
          <w:sz w:val="24"/>
          <w:szCs w:val="24"/>
        </w:rPr>
        <w:t xml:space="preserve">           </w:t>
      </w:r>
      <w:r>
        <w:rPr>
          <w:b w:val="0"/>
          <w:sz w:val="24"/>
          <w:szCs w:val="24"/>
        </w:rPr>
        <w:t xml:space="preserve">  </w:t>
      </w:r>
      <w:r w:rsidRPr="00245246">
        <w:rPr>
          <w:b w:val="0"/>
          <w:sz w:val="24"/>
          <w:szCs w:val="24"/>
        </w:rPr>
        <w:t xml:space="preserve"> Research publications also highlight the importance of early-stage customer engagement </w:t>
      </w:r>
      <w:proofErr w:type="gramStart"/>
      <w:r w:rsidRPr="00245246">
        <w:rPr>
          <w:b w:val="0"/>
          <w:sz w:val="24"/>
          <w:szCs w:val="24"/>
        </w:rPr>
        <w:t xml:space="preserve">to </w:t>
      </w:r>
      <w:r>
        <w:rPr>
          <w:b w:val="0"/>
          <w:sz w:val="24"/>
          <w:szCs w:val="24"/>
        </w:rPr>
        <w:t xml:space="preserve"> </w:t>
      </w:r>
      <w:r w:rsidRPr="00245246">
        <w:rPr>
          <w:b w:val="0"/>
          <w:sz w:val="24"/>
          <w:szCs w:val="24"/>
        </w:rPr>
        <w:t>prevent</w:t>
      </w:r>
      <w:proofErr w:type="gramEnd"/>
      <w:r w:rsidRPr="00245246">
        <w:rPr>
          <w:b w:val="0"/>
          <w:sz w:val="24"/>
          <w:szCs w:val="24"/>
        </w:rPr>
        <w:t xml:space="preserve"> churn during the first six months</w:t>
      </w:r>
      <w:r w:rsidRPr="00245246">
        <w:rPr>
          <w:sz w:val="24"/>
          <w:szCs w:val="24"/>
        </w:rPr>
        <w:t>.</w:t>
      </w:r>
    </w:p>
    <w:p w14:paraId="777A031C" w14:textId="77777777" w:rsidR="000817C8" w:rsidRPr="009D5969" w:rsidRDefault="000817C8" w:rsidP="00766C5D">
      <w:pPr>
        <w:pStyle w:val="Heading2"/>
        <w:tabs>
          <w:tab w:val="left" w:pos="1210"/>
        </w:tabs>
        <w:spacing w:line="360" w:lineRule="auto"/>
        <w:rPr>
          <w:sz w:val="24"/>
          <w:szCs w:val="24"/>
        </w:rPr>
      </w:pPr>
    </w:p>
    <w:p w14:paraId="34296DFA" w14:textId="18E7ED20" w:rsidR="007A47ED" w:rsidRPr="009D5969" w:rsidRDefault="00DB4C90" w:rsidP="00766C5D">
      <w:pPr>
        <w:pStyle w:val="Heading2"/>
        <w:numPr>
          <w:ilvl w:val="1"/>
          <w:numId w:val="4"/>
        </w:numPr>
        <w:tabs>
          <w:tab w:val="left" w:pos="1210"/>
        </w:tabs>
        <w:spacing w:before="1" w:line="360" w:lineRule="auto"/>
        <w:ind w:hanging="850"/>
      </w:pPr>
      <w:bookmarkStart w:id="17" w:name="_TOC_250011"/>
      <w:r>
        <w:t>Review</w:t>
      </w:r>
      <w:r>
        <w:rPr>
          <w:spacing w:val="-10"/>
        </w:rPr>
        <w:t xml:space="preserve"> </w:t>
      </w:r>
      <w:bookmarkEnd w:id="17"/>
      <w:r>
        <w:rPr>
          <w:spacing w:val="-2"/>
        </w:rPr>
        <w:t>Summary</w:t>
      </w:r>
    </w:p>
    <w:p w14:paraId="1647CE46" w14:textId="77777777" w:rsidR="00846A12" w:rsidRDefault="00846A12" w:rsidP="00C67AD5">
      <w:pPr>
        <w:pStyle w:val="NormalWeb"/>
        <w:spacing w:before="0" w:beforeAutospacing="0"/>
        <w:ind w:left="1210"/>
        <w:jc w:val="both"/>
      </w:pPr>
      <w:r>
        <w:t xml:space="preserve">The comprehensive literature review establishes that customer churn is a complex, dynamic, and multidimensional business challenge that requires integrated analytical approaches rather than isolated interventions. Research across telecom and service industries consistently demonstrates that churn is not triggered by a single determinant. Instead, it results from the combined interaction of contractual policies, pricing structures, service quality dimensions, customer tenure, </w:t>
      </w:r>
      <w:proofErr w:type="spellStart"/>
      <w:r>
        <w:t>behavioral</w:t>
      </w:r>
      <w:proofErr w:type="spellEnd"/>
      <w:r>
        <w:t xml:space="preserve"> patterns, and payment convenience. The interdependency among these variables creates a layered decision-making process for customers, where dissatisfaction in one area may amplify weaknesses in another.</w:t>
      </w:r>
    </w:p>
    <w:p w14:paraId="5BC11823" w14:textId="77777777" w:rsidR="00846A12" w:rsidRDefault="00846A12" w:rsidP="00C67AD5">
      <w:pPr>
        <w:pStyle w:val="NormalWeb"/>
        <w:ind w:left="1210"/>
        <w:jc w:val="both"/>
      </w:pPr>
      <w:r>
        <w:t xml:space="preserve">The review further reveals that traditional statistical models and standalone predictive systems, although useful, are insufficient when applied independently. Logistic regression and other statistical techniques provide interpretability and foundational insights, but they may oversimplify complex nonlinear interactions. Similarly, advanced machine learning models such as Random Forests and Neural Networks offer improved predictive performance but often lack transparency and accessibility for managerial decision-making. These limitations have encouraged a paradigm shift from purely predictive </w:t>
      </w:r>
      <w:proofErr w:type="spellStart"/>
      <w:r>
        <w:lastRenderedPageBreak/>
        <w:t>modeling</w:t>
      </w:r>
      <w:proofErr w:type="spellEnd"/>
      <w:r>
        <w:t xml:space="preserve"> toward comprehensive analytics ecosystems that integrate descriptive, diagnostic, and strategic visualization components.</w:t>
      </w:r>
    </w:p>
    <w:p w14:paraId="19C7E636" w14:textId="77777777" w:rsidR="00846A12" w:rsidRDefault="00846A12" w:rsidP="00C67AD5">
      <w:pPr>
        <w:pStyle w:val="NormalWeb"/>
        <w:ind w:left="1210"/>
        <w:jc w:val="both"/>
      </w:pPr>
      <w:r>
        <w:t>A significant trend identified in recent academic and industry studies is the growing emphasis on Business Intelligence (BI) frameworks. Unlike predictive models that focus primarily on forecasting churn probability, BI systems provide holistic visibility into performance indicators across multiple dimensions. They empower organizations to explore trends, compare segments, and interpret patterns in real time. This shift reflects the evolving needs of modern enterprises, where rapid decision-making and cross-functional accessibility to data insights are critical for competitive advantage.</w:t>
      </w:r>
    </w:p>
    <w:p w14:paraId="24D763E2" w14:textId="77777777" w:rsidR="00846A12" w:rsidRDefault="00846A12" w:rsidP="00C67AD5">
      <w:pPr>
        <w:pStyle w:val="NormalWeb"/>
        <w:ind w:left="1210"/>
        <w:jc w:val="both"/>
      </w:pPr>
      <w:r>
        <w:t>Data visualization platforms play a pivotal role in bridging the gap between complex analytical outputs and managerial understanding. Interactive dashboards transform large volumes of raw data into structured, intuitive visual formats such as charts, graphs, KPI indicators, and segmented filters. These visual tools enhance cognitive clarity, enabling stakeholders to detect patterns that may otherwise remain hidden in tabular datasets. Continuous monitoring of churn trends becomes feasible, and high-risk customer segments can be identified promptly for targeted intervention strategies.</w:t>
      </w:r>
    </w:p>
    <w:p w14:paraId="761FACC4" w14:textId="77777777" w:rsidR="00846A12" w:rsidRDefault="00846A12" w:rsidP="00C67AD5">
      <w:pPr>
        <w:pStyle w:val="NormalWeb"/>
        <w:ind w:left="1210"/>
        <w:jc w:val="both"/>
      </w:pPr>
      <w:r>
        <w:t>Furthermore, visualization-driven systems support comparative analysis across service categories, geographic regions, contract types, and tenure groups. Such segmentation capabilities are essential for implementing differentiated retention policies rather than generalized marketing efforts. By combining analytical depth with visual simplicity, BI dashboards strengthen organizational agility and promote evidence-based strategic planning.</w:t>
      </w:r>
    </w:p>
    <w:p w14:paraId="3833C8F9" w14:textId="77777777" w:rsidR="00846A12" w:rsidRDefault="00846A12" w:rsidP="00C67AD5">
      <w:pPr>
        <w:pStyle w:val="NormalWeb"/>
        <w:ind w:left="1210"/>
        <w:jc w:val="both"/>
      </w:pPr>
      <w:r>
        <w:t>The synthesis of reviewed literature strongly supports the development of a structured and interactive churn dashboard that emphasizes clarity, accessibility, analytical integration, and actionable insight generation. Implementing a Power BI-based analytical system aligns with contemporary academic research, industry best practices, and digital transformation objectives within the telecom sector.</w:t>
      </w:r>
    </w:p>
    <w:p w14:paraId="5F7A3372" w14:textId="6E14829D" w:rsidR="00245246" w:rsidRDefault="00245246" w:rsidP="00766C5D">
      <w:pPr>
        <w:pStyle w:val="NormalWeb"/>
        <w:spacing w:line="360" w:lineRule="auto"/>
        <w:ind w:left="1210"/>
      </w:pPr>
      <w:r>
        <w:t>Data visualization tools help organizations:</w:t>
      </w:r>
    </w:p>
    <w:p w14:paraId="594FA502" w14:textId="1FD73978" w:rsidR="00245246" w:rsidRPr="00245246" w:rsidRDefault="00245246" w:rsidP="009A0D6F">
      <w:pPr>
        <w:pStyle w:val="ListParagraph"/>
        <w:widowControl/>
        <w:numPr>
          <w:ilvl w:val="2"/>
          <w:numId w:val="9"/>
        </w:numPr>
        <w:autoSpaceDE/>
        <w:autoSpaceDN/>
        <w:spacing w:line="360" w:lineRule="auto"/>
        <w:rPr>
          <w:sz w:val="24"/>
          <w:szCs w:val="24"/>
          <w:lang w:val="en-IN" w:eastAsia="en-IN"/>
        </w:rPr>
      </w:pPr>
      <w:r w:rsidRPr="00245246">
        <w:rPr>
          <w:sz w:val="24"/>
          <w:szCs w:val="24"/>
          <w:lang w:val="en-IN" w:eastAsia="en-IN"/>
        </w:rPr>
        <w:t xml:space="preserve">Monitor churn trends </w:t>
      </w:r>
    </w:p>
    <w:p w14:paraId="5F7A18FD" w14:textId="28D36783" w:rsidR="00245246" w:rsidRPr="00245246" w:rsidRDefault="00245246" w:rsidP="009A0D6F">
      <w:pPr>
        <w:pStyle w:val="ListParagraph"/>
        <w:widowControl/>
        <w:numPr>
          <w:ilvl w:val="2"/>
          <w:numId w:val="9"/>
        </w:numPr>
        <w:autoSpaceDE/>
        <w:autoSpaceDN/>
        <w:spacing w:line="360" w:lineRule="auto"/>
        <w:rPr>
          <w:sz w:val="24"/>
          <w:szCs w:val="24"/>
          <w:lang w:val="en-IN" w:eastAsia="en-IN"/>
        </w:rPr>
      </w:pPr>
      <w:r w:rsidRPr="00245246">
        <w:rPr>
          <w:sz w:val="24"/>
          <w:szCs w:val="24"/>
          <w:lang w:val="en-IN" w:eastAsia="en-IN"/>
        </w:rPr>
        <w:t xml:space="preserve">Identify high-risk customers </w:t>
      </w:r>
    </w:p>
    <w:p w14:paraId="6A1D84E3" w14:textId="1039C0A1" w:rsidR="00245246" w:rsidRPr="00245246" w:rsidRDefault="00245246" w:rsidP="009A0D6F">
      <w:pPr>
        <w:pStyle w:val="ListParagraph"/>
        <w:widowControl/>
        <w:numPr>
          <w:ilvl w:val="2"/>
          <w:numId w:val="9"/>
        </w:numPr>
        <w:autoSpaceDE/>
        <w:autoSpaceDN/>
        <w:spacing w:line="360" w:lineRule="auto"/>
        <w:rPr>
          <w:sz w:val="24"/>
          <w:szCs w:val="24"/>
          <w:lang w:val="en-IN" w:eastAsia="en-IN"/>
        </w:rPr>
      </w:pPr>
      <w:r w:rsidRPr="00245246">
        <w:rPr>
          <w:sz w:val="24"/>
          <w:szCs w:val="24"/>
          <w:lang w:val="en-IN" w:eastAsia="en-IN"/>
        </w:rPr>
        <w:t xml:space="preserve">Compare service performance </w:t>
      </w:r>
    </w:p>
    <w:p w14:paraId="23E3B7F3" w14:textId="288BC2C5" w:rsidR="00245246" w:rsidRDefault="00245246" w:rsidP="009A0D6F">
      <w:pPr>
        <w:pStyle w:val="NormalWeb"/>
        <w:numPr>
          <w:ilvl w:val="2"/>
          <w:numId w:val="9"/>
        </w:numPr>
        <w:spacing w:line="360" w:lineRule="auto"/>
      </w:pPr>
      <w:r w:rsidRPr="00245246">
        <w:t>Make strategic decisions</w:t>
      </w:r>
    </w:p>
    <w:p w14:paraId="184D26E8" w14:textId="76E29721" w:rsidR="00245246" w:rsidRPr="00245246" w:rsidRDefault="00245246" w:rsidP="00766C5D">
      <w:pPr>
        <w:pStyle w:val="Heading2"/>
        <w:tabs>
          <w:tab w:val="left" w:pos="1210"/>
        </w:tabs>
        <w:spacing w:before="1" w:line="360" w:lineRule="auto"/>
        <w:ind w:firstLine="0"/>
        <w:rPr>
          <w:b w:val="0"/>
          <w:sz w:val="24"/>
          <w:szCs w:val="24"/>
        </w:rPr>
      </w:pPr>
      <w:r w:rsidRPr="00245246">
        <w:rPr>
          <w:b w:val="0"/>
          <w:sz w:val="24"/>
          <w:szCs w:val="24"/>
        </w:rPr>
        <w:t>Therefore, implementing a structured churn dashboard is essential for proactive business management.</w:t>
      </w:r>
    </w:p>
    <w:p w14:paraId="72252DF1" w14:textId="4D9EBACA" w:rsidR="007A47ED" w:rsidRDefault="007A47ED" w:rsidP="00766C5D">
      <w:pPr>
        <w:pStyle w:val="BodyText"/>
        <w:spacing w:before="102" w:line="360" w:lineRule="auto"/>
      </w:pPr>
    </w:p>
    <w:p w14:paraId="5D70AC0D" w14:textId="4685524D" w:rsidR="000817C8" w:rsidRDefault="000817C8" w:rsidP="00766C5D">
      <w:pPr>
        <w:pStyle w:val="BodyText"/>
        <w:spacing w:before="102" w:line="360" w:lineRule="auto"/>
      </w:pPr>
    </w:p>
    <w:p w14:paraId="101618CB" w14:textId="694AD902" w:rsidR="000817C8" w:rsidRDefault="000817C8" w:rsidP="00766C5D">
      <w:pPr>
        <w:pStyle w:val="BodyText"/>
        <w:spacing w:before="102" w:line="360" w:lineRule="auto"/>
      </w:pPr>
    </w:p>
    <w:p w14:paraId="77741065" w14:textId="2C1839F8" w:rsidR="00C67AD5" w:rsidRDefault="00C67AD5" w:rsidP="00766C5D">
      <w:pPr>
        <w:pStyle w:val="BodyText"/>
        <w:spacing w:before="102" w:line="360" w:lineRule="auto"/>
      </w:pPr>
    </w:p>
    <w:p w14:paraId="38749D83" w14:textId="2AE82805" w:rsidR="00C67AD5" w:rsidRDefault="00C67AD5" w:rsidP="00766C5D">
      <w:pPr>
        <w:pStyle w:val="BodyText"/>
        <w:spacing w:before="102" w:line="360" w:lineRule="auto"/>
      </w:pPr>
    </w:p>
    <w:p w14:paraId="275406FC" w14:textId="77777777" w:rsidR="00C67AD5" w:rsidRDefault="00C67AD5" w:rsidP="00766C5D">
      <w:pPr>
        <w:pStyle w:val="BodyText"/>
        <w:spacing w:before="102" w:line="360" w:lineRule="auto"/>
      </w:pPr>
    </w:p>
    <w:p w14:paraId="5D707CA7" w14:textId="77777777" w:rsidR="000817C8" w:rsidRDefault="000817C8" w:rsidP="00766C5D">
      <w:pPr>
        <w:pStyle w:val="BodyText"/>
        <w:spacing w:before="102" w:line="360" w:lineRule="auto"/>
      </w:pPr>
    </w:p>
    <w:p w14:paraId="176065BF" w14:textId="155D10FE" w:rsidR="007A47ED" w:rsidRPr="009D5969" w:rsidRDefault="00DB4C90" w:rsidP="00766C5D">
      <w:pPr>
        <w:pStyle w:val="Heading2"/>
        <w:numPr>
          <w:ilvl w:val="1"/>
          <w:numId w:val="4"/>
        </w:numPr>
        <w:tabs>
          <w:tab w:val="left" w:pos="1210"/>
        </w:tabs>
        <w:spacing w:line="360" w:lineRule="auto"/>
        <w:ind w:hanging="850"/>
      </w:pPr>
      <w:bookmarkStart w:id="18" w:name="_TOC_250010"/>
      <w:r>
        <w:t>Problem</w:t>
      </w:r>
      <w:r>
        <w:rPr>
          <w:spacing w:val="-11"/>
        </w:rPr>
        <w:t xml:space="preserve"> </w:t>
      </w:r>
      <w:bookmarkEnd w:id="18"/>
      <w:r>
        <w:rPr>
          <w:spacing w:val="-2"/>
        </w:rPr>
        <w:t>Definition</w:t>
      </w:r>
    </w:p>
    <w:p w14:paraId="55F60F32" w14:textId="77777777" w:rsidR="00CE5FAB" w:rsidRDefault="00CE5FAB" w:rsidP="00C67AD5">
      <w:pPr>
        <w:pStyle w:val="NormalWeb"/>
        <w:spacing w:before="0" w:beforeAutospacing="0"/>
        <w:ind w:left="1210"/>
        <w:jc w:val="both"/>
      </w:pPr>
      <w:r>
        <w:t xml:space="preserve">The core problem addressed in this project emerges from the steadily increasing rate of customer churn in the telecom sector and the simultaneous absence of a structured, centralized analytical framework for systematic monitoring and interpretation of churn </w:t>
      </w:r>
      <w:proofErr w:type="spellStart"/>
      <w:r>
        <w:t>behavior</w:t>
      </w:r>
      <w:proofErr w:type="spellEnd"/>
      <w:r>
        <w:t>. The telecom industry operates in a highly competitive environment characterized by minimal switching barriers, aggressive pricing strategies, and rapid technological advancements. In such a context, customer retention becomes as critical as customer acquisition. However, despite generating vast amounts of customer-related data, many organizations struggle to convert this data into actionable business intelligence.</w:t>
      </w:r>
    </w:p>
    <w:p w14:paraId="5BB1CBAD" w14:textId="77777777" w:rsidR="00CE5FAB" w:rsidRDefault="00CE5FAB" w:rsidP="00C67AD5">
      <w:pPr>
        <w:pStyle w:val="NormalWeb"/>
        <w:ind w:left="1210"/>
        <w:jc w:val="both"/>
      </w:pPr>
      <w:r>
        <w:t>Telecom companies routinely collect detailed information regarding customer demographics, subscription plans, billing history, contract duration, service usage patterns, payment methods, complaint records, and churn status. While this data is valuable, it often remains fragmented across different systems or stored in static formats such as spreadsheets and basic reports. The lack of integration and visualization prevents decision-makers from identifying meaningful patterns within the dataset. Consequently, managerial decisions are frequently based on summary statistics rather than deep analytical insights.</w:t>
      </w:r>
    </w:p>
    <w:p w14:paraId="4EDF95DF" w14:textId="77777777" w:rsidR="00CE5FAB" w:rsidRDefault="00CE5FAB" w:rsidP="00C67AD5">
      <w:pPr>
        <w:pStyle w:val="NormalWeb"/>
        <w:ind w:left="1210"/>
        <w:jc w:val="both"/>
      </w:pPr>
      <w:r>
        <w:t xml:space="preserve">A significant limitation observed in traditional reporting mechanisms is their inability to provide segment-level analysis. Aggregated metrics such as total churn rate offer only a surface-level understanding of performance. They do not reveal which customer categories are most vulnerable, which service combinations correlate with churn, or how tenure influences retention </w:t>
      </w:r>
      <w:proofErr w:type="spellStart"/>
      <w:r>
        <w:t>behavior</w:t>
      </w:r>
      <w:proofErr w:type="spellEnd"/>
      <w:r>
        <w:t>. Without multidimensional segmentation, it becomes difficult to isolate high-risk groups or prioritize targeted intervention strategies.</w:t>
      </w:r>
    </w:p>
    <w:p w14:paraId="728566AC" w14:textId="77777777" w:rsidR="00CE5FAB" w:rsidRDefault="00CE5FAB" w:rsidP="00C67AD5">
      <w:pPr>
        <w:pStyle w:val="NormalWeb"/>
        <w:ind w:left="1210"/>
        <w:jc w:val="both"/>
      </w:pPr>
      <w:r>
        <w:t>Moreover, the absence of an interactive dashboard environment results in reactive rather than proactive decision-making. In many organizations, churn analysis is conducted retrospectively—after customers have already discontinued services. Such delayed analysis increases financial losses due to lost recurring revenue and higher customer acquisition costs required to replace churned subscribers. Research consistently indicates that acquiring a new customer is significantly more expensive than retaining an existing one. Therefore, failure to monitor churn trends in real time directly impacts profitability and long-term sustainability.</w:t>
      </w:r>
    </w:p>
    <w:p w14:paraId="02C0CC73" w14:textId="77777777" w:rsidR="00CE5FAB" w:rsidRDefault="00CE5FAB" w:rsidP="00C67AD5">
      <w:pPr>
        <w:pStyle w:val="NormalWeb"/>
        <w:ind w:left="1210"/>
        <w:jc w:val="both"/>
      </w:pPr>
      <w:r>
        <w:t xml:space="preserve">Another critical issue is the cognitive complexity associated with interpreting large datasets. Raw tables containing thousands of rows do not effectively communicate trends or relationships. Human decision-makers rely on visual cognition to detect patterns, correlations, and anomalies. Without graphical representation and interactive filtering, important </w:t>
      </w:r>
      <w:proofErr w:type="spellStart"/>
      <w:r>
        <w:t>behavioral</w:t>
      </w:r>
      <w:proofErr w:type="spellEnd"/>
      <w:r>
        <w:t xml:space="preserve"> signals may remain unnoticed.</w:t>
      </w:r>
    </w:p>
    <w:p w14:paraId="397003E9" w14:textId="77777777" w:rsidR="00CE5FAB" w:rsidRDefault="00CE5FAB" w:rsidP="00C67AD5">
      <w:pPr>
        <w:pStyle w:val="NormalWeb"/>
        <w:ind w:left="1210"/>
        <w:jc w:val="both"/>
      </w:pPr>
      <w:r>
        <w:t>Given these challenges, the problem can be formally defined as follows:</w:t>
      </w:r>
    </w:p>
    <w:p w14:paraId="1952DAF7" w14:textId="3C8D01B6" w:rsidR="00CE5FAB" w:rsidRDefault="00CE5FAB" w:rsidP="00C67AD5">
      <w:pPr>
        <w:pStyle w:val="NormalWeb"/>
        <w:ind w:left="1210"/>
        <w:jc w:val="both"/>
      </w:pPr>
      <w:r>
        <w:t xml:space="preserve">There is a need to design and implement an integrated, interactive Power BI dashboard that systematically </w:t>
      </w:r>
      <w:proofErr w:type="spellStart"/>
      <w:r>
        <w:t>analyzes</w:t>
      </w:r>
      <w:proofErr w:type="spellEnd"/>
      <w:r>
        <w:t xml:space="preserve"> telecom customer churn patterns, identifies high-risk segments across multiple </w:t>
      </w:r>
      <w:r>
        <w:lastRenderedPageBreak/>
        <w:t>dimensions (such as contract type, tenure, payment method, and service usage), and supports strategic customer retention initiatives.</w:t>
      </w:r>
    </w:p>
    <w:p w14:paraId="0887661B" w14:textId="77777777" w:rsidR="00C67AD5" w:rsidRDefault="00C67AD5" w:rsidP="00C67AD5">
      <w:pPr>
        <w:pStyle w:val="NormalWeb"/>
        <w:ind w:left="1210"/>
        <w:jc w:val="both"/>
      </w:pPr>
    </w:p>
    <w:p w14:paraId="283E3758" w14:textId="4B47E867" w:rsidR="007A47ED" w:rsidRPr="009D5969" w:rsidRDefault="00DB4C90" w:rsidP="00766C5D">
      <w:pPr>
        <w:pStyle w:val="Heading2"/>
        <w:numPr>
          <w:ilvl w:val="1"/>
          <w:numId w:val="4"/>
        </w:numPr>
        <w:tabs>
          <w:tab w:val="left" w:pos="1210"/>
        </w:tabs>
        <w:spacing w:before="240" w:line="360" w:lineRule="auto"/>
        <w:ind w:hanging="850"/>
      </w:pPr>
      <w:r>
        <w:rPr>
          <w:spacing w:val="-2"/>
        </w:rPr>
        <w:t>Goals/Objectives</w:t>
      </w:r>
    </w:p>
    <w:p w14:paraId="7F109F0D" w14:textId="77777777" w:rsidR="00C67AD5" w:rsidRDefault="00C67AD5" w:rsidP="00C67AD5">
      <w:pPr>
        <w:pStyle w:val="NormalWeb"/>
        <w:spacing w:before="0" w:beforeAutospacing="0"/>
        <w:ind w:left="1210"/>
        <w:jc w:val="both"/>
      </w:pPr>
      <w:r>
        <w:t>The primary goal of this project is to design and develop a comprehensive, interactive, and analytically robust Power BI dashboard for telecom customer churn analysis. The dashboard is intended to serve as a structured Business Intelligence solution that transforms raw customer data into strategic insights capable of supporting informed managerial decision-making.</w:t>
      </w:r>
    </w:p>
    <w:p w14:paraId="3BB2A212" w14:textId="77777777" w:rsidR="00C67AD5" w:rsidRDefault="00C67AD5" w:rsidP="00C67AD5">
      <w:pPr>
        <w:pStyle w:val="NormalWeb"/>
        <w:ind w:left="1210"/>
        <w:jc w:val="both"/>
      </w:pPr>
      <w:r>
        <w:t>One of the fundamental objectives of the project is to calculate and interpret the overall churn rate and retention rate. These two metrics function as core performance indicators that reflect organizational stability and customer loyalty. The churn rate measures the percentage of customers who discontinue services within a given period, while the retention rate represents the organization’s ability to maintain its customer base. Together, these indicators provide a quantitative foundation for evaluating business health and sustainability. Accurate measurement and interpretation of these metrics are essential for revenue forecasting, customer lifecycle management, and long-term strategic planning.</w:t>
      </w:r>
    </w:p>
    <w:p w14:paraId="4F005931" w14:textId="77777777" w:rsidR="00C67AD5" w:rsidRDefault="00C67AD5" w:rsidP="00C67AD5">
      <w:pPr>
        <w:pStyle w:val="NormalWeb"/>
        <w:ind w:left="1210"/>
        <w:jc w:val="both"/>
      </w:pPr>
      <w:r>
        <w:t xml:space="preserve">Another key objective is to identify and </w:t>
      </w:r>
      <w:proofErr w:type="spellStart"/>
      <w:r>
        <w:t>analyze</w:t>
      </w:r>
      <w:proofErr w:type="spellEnd"/>
      <w:r>
        <w:t xml:space="preserve"> the primary factors influencing customer churn. The project examines multiple variables such as contract type, monthly charges, tenure duration, service subscriptions (e.g., internet services, technical support), and payment methods. By </w:t>
      </w:r>
      <w:proofErr w:type="spellStart"/>
      <w:r>
        <w:t>analyzing</w:t>
      </w:r>
      <w:proofErr w:type="spellEnd"/>
      <w:r>
        <w:t xml:space="preserve"> these determinants, the dashboard enables the identification of patterns and correlations that contribute to customer switching </w:t>
      </w:r>
      <w:proofErr w:type="spellStart"/>
      <w:r>
        <w:t>behavior</w:t>
      </w:r>
      <w:proofErr w:type="spellEnd"/>
      <w:r>
        <w:t>. Understanding these drivers is critical for designing targeted retention strategies and optimizing service offerings to enhance customer satisfaction.</w:t>
      </w:r>
    </w:p>
    <w:p w14:paraId="5B6A7FAC" w14:textId="77777777" w:rsidR="00C67AD5" w:rsidRDefault="00C67AD5" w:rsidP="00C67AD5">
      <w:pPr>
        <w:pStyle w:val="NormalWeb"/>
        <w:ind w:left="1210"/>
        <w:jc w:val="both"/>
      </w:pPr>
      <w:r>
        <w:t xml:space="preserve">The project also aims to conduct detailed segmentation analysis by categorizing customers into high-risk, medium-risk, and low-risk groups based on observable </w:t>
      </w:r>
      <w:proofErr w:type="spellStart"/>
      <w:r>
        <w:t>behavioral</w:t>
      </w:r>
      <w:proofErr w:type="spellEnd"/>
      <w:r>
        <w:t xml:space="preserve"> characteristics. This classification supports efficient allocation of marketing resources and customer engagement efforts. Rather than applying uniform retention strategies across all customers, segmentation enables the organization to prioritize high-risk groups and implement focused intervention measures, thereby improving resource efficiency and return on investment.</w:t>
      </w:r>
    </w:p>
    <w:p w14:paraId="1FB0BF48" w14:textId="77777777" w:rsidR="00C67AD5" w:rsidRDefault="00C67AD5" w:rsidP="00C67AD5">
      <w:pPr>
        <w:pStyle w:val="NormalWeb"/>
        <w:ind w:left="1210"/>
        <w:jc w:val="both"/>
      </w:pPr>
      <w:r>
        <w:t>A further objective involves designing a visually intuitive and professionally structured dashboard layout. The system incorporates KPI cards for headline metrics, bar charts and column charts for comparative analysis, donut charts for proportional representation, and interactive slicers for dynamic filtering. The visual architecture is designed according to dashboard design principles that emphasize clarity, simplicity, and hierarchical organization of information. The goal is to ensure that both technical analysts and managerial stakeholders can interpret insights without difficulty.</w:t>
      </w:r>
    </w:p>
    <w:p w14:paraId="5AA6DFCE" w14:textId="389AF7FC" w:rsidR="00C67AD5" w:rsidRDefault="00C67AD5" w:rsidP="00C67AD5">
      <w:pPr>
        <w:pStyle w:val="NormalWeb"/>
        <w:ind w:left="1210"/>
        <w:jc w:val="both"/>
      </w:pPr>
      <w:r>
        <w:t xml:space="preserve">Additionally, the project seeks to generate actionable business recommendations derived from analytical findings. The dashboard is not limited to descriptive reporting; instead, it aims to translate analytical patterns into strategic guidance. Recommendations may include promoting long-term contracts, encouraging digital payment adoption, enhancing </w:t>
      </w:r>
      <w:proofErr w:type="spellStart"/>
      <w:r>
        <w:t>onboarding</w:t>
      </w:r>
      <w:proofErr w:type="spellEnd"/>
      <w:r>
        <w:t xml:space="preserve"> support for new customers, and strengthening bundled service offerings. These insights contribute directly to improving customer satisfaction, reducing churn probability, and strengthening competitive positioning in the telecom market.</w:t>
      </w:r>
    </w:p>
    <w:p w14:paraId="2C2854B7" w14:textId="74B3529F" w:rsidR="00C67AD5" w:rsidRDefault="00C67AD5" w:rsidP="00C67AD5">
      <w:pPr>
        <w:pStyle w:val="NormalWeb"/>
        <w:ind w:left="1210"/>
        <w:jc w:val="both"/>
      </w:pPr>
    </w:p>
    <w:p w14:paraId="1E759B1E" w14:textId="77777777" w:rsidR="00C67AD5" w:rsidRDefault="00C67AD5" w:rsidP="00C67AD5">
      <w:pPr>
        <w:pStyle w:val="NormalWeb"/>
        <w:ind w:left="1210"/>
        <w:jc w:val="both"/>
      </w:pPr>
    </w:p>
    <w:p w14:paraId="4EE4D9F2" w14:textId="77777777" w:rsidR="00C67AD5" w:rsidRDefault="00C67AD5" w:rsidP="00C67AD5">
      <w:pPr>
        <w:pStyle w:val="NormalWeb"/>
        <w:ind w:left="1210"/>
        <w:jc w:val="both"/>
      </w:pPr>
      <w:r>
        <w:t>Overall, the objectives of the project extend beyond basic data visualization. The central focus is on transforming raw telecom data into meaningful, multi-dimensional insights that support evidence-based management, operational efficiency, proactive retention planning, and sustainable organizational growth. By integrating analytical rigor with practical business relevance, the project aligns with modern Business Intelligence practices and industry expectations.</w:t>
      </w:r>
    </w:p>
    <w:p w14:paraId="3708043A" w14:textId="2E57F789" w:rsidR="006234EA" w:rsidRDefault="00986295" w:rsidP="000817C8">
      <w:pPr>
        <w:pStyle w:val="Heading2"/>
        <w:tabs>
          <w:tab w:val="left" w:pos="1210"/>
        </w:tabs>
        <w:spacing w:before="240" w:line="360" w:lineRule="auto"/>
        <w:ind w:firstLine="0"/>
      </w:pPr>
      <w:r>
        <w:t>The main objectives of the project are:</w:t>
      </w:r>
    </w:p>
    <w:p w14:paraId="5CDDE59B" w14:textId="59112FD3" w:rsidR="00986295" w:rsidRPr="00986295" w:rsidRDefault="00986295" w:rsidP="009A0D6F">
      <w:pPr>
        <w:pStyle w:val="ListParagraph"/>
        <w:numPr>
          <w:ilvl w:val="2"/>
          <w:numId w:val="10"/>
        </w:numPr>
        <w:spacing w:line="360" w:lineRule="auto"/>
        <w:jc w:val="both"/>
        <w:rPr>
          <w:sz w:val="24"/>
          <w:szCs w:val="24"/>
        </w:rPr>
      </w:pPr>
      <w:r w:rsidRPr="00986295">
        <w:rPr>
          <w:sz w:val="24"/>
          <w:szCs w:val="24"/>
        </w:rPr>
        <w:t xml:space="preserve">To calculate and analyze the overall churn rate and retention rate. </w:t>
      </w:r>
    </w:p>
    <w:p w14:paraId="47BE5F86" w14:textId="15E91DB1" w:rsidR="00986295" w:rsidRPr="00986295" w:rsidRDefault="00986295" w:rsidP="009A0D6F">
      <w:pPr>
        <w:pStyle w:val="ListParagraph"/>
        <w:numPr>
          <w:ilvl w:val="2"/>
          <w:numId w:val="10"/>
        </w:numPr>
        <w:spacing w:line="360" w:lineRule="auto"/>
        <w:jc w:val="both"/>
        <w:rPr>
          <w:sz w:val="24"/>
          <w:szCs w:val="24"/>
        </w:rPr>
      </w:pPr>
      <w:r w:rsidRPr="00986295">
        <w:rPr>
          <w:sz w:val="24"/>
          <w:szCs w:val="24"/>
        </w:rPr>
        <w:t xml:space="preserve">To identify key factors influencing customer churn. </w:t>
      </w:r>
    </w:p>
    <w:p w14:paraId="6D6366F4" w14:textId="7A6E6239" w:rsidR="00986295" w:rsidRPr="00986295" w:rsidRDefault="00986295" w:rsidP="009A0D6F">
      <w:pPr>
        <w:pStyle w:val="ListParagraph"/>
        <w:numPr>
          <w:ilvl w:val="2"/>
          <w:numId w:val="10"/>
        </w:numPr>
        <w:spacing w:line="360" w:lineRule="auto"/>
        <w:jc w:val="both"/>
        <w:rPr>
          <w:sz w:val="24"/>
          <w:szCs w:val="24"/>
        </w:rPr>
      </w:pPr>
      <w:r w:rsidRPr="00986295">
        <w:rPr>
          <w:sz w:val="24"/>
          <w:szCs w:val="24"/>
        </w:rPr>
        <w:t xml:space="preserve">To analyze churn by contract type, payment method, tenure, and services. </w:t>
      </w:r>
    </w:p>
    <w:p w14:paraId="19717F3A" w14:textId="36595C44" w:rsidR="00986295" w:rsidRPr="00986295" w:rsidRDefault="00986295" w:rsidP="009A0D6F">
      <w:pPr>
        <w:pStyle w:val="ListParagraph"/>
        <w:numPr>
          <w:ilvl w:val="2"/>
          <w:numId w:val="10"/>
        </w:numPr>
        <w:spacing w:line="360" w:lineRule="auto"/>
        <w:jc w:val="both"/>
        <w:rPr>
          <w:sz w:val="24"/>
          <w:szCs w:val="24"/>
        </w:rPr>
      </w:pPr>
      <w:r w:rsidRPr="00986295">
        <w:rPr>
          <w:sz w:val="24"/>
          <w:szCs w:val="24"/>
        </w:rPr>
        <w:t xml:space="preserve">To identify high-risk customer segments. </w:t>
      </w:r>
    </w:p>
    <w:p w14:paraId="322A8CCB" w14:textId="3894B15F" w:rsidR="00986295" w:rsidRPr="00986295" w:rsidRDefault="00986295" w:rsidP="009A0D6F">
      <w:pPr>
        <w:pStyle w:val="ListParagraph"/>
        <w:numPr>
          <w:ilvl w:val="2"/>
          <w:numId w:val="10"/>
        </w:numPr>
        <w:spacing w:line="360" w:lineRule="auto"/>
        <w:jc w:val="both"/>
        <w:rPr>
          <w:sz w:val="24"/>
          <w:szCs w:val="24"/>
        </w:rPr>
      </w:pPr>
      <w:r w:rsidRPr="00986295">
        <w:rPr>
          <w:sz w:val="24"/>
          <w:szCs w:val="24"/>
        </w:rPr>
        <w:t xml:space="preserve">To provide business recommendations to improve retention. </w:t>
      </w:r>
    </w:p>
    <w:p w14:paraId="0DB4A52D" w14:textId="1AD8AE4E" w:rsidR="00986295" w:rsidRPr="00986295" w:rsidRDefault="00986295" w:rsidP="000817C8">
      <w:pPr>
        <w:pStyle w:val="Heading2"/>
        <w:tabs>
          <w:tab w:val="left" w:pos="1210"/>
        </w:tabs>
        <w:spacing w:before="240" w:line="360" w:lineRule="auto"/>
        <w:ind w:left="1570" w:firstLine="0"/>
        <w:jc w:val="both"/>
        <w:rPr>
          <w:b w:val="0"/>
          <w:sz w:val="24"/>
          <w:szCs w:val="24"/>
        </w:rPr>
      </w:pPr>
    </w:p>
    <w:p w14:paraId="75DDF093" w14:textId="77777777" w:rsidR="007A47ED" w:rsidRPr="00986295" w:rsidRDefault="007A47ED" w:rsidP="000817C8">
      <w:pPr>
        <w:pStyle w:val="BodyText"/>
        <w:spacing w:before="79" w:line="360" w:lineRule="auto"/>
        <w:jc w:val="both"/>
      </w:pPr>
    </w:p>
    <w:p w14:paraId="6C9A1239" w14:textId="77777777" w:rsidR="007A47ED" w:rsidRDefault="007A47ED" w:rsidP="00766C5D">
      <w:pPr>
        <w:pStyle w:val="ListParagraph"/>
        <w:spacing w:line="360" w:lineRule="auto"/>
        <w:rPr>
          <w:sz w:val="24"/>
        </w:rPr>
        <w:sectPr w:rsidR="007A47ED" w:rsidSect="00766C5D">
          <w:pgSz w:w="12240" w:h="15840"/>
          <w:pgMar w:top="567" w:right="567" w:bottom="1134" w:left="567" w:header="1453" w:footer="0" w:gutter="0"/>
          <w:cols w:space="720"/>
        </w:sectPr>
      </w:pPr>
    </w:p>
    <w:p w14:paraId="6DB9F510" w14:textId="77777777" w:rsidR="007A47ED" w:rsidRDefault="00DB4C90" w:rsidP="00766C5D">
      <w:pPr>
        <w:pStyle w:val="Heading1"/>
        <w:spacing w:before="184" w:line="360" w:lineRule="auto"/>
      </w:pPr>
      <w:r>
        <w:lastRenderedPageBreak/>
        <w:t>DESIGN</w:t>
      </w:r>
      <w:r>
        <w:rPr>
          <w:spacing w:val="-8"/>
        </w:rPr>
        <w:t xml:space="preserve"> </w:t>
      </w:r>
      <w:r>
        <w:rPr>
          <w:spacing w:val="-2"/>
        </w:rPr>
        <w:t>FLOW/PROCESS</w:t>
      </w:r>
    </w:p>
    <w:p w14:paraId="11FB576F" w14:textId="77777777" w:rsidR="007A47ED" w:rsidRDefault="007A47ED" w:rsidP="00766C5D">
      <w:pPr>
        <w:pStyle w:val="BodyText"/>
        <w:spacing w:before="56" w:line="360" w:lineRule="auto"/>
        <w:rPr>
          <w:b/>
          <w:sz w:val="32"/>
        </w:rPr>
      </w:pPr>
    </w:p>
    <w:p w14:paraId="7255F119" w14:textId="2548D412" w:rsidR="007A47ED" w:rsidRPr="00E07029" w:rsidRDefault="00DB4C90" w:rsidP="00766C5D">
      <w:pPr>
        <w:pStyle w:val="Heading2"/>
        <w:numPr>
          <w:ilvl w:val="1"/>
          <w:numId w:val="3"/>
        </w:numPr>
        <w:tabs>
          <w:tab w:val="left" w:pos="1210"/>
        </w:tabs>
        <w:spacing w:line="360" w:lineRule="auto"/>
        <w:ind w:hanging="850"/>
      </w:pPr>
      <w:bookmarkStart w:id="19" w:name="_TOC_250008"/>
      <w:r>
        <w:t>Evaluation</w:t>
      </w:r>
      <w:r>
        <w:rPr>
          <w:spacing w:val="-8"/>
        </w:rPr>
        <w:t xml:space="preserve"> </w:t>
      </w:r>
      <w:r>
        <w:t>&amp;</w:t>
      </w:r>
      <w:r>
        <w:rPr>
          <w:spacing w:val="-7"/>
        </w:rPr>
        <w:t xml:space="preserve"> </w:t>
      </w:r>
      <w:r>
        <w:t>Selection</w:t>
      </w:r>
      <w:r>
        <w:rPr>
          <w:spacing w:val="-7"/>
        </w:rPr>
        <w:t xml:space="preserve"> </w:t>
      </w:r>
      <w:r>
        <w:t>of</w:t>
      </w:r>
      <w:r>
        <w:rPr>
          <w:spacing w:val="-7"/>
        </w:rPr>
        <w:t xml:space="preserve"> </w:t>
      </w:r>
      <w:bookmarkEnd w:id="19"/>
      <w:r>
        <w:rPr>
          <w:spacing w:val="-2"/>
        </w:rPr>
        <w:t>Specifications/Features</w:t>
      </w:r>
    </w:p>
    <w:p w14:paraId="65BB287B" w14:textId="77777777" w:rsidR="00E07029" w:rsidRPr="00E07029"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The design and development of the Customer Retention and Churn Analysis Dashboard required a systematic evaluation of analytical requirements, technological capabilities, and business objectives. The primary aim of this phase was to identify which functional and analytical features were essential for solving the identified churn problem while remaining feasible within academic and technical constraints.</w:t>
      </w:r>
    </w:p>
    <w:p w14:paraId="580CF2D7" w14:textId="77777777" w:rsidR="00E07029" w:rsidRPr="00E07029"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 xml:space="preserve">The telecom industry generates multidimensional data, including demographic attributes, billing information, service subscription details, tenure duration, contract specifications, payment methods, and churn indicators. However, the presence of large data volumes does not automatically translate into actionable intelligence. Therefore, feature selection was guided by the principle of analytical relevance — only those features that directly contributed to understanding churn </w:t>
      </w:r>
      <w:proofErr w:type="spellStart"/>
      <w:r w:rsidRPr="00E07029">
        <w:rPr>
          <w:sz w:val="24"/>
          <w:szCs w:val="24"/>
          <w:lang w:val="en-IN" w:eastAsia="en-IN"/>
        </w:rPr>
        <w:t>behavior</w:t>
      </w:r>
      <w:proofErr w:type="spellEnd"/>
      <w:r w:rsidRPr="00E07029">
        <w:rPr>
          <w:sz w:val="24"/>
          <w:szCs w:val="24"/>
          <w:lang w:val="en-IN" w:eastAsia="en-IN"/>
        </w:rPr>
        <w:t xml:space="preserve"> were prioritized.</w:t>
      </w:r>
    </w:p>
    <w:p w14:paraId="03CCFB20" w14:textId="77777777" w:rsidR="00E07029" w:rsidRPr="00E07029"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 xml:space="preserve">Initially, a broad range of analytical capabilities was considered. These included churn rate computation, customer lifetime value estimation, predictive churn </w:t>
      </w:r>
      <w:proofErr w:type="spellStart"/>
      <w:r w:rsidRPr="00E07029">
        <w:rPr>
          <w:sz w:val="24"/>
          <w:szCs w:val="24"/>
          <w:lang w:val="en-IN" w:eastAsia="en-IN"/>
        </w:rPr>
        <w:t>modeling</w:t>
      </w:r>
      <w:proofErr w:type="spellEnd"/>
      <w:r w:rsidRPr="00E07029">
        <w:rPr>
          <w:sz w:val="24"/>
          <w:szCs w:val="24"/>
          <w:lang w:val="en-IN" w:eastAsia="en-IN"/>
        </w:rPr>
        <w:t xml:space="preserve">, </w:t>
      </w:r>
      <w:proofErr w:type="gramStart"/>
      <w:r w:rsidRPr="00E07029">
        <w:rPr>
          <w:sz w:val="24"/>
          <w:szCs w:val="24"/>
          <w:lang w:val="en-IN" w:eastAsia="en-IN"/>
        </w:rPr>
        <w:t>dynamic</w:t>
      </w:r>
      <w:proofErr w:type="gramEnd"/>
      <w:r w:rsidRPr="00E07029">
        <w:rPr>
          <w:sz w:val="24"/>
          <w:szCs w:val="24"/>
          <w:lang w:val="en-IN" w:eastAsia="en-IN"/>
        </w:rPr>
        <w:t xml:space="preserve"> risk scoring, automated alert systems, real-time data synchronization, cohort analysis, service profitability evaluation, and advanced segmentation frameworks. While all these features have strategic importance in enterprise environments, a structured feasibility assessment was conducted to determine suitability for this project.</w:t>
      </w:r>
    </w:p>
    <w:p w14:paraId="69CAA602" w14:textId="77777777" w:rsidR="00E07029" w:rsidRPr="00E07029" w:rsidRDefault="00E07029" w:rsidP="00766C5D">
      <w:pPr>
        <w:pStyle w:val="ListParagraph"/>
        <w:widowControl/>
        <w:autoSpaceDE/>
        <w:autoSpaceDN/>
        <w:spacing w:before="100" w:beforeAutospacing="1" w:after="100" w:afterAutospacing="1" w:line="360" w:lineRule="auto"/>
        <w:ind w:firstLine="0"/>
        <w:rPr>
          <w:sz w:val="24"/>
          <w:szCs w:val="24"/>
          <w:lang w:val="en-IN" w:eastAsia="en-IN"/>
        </w:rPr>
      </w:pPr>
      <w:r w:rsidRPr="00E07029">
        <w:rPr>
          <w:sz w:val="24"/>
          <w:szCs w:val="24"/>
          <w:lang w:val="en-IN" w:eastAsia="en-IN"/>
        </w:rPr>
        <w:t>The evaluation criteria included</w:t>
      </w:r>
      <w:proofErr w:type="gramStart"/>
      <w:r w:rsidRPr="00E07029">
        <w:rPr>
          <w:sz w:val="24"/>
          <w:szCs w:val="24"/>
          <w:lang w:val="en-IN" w:eastAsia="en-IN"/>
        </w:rPr>
        <w:t>:</w:t>
      </w:r>
      <w:proofErr w:type="gramEnd"/>
      <w:r w:rsidRPr="00E07029">
        <w:rPr>
          <w:sz w:val="24"/>
          <w:szCs w:val="24"/>
          <w:lang w:val="en-IN" w:eastAsia="en-IN"/>
        </w:rPr>
        <w:br/>
        <w:t>• Alignment with project objectives</w:t>
      </w:r>
      <w:r w:rsidRPr="00E07029">
        <w:rPr>
          <w:sz w:val="24"/>
          <w:szCs w:val="24"/>
          <w:lang w:val="en-IN" w:eastAsia="en-IN"/>
        </w:rPr>
        <w:br/>
        <w:t>• Technical feasibility within Power BI Desktop</w:t>
      </w:r>
      <w:r w:rsidRPr="00E07029">
        <w:rPr>
          <w:sz w:val="24"/>
          <w:szCs w:val="24"/>
          <w:lang w:val="en-IN" w:eastAsia="en-IN"/>
        </w:rPr>
        <w:br/>
        <w:t>• Data availability in the telecom dataset</w:t>
      </w:r>
      <w:r w:rsidRPr="00E07029">
        <w:rPr>
          <w:sz w:val="24"/>
          <w:szCs w:val="24"/>
          <w:lang w:val="en-IN" w:eastAsia="en-IN"/>
        </w:rPr>
        <w:br/>
        <w:t>• Complexity of implementation</w:t>
      </w:r>
      <w:r w:rsidRPr="00E07029">
        <w:rPr>
          <w:sz w:val="24"/>
          <w:szCs w:val="24"/>
          <w:lang w:val="en-IN" w:eastAsia="en-IN"/>
        </w:rPr>
        <w:br/>
        <w:t>• Academic scope limitations</w:t>
      </w:r>
      <w:r w:rsidRPr="00E07029">
        <w:rPr>
          <w:sz w:val="24"/>
          <w:szCs w:val="24"/>
          <w:lang w:val="en-IN" w:eastAsia="en-IN"/>
        </w:rPr>
        <w:br/>
        <w:t>• Interpretability for non-technical stakeholders</w:t>
      </w:r>
    </w:p>
    <w:p w14:paraId="6A31C518" w14:textId="44F2B3E0" w:rsidR="00E07029" w:rsidRPr="00BC741D"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 xml:space="preserve">Through this structured assessment, churn rate calculation and retention rate monitoring were identified as foundational specifications. These metrics directly quantify customer loss and loyalty levels and form </w:t>
      </w:r>
      <w:r w:rsidRPr="00E07029">
        <w:rPr>
          <w:sz w:val="24"/>
          <w:szCs w:val="24"/>
          <w:lang w:val="en-IN" w:eastAsia="en-IN"/>
        </w:rPr>
        <w:lastRenderedPageBreak/>
        <w:t xml:space="preserve">the core of any retention strategy framework. Without accurate computation of these indicators, further analytical exploration would lack </w:t>
      </w:r>
      <w:proofErr w:type="spellStart"/>
      <w:r w:rsidRPr="00E07029">
        <w:rPr>
          <w:sz w:val="24"/>
          <w:szCs w:val="24"/>
          <w:lang w:val="en-IN" w:eastAsia="en-IN"/>
        </w:rPr>
        <w:t>direction.</w:t>
      </w:r>
      <w:r w:rsidRPr="00BC741D">
        <w:rPr>
          <w:sz w:val="24"/>
          <w:szCs w:val="24"/>
          <w:lang w:val="en-IN" w:eastAsia="en-IN"/>
        </w:rPr>
        <w:t>Customer</w:t>
      </w:r>
      <w:proofErr w:type="spellEnd"/>
      <w:r w:rsidRPr="00BC741D">
        <w:rPr>
          <w:sz w:val="24"/>
          <w:szCs w:val="24"/>
          <w:lang w:val="en-IN" w:eastAsia="en-IN"/>
        </w:rPr>
        <w:t xml:space="preserve"> segmentation based on contract type, tenure duration, and payment method was also prioritized. Literature consistently emphasizes these variables as strong predictors of churn </w:t>
      </w:r>
      <w:proofErr w:type="spellStart"/>
      <w:r w:rsidRPr="00BC741D">
        <w:rPr>
          <w:sz w:val="24"/>
          <w:szCs w:val="24"/>
          <w:lang w:val="en-IN" w:eastAsia="en-IN"/>
        </w:rPr>
        <w:t>behavior</w:t>
      </w:r>
      <w:proofErr w:type="spellEnd"/>
      <w:r w:rsidRPr="00BC741D">
        <w:rPr>
          <w:sz w:val="24"/>
          <w:szCs w:val="24"/>
          <w:lang w:val="en-IN" w:eastAsia="en-IN"/>
        </w:rPr>
        <w:t xml:space="preserve">. Including these dimensions enables comparative analysis and highlights </w:t>
      </w:r>
      <w:proofErr w:type="spellStart"/>
      <w:r w:rsidRPr="00BC741D">
        <w:rPr>
          <w:sz w:val="24"/>
          <w:szCs w:val="24"/>
          <w:lang w:val="en-IN" w:eastAsia="en-IN"/>
        </w:rPr>
        <w:t>behavioral</w:t>
      </w:r>
      <w:proofErr w:type="spellEnd"/>
      <w:r w:rsidRPr="00BC741D">
        <w:rPr>
          <w:sz w:val="24"/>
          <w:szCs w:val="24"/>
          <w:lang w:val="en-IN" w:eastAsia="en-IN"/>
        </w:rPr>
        <w:t xml:space="preserve"> patterns across different customer groups.</w:t>
      </w:r>
    </w:p>
    <w:p w14:paraId="7F3E0C12" w14:textId="382AB950" w:rsidR="00E07029" w:rsidRPr="00BC741D"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 xml:space="preserve">Service usage analysis was selected as an additional specification to evaluate cross-selling effectiveness and ecosystem engagement. Customers subscribed to multiple services are typically more integrated into the company’s service ecosystem, which reduces switching probability. Therefore, understanding service-based retention dynamics was considered strategically </w:t>
      </w:r>
      <w:proofErr w:type="spellStart"/>
      <w:r w:rsidRPr="00E07029">
        <w:rPr>
          <w:sz w:val="24"/>
          <w:szCs w:val="24"/>
          <w:lang w:val="en-IN" w:eastAsia="en-IN"/>
        </w:rPr>
        <w:t>important.</w:t>
      </w:r>
      <w:r w:rsidRPr="00BC741D">
        <w:rPr>
          <w:sz w:val="24"/>
          <w:szCs w:val="24"/>
          <w:lang w:val="en-IN" w:eastAsia="en-IN"/>
        </w:rPr>
        <w:t>Advanced</w:t>
      </w:r>
      <w:proofErr w:type="spellEnd"/>
      <w:r w:rsidRPr="00BC741D">
        <w:rPr>
          <w:sz w:val="24"/>
          <w:szCs w:val="24"/>
          <w:lang w:val="en-IN" w:eastAsia="en-IN"/>
        </w:rPr>
        <w:t xml:space="preserve"> predictive </w:t>
      </w:r>
      <w:proofErr w:type="spellStart"/>
      <w:r w:rsidRPr="00BC741D">
        <w:rPr>
          <w:sz w:val="24"/>
          <w:szCs w:val="24"/>
          <w:lang w:val="en-IN" w:eastAsia="en-IN"/>
        </w:rPr>
        <w:t>modeling</w:t>
      </w:r>
      <w:proofErr w:type="spellEnd"/>
      <w:r w:rsidRPr="00BC741D">
        <w:rPr>
          <w:sz w:val="24"/>
          <w:szCs w:val="24"/>
          <w:lang w:val="en-IN" w:eastAsia="en-IN"/>
        </w:rPr>
        <w:t xml:space="preserve"> using machine learning algorithms was carefully evaluated but ultimately excluded. Although predictive analytics enhances churn forecasting accuracy, implementing such models requires model training, validation datasets, parameter tuning, and possibly external programming environments such as Python or R. Given the academic scope and the absence of requirement for predictive deployment, this feature was deferred.</w:t>
      </w:r>
    </w:p>
    <w:p w14:paraId="0A62012F" w14:textId="77777777" w:rsidR="00E07029" w:rsidRPr="00E07029"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Similarly, real-time streaming capabilities were excluded because the dataset used in this project is static and imported via file upload. Implementing live dashboards would require database integration and API connectivity, which were beyond the defined constraints.</w:t>
      </w:r>
    </w:p>
    <w:p w14:paraId="6CD41840" w14:textId="77777777" w:rsidR="00E07029" w:rsidRPr="00E07029" w:rsidRDefault="00E07029" w:rsidP="00BC741D">
      <w:pPr>
        <w:pStyle w:val="ListParagraph"/>
        <w:widowControl/>
        <w:autoSpaceDE/>
        <w:autoSpaceDN/>
        <w:spacing w:before="100" w:beforeAutospacing="1" w:after="100" w:afterAutospacing="1" w:line="360" w:lineRule="auto"/>
        <w:ind w:firstLine="0"/>
        <w:jc w:val="both"/>
        <w:rPr>
          <w:sz w:val="24"/>
          <w:szCs w:val="24"/>
          <w:lang w:val="en-IN" w:eastAsia="en-IN"/>
        </w:rPr>
      </w:pPr>
      <w:r w:rsidRPr="00E07029">
        <w:rPr>
          <w:sz w:val="24"/>
          <w:szCs w:val="24"/>
          <w:lang w:val="en-IN" w:eastAsia="en-IN"/>
        </w:rPr>
        <w:t>After this comprehensive evaluation, the finalized system specifications included:</w:t>
      </w:r>
    </w:p>
    <w:p w14:paraId="1FB34796" w14:textId="00F5688E" w:rsidR="00E07029" w:rsidRPr="00E07029" w:rsidRDefault="00E07029" w:rsidP="00BC741D">
      <w:pPr>
        <w:pStyle w:val="ListParagraph"/>
        <w:widowControl/>
        <w:autoSpaceDE/>
        <w:autoSpaceDN/>
        <w:spacing w:after="100" w:afterAutospacing="1" w:line="360" w:lineRule="auto"/>
        <w:ind w:firstLine="0"/>
        <w:rPr>
          <w:sz w:val="24"/>
          <w:szCs w:val="24"/>
          <w:lang w:val="en-IN" w:eastAsia="en-IN"/>
        </w:rPr>
      </w:pPr>
      <w:r w:rsidRPr="00E07029">
        <w:rPr>
          <w:sz w:val="24"/>
          <w:szCs w:val="24"/>
          <w:lang w:val="en-IN" w:eastAsia="en-IN"/>
        </w:rPr>
        <w:t>• Dynamic KPI calculation (Total Customers, Churn Rate, Retention Rate</w:t>
      </w:r>
      <w:proofErr w:type="gramStart"/>
      <w:r w:rsidRPr="00E07029">
        <w:rPr>
          <w:sz w:val="24"/>
          <w:szCs w:val="24"/>
          <w:lang w:val="en-IN" w:eastAsia="en-IN"/>
        </w:rPr>
        <w:t>)</w:t>
      </w:r>
      <w:proofErr w:type="gramEnd"/>
      <w:r w:rsidRPr="00E07029">
        <w:rPr>
          <w:sz w:val="24"/>
          <w:szCs w:val="24"/>
          <w:lang w:val="en-IN" w:eastAsia="en-IN"/>
        </w:rPr>
        <w:br/>
        <w:t>• Churn distribution visualization</w:t>
      </w:r>
      <w:r w:rsidRPr="00E07029">
        <w:rPr>
          <w:sz w:val="24"/>
          <w:szCs w:val="24"/>
          <w:lang w:val="en-IN" w:eastAsia="en-IN"/>
        </w:rPr>
        <w:br/>
        <w:t>• Contract-type-based churn comparison</w:t>
      </w:r>
      <w:r w:rsidRPr="00E07029">
        <w:rPr>
          <w:sz w:val="24"/>
          <w:szCs w:val="24"/>
          <w:lang w:val="en-IN" w:eastAsia="en-IN"/>
        </w:rPr>
        <w:br/>
        <w:t>• Payment-method-based churn analysis</w:t>
      </w:r>
      <w:r w:rsidRPr="00E07029">
        <w:rPr>
          <w:sz w:val="24"/>
          <w:szCs w:val="24"/>
          <w:lang w:val="en-IN" w:eastAsia="en-IN"/>
        </w:rPr>
        <w:br/>
      </w:r>
      <w:r w:rsidR="00BC741D">
        <w:rPr>
          <w:sz w:val="24"/>
          <w:szCs w:val="24"/>
          <w:lang w:val="en-IN" w:eastAsia="en-IN"/>
        </w:rPr>
        <w:t>• Tenure-based churn analysis</w:t>
      </w:r>
    </w:p>
    <w:p w14:paraId="660F39A0" w14:textId="0BAF681D" w:rsidR="007A47ED" w:rsidRDefault="00E07029" w:rsidP="00766C5D">
      <w:pPr>
        <w:pStyle w:val="ListParagraph"/>
        <w:widowControl/>
        <w:autoSpaceDE/>
        <w:autoSpaceDN/>
        <w:spacing w:before="100" w:beforeAutospacing="1" w:after="100" w:afterAutospacing="1" w:line="360" w:lineRule="auto"/>
        <w:ind w:firstLine="0"/>
        <w:rPr>
          <w:sz w:val="24"/>
          <w:szCs w:val="24"/>
          <w:lang w:val="en-IN" w:eastAsia="en-IN"/>
        </w:rPr>
      </w:pPr>
      <w:r w:rsidRPr="00E07029">
        <w:rPr>
          <w:sz w:val="24"/>
          <w:szCs w:val="24"/>
          <w:lang w:val="en-IN" w:eastAsia="en-IN"/>
        </w:rPr>
        <w:t>These selected features collectively ensure analytical completeness while maintaining feasibility, clarity, and usability.</w:t>
      </w:r>
    </w:p>
    <w:p w14:paraId="6339DC53" w14:textId="77777777" w:rsidR="00BC741D" w:rsidRDefault="00BC741D" w:rsidP="00766C5D">
      <w:pPr>
        <w:pStyle w:val="ListParagraph"/>
        <w:widowControl/>
        <w:autoSpaceDE/>
        <w:autoSpaceDN/>
        <w:spacing w:before="100" w:beforeAutospacing="1" w:after="100" w:afterAutospacing="1" w:line="360" w:lineRule="auto"/>
        <w:ind w:firstLine="0"/>
        <w:rPr>
          <w:sz w:val="24"/>
          <w:szCs w:val="24"/>
          <w:lang w:val="en-IN" w:eastAsia="en-IN"/>
        </w:rPr>
      </w:pPr>
    </w:p>
    <w:p w14:paraId="094B010A" w14:textId="77777777" w:rsidR="00BC741D" w:rsidRPr="00E07029" w:rsidRDefault="00BC741D" w:rsidP="00766C5D">
      <w:pPr>
        <w:pStyle w:val="ListParagraph"/>
        <w:widowControl/>
        <w:autoSpaceDE/>
        <w:autoSpaceDN/>
        <w:spacing w:before="100" w:beforeAutospacing="1" w:after="100" w:afterAutospacing="1" w:line="360" w:lineRule="auto"/>
        <w:ind w:firstLine="0"/>
        <w:rPr>
          <w:sz w:val="24"/>
          <w:szCs w:val="24"/>
          <w:lang w:val="en-IN" w:eastAsia="en-IN"/>
        </w:rPr>
      </w:pPr>
    </w:p>
    <w:p w14:paraId="3B909278" w14:textId="1E35C774" w:rsidR="007A47ED" w:rsidRPr="00E07029" w:rsidRDefault="00DB4C90" w:rsidP="00766C5D">
      <w:pPr>
        <w:pStyle w:val="Heading2"/>
        <w:numPr>
          <w:ilvl w:val="1"/>
          <w:numId w:val="3"/>
        </w:numPr>
        <w:tabs>
          <w:tab w:val="left" w:pos="1210"/>
        </w:tabs>
        <w:spacing w:before="240" w:line="360" w:lineRule="auto"/>
        <w:ind w:hanging="850"/>
      </w:pPr>
      <w:r>
        <w:rPr>
          <w:spacing w:val="-2"/>
        </w:rPr>
        <w:lastRenderedPageBreak/>
        <w:t>Constraints</w:t>
      </w:r>
    </w:p>
    <w:p w14:paraId="35CFE607" w14:textId="77777777" w:rsidR="00CE5FAB" w:rsidRDefault="00CE5FAB" w:rsidP="00C67AD5">
      <w:pPr>
        <w:pStyle w:val="NormalWeb"/>
        <w:spacing w:before="0" w:beforeAutospacing="0"/>
        <w:ind w:left="1210"/>
        <w:jc w:val="both"/>
      </w:pPr>
      <w:bookmarkStart w:id="20" w:name="_TOC_250006"/>
      <w:r>
        <w:t>The design and implementation of the Customer Retention and Churn Analysis Dashboard were significantly influenced by a range of interrelated constraints that shaped the structure, scope, and functionality of the final system. These constraints were carefully examined during the planning phase to ensure that the developed solution remained realistic, ethically responsible, technically feasible, and aligned with academic project requirements. The major categories of constraints include technical, economic, ethical, professional, social, and regulatory considerations.</w:t>
      </w:r>
    </w:p>
    <w:p w14:paraId="03B874D6" w14:textId="77777777" w:rsidR="00CE5FAB" w:rsidRDefault="00CE5FAB" w:rsidP="00C67AD5">
      <w:pPr>
        <w:pStyle w:val="NormalWeb"/>
        <w:ind w:left="1210"/>
        <w:jc w:val="both"/>
      </w:pPr>
      <w:r>
        <w:t xml:space="preserve">From a technical perspective, the system was developed using a static telecom dataset imported into Microsoft Power BI Desktop. Since the dataset was file-based and not connected to a live transactional database, the dashboard does not support real-time data streaming or automatic updates. All calculations and visualizations operate on the imported dataset, meaning that any updates require manual data refresh. Furthermore, as this project was executed within an academic environment, deployment on enterprise servers, cloud infrastructure, or Power BI Service was not incorporated. The system had to function entirely within the capabilities of Power BI Desktop, utilizing built-in visualization tools and DAX (Data Analysis Expressions) formulas for metric computation. These technical limitations influenced the exclusion of advanced features such as real-time monitoring, API integrations, automated alert systems, and predictive </w:t>
      </w:r>
      <w:proofErr w:type="spellStart"/>
      <w:r>
        <w:t>modeling</w:t>
      </w:r>
      <w:proofErr w:type="spellEnd"/>
      <w:r>
        <w:t xml:space="preserve"> frameworks requiring external programming environments.</w:t>
      </w:r>
    </w:p>
    <w:p w14:paraId="5666E47F" w14:textId="77777777" w:rsidR="00CE5FAB" w:rsidRDefault="00CE5FAB" w:rsidP="00C67AD5">
      <w:pPr>
        <w:pStyle w:val="NormalWeb"/>
        <w:ind w:left="1210"/>
        <w:jc w:val="both"/>
      </w:pPr>
      <w:r>
        <w:t>Economic constraints also played a significant role in defining project boundaries. The objective was to develop a cost-effective analytical solution using publicly available resources and free software versions. No premium analytics platforms, paid subscriptions, or cloud-based infrastructure services were utilized. While this ensured financial feasibility and accessibility, it restricted the possibility of implementing computationally intensive machine learning algorithms, automated data pipelines, or large-scale data warehousing solutions. The project demonstrates that meaningful analytical insights can be generated even within limited financial resources, reinforcing the practicality of Business Intelligence tools for small and medium-scale organizations.</w:t>
      </w:r>
    </w:p>
    <w:p w14:paraId="4458C32A" w14:textId="77777777" w:rsidR="00CE5FAB" w:rsidRDefault="00CE5FAB" w:rsidP="00C67AD5">
      <w:pPr>
        <w:pStyle w:val="NormalWeb"/>
        <w:ind w:left="1210"/>
        <w:jc w:val="both"/>
      </w:pPr>
      <w:r>
        <w:t>Ethical considerations were central to the system design process. Although the dataset used in this project is publicly available and anonymized, responsible data handling principles were strictly followed. No personally identifiable information such as names, addresses, or contact details was displayed within the dashboard. All analyses were conducted using aggregated data, ensuring that individual customers cannot be identified through visualizations. Ethical data usage also implies that the insights derived from the dashboard are intended solely to improve service quality and customer satisfaction rather than to manipulate or unfairly target customers. By maintaining aggregation and transparency in metrics, the system aligns with responsible analytics practices.</w:t>
      </w:r>
    </w:p>
    <w:p w14:paraId="1C43F2BC" w14:textId="77777777" w:rsidR="00CE5FAB" w:rsidRDefault="00CE5FAB" w:rsidP="00C67AD5">
      <w:pPr>
        <w:pStyle w:val="NormalWeb"/>
        <w:ind w:left="1210"/>
        <w:jc w:val="both"/>
      </w:pPr>
      <w:r>
        <w:t xml:space="preserve">Professional and social constraints were also carefully considered. The dashboard was designed to maintain clarity, neutrality, and interpretative accuracy. Misleading graphical representations, distorted axes, or exaggerated visual effects were avoided to ensure analytical integrity. Visual simplicity was prioritized so that even non-technical stakeholders, such as business managers or marketing executives, can interpret insights without requiring advanced analytical knowledge. From a social perspective, the project acknowledges that churn management strategies must remain fair and customer-centric. Retention efforts should focus on improving service quality and value rather than exploiting </w:t>
      </w:r>
      <w:proofErr w:type="spellStart"/>
      <w:r>
        <w:t>behavioral</w:t>
      </w:r>
      <w:proofErr w:type="spellEnd"/>
      <w:r>
        <w:t xml:space="preserve"> patterns.</w:t>
      </w:r>
    </w:p>
    <w:p w14:paraId="75C3CCEB" w14:textId="77777777" w:rsidR="00CE5FAB" w:rsidRDefault="00CE5FAB" w:rsidP="00C67AD5">
      <w:pPr>
        <w:pStyle w:val="NormalWeb"/>
        <w:ind w:left="1210"/>
        <w:jc w:val="both"/>
      </w:pPr>
      <w:r>
        <w:lastRenderedPageBreak/>
        <w:t>Regulatory awareness further influenced the system design. Although this academic project does not involve direct compliance with specific telecom regulatory bodies, the design adheres to general data protection principles commonly emphasized in frameworks such as data privacy and information governance standards. These principles include minimal data exposure, secure handling of information, aggregated reporting, and avoidance of sensitive attribute disclosure. By aligning with these standards, the project reflects professional responsibility and awareness of real-world regulatory expectations.</w:t>
      </w:r>
    </w:p>
    <w:p w14:paraId="3A8462BB" w14:textId="5AE2E3CB" w:rsidR="00CE5FAB" w:rsidRPr="00CE5FAB" w:rsidRDefault="00CE5FAB" w:rsidP="00C67AD5">
      <w:pPr>
        <w:pStyle w:val="NormalWeb"/>
        <w:ind w:left="1210"/>
        <w:jc w:val="both"/>
      </w:pPr>
      <w:r>
        <w:t>Collectively, these constraints guided the removal, modification, and prioritization of features in the final dashboard implementation. Instead of attempting to incorporate overly complex or resource-intensive capabilities, the system focuses on delivering clear, actionable, and ethically responsible insights within defined technical and economic boundaries. The final design represents a balanced solution that integrates analytical depth with feasibility, usability, and professional integrity.</w:t>
      </w:r>
    </w:p>
    <w:p w14:paraId="33E998F9" w14:textId="180BE067" w:rsidR="00E07029" w:rsidRDefault="00F2224C" w:rsidP="00766C5D">
      <w:pPr>
        <w:pStyle w:val="Heading2"/>
        <w:spacing w:line="360" w:lineRule="auto"/>
        <w:ind w:left="0" w:firstLine="0"/>
      </w:pPr>
      <w:r>
        <w:rPr>
          <w:b w:val="0"/>
          <w:bCs w:val="0"/>
          <w:sz w:val="24"/>
          <w:szCs w:val="24"/>
          <w:lang w:val="en-IN" w:eastAsia="en-IN"/>
        </w:rPr>
        <w:t xml:space="preserve">                     </w:t>
      </w:r>
      <w:r w:rsidR="00E07029">
        <w:t>3.2.1 Technical Constraint</w:t>
      </w:r>
    </w:p>
    <w:p w14:paraId="0E4EFE07" w14:textId="77777777" w:rsidR="00E07029" w:rsidRDefault="00E07029" w:rsidP="00C67AD5">
      <w:pPr>
        <w:pStyle w:val="ListParagraph"/>
        <w:widowControl/>
        <w:numPr>
          <w:ilvl w:val="2"/>
          <w:numId w:val="25"/>
        </w:numPr>
        <w:autoSpaceDE/>
        <w:autoSpaceDN/>
        <w:spacing w:after="100" w:afterAutospacing="1" w:line="360" w:lineRule="auto"/>
      </w:pPr>
      <w:r>
        <w:t xml:space="preserve">Static Dataset (No live API connection) </w:t>
      </w:r>
    </w:p>
    <w:p w14:paraId="077402CE" w14:textId="77777777" w:rsidR="00E07029" w:rsidRDefault="00E07029" w:rsidP="009A0D6F">
      <w:pPr>
        <w:pStyle w:val="ListParagraph"/>
        <w:widowControl/>
        <w:numPr>
          <w:ilvl w:val="2"/>
          <w:numId w:val="25"/>
        </w:numPr>
        <w:autoSpaceDE/>
        <w:autoSpaceDN/>
        <w:spacing w:before="100" w:beforeAutospacing="1" w:after="100" w:afterAutospacing="1" w:line="360" w:lineRule="auto"/>
      </w:pPr>
      <w:r>
        <w:t xml:space="preserve">Limited dataset size </w:t>
      </w:r>
    </w:p>
    <w:p w14:paraId="089C3C0E" w14:textId="77777777" w:rsidR="00E07029" w:rsidRDefault="00E07029" w:rsidP="009A0D6F">
      <w:pPr>
        <w:pStyle w:val="ListParagraph"/>
        <w:widowControl/>
        <w:numPr>
          <w:ilvl w:val="2"/>
          <w:numId w:val="25"/>
        </w:numPr>
        <w:autoSpaceDE/>
        <w:autoSpaceDN/>
        <w:spacing w:before="100" w:beforeAutospacing="1" w:after="100" w:afterAutospacing="1" w:line="360" w:lineRule="auto"/>
      </w:pPr>
      <w:r>
        <w:t xml:space="preserve">Power BI Desktop environment </w:t>
      </w:r>
    </w:p>
    <w:p w14:paraId="3A6695E3" w14:textId="75AF2607" w:rsidR="00F2224C" w:rsidRDefault="00E07029" w:rsidP="009A0D6F">
      <w:pPr>
        <w:pStyle w:val="ListParagraph"/>
        <w:widowControl/>
        <w:numPr>
          <w:ilvl w:val="2"/>
          <w:numId w:val="25"/>
        </w:numPr>
        <w:autoSpaceDE/>
        <w:autoSpaceDN/>
        <w:spacing w:before="100" w:beforeAutospacing="1" w:after="100" w:afterAutospacing="1" w:line="360" w:lineRule="auto"/>
      </w:pPr>
      <w:r>
        <w:t xml:space="preserve">No cloud deployment </w:t>
      </w:r>
    </w:p>
    <w:p w14:paraId="0C90F844" w14:textId="68123128" w:rsidR="00F2224C" w:rsidRDefault="00F2224C" w:rsidP="00766C5D">
      <w:pPr>
        <w:pStyle w:val="Heading2"/>
        <w:spacing w:line="360" w:lineRule="auto"/>
      </w:pPr>
      <w:r>
        <w:t xml:space="preserve">            3.2.2 Economic Constraints</w:t>
      </w:r>
    </w:p>
    <w:p w14:paraId="3090F12A" w14:textId="1860CB88" w:rsidR="00F2224C" w:rsidRDefault="00F2224C" w:rsidP="00C67AD5">
      <w:pPr>
        <w:pStyle w:val="ListParagraph"/>
        <w:widowControl/>
        <w:numPr>
          <w:ilvl w:val="0"/>
          <w:numId w:val="24"/>
        </w:numPr>
        <w:autoSpaceDE/>
        <w:autoSpaceDN/>
        <w:spacing w:after="100" w:afterAutospacing="1" w:line="360" w:lineRule="auto"/>
      </w:pPr>
      <w:r>
        <w:t xml:space="preserve">Budget limitation (academic project) </w:t>
      </w:r>
    </w:p>
    <w:p w14:paraId="4380B565" w14:textId="14AD92BA" w:rsidR="00F2224C" w:rsidRDefault="00F2224C" w:rsidP="009A0D6F">
      <w:pPr>
        <w:pStyle w:val="ListParagraph"/>
        <w:widowControl/>
        <w:numPr>
          <w:ilvl w:val="0"/>
          <w:numId w:val="24"/>
        </w:numPr>
        <w:autoSpaceDE/>
        <w:autoSpaceDN/>
        <w:spacing w:before="100" w:beforeAutospacing="1" w:after="100" w:afterAutospacing="1" w:line="360" w:lineRule="auto"/>
      </w:pPr>
      <w:r>
        <w:t xml:space="preserve">Use of free version of Power BI </w:t>
      </w:r>
    </w:p>
    <w:p w14:paraId="2B1E0AB2" w14:textId="704A7A72" w:rsidR="00F2224C" w:rsidRDefault="00F2224C" w:rsidP="00766C5D">
      <w:pPr>
        <w:pStyle w:val="ListParagraph"/>
        <w:widowControl/>
        <w:numPr>
          <w:ilvl w:val="0"/>
          <w:numId w:val="24"/>
        </w:numPr>
        <w:autoSpaceDE/>
        <w:autoSpaceDN/>
        <w:spacing w:before="100" w:beforeAutospacing="1" w:after="100" w:afterAutospacing="1" w:line="360" w:lineRule="auto"/>
      </w:pPr>
      <w:r>
        <w:t xml:space="preserve">No paid analytics tools used </w:t>
      </w:r>
    </w:p>
    <w:p w14:paraId="3A8D0703" w14:textId="478613BF" w:rsidR="00F2224C" w:rsidRDefault="00F2224C" w:rsidP="009A0D6F">
      <w:pPr>
        <w:pStyle w:val="Heading2"/>
        <w:numPr>
          <w:ilvl w:val="2"/>
          <w:numId w:val="26"/>
        </w:numPr>
        <w:spacing w:line="360" w:lineRule="auto"/>
      </w:pPr>
      <w:r>
        <w:t>Ethical Constraints</w:t>
      </w:r>
    </w:p>
    <w:p w14:paraId="4F52C858" w14:textId="6F45C443" w:rsidR="00F2224C" w:rsidRDefault="00F2224C" w:rsidP="00C67AD5">
      <w:pPr>
        <w:pStyle w:val="ListParagraph"/>
        <w:widowControl/>
        <w:numPr>
          <w:ilvl w:val="0"/>
          <w:numId w:val="27"/>
        </w:numPr>
        <w:autoSpaceDE/>
        <w:autoSpaceDN/>
        <w:spacing w:after="100" w:afterAutospacing="1" w:line="360" w:lineRule="auto"/>
      </w:pPr>
      <w:r>
        <w:t xml:space="preserve">Customer data confidentiality </w:t>
      </w:r>
    </w:p>
    <w:p w14:paraId="35DCB209" w14:textId="7507AA1B" w:rsidR="00F2224C" w:rsidRDefault="00F2224C" w:rsidP="009A0D6F">
      <w:pPr>
        <w:pStyle w:val="ListParagraph"/>
        <w:widowControl/>
        <w:numPr>
          <w:ilvl w:val="0"/>
          <w:numId w:val="27"/>
        </w:numPr>
        <w:autoSpaceDE/>
        <w:autoSpaceDN/>
        <w:spacing w:before="100" w:beforeAutospacing="1" w:after="100" w:afterAutospacing="1" w:line="360" w:lineRule="auto"/>
      </w:pPr>
      <w:r>
        <w:t xml:space="preserve">No misuse of personal data </w:t>
      </w:r>
    </w:p>
    <w:p w14:paraId="0EA63914" w14:textId="1EA823E7" w:rsidR="00F2224C" w:rsidRDefault="00F2224C" w:rsidP="00766C5D">
      <w:pPr>
        <w:pStyle w:val="ListParagraph"/>
        <w:widowControl/>
        <w:numPr>
          <w:ilvl w:val="0"/>
          <w:numId w:val="27"/>
        </w:numPr>
        <w:autoSpaceDE/>
        <w:autoSpaceDN/>
        <w:spacing w:before="100" w:beforeAutospacing="1" w:after="100" w:afterAutospacing="1" w:line="360" w:lineRule="auto"/>
      </w:pPr>
      <w:r>
        <w:t xml:space="preserve">Only aggregated insights presented </w:t>
      </w:r>
    </w:p>
    <w:p w14:paraId="19E85D41" w14:textId="4DCE5508" w:rsidR="00F2224C" w:rsidRDefault="00F2224C" w:rsidP="009A0D6F">
      <w:pPr>
        <w:pStyle w:val="Heading2"/>
        <w:numPr>
          <w:ilvl w:val="2"/>
          <w:numId w:val="26"/>
        </w:numPr>
        <w:spacing w:line="360" w:lineRule="auto"/>
      </w:pPr>
      <w:r>
        <w:t>Professional &amp; Social Constraints</w:t>
      </w:r>
    </w:p>
    <w:p w14:paraId="024E47CE" w14:textId="4B43EDA3" w:rsidR="00F2224C" w:rsidRDefault="00F2224C" w:rsidP="00C67AD5">
      <w:pPr>
        <w:pStyle w:val="ListParagraph"/>
        <w:widowControl/>
        <w:numPr>
          <w:ilvl w:val="2"/>
          <w:numId w:val="28"/>
        </w:numPr>
        <w:autoSpaceDE/>
        <w:autoSpaceDN/>
        <w:spacing w:after="100" w:afterAutospacing="1" w:line="360" w:lineRule="auto"/>
      </w:pPr>
      <w:r>
        <w:t xml:space="preserve">Dashboard must be easy to understand </w:t>
      </w:r>
    </w:p>
    <w:p w14:paraId="10255E5D" w14:textId="300137BE" w:rsidR="00F2224C" w:rsidRDefault="00F2224C" w:rsidP="009A0D6F">
      <w:pPr>
        <w:pStyle w:val="ListParagraph"/>
        <w:widowControl/>
        <w:numPr>
          <w:ilvl w:val="2"/>
          <w:numId w:val="28"/>
        </w:numPr>
        <w:autoSpaceDE/>
        <w:autoSpaceDN/>
        <w:spacing w:before="100" w:beforeAutospacing="1" w:after="100" w:afterAutospacing="1" w:line="360" w:lineRule="auto"/>
      </w:pPr>
      <w:r>
        <w:t xml:space="preserve">Must avoid misleading visualizations </w:t>
      </w:r>
    </w:p>
    <w:p w14:paraId="04A1D5EE" w14:textId="16410EB4" w:rsidR="00F2224C" w:rsidRDefault="00F2224C" w:rsidP="009A0D6F">
      <w:pPr>
        <w:pStyle w:val="ListParagraph"/>
        <w:widowControl/>
        <w:numPr>
          <w:ilvl w:val="2"/>
          <w:numId w:val="28"/>
        </w:numPr>
        <w:autoSpaceDE/>
        <w:autoSpaceDN/>
        <w:spacing w:before="100" w:beforeAutospacing="1" w:after="100" w:afterAutospacing="1" w:line="360" w:lineRule="auto"/>
      </w:pPr>
      <w:r>
        <w:t xml:space="preserve">Should support responsible decision-making </w:t>
      </w:r>
    </w:p>
    <w:p w14:paraId="4F98C228" w14:textId="6C721D80" w:rsidR="00F2224C" w:rsidRDefault="00F2224C" w:rsidP="00766C5D">
      <w:pPr>
        <w:spacing w:line="360" w:lineRule="auto"/>
      </w:pPr>
      <w:r>
        <w:t xml:space="preserve"> </w:t>
      </w:r>
    </w:p>
    <w:p w14:paraId="70E2A4E5" w14:textId="425DD16E" w:rsidR="00C67AD5" w:rsidRDefault="00C67AD5" w:rsidP="00766C5D">
      <w:pPr>
        <w:spacing w:line="360" w:lineRule="auto"/>
      </w:pPr>
    </w:p>
    <w:p w14:paraId="2438347E" w14:textId="55E04E64" w:rsidR="00C67AD5" w:rsidRDefault="00C67AD5" w:rsidP="00766C5D">
      <w:pPr>
        <w:spacing w:line="360" w:lineRule="auto"/>
      </w:pPr>
    </w:p>
    <w:p w14:paraId="192C4353" w14:textId="77777777" w:rsidR="00C67AD5" w:rsidRDefault="00C67AD5" w:rsidP="00766C5D">
      <w:pPr>
        <w:spacing w:line="360" w:lineRule="auto"/>
      </w:pPr>
    </w:p>
    <w:p w14:paraId="76809F66" w14:textId="49730804" w:rsidR="007A47ED" w:rsidRPr="00F2224C" w:rsidRDefault="00DB4C90" w:rsidP="00766C5D">
      <w:pPr>
        <w:pStyle w:val="Heading2"/>
        <w:numPr>
          <w:ilvl w:val="1"/>
          <w:numId w:val="3"/>
        </w:numPr>
        <w:tabs>
          <w:tab w:val="left" w:pos="1210"/>
        </w:tabs>
        <w:spacing w:before="240" w:line="360" w:lineRule="auto"/>
        <w:ind w:hanging="850"/>
      </w:pPr>
      <w:r>
        <w:lastRenderedPageBreak/>
        <w:t>Analysis</w:t>
      </w:r>
      <w:r>
        <w:rPr>
          <w:spacing w:val="-8"/>
        </w:rPr>
        <w:t xml:space="preserve"> </w:t>
      </w:r>
      <w:r>
        <w:t>of</w:t>
      </w:r>
      <w:r>
        <w:rPr>
          <w:spacing w:val="-7"/>
        </w:rPr>
        <w:t xml:space="preserve"> </w:t>
      </w:r>
      <w:r>
        <w:t>Features</w:t>
      </w:r>
      <w:r>
        <w:rPr>
          <w:spacing w:val="-7"/>
        </w:rPr>
        <w:t xml:space="preserve"> </w:t>
      </w:r>
      <w:r>
        <w:t>and</w:t>
      </w:r>
      <w:r>
        <w:rPr>
          <w:spacing w:val="-8"/>
        </w:rPr>
        <w:t xml:space="preserve"> </w:t>
      </w:r>
      <w:r>
        <w:t>finalization</w:t>
      </w:r>
      <w:r>
        <w:rPr>
          <w:spacing w:val="-7"/>
        </w:rPr>
        <w:t xml:space="preserve"> </w:t>
      </w:r>
      <w:r>
        <w:t>subject</w:t>
      </w:r>
      <w:r>
        <w:rPr>
          <w:spacing w:val="-7"/>
        </w:rPr>
        <w:t xml:space="preserve"> </w:t>
      </w:r>
      <w:r>
        <w:t>to</w:t>
      </w:r>
      <w:r>
        <w:rPr>
          <w:spacing w:val="-7"/>
        </w:rPr>
        <w:t xml:space="preserve"> </w:t>
      </w:r>
      <w:bookmarkEnd w:id="20"/>
      <w:r>
        <w:rPr>
          <w:spacing w:val="-2"/>
        </w:rPr>
        <w:t>constraints</w:t>
      </w:r>
    </w:p>
    <w:p w14:paraId="04A27857" w14:textId="77777777" w:rsidR="00CE5FAB" w:rsidRDefault="00CE5FAB" w:rsidP="00C67AD5">
      <w:pPr>
        <w:pStyle w:val="NormalWeb"/>
        <w:spacing w:before="0" w:beforeAutospacing="0"/>
        <w:ind w:left="1210"/>
        <w:jc w:val="both"/>
      </w:pPr>
      <w:r>
        <w:t>After identifying and systematically evaluating the various technical, economic, ethical, and professional constraints, a refined analytical process was conducted to finalize the system design. The objective was to ensure that the selected features were not only aligned with project goals but also feasible within the defined academic scope and available infrastructure.</w:t>
      </w:r>
    </w:p>
    <w:p w14:paraId="67EF5F7E" w14:textId="77777777" w:rsidR="00CE5FAB" w:rsidRDefault="00CE5FAB" w:rsidP="00C67AD5">
      <w:pPr>
        <w:pStyle w:val="NormalWeb"/>
        <w:ind w:left="1210"/>
        <w:jc w:val="both"/>
      </w:pPr>
      <w:r>
        <w:t>During the initial design phase, several advanced capabilities were considered, including artificial intelligence-based churn prediction, automated alert generation systems, and dynamic risk scoring models. However, these features required additional computational infrastructure, backend database integration, programming frameworks such as Python or R, and cloud-based deployment environments. Since the project was developed entirely within the Power BI Desktop environment using a static dataset, implementing such advanced predictive systems was beyond the technical and academic scope. Therefore, artificial intelligence-based churn prediction and automated notification systems were deliberately excluded from the final implementation.</w:t>
      </w:r>
    </w:p>
    <w:p w14:paraId="652F6653" w14:textId="77777777" w:rsidR="00CE5FAB" w:rsidRDefault="00CE5FAB" w:rsidP="00C67AD5">
      <w:pPr>
        <w:pStyle w:val="NormalWeb"/>
        <w:ind w:left="1210"/>
        <w:jc w:val="both"/>
      </w:pPr>
      <w:r>
        <w:t>Automated alert systems were particularly dependent on event-driven triggers and backend connectivity, which require integration with real-time databases or enterprise resource planning systems. Without a live API connection or streaming data infrastructure, implementing automated alerts would not be technically viable. Removing these features ensured that the system remained realistic, stable, and aligned with academic feasibility.</w:t>
      </w:r>
    </w:p>
    <w:p w14:paraId="66755A2A" w14:textId="77777777" w:rsidR="00CE5FAB" w:rsidRDefault="00CE5FAB" w:rsidP="00C67AD5">
      <w:pPr>
        <w:pStyle w:val="NormalWeb"/>
        <w:ind w:left="1210"/>
        <w:jc w:val="both"/>
      </w:pPr>
      <w:r>
        <w:t xml:space="preserve">Instead of predictive </w:t>
      </w:r>
      <w:proofErr w:type="spellStart"/>
      <w:r>
        <w:t>modeling</w:t>
      </w:r>
      <w:proofErr w:type="spellEnd"/>
      <w:r>
        <w:t>, simplified churn risk identification was implemented using rule-based DAX calculations within Power BI. This approach maintains interpretability, transparency, and ease of understanding. For example, customers subscribed to month-to-month contracts with short tenure were categorized as high-risk based on logical conditions derived from literature findings. Rather than generating probabilistic predictions, the system applies conditional logic to segment customers into risk categories. This method ensures that managerial users can clearly understand why a particular segment is considered high risk, thereby enhancing decision-making transparency.</w:t>
      </w:r>
    </w:p>
    <w:p w14:paraId="3F10D932" w14:textId="77777777" w:rsidR="00CE5FAB" w:rsidRDefault="00CE5FAB" w:rsidP="00C67AD5">
      <w:pPr>
        <w:pStyle w:val="NormalWeb"/>
        <w:ind w:left="1210"/>
        <w:jc w:val="both"/>
      </w:pPr>
      <w:r>
        <w:t>Privacy and ethical considerations further influenced feature modification. Initially, the concept of displaying customer-level churn probability or individual risk indicators was explored. However, presenting customer-specific analytics may raise ethical concerns regarding data confidentiality and responsible usage. To ensure compliance with data protection principles and professional standards, individual-level visualization was removed. Instead, the dashboard presents aggregated insights in the form of percentages, grouped categories, and summarized metrics. This approach protects customer privacy while still delivering meaningful analytical value.</w:t>
      </w:r>
    </w:p>
    <w:p w14:paraId="51357971" w14:textId="4332B098" w:rsidR="00CE5FAB" w:rsidRDefault="00CE5FAB" w:rsidP="00C67AD5">
      <w:pPr>
        <w:pStyle w:val="NormalWeb"/>
        <w:ind w:left="1210"/>
        <w:jc w:val="both"/>
      </w:pPr>
      <w:r>
        <w:t xml:space="preserve">Feature refinement also included usability optimization. The initial layout proposal placed all analytical components on a single page, which risked visual congestion and reduced clarity. Excessive graphical elements can increase cognitive load and hinder effective interpretation. To address this issue, the layout was redesigned into a structured multi-page format. The executive summary page presents key performance indicators and high-level churn distribution, while detailed segmentation analysis is provided on subsequent pages. This structural adjustment improves readability, supports logical storytelling, and enhances user </w:t>
      </w:r>
      <w:proofErr w:type="spellStart"/>
      <w:r>
        <w:t>experience.Visual</w:t>
      </w:r>
      <w:proofErr w:type="spellEnd"/>
      <w:r>
        <w:t xml:space="preserve"> clutter was minimized by selecting appropriate chart types and limiting the number of visuals per page. Each graph was positioned according to visual hierarchy principles to ensure that critical insights receive primary attention. </w:t>
      </w:r>
      <w:proofErr w:type="spellStart"/>
      <w:r>
        <w:t>Colors</w:t>
      </w:r>
      <w:proofErr w:type="spellEnd"/>
      <w:r>
        <w:t>, spacing, and alignment were carefully considered to maintain professional presentation standards.</w:t>
      </w:r>
    </w:p>
    <w:p w14:paraId="63E0F703" w14:textId="3677133B" w:rsidR="00F2224C" w:rsidRPr="00F2224C" w:rsidRDefault="00F2224C" w:rsidP="00766C5D">
      <w:pPr>
        <w:widowControl/>
        <w:autoSpaceDE/>
        <w:autoSpaceDN/>
        <w:spacing w:before="100" w:beforeAutospacing="1" w:after="100" w:afterAutospacing="1" w:line="360" w:lineRule="auto"/>
        <w:rPr>
          <w:b/>
          <w:sz w:val="24"/>
          <w:szCs w:val="24"/>
          <w:lang w:val="en-IN" w:eastAsia="en-IN"/>
        </w:rPr>
      </w:pPr>
      <w:r w:rsidRPr="00F2224C">
        <w:rPr>
          <w:b/>
          <w:sz w:val="24"/>
          <w:szCs w:val="24"/>
          <w:lang w:val="en-IN" w:eastAsia="en-IN"/>
        </w:rPr>
        <w:lastRenderedPageBreak/>
        <w:t xml:space="preserve">                  Based on the constraints:</w:t>
      </w:r>
    </w:p>
    <w:p w14:paraId="48711B69" w14:textId="122DF402" w:rsidR="00F2224C" w:rsidRPr="003275D2" w:rsidRDefault="00F2224C" w:rsidP="009A0D6F">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3275D2">
        <w:rPr>
          <w:sz w:val="24"/>
          <w:szCs w:val="24"/>
          <w:lang w:val="en-IN" w:eastAsia="en-IN"/>
        </w:rPr>
        <w:t xml:space="preserve">Real-time streaming feature was removed due to technical limitation. </w:t>
      </w:r>
    </w:p>
    <w:p w14:paraId="36356582" w14:textId="087AD0E4" w:rsidR="00F2224C" w:rsidRPr="003275D2" w:rsidRDefault="00F2224C" w:rsidP="009A0D6F">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3275D2">
        <w:rPr>
          <w:sz w:val="24"/>
          <w:szCs w:val="24"/>
          <w:lang w:val="en-IN" w:eastAsia="en-IN"/>
        </w:rPr>
        <w:t xml:space="preserve">Machine learning-based churn prediction was excluded due to scope. </w:t>
      </w:r>
    </w:p>
    <w:p w14:paraId="39840850" w14:textId="79C6DDF2" w:rsidR="00F2224C" w:rsidRPr="003275D2" w:rsidRDefault="00F2224C" w:rsidP="009A0D6F">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3275D2">
        <w:rPr>
          <w:sz w:val="24"/>
          <w:szCs w:val="24"/>
          <w:lang w:val="en-IN" w:eastAsia="en-IN"/>
        </w:rPr>
        <w:t xml:space="preserve">Risk segmentation was simplified using DAX logic instead of advanced </w:t>
      </w:r>
      <w:proofErr w:type="spellStart"/>
      <w:r w:rsidRPr="003275D2">
        <w:rPr>
          <w:sz w:val="24"/>
          <w:szCs w:val="24"/>
          <w:lang w:val="en-IN" w:eastAsia="en-IN"/>
        </w:rPr>
        <w:t>modeling</w:t>
      </w:r>
      <w:proofErr w:type="spellEnd"/>
      <w:r w:rsidRPr="003275D2">
        <w:rPr>
          <w:sz w:val="24"/>
          <w:szCs w:val="24"/>
          <w:lang w:val="en-IN" w:eastAsia="en-IN"/>
        </w:rPr>
        <w:t xml:space="preserve">. </w:t>
      </w:r>
    </w:p>
    <w:p w14:paraId="193FC7F8" w14:textId="03EAB6E3" w:rsidR="00F2224C" w:rsidRPr="003275D2" w:rsidRDefault="00F2224C" w:rsidP="009A0D6F">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3275D2">
        <w:rPr>
          <w:sz w:val="24"/>
          <w:szCs w:val="24"/>
          <w:lang w:val="en-IN" w:eastAsia="en-IN"/>
        </w:rPr>
        <w:t xml:space="preserve">Visual clutter was minimized to improve readability. </w:t>
      </w:r>
    </w:p>
    <w:p w14:paraId="56F8B255" w14:textId="0FC09FDC" w:rsidR="007A47ED" w:rsidRPr="00BC741D" w:rsidRDefault="00F2224C" w:rsidP="009A0D6F">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3275D2">
        <w:rPr>
          <w:sz w:val="24"/>
          <w:szCs w:val="24"/>
          <w:lang w:val="en-IN" w:eastAsia="en-IN"/>
        </w:rPr>
        <w:t>Data was aggregated to protect privacy.</w:t>
      </w:r>
    </w:p>
    <w:p w14:paraId="1DDE55DA" w14:textId="73F8D622" w:rsidR="007A47ED" w:rsidRPr="003275D2" w:rsidRDefault="00DB4C90" w:rsidP="00766C5D">
      <w:pPr>
        <w:pStyle w:val="Heading2"/>
        <w:numPr>
          <w:ilvl w:val="1"/>
          <w:numId w:val="3"/>
        </w:numPr>
        <w:tabs>
          <w:tab w:val="left" w:pos="1210"/>
        </w:tabs>
        <w:spacing w:before="1" w:line="360" w:lineRule="auto"/>
        <w:ind w:hanging="850"/>
      </w:pPr>
      <w:bookmarkStart w:id="21" w:name="_TOC_250005"/>
      <w:r>
        <w:t>Design</w:t>
      </w:r>
      <w:r>
        <w:rPr>
          <w:spacing w:val="-15"/>
        </w:rPr>
        <w:t xml:space="preserve"> </w:t>
      </w:r>
      <w:bookmarkEnd w:id="21"/>
      <w:r>
        <w:rPr>
          <w:spacing w:val="-4"/>
        </w:rPr>
        <w:t>Flow</w:t>
      </w:r>
    </w:p>
    <w:p w14:paraId="20C25F1B" w14:textId="50872CCB" w:rsidR="00CE5FAB" w:rsidRDefault="00CE5FAB" w:rsidP="00C67AD5">
      <w:pPr>
        <w:pStyle w:val="NormalWeb"/>
        <w:spacing w:before="0" w:beforeAutospacing="0"/>
        <w:ind w:left="1210"/>
        <w:jc w:val="both"/>
      </w:pPr>
      <w:r>
        <w:t xml:space="preserve">Two alternative design structures were conceptualized and critically evaluated before finalizing the system architecture. The design selection process was guided by analytical clarity, usability principles, scalability, and alignment with business intelligence best </w:t>
      </w:r>
      <w:proofErr w:type="spellStart"/>
      <w:r>
        <w:t>practices.The</w:t>
      </w:r>
      <w:proofErr w:type="spellEnd"/>
      <w:r>
        <w:t xml:space="preserve"> first alternative proposed a single-page executive dashboard integrating all key performance indicators (KPIs), segmentation charts, churn distribution visuals, and service-level comparisons within one consolidated layout. The primary advantage of this approach was simplicity. All relevant information would be available on a single screen, allowing users to obtain a comprehensive overview without navigating between pages. From a presentation perspective, this format appeared efficient and straightforward, particularly for short demonstrations.</w:t>
      </w:r>
    </w:p>
    <w:p w14:paraId="5BC75B3C" w14:textId="77777777" w:rsidR="00CE5FAB" w:rsidRDefault="00CE5FAB" w:rsidP="00C67AD5">
      <w:pPr>
        <w:pStyle w:val="NormalWeb"/>
        <w:ind w:left="1210"/>
        <w:jc w:val="both"/>
      </w:pPr>
      <w:r>
        <w:t xml:space="preserve">However, upon deeper evaluation, several limitations were identified. Integrating numerous charts and KPIs into one page significantly increased the risk of visual overcrowding. When too many visuals compete for attention, users may experience cognitive overload, making it difficult to interpret relationships between variables. In churn analysis, where multiple dimensions such as contract type, tenure, payment method, and service usage must be </w:t>
      </w:r>
      <w:proofErr w:type="spellStart"/>
      <w:r>
        <w:t>analyzed</w:t>
      </w:r>
      <w:proofErr w:type="spellEnd"/>
      <w:r>
        <w:t xml:space="preserve"> simultaneously, excessive information density can obscure important patterns rather than highlight them. Additionally, limited screen space restricts the size of individual charts, reducing readability and interpretability. Therefore, while the single-page design offered convenience, it compromised analytical depth and user experience.</w:t>
      </w:r>
    </w:p>
    <w:p w14:paraId="0A03F121" w14:textId="77777777" w:rsidR="00CE5FAB" w:rsidRDefault="00CE5FAB" w:rsidP="00C67AD5">
      <w:pPr>
        <w:pStyle w:val="NormalWeb"/>
        <w:ind w:left="1210"/>
        <w:jc w:val="both"/>
      </w:pPr>
      <w:r>
        <w:t>The second alternative involved a multi-page analytical dashboard structure that separates executive overview and detailed analysis into distinct sections. In this architecture, the first page serves as a strategic summary layer. It includes high-level KPIs such as total customers, churn rate percentage, retention rate percentage, and overall churn distribution. This page is specifically designed for managerial decision-makers who require quick, high-impact insights. By focusing only on essential indicators, the executive page enables rapid assessment of business performance and overall retention health.</w:t>
      </w:r>
    </w:p>
    <w:p w14:paraId="54463AC8" w14:textId="77777777" w:rsidR="00CE5FAB" w:rsidRDefault="00CE5FAB" w:rsidP="00C67AD5">
      <w:pPr>
        <w:pStyle w:val="NormalWeb"/>
        <w:ind w:left="1210"/>
        <w:jc w:val="both"/>
      </w:pPr>
      <w:r>
        <w:t xml:space="preserve">The second page is dedicated to detailed analytical breakdowns. It includes tenure-based churn analysis, service-level comparisons, payment method evaluation, and contract-type segmentation. This structure supports deeper investigation into the root causes of churn. Users can interact with slicers and filters to </w:t>
      </w:r>
      <w:proofErr w:type="spellStart"/>
      <w:r>
        <w:t>analyze</w:t>
      </w:r>
      <w:proofErr w:type="spellEnd"/>
      <w:r>
        <w:t xml:space="preserve"> specific customer segments, thereby enabling multi-dimensional exploration. The separation between summary and detailed views enhances storytelling and supports a logical analytical flow—from identifying the problem to diagnosing contributing factors.</w:t>
      </w:r>
    </w:p>
    <w:p w14:paraId="2549E28D" w14:textId="77777777" w:rsidR="00CE5FAB" w:rsidRDefault="00CE5FAB" w:rsidP="00C67AD5">
      <w:pPr>
        <w:pStyle w:val="NormalWeb"/>
        <w:ind w:left="1210"/>
        <w:jc w:val="both"/>
      </w:pPr>
      <w:r>
        <w:lastRenderedPageBreak/>
        <w:t>After systematically comparing both alternatives, the multi-page dashboard design was selected. This choice was justified based on improved readability, structured insight presentation, enhanced analytical depth, and alignment with professional dashboard development standards. The layered approach reduces visual clutter, improves navigation, and ensures that each page communicates a clear and focused analytical message. Furthermore, this design improves scalability, allowing future integration of additional analytical components without disrupting the existing layout.</w:t>
      </w:r>
    </w:p>
    <w:p w14:paraId="1E84F12C" w14:textId="77777777" w:rsidR="00CE5FAB" w:rsidRDefault="00CE5FAB" w:rsidP="00C67AD5">
      <w:pPr>
        <w:pStyle w:val="NormalWeb"/>
        <w:ind w:left="1210"/>
        <w:jc w:val="both"/>
      </w:pPr>
      <w:r>
        <w:t>The overall design flow follows a structured and methodical sequence. The process begins with dataset import into Power BI, followed by data cleaning and transformation using Power Query to ensure consistency, accuracy, and correct data types. After validating data quality, DAX measures are created to compute essential metrics such as churn rate, retention rate, and customer segmentation indicators. These measures are dynamic and update automatically based on user interactions.</w:t>
      </w:r>
    </w:p>
    <w:p w14:paraId="6D24F66E" w14:textId="77777777" w:rsidR="00CE5FAB" w:rsidRDefault="00CE5FAB" w:rsidP="00C67AD5">
      <w:pPr>
        <w:pStyle w:val="NormalWeb"/>
        <w:ind w:left="1210"/>
        <w:jc w:val="both"/>
      </w:pPr>
      <w:r>
        <w:t>Once the analytical foundation is established, visual elements are constructed using appropriate chart types aligned with the nature of the data. Column charts are utilized for comparative analysis, donut charts for proportional distribution, and KPI cards for headline performance metrics. Visual hierarchy principles are applied to maintain clarity and logical flow.</w:t>
      </w:r>
    </w:p>
    <w:p w14:paraId="57A113F0" w14:textId="12480D92" w:rsidR="00CE5FAB" w:rsidRDefault="00CE5FAB" w:rsidP="00C67AD5">
      <w:pPr>
        <w:pStyle w:val="NormalWeb"/>
        <w:ind w:left="1210"/>
        <w:jc w:val="both"/>
      </w:pPr>
      <w:r>
        <w:t xml:space="preserve">Interactive slicers are then integrated to enable dynamic filtering by tenure, contract type, payment method, and service usage. This enhances analytical flexibility and allows stakeholders to simulate different scenarios. Finally, validation procedures are conducted to verify the accuracy of DAX calculations, cross-check aggregated values, and ensure that insights are logically </w:t>
      </w:r>
      <w:proofErr w:type="spellStart"/>
      <w:r>
        <w:t>consistent.Through</w:t>
      </w:r>
      <w:proofErr w:type="spellEnd"/>
      <w:r>
        <w:t xml:space="preserve"> this systematic design and implementation process, the dashboard successfully transforms raw telecom customer data into structured, interactive, and decision-oriented business intelligence.</w:t>
      </w:r>
    </w:p>
    <w:p w14:paraId="76D4AF4D" w14:textId="77777777" w:rsidR="00BC741D" w:rsidRDefault="003275D2" w:rsidP="00766C5D">
      <w:pPr>
        <w:pStyle w:val="Heading2"/>
        <w:spacing w:line="360" w:lineRule="auto"/>
      </w:pPr>
      <w:r>
        <w:t xml:space="preserve">       </w:t>
      </w:r>
    </w:p>
    <w:p w14:paraId="5CB9EB89" w14:textId="531CB012" w:rsidR="00BC741D" w:rsidRPr="00BC741D" w:rsidRDefault="003275D2" w:rsidP="00BC741D">
      <w:pPr>
        <w:pStyle w:val="Heading2"/>
        <w:spacing w:line="360" w:lineRule="auto"/>
      </w:pPr>
      <w:r>
        <w:t xml:space="preserve"> </w:t>
      </w:r>
      <w:r w:rsidRPr="003275D2">
        <w:t>Alternative Design 1: Single Page Executive Dashboard</w:t>
      </w:r>
    </w:p>
    <w:p w14:paraId="667AD212" w14:textId="0E8DE36E" w:rsidR="003275D2" w:rsidRPr="003275D2" w:rsidRDefault="003275D2" w:rsidP="00766C5D">
      <w:pPr>
        <w:pStyle w:val="Heading3"/>
        <w:spacing w:line="360" w:lineRule="auto"/>
        <w:jc w:val="left"/>
        <w:rPr>
          <w:i w:val="0"/>
        </w:rPr>
      </w:pPr>
      <w:r>
        <w:rPr>
          <w:i w:val="0"/>
        </w:rPr>
        <w:t xml:space="preserve">             </w:t>
      </w:r>
      <w:r w:rsidRPr="003275D2">
        <w:rPr>
          <w:i w:val="0"/>
        </w:rPr>
        <w:t>Description:</w:t>
      </w:r>
    </w:p>
    <w:p w14:paraId="10D9DE8C" w14:textId="2A431DF6" w:rsidR="003275D2" w:rsidRPr="003275D2" w:rsidRDefault="003275D2" w:rsidP="00BC741D">
      <w:pPr>
        <w:pStyle w:val="NormalWeb"/>
        <w:spacing w:before="0" w:beforeAutospacing="0" w:line="360" w:lineRule="auto"/>
      </w:pPr>
      <w:r w:rsidRPr="003275D2">
        <w:t xml:space="preserve">               All KPIs and charts placed on one page.</w:t>
      </w:r>
    </w:p>
    <w:p w14:paraId="00843FA4" w14:textId="54A41B6D" w:rsidR="003275D2" w:rsidRPr="003275D2" w:rsidRDefault="003275D2" w:rsidP="00766C5D">
      <w:pPr>
        <w:pStyle w:val="Heading3"/>
        <w:spacing w:line="360" w:lineRule="auto"/>
        <w:jc w:val="left"/>
        <w:rPr>
          <w:i w:val="0"/>
        </w:rPr>
      </w:pPr>
      <w:r w:rsidRPr="003275D2">
        <w:rPr>
          <w:i w:val="0"/>
        </w:rPr>
        <w:t xml:space="preserve">           Advantages:</w:t>
      </w:r>
    </w:p>
    <w:p w14:paraId="6C8A2DF3" w14:textId="77777777" w:rsidR="003275D2" w:rsidRPr="00BC741D" w:rsidRDefault="003275D2" w:rsidP="009A0D6F">
      <w:pPr>
        <w:widowControl/>
        <w:numPr>
          <w:ilvl w:val="0"/>
          <w:numId w:val="31"/>
        </w:numPr>
        <w:autoSpaceDE/>
        <w:autoSpaceDN/>
        <w:spacing w:after="100" w:afterAutospacing="1" w:line="360" w:lineRule="auto"/>
        <w:rPr>
          <w:sz w:val="24"/>
          <w:szCs w:val="24"/>
        </w:rPr>
      </w:pPr>
      <w:r w:rsidRPr="00BC741D">
        <w:rPr>
          <w:sz w:val="24"/>
          <w:szCs w:val="24"/>
        </w:rPr>
        <w:t xml:space="preserve">Simple layout </w:t>
      </w:r>
    </w:p>
    <w:p w14:paraId="0C11A60A" w14:textId="77777777" w:rsidR="003275D2" w:rsidRPr="00BC741D" w:rsidRDefault="003275D2" w:rsidP="009A0D6F">
      <w:pPr>
        <w:widowControl/>
        <w:numPr>
          <w:ilvl w:val="0"/>
          <w:numId w:val="31"/>
        </w:numPr>
        <w:autoSpaceDE/>
        <w:autoSpaceDN/>
        <w:spacing w:before="100" w:beforeAutospacing="1" w:after="100" w:afterAutospacing="1" w:line="360" w:lineRule="auto"/>
        <w:rPr>
          <w:sz w:val="24"/>
          <w:szCs w:val="24"/>
        </w:rPr>
      </w:pPr>
      <w:r w:rsidRPr="00BC741D">
        <w:rPr>
          <w:sz w:val="24"/>
          <w:szCs w:val="24"/>
        </w:rPr>
        <w:t xml:space="preserve">Easy to present </w:t>
      </w:r>
    </w:p>
    <w:p w14:paraId="1C1B75B9" w14:textId="77777777" w:rsidR="003275D2" w:rsidRPr="00BC741D" w:rsidRDefault="003275D2" w:rsidP="009A0D6F">
      <w:pPr>
        <w:widowControl/>
        <w:numPr>
          <w:ilvl w:val="0"/>
          <w:numId w:val="31"/>
        </w:numPr>
        <w:autoSpaceDE/>
        <w:autoSpaceDN/>
        <w:spacing w:before="100" w:beforeAutospacing="1" w:after="100" w:afterAutospacing="1" w:line="360" w:lineRule="auto"/>
        <w:rPr>
          <w:sz w:val="24"/>
          <w:szCs w:val="24"/>
        </w:rPr>
      </w:pPr>
      <w:r w:rsidRPr="00BC741D">
        <w:rPr>
          <w:sz w:val="24"/>
          <w:szCs w:val="24"/>
        </w:rPr>
        <w:t xml:space="preserve">Quick overview </w:t>
      </w:r>
    </w:p>
    <w:p w14:paraId="647FF480" w14:textId="0A4D7F16" w:rsidR="003275D2" w:rsidRPr="003275D2" w:rsidRDefault="003275D2" w:rsidP="00766C5D">
      <w:pPr>
        <w:pStyle w:val="Heading3"/>
        <w:spacing w:line="360" w:lineRule="auto"/>
        <w:jc w:val="left"/>
        <w:rPr>
          <w:i w:val="0"/>
        </w:rPr>
      </w:pPr>
      <w:r w:rsidRPr="003275D2">
        <w:rPr>
          <w:i w:val="0"/>
        </w:rPr>
        <w:t xml:space="preserve">           Disadvantages:</w:t>
      </w:r>
    </w:p>
    <w:p w14:paraId="1BD3B87B" w14:textId="77777777" w:rsidR="003275D2" w:rsidRPr="00BC741D" w:rsidRDefault="003275D2" w:rsidP="009A0D6F">
      <w:pPr>
        <w:widowControl/>
        <w:numPr>
          <w:ilvl w:val="0"/>
          <w:numId w:val="32"/>
        </w:numPr>
        <w:autoSpaceDE/>
        <w:autoSpaceDN/>
        <w:spacing w:after="100" w:afterAutospacing="1" w:line="360" w:lineRule="auto"/>
        <w:rPr>
          <w:sz w:val="24"/>
          <w:szCs w:val="24"/>
        </w:rPr>
      </w:pPr>
      <w:r w:rsidRPr="00BC741D">
        <w:rPr>
          <w:sz w:val="24"/>
          <w:szCs w:val="24"/>
        </w:rPr>
        <w:t xml:space="preserve">Overcrowding risk </w:t>
      </w:r>
    </w:p>
    <w:p w14:paraId="24590254" w14:textId="77777777" w:rsidR="003275D2" w:rsidRPr="00BC741D" w:rsidRDefault="003275D2" w:rsidP="009A0D6F">
      <w:pPr>
        <w:widowControl/>
        <w:numPr>
          <w:ilvl w:val="0"/>
          <w:numId w:val="32"/>
        </w:numPr>
        <w:autoSpaceDE/>
        <w:autoSpaceDN/>
        <w:spacing w:before="100" w:beforeAutospacing="1" w:after="100" w:afterAutospacing="1" w:line="360" w:lineRule="auto"/>
        <w:rPr>
          <w:sz w:val="24"/>
          <w:szCs w:val="24"/>
        </w:rPr>
      </w:pPr>
      <w:r w:rsidRPr="00BC741D">
        <w:rPr>
          <w:sz w:val="24"/>
          <w:szCs w:val="24"/>
        </w:rPr>
        <w:t xml:space="preserve">Limited detailed analysis </w:t>
      </w:r>
    </w:p>
    <w:p w14:paraId="05BB1A79" w14:textId="5A111607" w:rsidR="003275D2" w:rsidRPr="00BC741D" w:rsidRDefault="003275D2" w:rsidP="009A0D6F">
      <w:pPr>
        <w:widowControl/>
        <w:numPr>
          <w:ilvl w:val="0"/>
          <w:numId w:val="32"/>
        </w:numPr>
        <w:autoSpaceDE/>
        <w:autoSpaceDN/>
        <w:spacing w:before="100" w:beforeAutospacing="1" w:after="100" w:afterAutospacing="1" w:line="360" w:lineRule="auto"/>
        <w:rPr>
          <w:sz w:val="24"/>
          <w:szCs w:val="24"/>
        </w:rPr>
      </w:pPr>
      <w:r w:rsidRPr="00BC741D">
        <w:rPr>
          <w:sz w:val="24"/>
          <w:szCs w:val="24"/>
        </w:rPr>
        <w:t>Hard to drill deeper</w:t>
      </w:r>
    </w:p>
    <w:p w14:paraId="031F9030" w14:textId="593467BC" w:rsidR="003275D2" w:rsidRPr="00BC741D" w:rsidRDefault="003275D2" w:rsidP="00BC741D">
      <w:pPr>
        <w:pStyle w:val="Heading2"/>
        <w:spacing w:line="360" w:lineRule="auto"/>
      </w:pPr>
      <w:r>
        <w:lastRenderedPageBreak/>
        <w:t xml:space="preserve">      </w:t>
      </w:r>
      <w:r w:rsidRPr="003275D2">
        <w:t>Alternative Design 2: Multi-Page Analytical Dashboard (Selected)</w:t>
      </w:r>
    </w:p>
    <w:p w14:paraId="5533D0B4" w14:textId="4A7C7781" w:rsidR="003275D2" w:rsidRPr="003275D2" w:rsidRDefault="003275D2" w:rsidP="00766C5D">
      <w:pPr>
        <w:pStyle w:val="Heading3"/>
        <w:spacing w:line="360" w:lineRule="auto"/>
        <w:jc w:val="left"/>
        <w:rPr>
          <w:i w:val="0"/>
        </w:rPr>
      </w:pPr>
      <w:r w:rsidRPr="003275D2">
        <w:rPr>
          <w:i w:val="0"/>
        </w:rPr>
        <w:t xml:space="preserve">          </w:t>
      </w:r>
      <w:r w:rsidR="00BC741D">
        <w:rPr>
          <w:i w:val="0"/>
        </w:rPr>
        <w:t xml:space="preserve"> </w:t>
      </w:r>
      <w:r w:rsidRPr="003275D2">
        <w:rPr>
          <w:i w:val="0"/>
        </w:rPr>
        <w:t>Page 1: Executive Overview</w:t>
      </w:r>
    </w:p>
    <w:p w14:paraId="3FDA616F" w14:textId="77777777" w:rsidR="003275D2" w:rsidRPr="00BC741D" w:rsidRDefault="003275D2" w:rsidP="009A0D6F">
      <w:pPr>
        <w:widowControl/>
        <w:numPr>
          <w:ilvl w:val="0"/>
          <w:numId w:val="33"/>
        </w:numPr>
        <w:autoSpaceDE/>
        <w:autoSpaceDN/>
        <w:spacing w:before="100" w:beforeAutospacing="1" w:after="100" w:afterAutospacing="1" w:line="360" w:lineRule="auto"/>
        <w:rPr>
          <w:sz w:val="24"/>
          <w:szCs w:val="24"/>
        </w:rPr>
      </w:pPr>
      <w:r w:rsidRPr="00BC741D">
        <w:rPr>
          <w:sz w:val="24"/>
          <w:szCs w:val="24"/>
        </w:rPr>
        <w:t xml:space="preserve">KPIs </w:t>
      </w:r>
    </w:p>
    <w:p w14:paraId="37D8A336" w14:textId="77777777" w:rsidR="003275D2" w:rsidRPr="00BC741D" w:rsidRDefault="003275D2" w:rsidP="009A0D6F">
      <w:pPr>
        <w:widowControl/>
        <w:numPr>
          <w:ilvl w:val="0"/>
          <w:numId w:val="33"/>
        </w:numPr>
        <w:autoSpaceDE/>
        <w:autoSpaceDN/>
        <w:spacing w:before="100" w:beforeAutospacing="1" w:after="100" w:afterAutospacing="1" w:line="360" w:lineRule="auto"/>
        <w:rPr>
          <w:sz w:val="24"/>
          <w:szCs w:val="24"/>
        </w:rPr>
      </w:pPr>
      <w:r w:rsidRPr="00BC741D">
        <w:rPr>
          <w:sz w:val="24"/>
          <w:szCs w:val="24"/>
        </w:rPr>
        <w:t xml:space="preserve">Churn Distribution </w:t>
      </w:r>
    </w:p>
    <w:p w14:paraId="0CFA17D3" w14:textId="77777777" w:rsidR="003275D2" w:rsidRPr="00BC741D" w:rsidRDefault="003275D2" w:rsidP="009A0D6F">
      <w:pPr>
        <w:widowControl/>
        <w:numPr>
          <w:ilvl w:val="0"/>
          <w:numId w:val="33"/>
        </w:numPr>
        <w:autoSpaceDE/>
        <w:autoSpaceDN/>
        <w:spacing w:before="100" w:beforeAutospacing="1" w:after="100" w:afterAutospacing="1" w:line="360" w:lineRule="auto"/>
        <w:rPr>
          <w:sz w:val="24"/>
          <w:szCs w:val="24"/>
        </w:rPr>
      </w:pPr>
      <w:r w:rsidRPr="00BC741D">
        <w:rPr>
          <w:sz w:val="24"/>
          <w:szCs w:val="24"/>
        </w:rPr>
        <w:t xml:space="preserve">Contract Type Analysis </w:t>
      </w:r>
    </w:p>
    <w:p w14:paraId="7170BEE2" w14:textId="77777777" w:rsidR="003275D2" w:rsidRPr="00BC741D" w:rsidRDefault="003275D2" w:rsidP="009A0D6F">
      <w:pPr>
        <w:widowControl/>
        <w:numPr>
          <w:ilvl w:val="0"/>
          <w:numId w:val="33"/>
        </w:numPr>
        <w:autoSpaceDE/>
        <w:autoSpaceDN/>
        <w:spacing w:before="100" w:beforeAutospacing="1" w:after="100" w:afterAutospacing="1" w:line="360" w:lineRule="auto"/>
        <w:rPr>
          <w:sz w:val="24"/>
          <w:szCs w:val="24"/>
        </w:rPr>
      </w:pPr>
      <w:r w:rsidRPr="00BC741D">
        <w:rPr>
          <w:sz w:val="24"/>
          <w:szCs w:val="24"/>
        </w:rPr>
        <w:t xml:space="preserve">Payment Method Analysis </w:t>
      </w:r>
    </w:p>
    <w:p w14:paraId="0D57DE03" w14:textId="68FC44AA" w:rsidR="003275D2" w:rsidRPr="003275D2" w:rsidRDefault="003275D2" w:rsidP="00766C5D">
      <w:pPr>
        <w:pStyle w:val="Heading3"/>
        <w:spacing w:line="360" w:lineRule="auto"/>
        <w:jc w:val="left"/>
        <w:rPr>
          <w:i w:val="0"/>
        </w:rPr>
      </w:pPr>
      <w:r w:rsidRPr="003275D2">
        <w:rPr>
          <w:i w:val="0"/>
        </w:rPr>
        <w:t xml:space="preserve">         Page 2: Detailed Analysis</w:t>
      </w:r>
    </w:p>
    <w:p w14:paraId="7EECE0F1" w14:textId="77777777" w:rsidR="003275D2" w:rsidRPr="00BC741D" w:rsidRDefault="003275D2" w:rsidP="009A0D6F">
      <w:pPr>
        <w:widowControl/>
        <w:numPr>
          <w:ilvl w:val="0"/>
          <w:numId w:val="34"/>
        </w:numPr>
        <w:autoSpaceDE/>
        <w:autoSpaceDN/>
        <w:spacing w:after="100" w:afterAutospacing="1" w:line="360" w:lineRule="auto"/>
        <w:rPr>
          <w:sz w:val="24"/>
          <w:szCs w:val="24"/>
        </w:rPr>
      </w:pPr>
      <w:r w:rsidRPr="00BC741D">
        <w:rPr>
          <w:sz w:val="24"/>
          <w:szCs w:val="24"/>
        </w:rPr>
        <w:t xml:space="preserve">Tenure Analysis </w:t>
      </w:r>
    </w:p>
    <w:p w14:paraId="607E852B" w14:textId="77777777" w:rsidR="003275D2" w:rsidRPr="00BC741D" w:rsidRDefault="003275D2" w:rsidP="009A0D6F">
      <w:pPr>
        <w:widowControl/>
        <w:numPr>
          <w:ilvl w:val="0"/>
          <w:numId w:val="34"/>
        </w:numPr>
        <w:autoSpaceDE/>
        <w:autoSpaceDN/>
        <w:spacing w:before="100" w:beforeAutospacing="1" w:after="100" w:afterAutospacing="1" w:line="360" w:lineRule="auto"/>
        <w:rPr>
          <w:sz w:val="24"/>
          <w:szCs w:val="24"/>
        </w:rPr>
      </w:pPr>
      <w:r w:rsidRPr="00BC741D">
        <w:rPr>
          <w:sz w:val="24"/>
          <w:szCs w:val="24"/>
        </w:rPr>
        <w:t xml:space="preserve">Monthly Charges vs Churn </w:t>
      </w:r>
    </w:p>
    <w:p w14:paraId="70C7BA21" w14:textId="77777777" w:rsidR="003275D2" w:rsidRPr="00BC741D" w:rsidRDefault="003275D2" w:rsidP="009A0D6F">
      <w:pPr>
        <w:widowControl/>
        <w:numPr>
          <w:ilvl w:val="0"/>
          <w:numId w:val="34"/>
        </w:numPr>
        <w:autoSpaceDE/>
        <w:autoSpaceDN/>
        <w:spacing w:before="100" w:beforeAutospacing="1" w:after="100" w:afterAutospacing="1" w:line="360" w:lineRule="auto"/>
        <w:rPr>
          <w:sz w:val="24"/>
          <w:szCs w:val="24"/>
        </w:rPr>
      </w:pPr>
      <w:r w:rsidRPr="00BC741D">
        <w:rPr>
          <w:sz w:val="24"/>
          <w:szCs w:val="24"/>
        </w:rPr>
        <w:t xml:space="preserve">Service Usage </w:t>
      </w:r>
    </w:p>
    <w:p w14:paraId="393C7954" w14:textId="30E317C8" w:rsidR="003275D2" w:rsidRPr="00BC741D" w:rsidRDefault="003275D2" w:rsidP="009A0D6F">
      <w:pPr>
        <w:widowControl/>
        <w:numPr>
          <w:ilvl w:val="0"/>
          <w:numId w:val="34"/>
        </w:numPr>
        <w:autoSpaceDE/>
        <w:autoSpaceDN/>
        <w:spacing w:before="100" w:beforeAutospacing="1" w:after="100" w:afterAutospacing="1" w:line="360" w:lineRule="auto"/>
        <w:rPr>
          <w:sz w:val="24"/>
          <w:szCs w:val="24"/>
        </w:rPr>
      </w:pPr>
      <w:r w:rsidRPr="00BC741D">
        <w:rPr>
          <w:sz w:val="24"/>
          <w:szCs w:val="24"/>
        </w:rPr>
        <w:t>Risk Segmentation</w:t>
      </w:r>
    </w:p>
    <w:p w14:paraId="05DE71C7" w14:textId="4EC07594" w:rsidR="003275D2" w:rsidRPr="003275D2" w:rsidRDefault="003275D2" w:rsidP="00766C5D">
      <w:pPr>
        <w:pStyle w:val="Heading3"/>
        <w:spacing w:line="360" w:lineRule="auto"/>
        <w:jc w:val="left"/>
        <w:rPr>
          <w:i w:val="0"/>
        </w:rPr>
      </w:pPr>
      <w:r w:rsidRPr="003275D2">
        <w:rPr>
          <w:i w:val="0"/>
        </w:rPr>
        <w:t xml:space="preserve">        Advantages:</w:t>
      </w:r>
    </w:p>
    <w:p w14:paraId="41BF9611" w14:textId="77777777" w:rsidR="003275D2" w:rsidRPr="00BC741D" w:rsidRDefault="003275D2" w:rsidP="009A0D6F">
      <w:pPr>
        <w:widowControl/>
        <w:numPr>
          <w:ilvl w:val="0"/>
          <w:numId w:val="35"/>
        </w:numPr>
        <w:autoSpaceDE/>
        <w:autoSpaceDN/>
        <w:spacing w:after="100" w:afterAutospacing="1" w:line="360" w:lineRule="auto"/>
        <w:rPr>
          <w:sz w:val="24"/>
          <w:szCs w:val="24"/>
        </w:rPr>
      </w:pPr>
      <w:r w:rsidRPr="00BC741D">
        <w:rPr>
          <w:sz w:val="24"/>
          <w:szCs w:val="24"/>
        </w:rPr>
        <w:t xml:space="preserve">Clear separation of insights </w:t>
      </w:r>
    </w:p>
    <w:p w14:paraId="6DECDB8C" w14:textId="77777777" w:rsidR="003275D2" w:rsidRPr="00BC741D" w:rsidRDefault="003275D2" w:rsidP="009A0D6F">
      <w:pPr>
        <w:widowControl/>
        <w:numPr>
          <w:ilvl w:val="0"/>
          <w:numId w:val="35"/>
        </w:numPr>
        <w:autoSpaceDE/>
        <w:autoSpaceDN/>
        <w:spacing w:before="100" w:beforeAutospacing="1" w:after="100" w:afterAutospacing="1" w:line="360" w:lineRule="auto"/>
        <w:rPr>
          <w:sz w:val="24"/>
          <w:szCs w:val="24"/>
        </w:rPr>
      </w:pPr>
      <w:r w:rsidRPr="00BC741D">
        <w:rPr>
          <w:sz w:val="24"/>
          <w:szCs w:val="24"/>
        </w:rPr>
        <w:t xml:space="preserve">Professional layout </w:t>
      </w:r>
    </w:p>
    <w:p w14:paraId="32AF6DBD" w14:textId="77777777" w:rsidR="003275D2" w:rsidRPr="00BC741D" w:rsidRDefault="003275D2" w:rsidP="009A0D6F">
      <w:pPr>
        <w:widowControl/>
        <w:numPr>
          <w:ilvl w:val="0"/>
          <w:numId w:val="35"/>
        </w:numPr>
        <w:autoSpaceDE/>
        <w:autoSpaceDN/>
        <w:spacing w:before="100" w:beforeAutospacing="1" w:after="100" w:afterAutospacing="1" w:line="360" w:lineRule="auto"/>
        <w:rPr>
          <w:sz w:val="24"/>
          <w:szCs w:val="24"/>
        </w:rPr>
      </w:pPr>
      <w:r w:rsidRPr="00BC741D">
        <w:rPr>
          <w:sz w:val="24"/>
          <w:szCs w:val="24"/>
        </w:rPr>
        <w:t xml:space="preserve">Better storytelling </w:t>
      </w:r>
    </w:p>
    <w:p w14:paraId="0F11CA73" w14:textId="77777777" w:rsidR="003275D2" w:rsidRPr="00BC741D" w:rsidRDefault="003275D2" w:rsidP="009A0D6F">
      <w:pPr>
        <w:widowControl/>
        <w:numPr>
          <w:ilvl w:val="0"/>
          <w:numId w:val="35"/>
        </w:numPr>
        <w:autoSpaceDE/>
        <w:autoSpaceDN/>
        <w:spacing w:before="100" w:beforeAutospacing="1" w:after="100" w:afterAutospacing="1" w:line="360" w:lineRule="auto"/>
        <w:rPr>
          <w:sz w:val="24"/>
          <w:szCs w:val="24"/>
        </w:rPr>
      </w:pPr>
      <w:r w:rsidRPr="00BC741D">
        <w:rPr>
          <w:sz w:val="24"/>
          <w:szCs w:val="24"/>
        </w:rPr>
        <w:t xml:space="preserve">Detailed decision support </w:t>
      </w:r>
    </w:p>
    <w:p w14:paraId="389048A3" w14:textId="385F66C5" w:rsidR="003275D2" w:rsidRPr="003275D2" w:rsidRDefault="003275D2" w:rsidP="00766C5D">
      <w:pPr>
        <w:pStyle w:val="Heading3"/>
        <w:spacing w:line="360" w:lineRule="auto"/>
        <w:jc w:val="left"/>
        <w:rPr>
          <w:i w:val="0"/>
        </w:rPr>
      </w:pPr>
      <w:r w:rsidRPr="003275D2">
        <w:rPr>
          <w:i w:val="0"/>
        </w:rPr>
        <w:t xml:space="preserve">          Disadvantages:</w:t>
      </w:r>
    </w:p>
    <w:p w14:paraId="27CC9873" w14:textId="7FA63903" w:rsidR="007A47ED" w:rsidRPr="00BC741D" w:rsidRDefault="003275D2" w:rsidP="009A0D6F">
      <w:pPr>
        <w:widowControl/>
        <w:numPr>
          <w:ilvl w:val="0"/>
          <w:numId w:val="36"/>
        </w:numPr>
        <w:autoSpaceDE/>
        <w:autoSpaceDN/>
        <w:spacing w:before="100" w:beforeAutospacing="1" w:after="100" w:afterAutospacing="1" w:line="360" w:lineRule="auto"/>
        <w:rPr>
          <w:sz w:val="24"/>
          <w:szCs w:val="24"/>
        </w:rPr>
      </w:pPr>
      <w:r w:rsidRPr="00BC741D">
        <w:rPr>
          <w:sz w:val="24"/>
          <w:szCs w:val="24"/>
        </w:rPr>
        <w:t>Slightly more development time</w:t>
      </w:r>
    </w:p>
    <w:p w14:paraId="6F014AD7" w14:textId="54C732BB" w:rsidR="007A47ED" w:rsidRPr="008365C6" w:rsidRDefault="00DB4C90" w:rsidP="00766C5D">
      <w:pPr>
        <w:pStyle w:val="Heading2"/>
        <w:numPr>
          <w:ilvl w:val="1"/>
          <w:numId w:val="3"/>
        </w:numPr>
        <w:tabs>
          <w:tab w:val="left" w:pos="1210"/>
        </w:tabs>
        <w:spacing w:line="360" w:lineRule="auto"/>
        <w:ind w:hanging="850"/>
      </w:pPr>
      <w:bookmarkStart w:id="22" w:name="_TOC_250004"/>
      <w:r>
        <w:t>Design</w:t>
      </w:r>
      <w:r>
        <w:rPr>
          <w:spacing w:val="-15"/>
        </w:rPr>
        <w:t xml:space="preserve"> </w:t>
      </w:r>
      <w:bookmarkEnd w:id="22"/>
      <w:r>
        <w:rPr>
          <w:spacing w:val="-2"/>
        </w:rPr>
        <w:t>selection</w:t>
      </w:r>
    </w:p>
    <w:p w14:paraId="5B8EEE00" w14:textId="77777777" w:rsidR="00CE5FAB" w:rsidRDefault="00CE5FAB" w:rsidP="00C67AD5">
      <w:pPr>
        <w:pStyle w:val="NormalWeb"/>
        <w:spacing w:before="0" w:beforeAutospacing="0"/>
        <w:ind w:left="1210"/>
        <w:jc w:val="both"/>
      </w:pPr>
      <w:r>
        <w:t>The second design alternative involved a structured multi-page dashboard architecture. In this approach, the analytical solution was divided into logically segmented pages to enhance clarity, interpretability, and analytical focus. The first page serves as an executive summary layer, presenting key performance indicators such as total customers, churn rate percentage, retention rate percentage, and high-level churn distribution. This page is designed to answer fundamental managerial questions: What is the current churn rate? Is retention improving? Which major category shows higher churn? By focusing only on strategic indicators, this page enhances clarity and enables rapid decision-making at the executive level.</w:t>
      </w:r>
    </w:p>
    <w:p w14:paraId="154D5862" w14:textId="77777777" w:rsidR="00CE5FAB" w:rsidRDefault="00CE5FAB" w:rsidP="00C67AD5">
      <w:pPr>
        <w:pStyle w:val="NormalWeb"/>
        <w:ind w:left="1210"/>
        <w:jc w:val="both"/>
      </w:pPr>
      <w:r>
        <w:t xml:space="preserve">The executive overview page follows a top-down information hierarchy. KPI cards are placed at the top to immediately communicate headline metrics. Beneath these indicators, visual summaries such as churn distribution by contract type and payment method provide contextual understanding. This structured </w:t>
      </w:r>
      <w:r>
        <w:lastRenderedPageBreak/>
        <w:t xml:space="preserve">arrangement ensures that decision-makers can first grasp overall performance before </w:t>
      </w:r>
      <w:proofErr w:type="spellStart"/>
      <w:r>
        <w:t>analyzing</w:t>
      </w:r>
      <w:proofErr w:type="spellEnd"/>
      <w:r>
        <w:t xml:space="preserve"> specific contributing factors. The design minimizes cognitive overload and supports quick interpretation, which is particularly important for senior management who require concise and actionable information rather than excessive technical detail.</w:t>
      </w:r>
    </w:p>
    <w:p w14:paraId="53446E09" w14:textId="77777777" w:rsidR="00CE5FAB" w:rsidRDefault="00CE5FAB" w:rsidP="00C67AD5">
      <w:pPr>
        <w:pStyle w:val="NormalWeb"/>
        <w:ind w:left="1210"/>
        <w:jc w:val="both"/>
      </w:pPr>
      <w:r>
        <w:t>The second page is dedicated to detailed analytical exploration and root cause investigation. While the executive page answers “what is happening,” the detailed page addresses “why it is happening.” This page includes tenure-based retention analysis, monthly charges versus churn comparison, service-level churn breakdown, and risk segmentation. By isolating detailed visuals onto a separate page, the dashboard allows deeper analytical interpretation without cluttering the executive summary. Users can interact with slicers and filters to explore patterns within specific segments, enabling multi-dimensional analysis.</w:t>
      </w:r>
    </w:p>
    <w:p w14:paraId="014079EB" w14:textId="7AB7ED81" w:rsidR="00CE5FAB" w:rsidRDefault="00CE5FAB" w:rsidP="00C67AD5">
      <w:pPr>
        <w:pStyle w:val="NormalWeb"/>
        <w:ind w:left="1210"/>
        <w:jc w:val="both"/>
      </w:pPr>
      <w:r>
        <w:t xml:space="preserve">This layered architecture aligns with established business intelligence design frameworks, which recommend separating strategic and operational analytics. From a usability perspective, dividing the dashboard into multiple pages improves navigation, reduces visual complexity, and enhances storytelling. Each page communicates a distinct analytical narrative while remaining interconnected through shared filters and consistent visual </w:t>
      </w:r>
      <w:proofErr w:type="spellStart"/>
      <w:r>
        <w:t>themes.Furthermore</w:t>
      </w:r>
      <w:proofErr w:type="spellEnd"/>
      <w:r>
        <w:t>, the multi-page structure improves scalability. If additional analytical features—such as predictive churn probability or customer lifetime value—are introduced in the future, new pages can be added without disturbing the existing layout. In contrast, a single-page architecture would require restructuring and could compromise readability. Therefore, the selected design not only satisfies current project objectives but also allows future expansion.</w:t>
      </w:r>
    </w:p>
    <w:p w14:paraId="753CA560" w14:textId="57F4DA6F" w:rsidR="00CE5FAB" w:rsidRDefault="00CE5FAB" w:rsidP="00C67AD5">
      <w:pPr>
        <w:pStyle w:val="NormalWeb"/>
        <w:ind w:left="1210"/>
        <w:jc w:val="both"/>
      </w:pPr>
      <w:r>
        <w:t xml:space="preserve">Performance efficiency was another factor influencing the selection. Power BI dashboards with excessive visuals on a single page may experience slower rendering performance, especially when dynamic filtering is applied. By distributing visuals across multiple pages, system responsiveness is improved, ensuring smoother user </w:t>
      </w:r>
      <w:proofErr w:type="spellStart"/>
      <w:r>
        <w:t>interaction.Accessibility</w:t>
      </w:r>
      <w:proofErr w:type="spellEnd"/>
      <w:r>
        <w:t xml:space="preserve"> and user experience were also carefully considered. The multi-page structure supports users with varying analytical expertise. Executives can rely on the overview page for strategic insights, while analysts and operational managers can navigate to the detailed page for in-depth examination. This tiered analytical design ensures inclusivity and aligns with professional dashboard standards used in industry environments.</w:t>
      </w:r>
    </w:p>
    <w:p w14:paraId="7238E414" w14:textId="294FA11E" w:rsidR="00CE5FAB" w:rsidRDefault="00CE5FAB" w:rsidP="00C67AD5">
      <w:pPr>
        <w:pStyle w:val="NormalWeb"/>
        <w:ind w:left="1210"/>
        <w:jc w:val="both"/>
      </w:pPr>
      <w:r>
        <w:t xml:space="preserve">After evaluating both alternatives against criteria such as clarity, analytical depth, usability, scalability, and alignment with business objectives, the multi-page analytical dashboard was selected as the final design architecture. This approach provides structured insight delivery, reduces cognitive load, enhances interpretability, and supports both high-level and detailed decision-making </w:t>
      </w:r>
      <w:proofErr w:type="spellStart"/>
      <w:r>
        <w:t>processes.In</w:t>
      </w:r>
      <w:proofErr w:type="spellEnd"/>
      <w:r>
        <w:t xml:space="preserve"> conclusion, the selection of the multi-page design reflects a deliberate and evidence-based decision rather than a purely aesthetic preference. It demonstrates an understanding of dashboard engineering principles and ensures that the final system effectively transforms complex telecom data into meaningful and strategically valuable insights.</w:t>
      </w:r>
    </w:p>
    <w:p w14:paraId="5B0F5562" w14:textId="77777777" w:rsidR="008365C6" w:rsidRDefault="008365C6" w:rsidP="00C67AD5">
      <w:pPr>
        <w:pStyle w:val="NormalWeb"/>
        <w:spacing w:line="360" w:lineRule="auto"/>
        <w:ind w:left="1210"/>
        <w:jc w:val="both"/>
      </w:pPr>
      <w:r>
        <w:t xml:space="preserve">The second page is dedicated to detailed analytical exploration. It includes breakdowns such as churn by contract type, churn by payment method, churn by tenure group, and service-level churn comparison. This layered analytical structure supports drill-down capability and allows stakeholders to explore root causes rather than only viewing surface-level metrics. The separation of summary and detailed views </w:t>
      </w:r>
      <w:r>
        <w:lastRenderedPageBreak/>
        <w:t>significantly improves interpretability and aligns with best practices in business intelligence system design</w:t>
      </w:r>
    </w:p>
    <w:p w14:paraId="0B9F4884" w14:textId="40ED785C" w:rsidR="003275D2" w:rsidRDefault="008365C6" w:rsidP="00C67AD5">
      <w:pPr>
        <w:pStyle w:val="NormalWeb"/>
        <w:spacing w:line="360" w:lineRule="auto"/>
        <w:jc w:val="both"/>
      </w:pPr>
      <w:bookmarkStart w:id="23" w:name="_TOC_250003"/>
      <w:r>
        <w:rPr>
          <w:b/>
          <w:bCs/>
          <w:sz w:val="28"/>
          <w:szCs w:val="28"/>
          <w:lang w:val="en-US" w:eastAsia="en-US"/>
        </w:rPr>
        <w:t xml:space="preserve">                 </w:t>
      </w:r>
      <w:r w:rsidR="003275D2">
        <w:t>After comparison, Alternative Design 2 was selected.</w:t>
      </w:r>
    </w:p>
    <w:p w14:paraId="78AD9BDC" w14:textId="1D8172FA" w:rsidR="003275D2" w:rsidRPr="003275D2" w:rsidRDefault="003275D2" w:rsidP="00766C5D">
      <w:pPr>
        <w:pStyle w:val="Heading3"/>
        <w:spacing w:line="360" w:lineRule="auto"/>
        <w:jc w:val="left"/>
        <w:rPr>
          <w:i w:val="0"/>
        </w:rPr>
      </w:pPr>
      <w:r>
        <w:t xml:space="preserve">                 </w:t>
      </w:r>
      <w:r w:rsidRPr="003275D2">
        <w:rPr>
          <w:i w:val="0"/>
        </w:rPr>
        <w:t>Reasons for Selection:</w:t>
      </w:r>
    </w:p>
    <w:p w14:paraId="374131B2" w14:textId="2C1D2B6C" w:rsidR="003275D2" w:rsidRPr="00BC741D" w:rsidRDefault="003275D2" w:rsidP="009A0D6F">
      <w:pPr>
        <w:pStyle w:val="ListParagraph"/>
        <w:widowControl/>
        <w:numPr>
          <w:ilvl w:val="1"/>
          <w:numId w:val="37"/>
        </w:numPr>
        <w:autoSpaceDE/>
        <w:autoSpaceDN/>
        <w:spacing w:before="100" w:beforeAutospacing="1" w:after="100" w:afterAutospacing="1" w:line="360" w:lineRule="auto"/>
        <w:rPr>
          <w:sz w:val="24"/>
          <w:szCs w:val="24"/>
        </w:rPr>
      </w:pPr>
      <w:r w:rsidRPr="00BC741D">
        <w:rPr>
          <w:sz w:val="24"/>
          <w:szCs w:val="24"/>
        </w:rPr>
        <w:t xml:space="preserve">Provides structured analysis. </w:t>
      </w:r>
    </w:p>
    <w:p w14:paraId="5B1C4D5C" w14:textId="70191B4E" w:rsidR="003275D2" w:rsidRPr="00BC741D" w:rsidRDefault="003275D2" w:rsidP="009A0D6F">
      <w:pPr>
        <w:pStyle w:val="ListParagraph"/>
        <w:widowControl/>
        <w:numPr>
          <w:ilvl w:val="1"/>
          <w:numId w:val="37"/>
        </w:numPr>
        <w:autoSpaceDE/>
        <w:autoSpaceDN/>
        <w:spacing w:before="100" w:beforeAutospacing="1" w:after="100" w:afterAutospacing="1" w:line="360" w:lineRule="auto"/>
        <w:rPr>
          <w:sz w:val="24"/>
          <w:szCs w:val="24"/>
        </w:rPr>
      </w:pPr>
      <w:r w:rsidRPr="00BC741D">
        <w:rPr>
          <w:sz w:val="24"/>
          <w:szCs w:val="24"/>
        </w:rPr>
        <w:t xml:space="preserve">Reduces visual congestion. </w:t>
      </w:r>
    </w:p>
    <w:p w14:paraId="67D09823" w14:textId="3052BD54" w:rsidR="003275D2" w:rsidRPr="00BC741D" w:rsidRDefault="003275D2" w:rsidP="009A0D6F">
      <w:pPr>
        <w:pStyle w:val="ListParagraph"/>
        <w:widowControl/>
        <w:numPr>
          <w:ilvl w:val="1"/>
          <w:numId w:val="37"/>
        </w:numPr>
        <w:autoSpaceDE/>
        <w:autoSpaceDN/>
        <w:spacing w:before="100" w:beforeAutospacing="1" w:after="100" w:afterAutospacing="1" w:line="360" w:lineRule="auto"/>
        <w:rPr>
          <w:sz w:val="24"/>
          <w:szCs w:val="24"/>
        </w:rPr>
      </w:pPr>
      <w:r w:rsidRPr="00BC741D">
        <w:rPr>
          <w:sz w:val="24"/>
          <w:szCs w:val="24"/>
        </w:rPr>
        <w:t xml:space="preserve">Aligns with industry dashboard standards. </w:t>
      </w:r>
    </w:p>
    <w:p w14:paraId="48696F20" w14:textId="52773887" w:rsidR="003275D2" w:rsidRPr="00BC741D" w:rsidRDefault="003275D2" w:rsidP="009A0D6F">
      <w:pPr>
        <w:pStyle w:val="ListParagraph"/>
        <w:widowControl/>
        <w:numPr>
          <w:ilvl w:val="1"/>
          <w:numId w:val="37"/>
        </w:numPr>
        <w:autoSpaceDE/>
        <w:autoSpaceDN/>
        <w:spacing w:before="100" w:beforeAutospacing="1" w:after="100" w:afterAutospacing="1" w:line="360" w:lineRule="auto"/>
        <w:rPr>
          <w:sz w:val="24"/>
          <w:szCs w:val="24"/>
        </w:rPr>
      </w:pPr>
      <w:r w:rsidRPr="00BC741D">
        <w:rPr>
          <w:sz w:val="24"/>
          <w:szCs w:val="24"/>
        </w:rPr>
        <w:t xml:space="preserve">Enhances clarity and readability. </w:t>
      </w:r>
    </w:p>
    <w:p w14:paraId="0FD8F47F" w14:textId="440CB518" w:rsidR="003275D2" w:rsidRPr="00BC741D" w:rsidRDefault="003275D2" w:rsidP="009A0D6F">
      <w:pPr>
        <w:pStyle w:val="ListParagraph"/>
        <w:widowControl/>
        <w:numPr>
          <w:ilvl w:val="1"/>
          <w:numId w:val="37"/>
        </w:numPr>
        <w:autoSpaceDE/>
        <w:autoSpaceDN/>
        <w:spacing w:before="100" w:beforeAutospacing="1" w:after="100" w:afterAutospacing="1" w:line="360" w:lineRule="auto"/>
        <w:rPr>
          <w:sz w:val="24"/>
          <w:szCs w:val="24"/>
        </w:rPr>
      </w:pPr>
      <w:r w:rsidRPr="00BC741D">
        <w:rPr>
          <w:sz w:val="24"/>
          <w:szCs w:val="24"/>
        </w:rPr>
        <w:t xml:space="preserve">Supports executive as well as operational decision-making. </w:t>
      </w:r>
    </w:p>
    <w:p w14:paraId="3DFD0840" w14:textId="413F8E91" w:rsidR="00CE5FAB" w:rsidRDefault="003275D2" w:rsidP="00BC741D">
      <w:pPr>
        <w:pStyle w:val="NormalWeb"/>
        <w:spacing w:line="360" w:lineRule="auto"/>
      </w:pPr>
      <w:r w:rsidRPr="00BC741D">
        <w:t xml:space="preserve">                  Therefore, a two-page dashbo</w:t>
      </w:r>
      <w:r w:rsidR="00BC741D">
        <w:t>ard architecture was finalized.</w:t>
      </w:r>
    </w:p>
    <w:p w14:paraId="6D0C780D" w14:textId="63612CC1" w:rsidR="007A47ED" w:rsidRPr="003275D2" w:rsidRDefault="00DB4C90" w:rsidP="00766C5D">
      <w:pPr>
        <w:pStyle w:val="Heading2"/>
        <w:numPr>
          <w:ilvl w:val="1"/>
          <w:numId w:val="3"/>
        </w:numPr>
        <w:tabs>
          <w:tab w:val="left" w:pos="1210"/>
        </w:tabs>
        <w:spacing w:before="240" w:line="360" w:lineRule="auto"/>
        <w:ind w:hanging="850"/>
      </w:pPr>
      <w:r>
        <w:rPr>
          <w:spacing w:val="-2"/>
        </w:rPr>
        <w:t>Implementation</w:t>
      </w:r>
      <w:r>
        <w:rPr>
          <w:spacing w:val="8"/>
        </w:rPr>
        <w:t xml:space="preserve"> </w:t>
      </w:r>
      <w:bookmarkEnd w:id="23"/>
      <w:r>
        <w:rPr>
          <w:spacing w:val="-2"/>
        </w:rPr>
        <w:t>plan/methodology</w:t>
      </w:r>
    </w:p>
    <w:p w14:paraId="3D5C577C" w14:textId="77777777" w:rsidR="00CE5FAB" w:rsidRDefault="00CE5FAB" w:rsidP="00C67AD5">
      <w:pPr>
        <w:pStyle w:val="NormalWeb"/>
        <w:spacing w:before="0" w:beforeAutospacing="0"/>
        <w:ind w:left="1210"/>
        <w:jc w:val="both"/>
      </w:pPr>
      <w:r>
        <w:t xml:space="preserve">The implementation of the Customer Retention and Churn Analysis Dashboard followed a structured and systematic methodological framework to ensure analytical accuracy, transparency, and usability. The development process was divided into sequential stages, beginning with data acquisition and preparation, followed by </w:t>
      </w:r>
      <w:proofErr w:type="spellStart"/>
      <w:r>
        <w:t>modeling</w:t>
      </w:r>
      <w:proofErr w:type="spellEnd"/>
      <w:r>
        <w:t>, visualization design, interactivity integration, and validation.</w:t>
      </w:r>
    </w:p>
    <w:p w14:paraId="1A95040B" w14:textId="77777777" w:rsidR="00CE5FAB" w:rsidRDefault="00CE5FAB" w:rsidP="00C67AD5">
      <w:pPr>
        <w:pStyle w:val="NormalWeb"/>
        <w:ind w:left="1210"/>
        <w:jc w:val="both"/>
      </w:pPr>
      <w:r>
        <w:t xml:space="preserve">The first stage involved importing the telecom dataset into Microsoft Power BI Desktop. The dataset was carefully examined to verify data integrity and structural consistency. Initial inspection included checking column names, identifying missing values, verifying data types, and ensuring consistency in categorical labels. Data cleaning procedures were performed using Power Query Editor. Missing or blank entries were handled appropriately, duplicate records were verified, and data types were standardized (e.g., numerical fields such as Monthly Charges and Total Charges were converted to numeric format, while categorical variables such as Contract Type and Payment Method were set as text fields). This </w:t>
      </w:r>
      <w:proofErr w:type="spellStart"/>
      <w:r>
        <w:t>preprocessing</w:t>
      </w:r>
      <w:proofErr w:type="spellEnd"/>
      <w:r>
        <w:t xml:space="preserve"> stage ensured that subsequent analytical computations would produce reliable and valid results.</w:t>
      </w:r>
    </w:p>
    <w:p w14:paraId="61C8E539" w14:textId="5F786ACC" w:rsidR="00CE5FAB" w:rsidRDefault="00CE5FAB" w:rsidP="00C67AD5">
      <w:pPr>
        <w:pStyle w:val="NormalWeb"/>
        <w:ind w:left="1210"/>
        <w:jc w:val="both"/>
      </w:pPr>
      <w:r>
        <w:t xml:space="preserve">After data preparation, the next stage involved data </w:t>
      </w:r>
      <w:proofErr w:type="spellStart"/>
      <w:r>
        <w:t>modeling</w:t>
      </w:r>
      <w:proofErr w:type="spellEnd"/>
      <w:r>
        <w:t xml:space="preserve"> and metric formulation. Although the dataset structure was relatively straightforward, careful attention was given to defining analytical measures using Data Analysis Expressions (DAX). Core performance indicators such as Total Customers, Churned Customers, Churn Rate Percentage, and Retention Rate Percentage were calculated using dynamic DAX formulas. These measures were designed to automatically update based on slicer selections and filtering conditions, ensuring real-time responsiveness within the dashboard environment. The use of DAX allowed the system to transition from static reporting to interactive analytical </w:t>
      </w:r>
      <w:proofErr w:type="spellStart"/>
      <w:r>
        <w:t>modeling</w:t>
      </w:r>
      <w:proofErr w:type="spellEnd"/>
      <w:r>
        <w:t>.</w:t>
      </w:r>
    </w:p>
    <w:p w14:paraId="730EA3A1" w14:textId="77777777" w:rsidR="00CE5FAB" w:rsidRDefault="00CE5FAB" w:rsidP="00C67AD5">
      <w:pPr>
        <w:pStyle w:val="NormalWeb"/>
        <w:ind w:left="1210"/>
        <w:jc w:val="both"/>
      </w:pPr>
      <w:r>
        <w:t xml:space="preserve">Following metric creation, visualization development was undertaken. Chart types were selected strategically based on the nature of analysis required. Column charts were used for comparative analysis </w:t>
      </w:r>
      <w:r>
        <w:lastRenderedPageBreak/>
        <w:t xml:space="preserve">across categorical variables such as contract type and payment method. Donut charts were implemented to represent proportional distributions, particularly for churn versus retention segmentation. KPI cards were placed prominently to highlight headline metrics and provide an executive-level overview. Line charts were used to </w:t>
      </w:r>
      <w:proofErr w:type="spellStart"/>
      <w:r>
        <w:t>analyze</w:t>
      </w:r>
      <w:proofErr w:type="spellEnd"/>
      <w:r>
        <w:t xml:space="preserve"> trends such as tenure-based retention patterns. The layout design emphasized visual hierarchy, spacing consistency, and alignment principles to ensure readability and professional presentation. </w:t>
      </w:r>
      <w:proofErr w:type="spellStart"/>
      <w:r>
        <w:t>Color</w:t>
      </w:r>
      <w:proofErr w:type="spellEnd"/>
      <w:r>
        <w:t xml:space="preserve"> schemes were selected to differentiate churn (risk) and retention (stability) categories clearly.</w:t>
      </w:r>
    </w:p>
    <w:p w14:paraId="13A85539" w14:textId="77777777" w:rsidR="00CE5FAB" w:rsidRDefault="00CE5FAB" w:rsidP="00C67AD5">
      <w:pPr>
        <w:pStyle w:val="NormalWeb"/>
        <w:ind w:left="1210"/>
        <w:jc w:val="both"/>
      </w:pPr>
      <w:r>
        <w:t xml:space="preserve">Interactive functionality was then incorporated through slicers and filters. Slicers were configured for variables such as tenure group, contract type, payment method, and service subscription status. This enabled users to dynamically explore customer segments and conduct scenario-based analysis. The integration of interactive components significantly enhanced analytical flexibility, allowing decision-makers to drill down into specific categories and identify segment-level churn </w:t>
      </w:r>
      <w:proofErr w:type="spellStart"/>
      <w:r>
        <w:t>behavior</w:t>
      </w:r>
      <w:proofErr w:type="spellEnd"/>
      <w:r>
        <w:t>.</w:t>
      </w:r>
    </w:p>
    <w:p w14:paraId="3BDA1764" w14:textId="77777777" w:rsidR="00CE5FAB" w:rsidRDefault="00CE5FAB" w:rsidP="00C67AD5">
      <w:pPr>
        <w:pStyle w:val="NormalWeb"/>
        <w:ind w:left="1210"/>
        <w:jc w:val="both"/>
      </w:pPr>
      <w:r>
        <w:t>The final stage involved validation and testing. All DAX measures were cross-verified with manual calculations to confirm numerical accuracy. Filter responsiveness was tested to ensure correct dynamic updating of visuals. Logical validation was also performed to confirm that churn percentages aligned correctly with segmented customer counts. The validation process ensured that the dashboard outputs were reliable and suitable for managerial interpretation.</w:t>
      </w:r>
    </w:p>
    <w:p w14:paraId="38C02D32" w14:textId="77777777" w:rsidR="00CE5FAB" w:rsidRDefault="00CE5FAB" w:rsidP="00C67AD5">
      <w:pPr>
        <w:pStyle w:val="NormalWeb"/>
        <w:ind w:left="1210"/>
        <w:jc w:val="both"/>
      </w:pPr>
      <w:r>
        <w:t xml:space="preserve">The dataset used in this project was obtained from the </w:t>
      </w:r>
      <w:proofErr w:type="spellStart"/>
      <w:r>
        <w:t>Kaggle</w:t>
      </w:r>
      <w:proofErr w:type="spellEnd"/>
      <w:r>
        <w:t xml:space="preserve"> platform. Specifically, the “Telco Customer Churn” dataset, publicly available on </w:t>
      </w:r>
      <w:proofErr w:type="spellStart"/>
      <w:r>
        <w:t>Kaggle</w:t>
      </w:r>
      <w:proofErr w:type="spellEnd"/>
      <w:r>
        <w:t xml:space="preserve">, was utilized for analysis. This dataset contains comprehensive information including customer demographics, subscription details, internet and phone services, billing characteristics, payment methods, tenure duration, and churn status. It is widely recognized and frequently used in academic research and data analytics practice for churn </w:t>
      </w:r>
      <w:proofErr w:type="spellStart"/>
      <w:r>
        <w:t>modeling</w:t>
      </w:r>
      <w:proofErr w:type="spellEnd"/>
      <w:r>
        <w:t xml:space="preserve"> and retention analysis.</w:t>
      </w:r>
    </w:p>
    <w:p w14:paraId="3F92B726" w14:textId="77777777" w:rsidR="00CE5FAB" w:rsidRDefault="00CE5FAB" w:rsidP="00C67AD5">
      <w:pPr>
        <w:pStyle w:val="NormalWeb"/>
        <w:ind w:left="1210"/>
        <w:jc w:val="both"/>
      </w:pPr>
      <w:r>
        <w:t xml:space="preserve">Source: </w:t>
      </w:r>
      <w:proofErr w:type="spellStart"/>
      <w:r>
        <w:t>Kaggle</w:t>
      </w:r>
      <w:proofErr w:type="spellEnd"/>
      <w:r>
        <w:t xml:space="preserve"> – Telco Customer Churn Dataset.</w:t>
      </w:r>
      <w:r>
        <w:br/>
      </w:r>
      <w:proofErr w:type="spellStart"/>
      <w:r>
        <w:t>BlastChar</w:t>
      </w:r>
      <w:proofErr w:type="spellEnd"/>
      <w:r>
        <w:t xml:space="preserve">. (2018). Telco Customer Churn Dataset. </w:t>
      </w:r>
      <w:proofErr w:type="spellStart"/>
      <w:r>
        <w:t>Kaggle</w:t>
      </w:r>
      <w:proofErr w:type="spellEnd"/>
      <w:r>
        <w:t xml:space="preserve">. Retrieved from </w:t>
      </w:r>
      <w:hyperlink r:id="rId17" w:tgtFrame="_new" w:history="1">
        <w:r>
          <w:rPr>
            <w:rStyle w:val="Hyperlink"/>
          </w:rPr>
          <w:t>https://www.kaggle.com/datasets/blastchar/telco-customer-churn</w:t>
        </w:r>
      </w:hyperlink>
    </w:p>
    <w:p w14:paraId="7A88FA6D" w14:textId="77777777" w:rsidR="00CE5FAB" w:rsidRDefault="00CE5FAB" w:rsidP="00C67AD5">
      <w:pPr>
        <w:pStyle w:val="NormalWeb"/>
        <w:ind w:left="1210"/>
        <w:jc w:val="both"/>
      </w:pPr>
      <w:r>
        <w:t>The dataset’s structured format and diverse feature set made it suitable for multi-dimensional churn analysis and dashboard development. Its use enhances the academic credibility and reproducibility of the project.</w:t>
      </w:r>
    </w:p>
    <w:p w14:paraId="73FC2EB1" w14:textId="77777777" w:rsidR="00CE5FAB" w:rsidRDefault="00CE5FAB" w:rsidP="00C67AD5">
      <w:pPr>
        <w:pStyle w:val="NormalWeb"/>
        <w:ind w:left="1210"/>
        <w:jc w:val="both"/>
      </w:pPr>
      <w:r>
        <w:t xml:space="preserve">Overall, the implementation process successfully transformed raw telecom customer data into a structured, interactive analytical system. The dashboard provides meaningful insights into churn </w:t>
      </w:r>
      <w:proofErr w:type="spellStart"/>
      <w:r>
        <w:t>behavior</w:t>
      </w:r>
      <w:proofErr w:type="spellEnd"/>
      <w:r>
        <w:t>, supports segmentation-based analysis, and enables strategic decision-making focused on customer retention improvement.</w:t>
      </w:r>
    </w:p>
    <w:p w14:paraId="1911A961" w14:textId="4E5EB4CD" w:rsidR="00F7427B" w:rsidRDefault="00F7427B" w:rsidP="00BC741D">
      <w:pPr>
        <w:pStyle w:val="NormalWeb"/>
        <w:spacing w:line="360" w:lineRule="auto"/>
        <w:rPr>
          <w:b/>
          <w:sz w:val="26"/>
          <w:szCs w:val="26"/>
          <w:u w:val="single"/>
        </w:rPr>
      </w:pPr>
    </w:p>
    <w:p w14:paraId="224AF09F" w14:textId="31EB4863" w:rsidR="00C67AD5" w:rsidRDefault="00C67AD5" w:rsidP="00BC741D">
      <w:pPr>
        <w:pStyle w:val="NormalWeb"/>
        <w:spacing w:line="360" w:lineRule="auto"/>
        <w:rPr>
          <w:b/>
          <w:sz w:val="26"/>
          <w:szCs w:val="26"/>
          <w:u w:val="single"/>
        </w:rPr>
      </w:pPr>
    </w:p>
    <w:p w14:paraId="4A920B82" w14:textId="77777777" w:rsidR="00C67AD5" w:rsidRDefault="00C67AD5" w:rsidP="00BC741D">
      <w:pPr>
        <w:pStyle w:val="NormalWeb"/>
        <w:spacing w:line="360" w:lineRule="auto"/>
        <w:ind w:left="1210"/>
        <w:rPr>
          <w:b/>
          <w:sz w:val="26"/>
          <w:szCs w:val="26"/>
          <w:u w:val="single"/>
        </w:rPr>
      </w:pPr>
    </w:p>
    <w:p w14:paraId="4EB6C598" w14:textId="61887233" w:rsidR="008365C6" w:rsidRDefault="00BC741D" w:rsidP="00BC741D">
      <w:pPr>
        <w:pStyle w:val="NormalWeb"/>
        <w:spacing w:line="360" w:lineRule="auto"/>
        <w:ind w:left="1210"/>
        <w:rPr>
          <w:b/>
          <w:sz w:val="30"/>
          <w:szCs w:val="30"/>
          <w:u w:val="single"/>
        </w:rPr>
      </w:pPr>
      <w:r>
        <w:rPr>
          <w:b/>
          <w:sz w:val="30"/>
          <w:szCs w:val="30"/>
          <w:u w:val="single"/>
        </w:rPr>
        <w:lastRenderedPageBreak/>
        <w:t>Text-Based Flowchart</w:t>
      </w:r>
    </w:p>
    <w:p w14:paraId="63BB1D60" w14:textId="6704462A" w:rsidR="00934EAE" w:rsidRPr="00BC741D" w:rsidRDefault="00934EAE" w:rsidP="00BC741D">
      <w:pPr>
        <w:pStyle w:val="NormalWeb"/>
        <w:spacing w:line="360" w:lineRule="auto"/>
        <w:ind w:left="1210"/>
        <w:rPr>
          <w:b/>
          <w:sz w:val="30"/>
          <w:szCs w:val="30"/>
          <w:u w:val="single"/>
        </w:rPr>
      </w:pPr>
      <w:r>
        <w:rPr>
          <w:noProof/>
        </w:rPr>
        <mc:AlternateContent>
          <mc:Choice Requires="wps">
            <w:drawing>
              <wp:inline distT="0" distB="0" distL="0" distR="0" wp14:anchorId="44342EF0" wp14:editId="580A5430">
                <wp:extent cx="304800" cy="304800"/>
                <wp:effectExtent l="0" t="0" r="0" b="0"/>
                <wp:docPr id="2" name="Rectangle 2" descr="Generated image: Data analysis and dashboar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F7D9E" id="Rectangle 2" o:spid="_x0000_s1026" alt="Generated image: Data analysis and dashboard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8aoYN0CAAD2BQAADgAAAAAAAAAAAAAAAAAuAgAAZHJz&#10;L2Uyb0RvYy54bWxQSwECLQAUAAYACAAAACEATKDpLNgAAAADAQAADwAAAAAAAAAAAAAAAAA3BQAA&#10;ZHJzL2Rvd25yZXYueG1sUEsFBgAAAAAEAAQA8wAAADwGAAAAAA==&#10;" filled="f" stroked="f">
                <o:lock v:ext="edit" aspectratio="t"/>
                <w10:anchorlock/>
              </v:rect>
            </w:pict>
          </mc:Fallback>
        </mc:AlternateContent>
      </w:r>
      <w:r w:rsidRPr="00934EAE">
        <w:rPr>
          <w:noProof/>
        </w:rPr>
        <w:t xml:space="preserve"> </w:t>
      </w:r>
      <w:r w:rsidRPr="00934EAE">
        <w:rPr>
          <w:b/>
          <w:noProof/>
          <w:sz w:val="30"/>
          <w:szCs w:val="30"/>
          <w:u w:val="single"/>
        </w:rPr>
        <w:drawing>
          <wp:inline distT="0" distB="0" distL="0" distR="0" wp14:anchorId="5B1A4D34" wp14:editId="7DE8B6BD">
            <wp:extent cx="4095750" cy="7532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3457" cy="7564933"/>
                    </a:xfrm>
                    <a:prstGeom prst="rect">
                      <a:avLst/>
                    </a:prstGeom>
                  </pic:spPr>
                </pic:pic>
              </a:graphicData>
            </a:graphic>
          </wp:inline>
        </w:drawing>
      </w:r>
    </w:p>
    <w:p w14:paraId="26928E8E" w14:textId="77777777" w:rsidR="007A47ED" w:rsidRDefault="00DB4C90" w:rsidP="00766C5D">
      <w:pPr>
        <w:pStyle w:val="Heading1"/>
        <w:spacing w:before="184" w:line="360" w:lineRule="auto"/>
      </w:pPr>
      <w:r>
        <w:lastRenderedPageBreak/>
        <w:t>RESULTS</w:t>
      </w:r>
      <w:r>
        <w:rPr>
          <w:spacing w:val="-6"/>
        </w:rPr>
        <w:t xml:space="preserve"> </w:t>
      </w:r>
      <w:r>
        <w:t>ANALYSIS</w:t>
      </w:r>
      <w:r>
        <w:rPr>
          <w:spacing w:val="-6"/>
        </w:rPr>
        <w:t xml:space="preserve"> </w:t>
      </w:r>
      <w:r>
        <w:t>AND</w:t>
      </w:r>
      <w:r>
        <w:rPr>
          <w:spacing w:val="-6"/>
        </w:rPr>
        <w:t xml:space="preserve"> </w:t>
      </w:r>
      <w:r>
        <w:rPr>
          <w:spacing w:val="-2"/>
        </w:rPr>
        <w:t>VALIDATION</w:t>
      </w:r>
    </w:p>
    <w:p w14:paraId="5F73B3AB" w14:textId="77777777" w:rsidR="007A47ED" w:rsidRDefault="007A47ED" w:rsidP="00766C5D">
      <w:pPr>
        <w:pStyle w:val="BodyText"/>
        <w:spacing w:before="56" w:line="360" w:lineRule="auto"/>
        <w:rPr>
          <w:b/>
          <w:sz w:val="32"/>
        </w:rPr>
      </w:pPr>
    </w:p>
    <w:p w14:paraId="44FB31F2" w14:textId="0C2087A5" w:rsidR="008365C6" w:rsidRPr="008365C6" w:rsidRDefault="00DB4C90" w:rsidP="003E2C19">
      <w:pPr>
        <w:pStyle w:val="Heading2"/>
        <w:numPr>
          <w:ilvl w:val="1"/>
          <w:numId w:val="2"/>
        </w:numPr>
        <w:tabs>
          <w:tab w:val="left" w:pos="1210"/>
        </w:tabs>
        <w:spacing w:line="360" w:lineRule="auto"/>
        <w:ind w:hanging="850"/>
      </w:pPr>
      <w:bookmarkStart w:id="24" w:name="_TOC_250002"/>
      <w:r>
        <w:t>Implementation</w:t>
      </w:r>
      <w:r>
        <w:rPr>
          <w:spacing w:val="-11"/>
        </w:rPr>
        <w:t xml:space="preserve"> </w:t>
      </w:r>
      <w:r>
        <w:t>of</w:t>
      </w:r>
      <w:r>
        <w:rPr>
          <w:spacing w:val="-11"/>
        </w:rPr>
        <w:t xml:space="preserve"> </w:t>
      </w:r>
      <w:bookmarkEnd w:id="24"/>
      <w:r>
        <w:rPr>
          <w:spacing w:val="-2"/>
        </w:rPr>
        <w:t>solution</w:t>
      </w:r>
    </w:p>
    <w:p w14:paraId="183296DE" w14:textId="4B40148C" w:rsidR="008365C6" w:rsidRDefault="008365C6" w:rsidP="0056513F">
      <w:pPr>
        <w:pStyle w:val="Heading2"/>
        <w:tabs>
          <w:tab w:val="left" w:pos="1210"/>
        </w:tabs>
        <w:spacing w:line="360" w:lineRule="auto"/>
        <w:ind w:firstLine="0"/>
        <w:jc w:val="both"/>
        <w:rPr>
          <w:b w:val="0"/>
          <w:sz w:val="24"/>
          <w:szCs w:val="24"/>
        </w:rPr>
      </w:pPr>
      <w:r w:rsidRPr="00BC741D">
        <w:rPr>
          <w:b w:val="0"/>
          <w:sz w:val="24"/>
          <w:szCs w:val="24"/>
        </w:rPr>
        <w:t>The implementation of the Customer Retention and Churn Analysis Dashboard was carried out using modern business intelligence tools and systematic analytical methodologies. The objective of this phase was to transform raw telecom customer data into meaningful insights that support strategic decision-making. The implementation process was structured into stages including data analysis, dashboard design and development, report preparation, project management, and system validation.</w:t>
      </w:r>
    </w:p>
    <w:p w14:paraId="74611E8A" w14:textId="4CDD929C" w:rsidR="006E7C1B" w:rsidRDefault="006E7C1B" w:rsidP="00BC741D">
      <w:pPr>
        <w:pStyle w:val="Heading2"/>
        <w:tabs>
          <w:tab w:val="left" w:pos="1210"/>
        </w:tabs>
        <w:spacing w:line="360" w:lineRule="auto"/>
        <w:ind w:firstLine="0"/>
        <w:jc w:val="both"/>
        <w:rPr>
          <w:b w:val="0"/>
          <w:sz w:val="24"/>
          <w:szCs w:val="24"/>
        </w:rPr>
      </w:pPr>
    </w:p>
    <w:p w14:paraId="6B4E5BE3" w14:textId="0EB158A5" w:rsidR="006E7C1B" w:rsidRDefault="006E7C1B" w:rsidP="00BC741D">
      <w:pPr>
        <w:pStyle w:val="Heading2"/>
        <w:tabs>
          <w:tab w:val="left" w:pos="1210"/>
        </w:tabs>
        <w:spacing w:line="360" w:lineRule="auto"/>
        <w:ind w:firstLine="0"/>
        <w:jc w:val="both"/>
        <w:rPr>
          <w:b w:val="0"/>
          <w:sz w:val="24"/>
          <w:szCs w:val="24"/>
        </w:rPr>
      </w:pPr>
      <w:r w:rsidRPr="006E7C1B">
        <w:rPr>
          <w:b w:val="0"/>
          <w:noProof/>
          <w:sz w:val="24"/>
          <w:szCs w:val="24"/>
          <w:lang w:val="en-IN" w:eastAsia="en-IN"/>
        </w:rPr>
        <w:drawing>
          <wp:inline distT="0" distB="0" distL="0" distR="0" wp14:anchorId="6B058363" wp14:editId="3B707CBE">
            <wp:extent cx="5934122" cy="331597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119" cy="3318762"/>
                    </a:xfrm>
                    <a:prstGeom prst="rect">
                      <a:avLst/>
                    </a:prstGeom>
                  </pic:spPr>
                </pic:pic>
              </a:graphicData>
            </a:graphic>
          </wp:inline>
        </w:drawing>
      </w:r>
    </w:p>
    <w:p w14:paraId="38E3D0BF" w14:textId="77777777" w:rsidR="006E7C1B" w:rsidRDefault="006E7C1B" w:rsidP="006E7C1B">
      <w:pPr>
        <w:pStyle w:val="Heading2"/>
        <w:tabs>
          <w:tab w:val="left" w:pos="1210"/>
        </w:tabs>
        <w:spacing w:line="360" w:lineRule="auto"/>
        <w:ind w:firstLine="0"/>
      </w:pPr>
      <w:r>
        <w:rPr>
          <w:b w:val="0"/>
          <w:sz w:val="24"/>
          <w:szCs w:val="24"/>
        </w:rPr>
        <w:t xml:space="preserve">                                      </w:t>
      </w:r>
    </w:p>
    <w:p w14:paraId="16CC0FD3" w14:textId="668FC267" w:rsidR="006E7C1B" w:rsidRPr="008365C6" w:rsidRDefault="006E7C1B" w:rsidP="006E7C1B">
      <w:pPr>
        <w:pStyle w:val="Caption"/>
        <w:jc w:val="center"/>
        <w:rPr>
          <w:b/>
        </w:rPr>
      </w:pPr>
      <w:r>
        <w:t>Figure 4.</w:t>
      </w:r>
      <w:fldSimple w:instr=" SEQ Figure \* ARABIC ">
        <w:r>
          <w:rPr>
            <w:noProof/>
          </w:rPr>
          <w:t>1</w:t>
        </w:r>
      </w:fldSimple>
      <w:r>
        <w:t>: Executive Overview – Customer Retention and Churn Dashboard</w:t>
      </w:r>
    </w:p>
    <w:p w14:paraId="44A25BD4" w14:textId="6B0EFBEE" w:rsidR="006E7C1B" w:rsidRPr="00BC741D" w:rsidRDefault="006E7C1B" w:rsidP="00BC741D">
      <w:pPr>
        <w:pStyle w:val="Heading2"/>
        <w:tabs>
          <w:tab w:val="left" w:pos="1210"/>
        </w:tabs>
        <w:spacing w:line="360" w:lineRule="auto"/>
        <w:ind w:firstLine="0"/>
        <w:jc w:val="both"/>
        <w:rPr>
          <w:b w:val="0"/>
          <w:sz w:val="24"/>
          <w:szCs w:val="24"/>
        </w:rPr>
      </w:pPr>
    </w:p>
    <w:p w14:paraId="71C6FF02" w14:textId="073E801D" w:rsidR="008365C6" w:rsidRDefault="008365C6" w:rsidP="00766C5D">
      <w:pPr>
        <w:pStyle w:val="Heading2"/>
        <w:tabs>
          <w:tab w:val="left" w:pos="1210"/>
        </w:tabs>
        <w:spacing w:line="360" w:lineRule="auto"/>
        <w:ind w:firstLine="0"/>
        <w:rPr>
          <w:b w:val="0"/>
        </w:rPr>
      </w:pPr>
    </w:p>
    <w:p w14:paraId="03C58FD6" w14:textId="4D2BBA2A" w:rsidR="006E7C1B" w:rsidRDefault="006E7C1B" w:rsidP="00766C5D">
      <w:pPr>
        <w:pStyle w:val="Heading2"/>
        <w:tabs>
          <w:tab w:val="left" w:pos="1210"/>
        </w:tabs>
        <w:spacing w:line="360" w:lineRule="auto"/>
        <w:ind w:firstLine="0"/>
        <w:rPr>
          <w:b w:val="0"/>
        </w:rPr>
      </w:pPr>
    </w:p>
    <w:p w14:paraId="2191CAA8" w14:textId="711849FF" w:rsidR="006E7C1B" w:rsidRDefault="006E7C1B" w:rsidP="00766C5D">
      <w:pPr>
        <w:pStyle w:val="Heading2"/>
        <w:tabs>
          <w:tab w:val="left" w:pos="1210"/>
        </w:tabs>
        <w:spacing w:line="360" w:lineRule="auto"/>
        <w:ind w:firstLine="0"/>
        <w:rPr>
          <w:b w:val="0"/>
        </w:rPr>
      </w:pPr>
    </w:p>
    <w:p w14:paraId="4BDBB9F7" w14:textId="477A1C29" w:rsidR="006E7C1B" w:rsidRDefault="006E7C1B" w:rsidP="00766C5D">
      <w:pPr>
        <w:pStyle w:val="Heading2"/>
        <w:tabs>
          <w:tab w:val="left" w:pos="1210"/>
        </w:tabs>
        <w:spacing w:line="360" w:lineRule="auto"/>
        <w:ind w:firstLine="0"/>
        <w:rPr>
          <w:b w:val="0"/>
        </w:rPr>
      </w:pPr>
    </w:p>
    <w:p w14:paraId="32972C29" w14:textId="77777777" w:rsidR="006E7C1B" w:rsidRDefault="006E7C1B" w:rsidP="00766C5D">
      <w:pPr>
        <w:pStyle w:val="Heading2"/>
        <w:tabs>
          <w:tab w:val="left" w:pos="1210"/>
        </w:tabs>
        <w:spacing w:line="360" w:lineRule="auto"/>
        <w:ind w:firstLine="0"/>
        <w:rPr>
          <w:b w:val="0"/>
        </w:rPr>
      </w:pPr>
    </w:p>
    <w:p w14:paraId="2B52B2B3" w14:textId="7FF2FE91" w:rsidR="008365C6" w:rsidRDefault="00CF6924" w:rsidP="00BC741D">
      <w:pPr>
        <w:pStyle w:val="Heading2"/>
        <w:tabs>
          <w:tab w:val="left" w:pos="1210"/>
        </w:tabs>
        <w:spacing w:line="360" w:lineRule="auto"/>
        <w:ind w:firstLine="0"/>
      </w:pPr>
      <w:r>
        <w:lastRenderedPageBreak/>
        <w:t xml:space="preserve">4.1.1 </w:t>
      </w:r>
      <w:r w:rsidR="008365C6">
        <w:t>Use of Modern Tools in Analysis</w:t>
      </w:r>
    </w:p>
    <w:p w14:paraId="134612BB" w14:textId="1E9E525F"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The primary analytical tool used for implementation was Microsoft Power BI Desktop. Power BI was selected due to its advanced data visualization capabilities, interactive dashboard features, and DAX (Data Analysis Expressions) calculation engine. The telecom dataset was imported into Power BI and subjected to data transformation using the Power Query Editor.</w:t>
      </w:r>
    </w:p>
    <w:p w14:paraId="3ACADC15" w14:textId="77777777" w:rsidR="008365C6" w:rsidRPr="00BC741D" w:rsidRDefault="008365C6" w:rsidP="00BC741D">
      <w:pPr>
        <w:pStyle w:val="Heading2"/>
        <w:tabs>
          <w:tab w:val="left" w:pos="1210"/>
        </w:tabs>
        <w:spacing w:line="360" w:lineRule="auto"/>
        <w:ind w:firstLine="0"/>
        <w:jc w:val="both"/>
        <w:rPr>
          <w:b w:val="0"/>
          <w:sz w:val="24"/>
          <w:szCs w:val="24"/>
        </w:rPr>
      </w:pPr>
    </w:p>
    <w:p w14:paraId="36F0AE45" w14:textId="1369D5BE"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Data cleaning procedures included handling missing values, correcting inconsistent data formats, verifying categorical fields such as contract type and payment method, and ensuring numerical fields such as tenure and monthly charges were correctly classified. Data profiling features in Power BI were used to examine distribution patterns, null values, and anomalies. This ensured that the dataset was reliable before performing any calculations.</w:t>
      </w:r>
    </w:p>
    <w:p w14:paraId="5E3991C5" w14:textId="77777777" w:rsidR="008365C6" w:rsidRPr="00BC741D" w:rsidRDefault="008365C6" w:rsidP="00BC741D">
      <w:pPr>
        <w:pStyle w:val="Heading2"/>
        <w:tabs>
          <w:tab w:val="left" w:pos="1210"/>
        </w:tabs>
        <w:spacing w:line="360" w:lineRule="auto"/>
        <w:ind w:firstLine="0"/>
        <w:jc w:val="both"/>
        <w:rPr>
          <w:b w:val="0"/>
          <w:sz w:val="24"/>
          <w:szCs w:val="24"/>
        </w:rPr>
      </w:pPr>
    </w:p>
    <w:p w14:paraId="6EA9BA24" w14:textId="1FC54BF6"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After cleaning, analytical measures were developed using DAX. Key performance indicators such as Total Customers, Total Churned Customers, Churn Rate Percentage, and Retention Rate Percentage were created using aggregation and conditional logic functions. These measures dynamically update when slicers and filters are applied, enabling interactive exploration.</w:t>
      </w:r>
    </w:p>
    <w:p w14:paraId="7BCF1AD3" w14:textId="6EFFD932" w:rsidR="008365C6" w:rsidRDefault="008365C6" w:rsidP="00BC741D">
      <w:pPr>
        <w:pStyle w:val="Heading2"/>
        <w:tabs>
          <w:tab w:val="left" w:pos="1210"/>
        </w:tabs>
        <w:spacing w:line="360" w:lineRule="auto"/>
        <w:ind w:firstLine="0"/>
        <w:jc w:val="both"/>
        <w:rPr>
          <w:b w:val="0"/>
          <w:sz w:val="24"/>
          <w:szCs w:val="24"/>
        </w:rPr>
      </w:pPr>
      <w:r w:rsidRPr="00BC741D">
        <w:rPr>
          <w:b w:val="0"/>
          <w:sz w:val="24"/>
          <w:szCs w:val="24"/>
        </w:rPr>
        <w:t>Segmentation analysis was implemented to evaluate churn behavior across different dimensions. For example, churn was analyzed by contract type to determine whether month-to-month customers exhibit higher attrition. Similarly, churn was evaluated across tenure groups to examine customer lifecycle behavior. These analytical insights formed the foundation of the results section</w:t>
      </w:r>
      <w:r w:rsidR="00BC741D">
        <w:rPr>
          <w:b w:val="0"/>
          <w:sz w:val="24"/>
          <w:szCs w:val="24"/>
        </w:rPr>
        <w:t>.</w:t>
      </w:r>
    </w:p>
    <w:p w14:paraId="683C5700" w14:textId="77777777" w:rsidR="00BC741D" w:rsidRPr="00BC741D" w:rsidRDefault="00BC741D" w:rsidP="00BC741D">
      <w:pPr>
        <w:pStyle w:val="Heading2"/>
        <w:tabs>
          <w:tab w:val="left" w:pos="1210"/>
        </w:tabs>
        <w:spacing w:line="360" w:lineRule="auto"/>
        <w:ind w:firstLine="0"/>
        <w:jc w:val="both"/>
        <w:rPr>
          <w:b w:val="0"/>
          <w:sz w:val="24"/>
          <w:szCs w:val="24"/>
        </w:rPr>
      </w:pPr>
    </w:p>
    <w:p w14:paraId="0FE41A86" w14:textId="526D6ECA" w:rsidR="008365C6" w:rsidRDefault="006E7C1B" w:rsidP="00BC741D">
      <w:pPr>
        <w:pStyle w:val="Heading2"/>
        <w:tabs>
          <w:tab w:val="left" w:pos="1210"/>
        </w:tabs>
        <w:spacing w:line="360" w:lineRule="auto"/>
        <w:ind w:firstLine="0"/>
      </w:pPr>
      <w:r>
        <w:t>4.1</w:t>
      </w:r>
      <w:r w:rsidR="00BC741D">
        <w:t xml:space="preserve">.2 </w:t>
      </w:r>
      <w:r w:rsidR="008365C6">
        <w:t>Use of Modern Tools in Design (Drawings, Schematics, Screenshots)</w:t>
      </w:r>
    </w:p>
    <w:p w14:paraId="529E832C" w14:textId="3CDA2E64"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The dashboard layout was carefully designed using Power BI’s visual formatting tools. A structured design approach was followed to maintain clarity and professional presentation standards. The first dashboard page was structured as an executive summary page displaying KPI cards and high-level charts. The second page was dedicated to detailed segmentation analysis.</w:t>
      </w:r>
    </w:p>
    <w:p w14:paraId="19329683" w14:textId="77777777" w:rsidR="008365C6" w:rsidRPr="00BC741D" w:rsidRDefault="008365C6" w:rsidP="00BC741D">
      <w:pPr>
        <w:pStyle w:val="Heading2"/>
        <w:tabs>
          <w:tab w:val="left" w:pos="1210"/>
        </w:tabs>
        <w:spacing w:line="360" w:lineRule="auto"/>
        <w:ind w:firstLine="0"/>
        <w:jc w:val="both"/>
        <w:rPr>
          <w:b w:val="0"/>
          <w:sz w:val="24"/>
          <w:szCs w:val="24"/>
        </w:rPr>
      </w:pPr>
    </w:p>
    <w:p w14:paraId="4D0A6E8C" w14:textId="6B23C8C0"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Visual hierarchy principles were applied during layout design. KPI cards were placed at the top of the dashboard to highlight primary metrics. Comparative bar charts were positioned centrally to enable quick visual interpretation. Donut charts were used to represent proportional distribution of churned versus retained customers. Line or column charts were used to analyze churn across tenure ranges.</w:t>
      </w:r>
    </w:p>
    <w:p w14:paraId="3CFEA7F5" w14:textId="243FCC6C"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lastRenderedPageBreak/>
        <w:t>Color themes were selected carefully to maintain clarity and consistency. Green shades were used to represent retention, while red shades indicated churn, ensuring intuitive understanding. Background color was kept subtle to avoid distraction from data visualization.</w:t>
      </w:r>
    </w:p>
    <w:p w14:paraId="3E9223BA" w14:textId="77777777" w:rsidR="008365C6" w:rsidRPr="00BC741D" w:rsidRDefault="008365C6" w:rsidP="00BC741D">
      <w:pPr>
        <w:pStyle w:val="Heading2"/>
        <w:tabs>
          <w:tab w:val="left" w:pos="1210"/>
        </w:tabs>
        <w:spacing w:line="360" w:lineRule="auto"/>
        <w:ind w:firstLine="0"/>
        <w:jc w:val="both"/>
        <w:rPr>
          <w:b w:val="0"/>
          <w:sz w:val="24"/>
          <w:szCs w:val="24"/>
        </w:rPr>
      </w:pPr>
    </w:p>
    <w:p w14:paraId="11012EE3" w14:textId="07715DE8"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Screenshots of the dashboard pages were captured and included in the report to document the final system implementation. These screenshots serve as visual evidence of the developed solution and demonstrate the practical outcome of the design process.</w:t>
      </w:r>
    </w:p>
    <w:p w14:paraId="232C3DC3" w14:textId="734A2952" w:rsidR="008365C6" w:rsidRDefault="008365C6" w:rsidP="00766C5D">
      <w:pPr>
        <w:pStyle w:val="Heading2"/>
        <w:tabs>
          <w:tab w:val="left" w:pos="1210"/>
        </w:tabs>
        <w:spacing w:line="360" w:lineRule="auto"/>
        <w:ind w:firstLine="0"/>
        <w:rPr>
          <w:b w:val="0"/>
        </w:rPr>
      </w:pPr>
    </w:p>
    <w:p w14:paraId="0BC54FDB" w14:textId="5AE72E47" w:rsidR="008365C6" w:rsidRDefault="006E7C1B" w:rsidP="00BC741D">
      <w:pPr>
        <w:pStyle w:val="Heading2"/>
        <w:tabs>
          <w:tab w:val="left" w:pos="1210"/>
        </w:tabs>
        <w:spacing w:line="360" w:lineRule="auto"/>
        <w:ind w:firstLine="0"/>
      </w:pPr>
      <w:r>
        <w:t>4.1</w:t>
      </w:r>
      <w:r w:rsidR="00BC741D">
        <w:t xml:space="preserve">.3 </w:t>
      </w:r>
      <w:r w:rsidR="008365C6">
        <w:t>Use of Modern Tools in Report Preparation</w:t>
      </w:r>
    </w:p>
    <w:p w14:paraId="6FEC2C1B" w14:textId="7E5C1B81" w:rsidR="008365C6" w:rsidRPr="00BC741D" w:rsidRDefault="008365C6" w:rsidP="00BC741D">
      <w:pPr>
        <w:pStyle w:val="Heading2"/>
        <w:tabs>
          <w:tab w:val="left" w:pos="1210"/>
        </w:tabs>
        <w:spacing w:line="360" w:lineRule="auto"/>
        <w:ind w:firstLine="0"/>
        <w:jc w:val="both"/>
        <w:rPr>
          <w:b w:val="0"/>
          <w:sz w:val="24"/>
          <w:szCs w:val="24"/>
        </w:rPr>
      </w:pPr>
      <w:r w:rsidRPr="00BC741D">
        <w:rPr>
          <w:b w:val="0"/>
          <w:sz w:val="24"/>
          <w:szCs w:val="24"/>
        </w:rPr>
        <w:t>The project report was prepared using Microsoft Word with structured formatting aligned to academic standards. Headings, subheadings, table of contents, list of figures, and list of tables were generated systematically. Charts and dashboard screenshots were embedded with proper captions and figure numbering.</w:t>
      </w:r>
    </w:p>
    <w:p w14:paraId="4D84ED49" w14:textId="1585378B" w:rsidR="008365C6" w:rsidRPr="006E7C1B" w:rsidRDefault="008365C6" w:rsidP="006E7C1B">
      <w:pPr>
        <w:pStyle w:val="Heading2"/>
        <w:tabs>
          <w:tab w:val="left" w:pos="1210"/>
        </w:tabs>
        <w:spacing w:line="360" w:lineRule="auto"/>
        <w:ind w:firstLine="0"/>
        <w:jc w:val="both"/>
        <w:rPr>
          <w:b w:val="0"/>
          <w:sz w:val="24"/>
          <w:szCs w:val="24"/>
        </w:rPr>
      </w:pPr>
      <w:r w:rsidRPr="00BC741D">
        <w:rPr>
          <w:b w:val="0"/>
          <w:sz w:val="24"/>
          <w:szCs w:val="24"/>
        </w:rPr>
        <w:t>Tables summarizing KPI results were created to support graphical analysis. Statistical summaries were described in textual format to ensure interpretability even without visual reference. Proper documentation of methodology, design decisions, and analytical findings was maintained to reflect professional reporting standards.</w:t>
      </w:r>
    </w:p>
    <w:p w14:paraId="509E94BC" w14:textId="6EBCE15C" w:rsidR="008365C6" w:rsidRDefault="008365C6" w:rsidP="00766C5D">
      <w:pPr>
        <w:pStyle w:val="Heading2"/>
        <w:tabs>
          <w:tab w:val="left" w:pos="1210"/>
        </w:tabs>
        <w:spacing w:line="360" w:lineRule="auto"/>
        <w:ind w:firstLine="0"/>
        <w:rPr>
          <w:b w:val="0"/>
        </w:rPr>
      </w:pPr>
    </w:p>
    <w:p w14:paraId="0133844E" w14:textId="6939E545" w:rsidR="008365C6" w:rsidRDefault="006E7C1B" w:rsidP="00C7697E">
      <w:pPr>
        <w:pStyle w:val="Heading2"/>
        <w:tabs>
          <w:tab w:val="left" w:pos="1210"/>
        </w:tabs>
        <w:spacing w:line="360" w:lineRule="auto"/>
        <w:ind w:firstLine="0"/>
      </w:pPr>
      <w:r>
        <w:t>4.1</w:t>
      </w:r>
      <w:r w:rsidR="00C7697E">
        <w:t xml:space="preserve">.4 </w:t>
      </w:r>
      <w:r w:rsidR="008365C6">
        <w:t>Use of Modern Tools in Project Management and Communication</w:t>
      </w:r>
    </w:p>
    <w:p w14:paraId="04873BEF" w14:textId="13625045"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The project was executed using a phased approach to ensure systematic development. Each stage—from data import to final validation—was planned sequentially. Time allocation was managed according to predefined milestones including data preparation, DAX development, visualization design, and report writing.</w:t>
      </w:r>
    </w:p>
    <w:p w14:paraId="3DAE3358" w14:textId="5EF48D5C" w:rsidR="008365C6" w:rsidRPr="00C7697E" w:rsidRDefault="008365C6" w:rsidP="00C7697E">
      <w:pPr>
        <w:pStyle w:val="Heading2"/>
        <w:tabs>
          <w:tab w:val="left" w:pos="1210"/>
        </w:tabs>
        <w:spacing w:line="360" w:lineRule="auto"/>
        <w:ind w:firstLine="0"/>
        <w:jc w:val="both"/>
        <w:rPr>
          <w:b w:val="0"/>
          <w:sz w:val="24"/>
          <w:szCs w:val="24"/>
        </w:rPr>
      </w:pPr>
    </w:p>
    <w:p w14:paraId="5D152E74" w14:textId="04FF020F"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Communication of findings was structured in a way that non-technical stakeholders can easily interpret insights. The dashboard was designed with interactive slicers to allow users to explore different customer segments independently. This interactive capability enhances communication effectiveness by enabling real-time scenario analysis.</w:t>
      </w:r>
    </w:p>
    <w:p w14:paraId="0146E528" w14:textId="12C8E001"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Throughout the implementation, documentation was maintained to record challenges, design modifications, and validation results. This structured management approach ensured timely completion and minimized implementation errors.</w:t>
      </w:r>
    </w:p>
    <w:p w14:paraId="3F463CE9" w14:textId="049B997B" w:rsidR="008365C6" w:rsidRPr="00C7697E" w:rsidRDefault="008365C6" w:rsidP="00C7697E">
      <w:pPr>
        <w:pStyle w:val="Heading2"/>
        <w:tabs>
          <w:tab w:val="left" w:pos="1210"/>
        </w:tabs>
        <w:spacing w:line="360" w:lineRule="auto"/>
        <w:ind w:firstLine="0"/>
        <w:jc w:val="both"/>
        <w:rPr>
          <w:b w:val="0"/>
          <w:sz w:val="24"/>
          <w:szCs w:val="24"/>
        </w:rPr>
      </w:pPr>
    </w:p>
    <w:p w14:paraId="3B954AA3" w14:textId="2DE46F26" w:rsidR="008365C6" w:rsidRDefault="006E7C1B" w:rsidP="00C7697E">
      <w:pPr>
        <w:pStyle w:val="Heading2"/>
        <w:tabs>
          <w:tab w:val="left" w:pos="1210"/>
        </w:tabs>
        <w:spacing w:line="360" w:lineRule="auto"/>
        <w:ind w:firstLine="0"/>
      </w:pPr>
      <w:r>
        <w:t>4.1</w:t>
      </w:r>
      <w:r w:rsidR="00C7697E">
        <w:t xml:space="preserve">.5 </w:t>
      </w:r>
      <w:r w:rsidR="008365C6">
        <w:t>Testing, Characterization, Interpretation, and Data Validation</w:t>
      </w:r>
    </w:p>
    <w:p w14:paraId="427370BB" w14:textId="0322AF26"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After dashboard development, rigorous validation was performed to ensure accuracy and reliability. Testing involved verifying that all DAX calculations produced correct results by manually cross-checking values with the raw dataset. For example, churn rate percentages were validated by independently calculating churn count divided by total customers.</w:t>
      </w:r>
    </w:p>
    <w:p w14:paraId="017604D6" w14:textId="37BE7A13"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Filter interaction testing was conducted to confirm that slicers correctly updated all visuals. Cross-filtering behavior between charts was tested to ensure consistent dynamic analysis.</w:t>
      </w:r>
    </w:p>
    <w:p w14:paraId="215DEEDD" w14:textId="2BA16476" w:rsidR="008365C6" w:rsidRPr="00C7697E" w:rsidRDefault="008365C6" w:rsidP="00C7697E">
      <w:pPr>
        <w:pStyle w:val="Heading2"/>
        <w:tabs>
          <w:tab w:val="left" w:pos="1210"/>
        </w:tabs>
        <w:spacing w:line="360" w:lineRule="auto"/>
        <w:ind w:firstLine="0"/>
        <w:jc w:val="both"/>
        <w:rPr>
          <w:b w:val="0"/>
          <w:sz w:val="24"/>
          <w:szCs w:val="24"/>
        </w:rPr>
      </w:pPr>
    </w:p>
    <w:p w14:paraId="5D5F1B80" w14:textId="1EAD2DAF" w:rsidR="008365C6" w:rsidRPr="00C7697E" w:rsidRDefault="008365C6" w:rsidP="006E7C1B">
      <w:pPr>
        <w:pStyle w:val="Heading2"/>
        <w:tabs>
          <w:tab w:val="left" w:pos="1210"/>
        </w:tabs>
        <w:spacing w:line="360" w:lineRule="auto"/>
        <w:ind w:firstLine="0"/>
        <w:jc w:val="both"/>
        <w:rPr>
          <w:b w:val="0"/>
          <w:sz w:val="24"/>
          <w:szCs w:val="24"/>
        </w:rPr>
      </w:pPr>
      <w:r w:rsidRPr="00C7697E">
        <w:rPr>
          <w:b w:val="0"/>
          <w:sz w:val="24"/>
          <w:szCs w:val="24"/>
        </w:rPr>
        <w:t>Characterization of churn patterns was performed by analyzing distribution trends. It was observed that customers with month-to-month contracts exhibit higher churn compared to long-term contract holders. Similarly, customers with shorter tenure demonstrated higher attrition rates compared to long-standing customers. Payment method analysis revealed variations in churn across electronic and manual payment modes.</w:t>
      </w:r>
    </w:p>
    <w:p w14:paraId="0562EDC7" w14:textId="4FC241DA"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Interpretation of results focused on identifying actionable insights. The analysis indicated that contract duration and tenure are significant factors influencing customer retention. These findings align with observations from the literature review, strengthening the validity of the results.</w:t>
      </w:r>
    </w:p>
    <w:p w14:paraId="37F541AE" w14:textId="727C5141" w:rsidR="008365C6" w:rsidRPr="00C7697E" w:rsidRDefault="008365C6" w:rsidP="00C7697E">
      <w:pPr>
        <w:pStyle w:val="Heading2"/>
        <w:tabs>
          <w:tab w:val="left" w:pos="1210"/>
        </w:tabs>
        <w:spacing w:line="360" w:lineRule="auto"/>
        <w:ind w:firstLine="0"/>
        <w:jc w:val="both"/>
        <w:rPr>
          <w:b w:val="0"/>
          <w:sz w:val="24"/>
          <w:szCs w:val="24"/>
        </w:rPr>
      </w:pPr>
      <w:r w:rsidRPr="00C7697E">
        <w:rPr>
          <w:b w:val="0"/>
          <w:sz w:val="24"/>
          <w:szCs w:val="24"/>
        </w:rPr>
        <w:t xml:space="preserve"> Data validation also included checking for inconsistencies such as duplicate customer IDs or incorrect categorical labeling. Since the dataset used for the project was pre-structured, minimal inconsistencies were found, confirming data reliability.</w:t>
      </w:r>
    </w:p>
    <w:p w14:paraId="26461264" w14:textId="693C4FD5" w:rsidR="00CA3F41" w:rsidRPr="00C7697E" w:rsidRDefault="00CA3F41" w:rsidP="00C7697E">
      <w:pPr>
        <w:pStyle w:val="Heading2"/>
        <w:tabs>
          <w:tab w:val="left" w:pos="1210"/>
        </w:tabs>
        <w:spacing w:line="360" w:lineRule="auto"/>
        <w:ind w:firstLine="0"/>
        <w:jc w:val="both"/>
        <w:rPr>
          <w:b w:val="0"/>
          <w:sz w:val="24"/>
          <w:szCs w:val="24"/>
        </w:rPr>
      </w:pPr>
    </w:p>
    <w:p w14:paraId="49CF7F7C" w14:textId="5481FFC6" w:rsidR="00CA3F41" w:rsidRDefault="00C67AD5" w:rsidP="006E7C1B">
      <w:pPr>
        <w:pStyle w:val="Heading2"/>
        <w:tabs>
          <w:tab w:val="left" w:pos="1210"/>
        </w:tabs>
        <w:spacing w:line="360" w:lineRule="auto"/>
      </w:pPr>
      <w:r>
        <w:t xml:space="preserve">           </w:t>
      </w:r>
      <w:r w:rsidR="006E7C1B">
        <w:t xml:space="preserve"> 4.1.6 </w:t>
      </w:r>
      <w:r w:rsidR="00CA3F41">
        <w:t>Detailed Results Interpretation</w:t>
      </w:r>
    </w:p>
    <w:p w14:paraId="0A6488E9" w14:textId="77777777" w:rsidR="00C7697E" w:rsidRDefault="00C7697E" w:rsidP="00C7697E">
      <w:pPr>
        <w:pStyle w:val="NormalWeb"/>
        <w:spacing w:before="0" w:beforeAutospacing="0" w:line="360" w:lineRule="auto"/>
        <w:ind w:left="1620"/>
        <w:jc w:val="both"/>
      </w:pPr>
      <w:r>
        <w:t xml:space="preserve">The detailed results interpretation focuses on converting the visual outputs of the Power BI dashboard into meaningful and actionable business insights. Although the dashboard presents customer churn data through charts, KPIs, and interactive visuals, these graphical representations must be </w:t>
      </w:r>
      <w:proofErr w:type="spellStart"/>
      <w:r>
        <w:t>analyzed</w:t>
      </w:r>
      <w:proofErr w:type="spellEnd"/>
      <w:r>
        <w:t xml:space="preserve"> carefully to understand their real business implications. Interpretation bridges the gap between raw data and strategic decision-making by explaining why customers are leaving, which segments are most affected, and what actions can reduce churn. </w:t>
      </w:r>
    </w:p>
    <w:p w14:paraId="4DE51B66" w14:textId="77777777" w:rsidR="00C7697E" w:rsidRDefault="00C7697E" w:rsidP="00C7697E">
      <w:pPr>
        <w:pStyle w:val="NormalWeb"/>
        <w:spacing w:line="360" w:lineRule="auto"/>
        <w:ind w:left="1620"/>
        <w:jc w:val="both"/>
      </w:pPr>
      <w:r>
        <w:t xml:space="preserve">The analysis begins with the churn rate, which highlights the proportion of customers discontinuing the service and signals potential dissatisfaction, pricing issues, or competitive pressure. In contrast, the retention rate reflects customer loyalty and service satisfaction, and comparing both metrics </w:t>
      </w:r>
      <w:r>
        <w:lastRenderedPageBreak/>
        <w:t xml:space="preserve">provides a balanced understanding of business stability. Contract-based </w:t>
      </w:r>
      <w:proofErr w:type="spellStart"/>
      <w:r>
        <w:t>behavior</w:t>
      </w:r>
      <w:proofErr w:type="spellEnd"/>
      <w:r>
        <w:t xml:space="preserve"> reveals that customers on short-term or month-to-month contracts are generally more likely to churn than those on long-term agreements, indicating that commitment level directly influences retention. Payment method trends further support this insight, as customers using manual payment options such as electronic checks may exhibit higher churn compared to those using automatic payment systems, which encourage continuity and convenience. Tenure distribution analysis shows that customers with shorter service duration are more vulnerable to churn, emphasizing the importance of strong </w:t>
      </w:r>
      <w:proofErr w:type="spellStart"/>
      <w:r>
        <w:t>onboarding</w:t>
      </w:r>
      <w:proofErr w:type="spellEnd"/>
      <w:r>
        <w:t xml:space="preserve"> experiences and early engagement strategies.</w:t>
      </w:r>
    </w:p>
    <w:p w14:paraId="3143BA87" w14:textId="74BE654B" w:rsidR="00C7697E" w:rsidRDefault="00C7697E" w:rsidP="00C7697E">
      <w:pPr>
        <w:pStyle w:val="Heading2"/>
        <w:tabs>
          <w:tab w:val="left" w:pos="1210"/>
        </w:tabs>
        <w:spacing w:line="360" w:lineRule="auto"/>
        <w:ind w:left="1620" w:firstLine="0"/>
        <w:rPr>
          <w:b w:val="0"/>
          <w:sz w:val="24"/>
          <w:szCs w:val="24"/>
        </w:rPr>
      </w:pPr>
      <w:r>
        <w:t xml:space="preserve"> </w:t>
      </w:r>
      <w:r w:rsidRPr="00C7697E">
        <w:rPr>
          <w:b w:val="0"/>
          <w:sz w:val="24"/>
          <w:szCs w:val="24"/>
        </w:rPr>
        <w:t xml:space="preserve">Additionally, service usage patterns demonstrate that customers subscribed to multiple or bundled services are less likely to leave, as higher perceived value and service integration increase switching costs. Demographic segmentation also contributes to understanding churn behavior by identifying specific groups that require targeted retention efforts. </w:t>
      </w:r>
    </w:p>
    <w:p w14:paraId="4740DC77" w14:textId="77777777" w:rsidR="006E7C1B" w:rsidRPr="00C7697E" w:rsidRDefault="006E7C1B" w:rsidP="00C7697E">
      <w:pPr>
        <w:pStyle w:val="Heading2"/>
        <w:tabs>
          <w:tab w:val="left" w:pos="1210"/>
        </w:tabs>
        <w:spacing w:line="360" w:lineRule="auto"/>
        <w:ind w:left="1620" w:firstLine="0"/>
        <w:rPr>
          <w:b w:val="0"/>
          <w:sz w:val="24"/>
          <w:szCs w:val="24"/>
        </w:rPr>
      </w:pPr>
    </w:p>
    <w:p w14:paraId="27A32308" w14:textId="12216060" w:rsidR="00CA3F41" w:rsidRDefault="006E7C1B" w:rsidP="00766C5D">
      <w:pPr>
        <w:pStyle w:val="Heading2"/>
        <w:tabs>
          <w:tab w:val="left" w:pos="1210"/>
        </w:tabs>
        <w:spacing w:line="360" w:lineRule="auto"/>
        <w:ind w:firstLine="0"/>
      </w:pPr>
      <w:r>
        <w:t>4.1</w:t>
      </w:r>
      <w:r w:rsidR="00C7697E">
        <w:t xml:space="preserve">.7 </w:t>
      </w:r>
      <w:r w:rsidR="00CA3F41">
        <w:t>Overall Churn and Retention Performance</w:t>
      </w:r>
    </w:p>
    <w:p w14:paraId="4E97BCC5" w14:textId="7CA74646" w:rsidR="00CA3F41" w:rsidRPr="00C7697E" w:rsidRDefault="00CA3F41" w:rsidP="006E7C1B">
      <w:pPr>
        <w:pStyle w:val="Heading2"/>
        <w:tabs>
          <w:tab w:val="left" w:pos="1210"/>
        </w:tabs>
        <w:spacing w:line="360" w:lineRule="auto"/>
        <w:ind w:firstLine="0"/>
        <w:jc w:val="both"/>
        <w:rPr>
          <w:b w:val="0"/>
          <w:sz w:val="24"/>
          <w:szCs w:val="24"/>
        </w:rPr>
      </w:pPr>
      <w:r w:rsidRPr="00C7697E">
        <w:rPr>
          <w:b w:val="0"/>
          <w:sz w:val="24"/>
          <w:szCs w:val="24"/>
        </w:rPr>
        <w:t>The first and most critical indicator evaluated in the dashboard is the overall churn rate percentage. Churn rate represents the proportion of customers who discontinued their telecom services during the observed period. A high churn rate indicates instability in customer relationships and potential revenue decline.</w:t>
      </w:r>
    </w:p>
    <w:p w14:paraId="43E836AD" w14:textId="2A473629"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The retention rate, which is the complement of churn rate, measures the percentage of customers who continue to use the company’s services. Retention rate is often considered a stronger indicator of long-term business sustainability because retaining customers generally costs significantly less than acquiring new ones.</w:t>
      </w:r>
    </w:p>
    <w:p w14:paraId="079BD9A2" w14:textId="112BBBC4"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From the dashboard analysis, it is evident that a substantial percentage of customers have churned. This indicates that customer dissatisfaction, competitive market pressure, pricing concerns, or contract flexibility issues may be influencing customer decisions. The retention rate, although higher than churn rate, highlights the need for improvement in customer engagement strategies.</w:t>
      </w:r>
    </w:p>
    <w:p w14:paraId="1960BD8F" w14:textId="05960042" w:rsidR="00CA3F41" w:rsidRDefault="00CA3F41" w:rsidP="00C7697E">
      <w:pPr>
        <w:pStyle w:val="Heading2"/>
        <w:tabs>
          <w:tab w:val="left" w:pos="1210"/>
        </w:tabs>
        <w:spacing w:line="360" w:lineRule="auto"/>
        <w:ind w:left="0" w:firstLine="0"/>
        <w:rPr>
          <w:b w:val="0"/>
        </w:rPr>
      </w:pPr>
    </w:p>
    <w:p w14:paraId="10092399" w14:textId="09CF9613" w:rsidR="00CA3F41" w:rsidRDefault="006E7C1B" w:rsidP="00C7697E">
      <w:pPr>
        <w:pStyle w:val="Heading2"/>
        <w:tabs>
          <w:tab w:val="left" w:pos="1210"/>
        </w:tabs>
        <w:spacing w:line="360" w:lineRule="auto"/>
        <w:ind w:firstLine="0"/>
      </w:pPr>
      <w:r>
        <w:t>4.1</w:t>
      </w:r>
      <w:r w:rsidR="00C7697E">
        <w:t xml:space="preserve">.8 </w:t>
      </w:r>
      <w:r w:rsidR="00CA3F41">
        <w:t>Churn Distribution Analysis</w:t>
      </w:r>
    </w:p>
    <w:p w14:paraId="3209FEB8" w14:textId="550BB1B0" w:rsidR="00CA3F41" w:rsidRDefault="00CA3F41" w:rsidP="00C7697E">
      <w:pPr>
        <w:pStyle w:val="Heading2"/>
        <w:tabs>
          <w:tab w:val="left" w:pos="1210"/>
        </w:tabs>
        <w:spacing w:line="360" w:lineRule="auto"/>
        <w:ind w:firstLine="0"/>
        <w:jc w:val="both"/>
        <w:rPr>
          <w:b w:val="0"/>
          <w:sz w:val="24"/>
          <w:szCs w:val="24"/>
        </w:rPr>
      </w:pPr>
      <w:r w:rsidRPr="00C7697E">
        <w:rPr>
          <w:b w:val="0"/>
          <w:sz w:val="24"/>
          <w:szCs w:val="24"/>
        </w:rPr>
        <w:t xml:space="preserve">The donut chart displaying customer churn distribution provides a proportional comparison between churned and retained customers and serves as a foundational indicator of organizational performance. Through visual inspection, it becomes evident that retained customers constitute the majority segment; </w:t>
      </w:r>
      <w:r w:rsidRPr="00C7697E">
        <w:rPr>
          <w:b w:val="0"/>
          <w:sz w:val="24"/>
          <w:szCs w:val="24"/>
        </w:rPr>
        <w:lastRenderedPageBreak/>
        <w:t>however, the proportion of churned customers remains substantial enough to demand strategic and managerial attention. The graphical distribution enables rapid cognitive interpretation, allowing stakeholders to immediately grasp the relative magnitude of customer attrition without engaging in detailed numerical analysis. The proportional difference between churned and retained customers reveals the scale and seriousness of customer loss within the telecom organization. Even if retained customers form the larger share, a persistent churn segment indicates instability in customer relationships and potential vulnerability to competitive pressures. From a financial perspective, churn directly affects revenue continuity, customer lifetime value, and forecasting accuracy. If churn exceeds industry benchmarks or internal performance targets, it can disrupt revenue projections, increase marketing acquisition costs, and necessitate operational restructuring. Furthermore, churn distribution analysis highlights the importance of proactive retention strategies rather than reactive corrective measures. The simplicity of the donut visualization enhances managerial usability, ensuring that decision-makers without statistical expertise can quickly assess company health. Thus, the churn distribution chart not only presents descriptive statistics but also functions as a strategic monitoring tool that signals the urgency of implementing structured retention programs.</w:t>
      </w:r>
    </w:p>
    <w:p w14:paraId="3CACA0C7" w14:textId="77777777" w:rsidR="006E7C1B" w:rsidRDefault="006E7C1B" w:rsidP="00C7697E">
      <w:pPr>
        <w:pStyle w:val="Heading2"/>
        <w:tabs>
          <w:tab w:val="left" w:pos="1210"/>
        </w:tabs>
        <w:spacing w:line="360" w:lineRule="auto"/>
        <w:ind w:firstLine="0"/>
        <w:jc w:val="both"/>
        <w:rPr>
          <w:b w:val="0"/>
          <w:sz w:val="24"/>
          <w:szCs w:val="24"/>
        </w:rPr>
      </w:pPr>
    </w:p>
    <w:p w14:paraId="08A9A74F" w14:textId="4DE5A6D0" w:rsidR="006E7C1B" w:rsidRDefault="0056513F" w:rsidP="00C7697E">
      <w:pPr>
        <w:pStyle w:val="Heading2"/>
        <w:tabs>
          <w:tab w:val="left" w:pos="1210"/>
        </w:tabs>
        <w:spacing w:line="360" w:lineRule="auto"/>
        <w:ind w:firstLine="0"/>
        <w:jc w:val="both"/>
        <w:rPr>
          <w:b w:val="0"/>
          <w:sz w:val="24"/>
          <w:szCs w:val="24"/>
        </w:rPr>
      </w:pPr>
      <w:r w:rsidRPr="0056513F">
        <w:rPr>
          <w:b w:val="0"/>
          <w:noProof/>
          <w:sz w:val="24"/>
          <w:szCs w:val="24"/>
          <w:lang w:val="en-IN" w:eastAsia="en-IN"/>
        </w:rPr>
        <w:drawing>
          <wp:inline distT="0" distB="0" distL="0" distR="0" wp14:anchorId="7E3D61A2" wp14:editId="2C7ED1D8">
            <wp:extent cx="6093278" cy="3388995"/>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09872" cy="3398224"/>
                    </a:xfrm>
                    <a:prstGeom prst="rect">
                      <a:avLst/>
                    </a:prstGeom>
                  </pic:spPr>
                </pic:pic>
              </a:graphicData>
            </a:graphic>
          </wp:inline>
        </w:drawing>
      </w:r>
    </w:p>
    <w:p w14:paraId="73CC5534" w14:textId="10A460D2" w:rsidR="006E7C1B" w:rsidRDefault="006E7C1B" w:rsidP="00C7697E">
      <w:pPr>
        <w:pStyle w:val="Heading2"/>
        <w:tabs>
          <w:tab w:val="left" w:pos="1210"/>
        </w:tabs>
        <w:spacing w:line="360" w:lineRule="auto"/>
        <w:ind w:firstLine="0"/>
        <w:jc w:val="both"/>
        <w:rPr>
          <w:b w:val="0"/>
          <w:sz w:val="24"/>
          <w:szCs w:val="24"/>
        </w:rPr>
      </w:pPr>
    </w:p>
    <w:p w14:paraId="02D8678D" w14:textId="70DC4681" w:rsidR="006E7C1B" w:rsidRPr="008365C6" w:rsidRDefault="006E7C1B" w:rsidP="006E7C1B">
      <w:pPr>
        <w:pStyle w:val="Caption"/>
        <w:jc w:val="center"/>
        <w:rPr>
          <w:b/>
        </w:rPr>
      </w:pPr>
      <w:r>
        <w:rPr>
          <w:b/>
          <w:sz w:val="24"/>
          <w:szCs w:val="24"/>
        </w:rPr>
        <w:t xml:space="preserve">         </w:t>
      </w:r>
      <w:r>
        <w:t>Figure 4.</w:t>
      </w:r>
      <w:fldSimple w:instr=" SEQ Figure \* ARABIC ">
        <w:r>
          <w:rPr>
            <w:noProof/>
          </w:rPr>
          <w:t>1</w:t>
        </w:r>
      </w:fldSimple>
      <w:r>
        <w:rPr>
          <w:noProof/>
        </w:rPr>
        <w:t>.8</w:t>
      </w:r>
      <w:r>
        <w:t>: Executive Overview – Customer Retention and Churn Dashboard</w:t>
      </w:r>
    </w:p>
    <w:p w14:paraId="0D23012A" w14:textId="30A3469B" w:rsidR="006E7C1B" w:rsidRPr="00C7697E" w:rsidRDefault="006E7C1B" w:rsidP="00C7697E">
      <w:pPr>
        <w:pStyle w:val="Heading2"/>
        <w:tabs>
          <w:tab w:val="left" w:pos="1210"/>
        </w:tabs>
        <w:spacing w:line="360" w:lineRule="auto"/>
        <w:ind w:firstLine="0"/>
        <w:jc w:val="both"/>
        <w:rPr>
          <w:b w:val="0"/>
          <w:sz w:val="24"/>
          <w:szCs w:val="24"/>
        </w:rPr>
      </w:pPr>
    </w:p>
    <w:p w14:paraId="5A45A46C" w14:textId="3CC1B593" w:rsidR="00CA3F41" w:rsidRPr="00CA3F41" w:rsidRDefault="00CA3F41" w:rsidP="00766C5D">
      <w:pPr>
        <w:pStyle w:val="Heading2"/>
        <w:tabs>
          <w:tab w:val="left" w:pos="1210"/>
        </w:tabs>
        <w:spacing w:line="360" w:lineRule="auto"/>
        <w:ind w:firstLine="0"/>
        <w:rPr>
          <w:b w:val="0"/>
        </w:rPr>
      </w:pPr>
    </w:p>
    <w:p w14:paraId="6E5FA948" w14:textId="3CAC72FA" w:rsidR="00CA3F41" w:rsidRDefault="006E7C1B" w:rsidP="00766C5D">
      <w:pPr>
        <w:pStyle w:val="Heading2"/>
        <w:tabs>
          <w:tab w:val="left" w:pos="1210"/>
        </w:tabs>
        <w:spacing w:line="360" w:lineRule="auto"/>
        <w:ind w:firstLine="0"/>
      </w:pPr>
      <w:r>
        <w:t>4.1</w:t>
      </w:r>
      <w:r w:rsidR="00C7697E">
        <w:t xml:space="preserve">.9 </w:t>
      </w:r>
      <w:r w:rsidR="00CA3F41">
        <w:t>Churn by Contract Type</w:t>
      </w:r>
    </w:p>
    <w:p w14:paraId="13B76077" w14:textId="201E93DF" w:rsidR="00CA3F41" w:rsidRDefault="00CA3F41" w:rsidP="00C7697E">
      <w:pPr>
        <w:pStyle w:val="Heading2"/>
        <w:tabs>
          <w:tab w:val="left" w:pos="1210"/>
        </w:tabs>
        <w:spacing w:line="360" w:lineRule="auto"/>
        <w:ind w:firstLine="0"/>
        <w:jc w:val="both"/>
        <w:rPr>
          <w:b w:val="0"/>
          <w:sz w:val="24"/>
          <w:szCs w:val="24"/>
        </w:rPr>
      </w:pPr>
      <w:r w:rsidRPr="00C7697E">
        <w:rPr>
          <w:b w:val="0"/>
          <w:sz w:val="24"/>
          <w:szCs w:val="24"/>
        </w:rPr>
        <w:t>The analysis of churn behavior across contract types reveals significant behavioral patterns that reflect customer commitment levels and switching tendencies. Customers subscribed to month-to-month contracts demonstrate the highest churn rate compared to those enrolled in one-year or two-year contracts. This finding supports established theoretical frameworks such as switching cost theory and commitment-trust theory, which suggest that lower contractual obligations reduce barriers to exit. Month-to-month customers possess greater flexibility and face minimal penalties when discontinuing services, making them more responsive to competitive offers, promotional discounts, or temporary dissatisfaction. In contrast, customers bound by longer-term contracts experience higher perceived switching costs due to contractual commitments, potential penalties, and psychological attachment developed over time. The analysis indicates a strong inverse relationship between contract duration and churn probability, meaning that as contract length increases, churn likelihood decreases. This correlation demonstrates that long-term agreements contribute to stability and predictable revenue streams. From a managerial standpoint, this insight suggests that incentivizing customers to migrate from short-term to long-term contracts could significantly improve retention metrics. Strategies such as discounted pricing for annual plans, loyalty bonuses, or bundled service advantages may enhance perceived value and strengthen commitment. The contract-type analysis thus provides actionable intelligence that directly supports revenue stabilization and customer lifecycle management strategies.</w:t>
      </w:r>
    </w:p>
    <w:p w14:paraId="501B90F3" w14:textId="77777777" w:rsidR="006E7C1B" w:rsidRDefault="006E7C1B" w:rsidP="00C7697E">
      <w:pPr>
        <w:pStyle w:val="Heading2"/>
        <w:tabs>
          <w:tab w:val="left" w:pos="1210"/>
        </w:tabs>
        <w:spacing w:line="360" w:lineRule="auto"/>
        <w:ind w:firstLine="0"/>
        <w:jc w:val="both"/>
        <w:rPr>
          <w:b w:val="0"/>
          <w:sz w:val="24"/>
          <w:szCs w:val="24"/>
        </w:rPr>
      </w:pPr>
    </w:p>
    <w:p w14:paraId="3555BFA8" w14:textId="4C94AA4B" w:rsidR="006E7C1B" w:rsidRDefault="006E7C1B" w:rsidP="00C7697E">
      <w:pPr>
        <w:pStyle w:val="Heading2"/>
        <w:tabs>
          <w:tab w:val="left" w:pos="1210"/>
        </w:tabs>
        <w:spacing w:line="360" w:lineRule="auto"/>
        <w:ind w:firstLine="0"/>
        <w:jc w:val="both"/>
        <w:rPr>
          <w:b w:val="0"/>
          <w:sz w:val="24"/>
          <w:szCs w:val="24"/>
        </w:rPr>
      </w:pPr>
      <w:r w:rsidRPr="006E7C1B">
        <w:rPr>
          <w:b w:val="0"/>
          <w:noProof/>
          <w:sz w:val="24"/>
          <w:szCs w:val="24"/>
          <w:lang w:val="en-IN" w:eastAsia="en-IN"/>
        </w:rPr>
        <w:drawing>
          <wp:inline distT="0" distB="0" distL="0" distR="0" wp14:anchorId="4E10AB1C" wp14:editId="70812A8F">
            <wp:extent cx="5896798" cy="19814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6798" cy="1981477"/>
                    </a:xfrm>
                    <a:prstGeom prst="rect">
                      <a:avLst/>
                    </a:prstGeom>
                  </pic:spPr>
                </pic:pic>
              </a:graphicData>
            </a:graphic>
          </wp:inline>
        </w:drawing>
      </w:r>
    </w:p>
    <w:p w14:paraId="0D8E5D2D" w14:textId="3842383B" w:rsidR="006E7C1B" w:rsidRPr="00C7697E" w:rsidRDefault="006E7C1B" w:rsidP="006E7C1B">
      <w:pPr>
        <w:pStyle w:val="Heading2"/>
        <w:tabs>
          <w:tab w:val="left" w:pos="1210"/>
        </w:tabs>
        <w:spacing w:line="360" w:lineRule="auto"/>
        <w:ind w:left="0" w:firstLine="0"/>
        <w:jc w:val="both"/>
        <w:rPr>
          <w:b w:val="0"/>
          <w:sz w:val="24"/>
          <w:szCs w:val="24"/>
        </w:rPr>
      </w:pPr>
    </w:p>
    <w:p w14:paraId="3A54F837" w14:textId="767B26D9" w:rsidR="006E7C1B" w:rsidRPr="008365C6" w:rsidRDefault="006E7C1B" w:rsidP="006E7C1B">
      <w:pPr>
        <w:pStyle w:val="Caption"/>
        <w:jc w:val="center"/>
        <w:rPr>
          <w:b/>
        </w:rPr>
      </w:pPr>
      <w:r>
        <w:rPr>
          <w:b/>
          <w:sz w:val="24"/>
          <w:szCs w:val="24"/>
        </w:rPr>
        <w:t xml:space="preserve">         </w:t>
      </w:r>
      <w:r>
        <w:t>Figure 4.</w:t>
      </w:r>
      <w:fldSimple w:instr=" SEQ Figure \* ARABIC ">
        <w:r>
          <w:rPr>
            <w:noProof/>
          </w:rPr>
          <w:t>1</w:t>
        </w:r>
      </w:fldSimple>
      <w:r>
        <w:rPr>
          <w:noProof/>
        </w:rPr>
        <w:t>.9:</w:t>
      </w:r>
      <w:r w:rsidRPr="006E7C1B">
        <w:t xml:space="preserve"> </w:t>
      </w:r>
      <w:r>
        <w:t>Churn by Contract Type</w:t>
      </w:r>
    </w:p>
    <w:p w14:paraId="6C854D35" w14:textId="50EFD148" w:rsidR="00CA3F41" w:rsidRDefault="00CA3F41" w:rsidP="00766C5D">
      <w:pPr>
        <w:pStyle w:val="Heading2"/>
        <w:tabs>
          <w:tab w:val="left" w:pos="1210"/>
        </w:tabs>
        <w:spacing w:line="360" w:lineRule="auto"/>
        <w:ind w:firstLine="0"/>
      </w:pPr>
    </w:p>
    <w:p w14:paraId="1B3C87B5" w14:textId="3DD1530A" w:rsidR="00CA3F41" w:rsidRDefault="006E7C1B" w:rsidP="00766C5D">
      <w:pPr>
        <w:pStyle w:val="Heading2"/>
        <w:tabs>
          <w:tab w:val="left" w:pos="1210"/>
        </w:tabs>
        <w:spacing w:line="360" w:lineRule="auto"/>
        <w:ind w:firstLine="0"/>
      </w:pPr>
      <w:r>
        <w:lastRenderedPageBreak/>
        <w:t>4.1</w:t>
      </w:r>
      <w:r w:rsidR="00C7697E">
        <w:t xml:space="preserve">.10 </w:t>
      </w:r>
      <w:r w:rsidR="00CA3F41">
        <w:t>Churn by Payment Method</w:t>
      </w:r>
    </w:p>
    <w:p w14:paraId="687654F5" w14:textId="745FE831" w:rsidR="00CA3F41" w:rsidRDefault="00CA3F41" w:rsidP="00C7697E">
      <w:pPr>
        <w:pStyle w:val="Heading2"/>
        <w:tabs>
          <w:tab w:val="left" w:pos="1210"/>
        </w:tabs>
        <w:spacing w:line="360" w:lineRule="auto"/>
        <w:ind w:firstLine="0"/>
        <w:jc w:val="both"/>
        <w:rPr>
          <w:b w:val="0"/>
          <w:sz w:val="24"/>
          <w:szCs w:val="24"/>
        </w:rPr>
      </w:pPr>
      <w:r w:rsidRPr="00C7697E">
        <w:rPr>
          <w:b w:val="0"/>
          <w:sz w:val="24"/>
          <w:szCs w:val="24"/>
        </w:rPr>
        <w:t>Payment method segmentation reveals noteworthy variations in churn behavior across different transaction modes. Customers utilizing automatic electronic payment systems may demonstrate different retention characteristics compared to those relying on manual payment methods such as mailed checks. The observed differences can be interpreted through the lens of convenience theory and behavioral consistency principles. Automatic electronic payment methods reduce friction in the billing process, minimize the likelihood of missed payments, and decrease administrative burden on customers. This seamless experience may contribute to higher satisfaction and reduced service interruptions, thereby lowering churn probability. Conversely, customers using manual payment methods may encounter delays, inconvenience, or occasional service disruptions due to late payments, which could contribute to dissatisfaction and eventual churn. Additionally, electronic payment adoption often reflects higher digital engagement and stronger integration into the company’s service ecosystem, further enhancing customer stickiness. From a strategic perspective, encouraging customers to adopt automated billing systems could improve retention rates and operational efficiency simultaneously. Incentive programs promoting auto-pay enrollment, such as small discounts or reward points, may strengthen long-term customer relationships while reducing transaction-related churn triggers.</w:t>
      </w:r>
      <w:r w:rsidRPr="00C7697E">
        <w:rPr>
          <w:b w:val="0"/>
          <w:sz w:val="24"/>
          <w:szCs w:val="24"/>
        </w:rPr>
        <w:tab/>
      </w:r>
    </w:p>
    <w:p w14:paraId="1E5B8628" w14:textId="383664CE" w:rsidR="006E7C1B" w:rsidRDefault="006E7C1B" w:rsidP="00C7697E">
      <w:pPr>
        <w:pStyle w:val="Heading2"/>
        <w:tabs>
          <w:tab w:val="left" w:pos="1210"/>
        </w:tabs>
        <w:spacing w:line="360" w:lineRule="auto"/>
        <w:ind w:firstLine="0"/>
        <w:jc w:val="both"/>
        <w:rPr>
          <w:b w:val="0"/>
          <w:sz w:val="24"/>
          <w:szCs w:val="24"/>
        </w:rPr>
      </w:pPr>
    </w:p>
    <w:p w14:paraId="19C5F620" w14:textId="3F4610F6" w:rsidR="006E7C1B" w:rsidRDefault="006E7C1B" w:rsidP="00C7697E">
      <w:pPr>
        <w:pStyle w:val="Heading2"/>
        <w:tabs>
          <w:tab w:val="left" w:pos="1210"/>
        </w:tabs>
        <w:spacing w:line="360" w:lineRule="auto"/>
        <w:ind w:firstLine="0"/>
        <w:jc w:val="both"/>
        <w:rPr>
          <w:b w:val="0"/>
          <w:sz w:val="24"/>
          <w:szCs w:val="24"/>
        </w:rPr>
      </w:pPr>
      <w:r w:rsidRPr="006E7C1B">
        <w:rPr>
          <w:b w:val="0"/>
          <w:noProof/>
          <w:sz w:val="24"/>
          <w:szCs w:val="24"/>
          <w:lang w:val="en-IN" w:eastAsia="en-IN"/>
        </w:rPr>
        <w:drawing>
          <wp:inline distT="0" distB="0" distL="0" distR="0" wp14:anchorId="7AD65B72" wp14:editId="0C7F14F6">
            <wp:extent cx="5830114" cy="195289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0114" cy="1952898"/>
                    </a:xfrm>
                    <a:prstGeom prst="rect">
                      <a:avLst/>
                    </a:prstGeom>
                  </pic:spPr>
                </pic:pic>
              </a:graphicData>
            </a:graphic>
          </wp:inline>
        </w:drawing>
      </w:r>
    </w:p>
    <w:p w14:paraId="46648F68" w14:textId="3777C60D" w:rsidR="006E7C1B" w:rsidRPr="008365C6" w:rsidRDefault="006E7C1B" w:rsidP="006E7C1B">
      <w:pPr>
        <w:pStyle w:val="Caption"/>
        <w:jc w:val="center"/>
        <w:rPr>
          <w:b/>
        </w:rPr>
      </w:pPr>
      <w:r>
        <w:t>Figure 4.</w:t>
      </w:r>
      <w:fldSimple w:instr=" SEQ Figure \* ARABIC ">
        <w:r>
          <w:rPr>
            <w:noProof/>
          </w:rPr>
          <w:t>1</w:t>
        </w:r>
      </w:fldSimple>
      <w:r>
        <w:rPr>
          <w:noProof/>
        </w:rPr>
        <w:t>.10</w:t>
      </w:r>
      <w:r>
        <w:t>: Churn by Payment method</w:t>
      </w:r>
    </w:p>
    <w:p w14:paraId="7E0579B7" w14:textId="756BDF5B" w:rsidR="006E7C1B" w:rsidRDefault="006E7C1B" w:rsidP="00C7697E">
      <w:pPr>
        <w:pStyle w:val="Heading2"/>
        <w:tabs>
          <w:tab w:val="left" w:pos="1210"/>
        </w:tabs>
        <w:spacing w:line="360" w:lineRule="auto"/>
        <w:ind w:firstLine="0"/>
        <w:jc w:val="both"/>
        <w:rPr>
          <w:b w:val="0"/>
          <w:sz w:val="24"/>
          <w:szCs w:val="24"/>
        </w:rPr>
      </w:pPr>
    </w:p>
    <w:p w14:paraId="1AEEA2F2" w14:textId="77777777" w:rsidR="006E7C1B" w:rsidRDefault="006E7C1B" w:rsidP="00C7697E">
      <w:pPr>
        <w:pStyle w:val="Heading2"/>
        <w:tabs>
          <w:tab w:val="left" w:pos="1210"/>
        </w:tabs>
        <w:spacing w:line="360" w:lineRule="auto"/>
        <w:ind w:firstLine="0"/>
        <w:jc w:val="both"/>
        <w:rPr>
          <w:b w:val="0"/>
          <w:sz w:val="24"/>
          <w:szCs w:val="24"/>
        </w:rPr>
      </w:pPr>
    </w:p>
    <w:p w14:paraId="791A76C7" w14:textId="3FB7D36A" w:rsidR="006E7C1B" w:rsidRDefault="006E7C1B" w:rsidP="00C7697E">
      <w:pPr>
        <w:pStyle w:val="Heading2"/>
        <w:tabs>
          <w:tab w:val="left" w:pos="1210"/>
        </w:tabs>
        <w:spacing w:line="360" w:lineRule="auto"/>
        <w:ind w:firstLine="0"/>
        <w:jc w:val="both"/>
        <w:rPr>
          <w:b w:val="0"/>
          <w:sz w:val="24"/>
          <w:szCs w:val="24"/>
        </w:rPr>
      </w:pPr>
    </w:p>
    <w:p w14:paraId="614BABD4" w14:textId="77777777" w:rsidR="006E7C1B" w:rsidRDefault="006E7C1B" w:rsidP="00C7697E">
      <w:pPr>
        <w:pStyle w:val="Heading2"/>
        <w:tabs>
          <w:tab w:val="left" w:pos="1210"/>
        </w:tabs>
        <w:spacing w:line="360" w:lineRule="auto"/>
        <w:ind w:firstLine="0"/>
        <w:jc w:val="both"/>
        <w:rPr>
          <w:b w:val="0"/>
          <w:sz w:val="24"/>
          <w:szCs w:val="24"/>
        </w:rPr>
      </w:pPr>
    </w:p>
    <w:p w14:paraId="4BE5A8FA" w14:textId="12FE202D" w:rsidR="006E7C1B" w:rsidRDefault="006E7C1B" w:rsidP="00C7697E">
      <w:pPr>
        <w:pStyle w:val="Heading2"/>
        <w:tabs>
          <w:tab w:val="left" w:pos="1210"/>
        </w:tabs>
        <w:spacing w:line="360" w:lineRule="auto"/>
        <w:ind w:firstLine="0"/>
        <w:jc w:val="both"/>
        <w:rPr>
          <w:b w:val="0"/>
          <w:sz w:val="24"/>
          <w:szCs w:val="24"/>
        </w:rPr>
      </w:pPr>
    </w:p>
    <w:p w14:paraId="493A7B37" w14:textId="15DFBDEA" w:rsidR="00CA3F41" w:rsidRDefault="00CA3F41" w:rsidP="00766C5D">
      <w:pPr>
        <w:pStyle w:val="Heading2"/>
        <w:tabs>
          <w:tab w:val="left" w:pos="1210"/>
        </w:tabs>
        <w:spacing w:line="360" w:lineRule="auto"/>
        <w:ind w:left="0" w:firstLine="0"/>
      </w:pPr>
    </w:p>
    <w:p w14:paraId="2148FDB8" w14:textId="31D28CBE" w:rsidR="00CA3F41" w:rsidRDefault="00CA3F41" w:rsidP="00766C5D">
      <w:pPr>
        <w:pStyle w:val="Heading2"/>
        <w:tabs>
          <w:tab w:val="left" w:pos="1210"/>
        </w:tabs>
        <w:spacing w:line="360" w:lineRule="auto"/>
        <w:ind w:left="0" w:firstLine="0"/>
      </w:pPr>
      <w:r>
        <w:lastRenderedPageBreak/>
        <w:t xml:space="preserve">                 </w:t>
      </w:r>
      <w:r w:rsidR="006E7C1B">
        <w:t>4.1</w:t>
      </w:r>
      <w:r w:rsidR="00C7697E">
        <w:t xml:space="preserve">.11 </w:t>
      </w:r>
      <w:r>
        <w:t>Churn by Tenure</w:t>
      </w:r>
    </w:p>
    <w:p w14:paraId="5D458778" w14:textId="176C8E4A"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Tenure-based churn analysis examines the duration of customer association with the telecom provider and reveals significant lifecycle-related trends. The dashboard indicates that customers with shorter tenure exhibit a markedly higher churn rate compared to long-standing customers. This pattern aligns closely with customer lifecycle theory, which posits that new customers remain in an evaluation phase during early interactions with a service provider. During this phase, customers assess service quality, pricing fairness, support responsiveness, and overall satisfaction. If early experiences fail to meet expectations, the likelihood of churn increases substantially. In contrast, customers with extended tenure often develop loyalty driven by habit formation, trust accumulation, and perceived switching costs. Long-term customers may also experience deeper integration with the provider’s ecosystem, including bundled services and personalized plans, further reducing churn probability. The tenure analysis highlights the critical importance of onboarding and early engagement strategies. Strengthening customer support during the initial months, providing educational resources, offering welcome incentives, and ensuring smooth service activation can significantly reduce early-stage attrition. Therefore, tenure analysis emphasizes that churn prevention efforts should prioritize new customers while maintaining loyalty programs for long-term subscribers.</w:t>
      </w:r>
    </w:p>
    <w:p w14:paraId="3A9B5EDC" w14:textId="7592FDAD" w:rsidR="00CA3F41" w:rsidRDefault="00CA3F41" w:rsidP="00766C5D">
      <w:pPr>
        <w:pStyle w:val="Heading2"/>
        <w:tabs>
          <w:tab w:val="left" w:pos="1210"/>
        </w:tabs>
        <w:spacing w:line="360" w:lineRule="auto"/>
        <w:ind w:firstLine="0"/>
      </w:pPr>
    </w:p>
    <w:p w14:paraId="231ADB4C" w14:textId="47C301B5" w:rsidR="00CA3F41" w:rsidRDefault="006E7C1B" w:rsidP="00766C5D">
      <w:pPr>
        <w:pStyle w:val="Heading2"/>
        <w:tabs>
          <w:tab w:val="left" w:pos="1210"/>
        </w:tabs>
        <w:spacing w:line="360" w:lineRule="auto"/>
        <w:ind w:firstLine="0"/>
      </w:pPr>
      <w:r>
        <w:t>4.1</w:t>
      </w:r>
      <w:r w:rsidR="00C7697E">
        <w:t xml:space="preserve">.12 </w:t>
      </w:r>
      <w:r w:rsidR="00CA3F41">
        <w:t>Service Usage Analysis</w:t>
      </w:r>
    </w:p>
    <w:p w14:paraId="4916601A" w14:textId="1482C048"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Service usage analysis evaluates the relationship between value-added services and customer retention outcomes. Customers subscribing to additional services such as internet security, streaming platforms, cloud storage, or technical support often display different churn patterns compared to customers using basic services only. If churn is significantly higher among customers without supplementary services, it indicates that service bundling enhances engagement and reduces switching likelihood. The concept of ecosystem integration suggests that customers embedded in multiple services perceive greater overall value and face higher switching complexity, thereby lowering churn probability. Conversely, if certain service categories exhibit elevated churn, this may signal service quality concerns, pricing dissatisfaction, or unmet expectations within those specific offerings. This interpretation highlights the strategic importance of cross-selling and value bundling initiatives. Increasing the number of services utilized by each customer not only expands revenue streams but also strengthens relational ties and reduces attrition risk. Thus, service usage analysis serves as a strategic guide for portfolio optimization and customer engagement enhancement.</w:t>
      </w:r>
    </w:p>
    <w:p w14:paraId="7717536F" w14:textId="54E8BBE3" w:rsidR="00CA3F41" w:rsidRDefault="00CA3F41" w:rsidP="00766C5D">
      <w:pPr>
        <w:pStyle w:val="Heading2"/>
        <w:tabs>
          <w:tab w:val="left" w:pos="1210"/>
        </w:tabs>
        <w:spacing w:line="360" w:lineRule="auto"/>
        <w:ind w:firstLine="0"/>
      </w:pPr>
    </w:p>
    <w:p w14:paraId="11005DB9" w14:textId="42279033" w:rsidR="00CA3F41" w:rsidRDefault="006E7C1B" w:rsidP="00766C5D">
      <w:pPr>
        <w:pStyle w:val="Heading2"/>
        <w:tabs>
          <w:tab w:val="left" w:pos="1210"/>
        </w:tabs>
        <w:spacing w:line="360" w:lineRule="auto"/>
        <w:ind w:firstLine="0"/>
      </w:pPr>
      <w:r>
        <w:t>4.1</w:t>
      </w:r>
      <w:r w:rsidR="00C7697E">
        <w:t xml:space="preserve">.13 </w:t>
      </w:r>
      <w:r w:rsidR="00CA3F41">
        <w:t>Monthly Charges and Churn Relationship</w:t>
      </w:r>
    </w:p>
    <w:p w14:paraId="7B379C14" w14:textId="02E04D62"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The examination of monthly charges reveals a potential correlation between pricing levels and churn behavior. Customers paying higher monthly charges may demonstrate increased churn probability if the perceived value does not align with the cost incurred. Price sensitivity is a critical determinant in competitive telecom markets where alternative providers frequently offer promotional discounts and competitive packages. If customers perceive that they are paying more for comparable services, dissatisfaction may increase, leading to switching behavior. However, it is important to interpret pricing effects in conjunction with service quality and contract type, as high-paying customers with premium bundled services may exhibit lower churn if value perception remains strong. Therefore, the relationship between monthly charges and churn is not purely linear but context-dependent. Strategic pricing policies must balance profitability objectives with affordability and perceived fairness. Targeted retention discounts for high-risk, high-value customers may prevent revenue loss while maintaining overall financial stability.</w:t>
      </w:r>
    </w:p>
    <w:p w14:paraId="72056272" w14:textId="539E91F2" w:rsidR="00CA3F41" w:rsidRDefault="00CA3F41" w:rsidP="00766C5D">
      <w:pPr>
        <w:pStyle w:val="Heading2"/>
        <w:tabs>
          <w:tab w:val="left" w:pos="1210"/>
        </w:tabs>
        <w:spacing w:line="360" w:lineRule="auto"/>
        <w:ind w:firstLine="0"/>
      </w:pPr>
    </w:p>
    <w:p w14:paraId="5E64D43C" w14:textId="1B729B8B" w:rsidR="00CA3F41" w:rsidRDefault="00934EAE" w:rsidP="00766C5D">
      <w:pPr>
        <w:pStyle w:val="Heading2"/>
        <w:tabs>
          <w:tab w:val="left" w:pos="1210"/>
        </w:tabs>
        <w:spacing w:line="360" w:lineRule="auto"/>
        <w:ind w:firstLine="0"/>
      </w:pPr>
      <w:r>
        <w:t>4.1</w:t>
      </w:r>
      <w:r w:rsidR="00C7697E">
        <w:t xml:space="preserve">.14 </w:t>
      </w:r>
      <w:r w:rsidR="00CA3F41">
        <w:t>Cross-Dimensional Insights</w:t>
      </w:r>
    </w:p>
    <w:p w14:paraId="6AACA260" w14:textId="3579B48F"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When multiple dimensions such as contract type, tenure, payment method, and service usage are analyzed collectively, more complex and meaningful patterns emerge. For instance, customers with month-to-month contracts and short tenure represent the highest-risk segment due to low commitment and limited relationship history. Customers lacking additional services and relying on manual payment systems exhibit moderate churn risk due to lower ecosystem integration and potential inconvenience. Conversely, customers holding long-term contracts combined with bundled services demonstrate strong retention performance due to higher commitment and engagement levels. These cross-dimensional insights reinforce the importance of holistic analysis rather than isolated metric evaluation. Churn is influenced by an interaction of behavioral, financial, and contractual variables, and effective retention strategies must address these interconnected factors simultaneously.</w:t>
      </w:r>
    </w:p>
    <w:p w14:paraId="72AF17C7" w14:textId="08F5B698" w:rsidR="00CA3F41" w:rsidRDefault="00CA3F41" w:rsidP="00766C5D">
      <w:pPr>
        <w:pStyle w:val="Heading2"/>
        <w:tabs>
          <w:tab w:val="left" w:pos="1210"/>
        </w:tabs>
        <w:spacing w:line="360" w:lineRule="auto"/>
        <w:ind w:left="0" w:firstLine="0"/>
      </w:pPr>
    </w:p>
    <w:p w14:paraId="556A9ED6" w14:textId="765C6BBA" w:rsidR="006E7C1B" w:rsidRDefault="006E7C1B" w:rsidP="00766C5D">
      <w:pPr>
        <w:pStyle w:val="Heading2"/>
        <w:tabs>
          <w:tab w:val="left" w:pos="1210"/>
        </w:tabs>
        <w:spacing w:line="360" w:lineRule="auto"/>
        <w:ind w:left="0" w:firstLine="0"/>
      </w:pPr>
    </w:p>
    <w:p w14:paraId="529DC5AA" w14:textId="7E411C1F" w:rsidR="006E7C1B" w:rsidRDefault="006E7C1B" w:rsidP="00766C5D">
      <w:pPr>
        <w:pStyle w:val="Heading2"/>
        <w:tabs>
          <w:tab w:val="left" w:pos="1210"/>
        </w:tabs>
        <w:spacing w:line="360" w:lineRule="auto"/>
        <w:ind w:left="0" w:firstLine="0"/>
      </w:pPr>
    </w:p>
    <w:p w14:paraId="22E0C135" w14:textId="77777777" w:rsidR="00C67AD5" w:rsidRDefault="00C67AD5" w:rsidP="00766C5D">
      <w:pPr>
        <w:pStyle w:val="Heading2"/>
        <w:tabs>
          <w:tab w:val="left" w:pos="1210"/>
        </w:tabs>
        <w:spacing w:line="360" w:lineRule="auto"/>
        <w:ind w:left="0" w:firstLine="0"/>
      </w:pPr>
    </w:p>
    <w:p w14:paraId="4DC9CD66" w14:textId="023B73EC" w:rsidR="00CA3F41" w:rsidRDefault="00934EAE" w:rsidP="00766C5D">
      <w:pPr>
        <w:pStyle w:val="Heading2"/>
        <w:tabs>
          <w:tab w:val="left" w:pos="1210"/>
        </w:tabs>
        <w:spacing w:line="360" w:lineRule="auto"/>
        <w:ind w:firstLine="0"/>
      </w:pPr>
      <w:r>
        <w:lastRenderedPageBreak/>
        <w:t>4.1</w:t>
      </w:r>
      <w:r w:rsidR="00C7697E">
        <w:t xml:space="preserve">.15 </w:t>
      </w:r>
      <w:r w:rsidR="00CA3F41">
        <w:t xml:space="preserve">Validation </w:t>
      </w:r>
      <w:proofErr w:type="gramStart"/>
      <w:r w:rsidR="00CA3F41">
        <w:t>Against</w:t>
      </w:r>
      <w:proofErr w:type="gramEnd"/>
      <w:r w:rsidR="00CA3F41">
        <w:t xml:space="preserve"> Literature Review</w:t>
      </w:r>
    </w:p>
    <w:p w14:paraId="247BA878" w14:textId="16DBAE13"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The empirical findings derived from the dashboard analysis are consistent with established research in telecom churn studies. Academic literature frequently identifies contract duration, tenure length, pricing structure, payment convenience, and service bundling as primary determinants of customer attrition. The alignment between theoretical frameworks and observed data patterns strengthens the validity and credibility of the analysis. This consistency confirms that the implemented Power BI solution accurately captures real-world churn dynamics and produces results grounded in recognized analytical principles.</w:t>
      </w:r>
    </w:p>
    <w:p w14:paraId="04B1DD6E" w14:textId="36888639" w:rsidR="00CA3F41" w:rsidRDefault="00CA3F41" w:rsidP="00766C5D">
      <w:pPr>
        <w:pStyle w:val="Heading2"/>
        <w:tabs>
          <w:tab w:val="left" w:pos="1210"/>
        </w:tabs>
        <w:spacing w:line="360" w:lineRule="auto"/>
        <w:ind w:firstLine="0"/>
      </w:pPr>
    </w:p>
    <w:p w14:paraId="2E921A91" w14:textId="5A33793C" w:rsidR="00CA3F41" w:rsidRDefault="00C7697E" w:rsidP="00766C5D">
      <w:pPr>
        <w:pStyle w:val="Heading2"/>
        <w:tabs>
          <w:tab w:val="left" w:pos="1210"/>
        </w:tabs>
        <w:spacing w:line="360" w:lineRule="auto"/>
        <w:ind w:firstLine="0"/>
      </w:pPr>
      <w:r>
        <w:t>4.</w:t>
      </w:r>
      <w:r w:rsidR="00934EAE">
        <w:t>1</w:t>
      </w:r>
      <w:r>
        <w:t xml:space="preserve">.16 </w:t>
      </w:r>
      <w:r w:rsidR="00CA3F41">
        <w:t>Business Implications</w:t>
      </w:r>
    </w:p>
    <w:p w14:paraId="0456F9E8" w14:textId="2BEB33AD" w:rsidR="00CA3F41" w:rsidRPr="00C7697E" w:rsidRDefault="00CA3F41" w:rsidP="00C7697E">
      <w:pPr>
        <w:pStyle w:val="Heading2"/>
        <w:tabs>
          <w:tab w:val="left" w:pos="1210"/>
        </w:tabs>
        <w:spacing w:line="360" w:lineRule="auto"/>
        <w:ind w:firstLine="0"/>
        <w:jc w:val="both"/>
        <w:rPr>
          <w:b w:val="0"/>
          <w:sz w:val="24"/>
          <w:szCs w:val="24"/>
        </w:rPr>
      </w:pPr>
      <w:r w:rsidRPr="00C7697E">
        <w:rPr>
          <w:b w:val="0"/>
          <w:sz w:val="24"/>
          <w:szCs w:val="24"/>
        </w:rPr>
        <w:t>The interpretation of results leads to several strategic recommendations designed to reduce churn and enhance customer lifetime value. Encouraging migration toward long-term contracts can improve stability and reduce switching behavior. Strengthening onboarding processes and early-stage engagement can mitigate initial churn risk. Promoting digital payment adoption may reduce transactional friction and enhance satisfaction. Expanding bundled service offerings can increase ecosystem integration and switching costs. Rewarding high-tenure customers through loyalty programs can reinforce commitment and brand attachment. Monitoring customers with high monthly charges for proactive engagement can prevent revenue loss. These strategies collectively contribute to sustainable growth and competitive resilience.</w:t>
      </w:r>
    </w:p>
    <w:p w14:paraId="792A49B6" w14:textId="77777777" w:rsidR="00CA3F41" w:rsidRDefault="00CA3F41" w:rsidP="00766C5D">
      <w:pPr>
        <w:pStyle w:val="Heading2"/>
        <w:tabs>
          <w:tab w:val="left" w:pos="1210"/>
        </w:tabs>
        <w:spacing w:line="360" w:lineRule="auto"/>
        <w:ind w:firstLine="0"/>
      </w:pPr>
    </w:p>
    <w:p w14:paraId="45986FF3" w14:textId="4A6112B3" w:rsidR="00CA3F41" w:rsidRDefault="00934EAE" w:rsidP="00766C5D">
      <w:pPr>
        <w:pStyle w:val="Heading2"/>
        <w:tabs>
          <w:tab w:val="left" w:pos="1210"/>
        </w:tabs>
        <w:spacing w:line="360" w:lineRule="auto"/>
        <w:ind w:firstLine="0"/>
      </w:pPr>
      <w:r>
        <w:t>4.1</w:t>
      </w:r>
      <w:r w:rsidR="00C7697E">
        <w:t xml:space="preserve">.17 </w:t>
      </w:r>
      <w:r w:rsidR="00CA3F41">
        <w:t>Overall Interpretation Summary</w:t>
      </w:r>
    </w:p>
    <w:p w14:paraId="45228FEE" w14:textId="1C468962" w:rsidR="00CA3F41" w:rsidRPr="00C7697E" w:rsidRDefault="00CA3F41" w:rsidP="00C7697E">
      <w:pPr>
        <w:pStyle w:val="Heading2"/>
        <w:tabs>
          <w:tab w:val="left" w:pos="1210"/>
        </w:tabs>
        <w:spacing w:line="360" w:lineRule="auto"/>
        <w:ind w:firstLine="0"/>
        <w:jc w:val="both"/>
        <w:rPr>
          <w:sz w:val="24"/>
          <w:szCs w:val="24"/>
        </w:rPr>
      </w:pPr>
      <w:r w:rsidRPr="00C7697E">
        <w:rPr>
          <w:b w:val="0"/>
          <w:sz w:val="24"/>
          <w:szCs w:val="24"/>
        </w:rPr>
        <w:t xml:space="preserve">The comprehensive analysis demonstrates that customer churn is influenced by structured and identifiable determinants rather than random behavior. The Power BI dashboard effectively visualizes these determinants through interactive and segmented analysis, enabling data-driven decision-making. Contract flexibility, tenure duration, payment convenience, pricing structure, and service engagement collectively shape customer retention outcomes. By translating analytical insights into targeted strategic actions, telecom organizations can reduce attrition, enhance revenue stability </w:t>
      </w:r>
    </w:p>
    <w:p w14:paraId="67550D24" w14:textId="04BDDE5A" w:rsidR="00CA3F41" w:rsidRPr="00CA3F41" w:rsidRDefault="00CA3F41" w:rsidP="00766C5D">
      <w:pPr>
        <w:pStyle w:val="Heading2"/>
        <w:tabs>
          <w:tab w:val="left" w:pos="1210"/>
        </w:tabs>
        <w:spacing w:line="360" w:lineRule="auto"/>
        <w:ind w:firstLine="0"/>
        <w:rPr>
          <w:b w:val="0"/>
        </w:rPr>
      </w:pPr>
    </w:p>
    <w:p w14:paraId="4A84C20D" w14:textId="381940AF" w:rsidR="00CA3F41" w:rsidRPr="008365C6" w:rsidRDefault="00CA3F41" w:rsidP="00766C5D">
      <w:pPr>
        <w:pStyle w:val="Heading2"/>
        <w:tabs>
          <w:tab w:val="left" w:pos="1210"/>
        </w:tabs>
        <w:spacing w:line="360" w:lineRule="auto"/>
        <w:ind w:firstLine="0"/>
        <w:rPr>
          <w:b w:val="0"/>
        </w:rPr>
      </w:pPr>
    </w:p>
    <w:p w14:paraId="0DB8E8BB" w14:textId="77777777" w:rsidR="008365C6" w:rsidRDefault="008365C6" w:rsidP="00766C5D">
      <w:pPr>
        <w:pStyle w:val="Heading2"/>
        <w:tabs>
          <w:tab w:val="left" w:pos="1210"/>
        </w:tabs>
        <w:spacing w:line="360" w:lineRule="auto"/>
        <w:ind w:firstLine="0"/>
      </w:pPr>
    </w:p>
    <w:p w14:paraId="19E4EAB6" w14:textId="77777777" w:rsidR="007A47ED" w:rsidRPr="008365C6" w:rsidRDefault="007A47ED" w:rsidP="00766C5D">
      <w:pPr>
        <w:pStyle w:val="BodyText"/>
        <w:spacing w:before="78" w:line="360" w:lineRule="auto"/>
        <w:rPr>
          <w:sz w:val="28"/>
        </w:rPr>
      </w:pPr>
    </w:p>
    <w:p w14:paraId="4D8BD5CD" w14:textId="2C917113" w:rsidR="009C2C38" w:rsidRPr="009C2C38" w:rsidRDefault="009C2C38" w:rsidP="00766C5D">
      <w:pPr>
        <w:pStyle w:val="ListParagraph"/>
        <w:numPr>
          <w:ilvl w:val="1"/>
          <w:numId w:val="2"/>
        </w:numPr>
        <w:tabs>
          <w:tab w:val="left" w:pos="1635"/>
        </w:tabs>
        <w:spacing w:before="138" w:line="360" w:lineRule="auto"/>
        <w:rPr>
          <w:sz w:val="24"/>
        </w:rPr>
        <w:sectPr w:rsidR="009C2C38" w:rsidRPr="009C2C38" w:rsidSect="00766C5D">
          <w:pgSz w:w="12240" w:h="15840"/>
          <w:pgMar w:top="567" w:right="567" w:bottom="1134" w:left="567" w:header="1453" w:footer="0" w:gutter="0"/>
          <w:cols w:space="720"/>
        </w:sectPr>
      </w:pPr>
    </w:p>
    <w:p w14:paraId="0895FC4F" w14:textId="77777777" w:rsidR="007A47ED" w:rsidRDefault="00DB4C90" w:rsidP="00766C5D">
      <w:pPr>
        <w:pStyle w:val="Heading1"/>
        <w:spacing w:before="184" w:line="360" w:lineRule="auto"/>
      </w:pPr>
      <w:r>
        <w:lastRenderedPageBreak/>
        <w:t>CONCLUSION</w:t>
      </w:r>
      <w:r>
        <w:rPr>
          <w:spacing w:val="-7"/>
        </w:rPr>
        <w:t xml:space="preserve"> </w:t>
      </w:r>
      <w:r>
        <w:t>AND</w:t>
      </w:r>
      <w:r>
        <w:rPr>
          <w:spacing w:val="-6"/>
        </w:rPr>
        <w:t xml:space="preserve"> </w:t>
      </w:r>
      <w:r>
        <w:t>FUTURE</w:t>
      </w:r>
      <w:r>
        <w:rPr>
          <w:spacing w:val="-6"/>
        </w:rPr>
        <w:t xml:space="preserve"> </w:t>
      </w:r>
      <w:r>
        <w:rPr>
          <w:spacing w:val="-4"/>
        </w:rPr>
        <w:t>WORK</w:t>
      </w:r>
    </w:p>
    <w:p w14:paraId="7CFD0636" w14:textId="77777777" w:rsidR="007A47ED" w:rsidRDefault="007A47ED" w:rsidP="00766C5D">
      <w:pPr>
        <w:pStyle w:val="BodyText"/>
        <w:spacing w:before="56" w:line="360" w:lineRule="auto"/>
        <w:rPr>
          <w:b/>
          <w:sz w:val="32"/>
        </w:rPr>
      </w:pPr>
    </w:p>
    <w:p w14:paraId="7DE71491" w14:textId="1A805455" w:rsidR="007A47ED" w:rsidRPr="00B05A97" w:rsidRDefault="00DB4C90" w:rsidP="00B05A97">
      <w:pPr>
        <w:pStyle w:val="Heading2"/>
        <w:numPr>
          <w:ilvl w:val="1"/>
          <w:numId w:val="1"/>
        </w:numPr>
        <w:tabs>
          <w:tab w:val="left" w:pos="1210"/>
        </w:tabs>
        <w:spacing w:line="360" w:lineRule="auto"/>
        <w:ind w:hanging="850"/>
      </w:pPr>
      <w:bookmarkStart w:id="25" w:name="_TOC_250001"/>
      <w:bookmarkEnd w:id="25"/>
      <w:r>
        <w:rPr>
          <w:spacing w:val="-2"/>
        </w:rPr>
        <w:t>Conclusion</w:t>
      </w:r>
    </w:p>
    <w:p w14:paraId="6B0339FF" w14:textId="77777777" w:rsidR="006E553B" w:rsidRPr="006E553B" w:rsidRDefault="006E553B" w:rsidP="00B05A97">
      <w:pPr>
        <w:pStyle w:val="ListParagraph"/>
        <w:widowControl/>
        <w:autoSpaceDE/>
        <w:autoSpaceDN/>
        <w:spacing w:after="100" w:afterAutospacing="1" w:line="360" w:lineRule="auto"/>
        <w:ind w:firstLine="0"/>
        <w:jc w:val="both"/>
        <w:rPr>
          <w:sz w:val="24"/>
          <w:szCs w:val="24"/>
          <w:lang w:val="en-IN" w:eastAsia="en-IN"/>
        </w:rPr>
      </w:pPr>
      <w:bookmarkStart w:id="26" w:name="_TOC_250000"/>
      <w:r w:rsidRPr="006E553B">
        <w:rPr>
          <w:sz w:val="24"/>
          <w:szCs w:val="24"/>
          <w:lang w:val="en-IN" w:eastAsia="en-IN"/>
        </w:rPr>
        <w:t xml:space="preserve">The Customer Retention and Churn Analysis Dashboard developed in this project successfully achieved its primary objective of </w:t>
      </w:r>
      <w:proofErr w:type="spellStart"/>
      <w:r w:rsidRPr="006E553B">
        <w:rPr>
          <w:sz w:val="24"/>
          <w:szCs w:val="24"/>
          <w:lang w:val="en-IN" w:eastAsia="en-IN"/>
        </w:rPr>
        <w:t>analyzing</w:t>
      </w:r>
      <w:proofErr w:type="spellEnd"/>
      <w:r w:rsidRPr="006E553B">
        <w:rPr>
          <w:sz w:val="24"/>
          <w:szCs w:val="24"/>
          <w:lang w:val="en-IN" w:eastAsia="en-IN"/>
        </w:rPr>
        <w:t xml:space="preserve"> telecom customer data to identify churn patterns and retention drivers. The expected outcome of the project was to design an interactive, data-driven solution capable of calculating churn rate, retention rate, and identifying key factors influencing customer attrition. The implementation of the Power BI dashboard fulfilled these expectations by transforming raw telecom data into structured insights through visual analytics, dynamic filtering, and calculated performance indicators.</w:t>
      </w:r>
    </w:p>
    <w:p w14:paraId="75D4DD00"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The anticipated result was that churn would not be random but influenced by identifiable variables such as contract type, tenure duration, payment method, pricing, and service usage. The analytical findings confirmed this expectation. Customers with month-to-month contracts exhibited higher churn rates compared to long-term contract subscribers. Similarly, customers with shorter tenure demonstrated higher attrition probabilities than long-standing customers. Payment method analysis indicated that manual payment users were relatively more prone to churn compared to automated payment users. These findings align closely with theoretical models discussed in the literature review, validating the analytical assumptions established at the beginning of the project.</w:t>
      </w:r>
    </w:p>
    <w:p w14:paraId="022F4276"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Another expected outcome was that service bundling and additional value-added services would correlate with higher retention. The results supported this expectation, showing that customers engaged with multiple services were generally more stable and less likely to churn. The relationship between monthly charges and churn also revealed that pricing sensitivity plays a role in attrition, particularly when perceived value does not justify cost.</w:t>
      </w:r>
    </w:p>
    <w:p w14:paraId="6A156D46"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 xml:space="preserve">While the results largely aligned with expectations, minor deviations were observed. In certain segments, churn </w:t>
      </w:r>
      <w:proofErr w:type="spellStart"/>
      <w:r w:rsidRPr="006E553B">
        <w:rPr>
          <w:sz w:val="24"/>
          <w:szCs w:val="24"/>
          <w:lang w:val="en-IN" w:eastAsia="en-IN"/>
        </w:rPr>
        <w:t>behavior</w:t>
      </w:r>
      <w:proofErr w:type="spellEnd"/>
      <w:r w:rsidRPr="006E553B">
        <w:rPr>
          <w:sz w:val="24"/>
          <w:szCs w:val="24"/>
          <w:lang w:val="en-IN" w:eastAsia="en-IN"/>
        </w:rPr>
        <w:t xml:space="preserve"> did not strictly follow anticipated patterns. For example, some long-tenure customers still exhibited churn tendencies, indicating that loyalty alone does not guarantee retention. This deviation may be attributed to external competitive factors not captured within the dataset, such as promotional offers from competitors or service quality issues not reflected in the available variables. </w:t>
      </w:r>
      <w:r w:rsidRPr="006E553B">
        <w:rPr>
          <w:sz w:val="24"/>
          <w:szCs w:val="24"/>
          <w:lang w:val="en-IN" w:eastAsia="en-IN"/>
        </w:rPr>
        <w:lastRenderedPageBreak/>
        <w:t>Additionally, the dataset used was static and historical, which limits real-time contextual interpretation. External macroeconomic factors, technological disruptions, and market dynamics were not included in the analysis, which may explain certain variations from theoretical expectations.</w:t>
      </w:r>
    </w:p>
    <w:p w14:paraId="530E106A"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 xml:space="preserve">Overall, the project successfully demonstrates that structured data visualization and analytical </w:t>
      </w:r>
      <w:proofErr w:type="spellStart"/>
      <w:r w:rsidRPr="006E553B">
        <w:rPr>
          <w:sz w:val="24"/>
          <w:szCs w:val="24"/>
          <w:lang w:val="en-IN" w:eastAsia="en-IN"/>
        </w:rPr>
        <w:t>modeling</w:t>
      </w:r>
      <w:proofErr w:type="spellEnd"/>
      <w:r w:rsidRPr="006E553B">
        <w:rPr>
          <w:sz w:val="24"/>
          <w:szCs w:val="24"/>
          <w:lang w:val="en-IN" w:eastAsia="en-IN"/>
        </w:rPr>
        <w:t xml:space="preserve"> using Power BI can effectively identify churn drivers and support strategic decision-making. The dashboard provides management with actionable insights, enhances clarity in performance evaluation, and supports proactive retention planning. The implementation validates the hypothesis that data-driven analysis improves understanding of customer </w:t>
      </w:r>
      <w:proofErr w:type="spellStart"/>
      <w:r w:rsidRPr="006E553B">
        <w:rPr>
          <w:sz w:val="24"/>
          <w:szCs w:val="24"/>
          <w:lang w:val="en-IN" w:eastAsia="en-IN"/>
        </w:rPr>
        <w:t>behavior</w:t>
      </w:r>
      <w:proofErr w:type="spellEnd"/>
      <w:r w:rsidRPr="006E553B">
        <w:rPr>
          <w:sz w:val="24"/>
          <w:szCs w:val="24"/>
          <w:lang w:val="en-IN" w:eastAsia="en-IN"/>
        </w:rPr>
        <w:t xml:space="preserve"> and reduces reliance on intuition-based decision-making.</w:t>
      </w:r>
    </w:p>
    <w:p w14:paraId="5D989842"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In conclusion, the developed solution meets its intended objectives by delivering a comprehensive, interactive, and strategically valuable churn analysis system. It bridges the gap between raw telecom data and managerial insight, thereby contributing to improved customer relationship management and revenue sustainability.</w:t>
      </w:r>
    </w:p>
    <w:p w14:paraId="7D72BCBA" w14:textId="491253FD" w:rsidR="007A47ED" w:rsidRPr="006E553B" w:rsidRDefault="00DB4C90" w:rsidP="00766C5D">
      <w:pPr>
        <w:pStyle w:val="Heading2"/>
        <w:numPr>
          <w:ilvl w:val="1"/>
          <w:numId w:val="1"/>
        </w:numPr>
        <w:tabs>
          <w:tab w:val="left" w:pos="1210"/>
        </w:tabs>
        <w:spacing w:before="240" w:line="360" w:lineRule="auto"/>
        <w:ind w:hanging="850"/>
      </w:pPr>
      <w:r>
        <w:t>Future</w:t>
      </w:r>
      <w:r>
        <w:rPr>
          <w:spacing w:val="-9"/>
        </w:rPr>
        <w:t xml:space="preserve"> </w:t>
      </w:r>
      <w:bookmarkEnd w:id="26"/>
      <w:r>
        <w:rPr>
          <w:spacing w:val="-4"/>
        </w:rPr>
        <w:t>work</w:t>
      </w:r>
      <w:r w:rsidR="001618F7">
        <w:rPr>
          <w:spacing w:val="-4"/>
        </w:rPr>
        <w:t xml:space="preserve"> </w:t>
      </w:r>
    </w:p>
    <w:p w14:paraId="6022805C" w14:textId="77777777" w:rsidR="006E553B" w:rsidRPr="006E553B" w:rsidRDefault="006E553B" w:rsidP="00B05A97">
      <w:pPr>
        <w:pStyle w:val="ListParagraph"/>
        <w:widowControl/>
        <w:autoSpaceDE/>
        <w:autoSpaceDN/>
        <w:spacing w:after="100" w:afterAutospacing="1" w:line="360" w:lineRule="auto"/>
        <w:ind w:firstLine="0"/>
        <w:jc w:val="both"/>
        <w:rPr>
          <w:sz w:val="24"/>
          <w:szCs w:val="24"/>
          <w:lang w:val="en-IN" w:eastAsia="en-IN"/>
        </w:rPr>
      </w:pPr>
      <w:r w:rsidRPr="006E553B">
        <w:rPr>
          <w:sz w:val="24"/>
          <w:szCs w:val="24"/>
          <w:lang w:val="en-IN" w:eastAsia="en-IN"/>
        </w:rPr>
        <w:t xml:space="preserve">Although the current solution effectively </w:t>
      </w:r>
      <w:proofErr w:type="spellStart"/>
      <w:r w:rsidRPr="006E553B">
        <w:rPr>
          <w:sz w:val="24"/>
          <w:szCs w:val="24"/>
          <w:lang w:val="en-IN" w:eastAsia="en-IN"/>
        </w:rPr>
        <w:t>analyzes</w:t>
      </w:r>
      <w:proofErr w:type="spellEnd"/>
      <w:r w:rsidRPr="006E553B">
        <w:rPr>
          <w:sz w:val="24"/>
          <w:szCs w:val="24"/>
          <w:lang w:val="en-IN" w:eastAsia="en-IN"/>
        </w:rPr>
        <w:t xml:space="preserve"> churn patterns using descriptive and segmented analytics, there remains significant scope for enhancement and expansion. Future work may involve incorporating predictive </w:t>
      </w:r>
      <w:proofErr w:type="spellStart"/>
      <w:r w:rsidRPr="006E553B">
        <w:rPr>
          <w:sz w:val="24"/>
          <w:szCs w:val="24"/>
          <w:lang w:val="en-IN" w:eastAsia="en-IN"/>
        </w:rPr>
        <w:t>modeling</w:t>
      </w:r>
      <w:proofErr w:type="spellEnd"/>
      <w:r w:rsidRPr="006E553B">
        <w:rPr>
          <w:sz w:val="24"/>
          <w:szCs w:val="24"/>
          <w:lang w:val="en-IN" w:eastAsia="en-IN"/>
        </w:rPr>
        <w:t xml:space="preserve"> techniques such as machine learning algorithms to forecast churn probability at the individual customer level. Integrating models such as logistic regression, decision trees, or neural networks could transform the dashboard from descriptive analytics to predictive and prescriptive analytics.</w:t>
      </w:r>
    </w:p>
    <w:p w14:paraId="26A33CD0"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Another potential improvement involves real-time data integration. The current implementation utilizes a static dataset imported into Power BI Desktop. Future development could include connecting the dashboard to live databases or cloud-based data warehouses, enabling real-time churn monitoring and automated updates. This enhancement would significantly improve operational responsiveness.</w:t>
      </w:r>
    </w:p>
    <w:p w14:paraId="5F60C6E9"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 xml:space="preserve">Customer sentiment analysis could also be incorporated by integrating customer feedback, complaint logs, or social media analytics. By combining </w:t>
      </w:r>
      <w:proofErr w:type="spellStart"/>
      <w:r w:rsidRPr="006E553B">
        <w:rPr>
          <w:sz w:val="24"/>
          <w:szCs w:val="24"/>
          <w:lang w:val="en-IN" w:eastAsia="en-IN"/>
        </w:rPr>
        <w:t>behavioral</w:t>
      </w:r>
      <w:proofErr w:type="spellEnd"/>
      <w:r w:rsidRPr="006E553B">
        <w:rPr>
          <w:sz w:val="24"/>
          <w:szCs w:val="24"/>
          <w:lang w:val="en-IN" w:eastAsia="en-IN"/>
        </w:rPr>
        <w:t xml:space="preserve"> data with sentiment indicators, a more comprehensive understanding of churn drivers could be achieved. Additionally, incorporating </w:t>
      </w:r>
      <w:r w:rsidRPr="006E553B">
        <w:rPr>
          <w:sz w:val="24"/>
          <w:szCs w:val="24"/>
          <w:lang w:val="en-IN" w:eastAsia="en-IN"/>
        </w:rPr>
        <w:lastRenderedPageBreak/>
        <w:t xml:space="preserve">demographic segmentation such as age group, geographic region, or income level may uncover deeper </w:t>
      </w:r>
      <w:proofErr w:type="spellStart"/>
      <w:r w:rsidRPr="006E553B">
        <w:rPr>
          <w:sz w:val="24"/>
          <w:szCs w:val="24"/>
          <w:lang w:val="en-IN" w:eastAsia="en-IN"/>
        </w:rPr>
        <w:t>behavioral</w:t>
      </w:r>
      <w:proofErr w:type="spellEnd"/>
      <w:r w:rsidRPr="006E553B">
        <w:rPr>
          <w:sz w:val="24"/>
          <w:szCs w:val="24"/>
          <w:lang w:val="en-IN" w:eastAsia="en-IN"/>
        </w:rPr>
        <w:t xml:space="preserve"> patterns.</w:t>
      </w:r>
    </w:p>
    <w:p w14:paraId="1EBBC033"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 xml:space="preserve">The current solution primarily focuses on churn rate analysis without directly measuring financial impact. Future extensions may include revenue loss estimation, customer lifetime value </w:t>
      </w:r>
      <w:proofErr w:type="spellStart"/>
      <w:r w:rsidRPr="006E553B">
        <w:rPr>
          <w:sz w:val="24"/>
          <w:szCs w:val="24"/>
          <w:lang w:val="en-IN" w:eastAsia="en-IN"/>
        </w:rPr>
        <w:t>modeling</w:t>
      </w:r>
      <w:proofErr w:type="spellEnd"/>
      <w:r w:rsidRPr="006E553B">
        <w:rPr>
          <w:sz w:val="24"/>
          <w:szCs w:val="24"/>
          <w:lang w:val="en-IN" w:eastAsia="en-IN"/>
        </w:rPr>
        <w:t>, and profitability analysis. This would enable management to prioritize retention efforts based on economic significance rather than only churn probability.</w:t>
      </w:r>
    </w:p>
    <w:p w14:paraId="23C9190E"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From a design perspective, further enhancements may include advanced drill-through capabilities, automated alert systems for high-risk segments, and mobile-optimized dashboard versions. Incorporating artificial intelligence-based recommendations within the dashboard could provide managers with automated strategic suggestions.</w:t>
      </w:r>
    </w:p>
    <w:p w14:paraId="74D2EE39"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In terms of methodological improvement, future research could apply experimental or comparative analysis across multiple telecom datasets to validate generalizability of findings. Comparative benchmarking with industry standards could further strengthen strategic insight.</w:t>
      </w:r>
    </w:p>
    <w:p w14:paraId="5B09ED20" w14:textId="77777777" w:rsidR="006E553B" w:rsidRPr="006E553B" w:rsidRDefault="006E553B" w:rsidP="00B05A97">
      <w:pPr>
        <w:pStyle w:val="ListParagraph"/>
        <w:widowControl/>
        <w:autoSpaceDE/>
        <w:autoSpaceDN/>
        <w:spacing w:before="100" w:beforeAutospacing="1" w:after="100" w:afterAutospacing="1" w:line="360" w:lineRule="auto"/>
        <w:ind w:firstLine="0"/>
        <w:jc w:val="both"/>
        <w:rPr>
          <w:sz w:val="24"/>
          <w:szCs w:val="24"/>
          <w:lang w:val="en-IN" w:eastAsia="en-IN"/>
        </w:rPr>
      </w:pPr>
      <w:r w:rsidRPr="006E553B">
        <w:rPr>
          <w:sz w:val="24"/>
          <w:szCs w:val="24"/>
          <w:lang w:val="en-IN" w:eastAsia="en-IN"/>
        </w:rPr>
        <w:t xml:space="preserve">In summary, while the current project successfully </w:t>
      </w:r>
      <w:proofErr w:type="spellStart"/>
      <w:r w:rsidRPr="006E553B">
        <w:rPr>
          <w:sz w:val="24"/>
          <w:szCs w:val="24"/>
          <w:lang w:val="en-IN" w:eastAsia="en-IN"/>
        </w:rPr>
        <w:t>fulfills</w:t>
      </w:r>
      <w:proofErr w:type="spellEnd"/>
      <w:r w:rsidRPr="006E553B">
        <w:rPr>
          <w:sz w:val="24"/>
          <w:szCs w:val="24"/>
          <w:lang w:val="en-IN" w:eastAsia="en-IN"/>
        </w:rPr>
        <w:t xml:space="preserve"> its defined scope, future work can expand the analytical depth, technical sophistication, and practical applicability of the solution. By integrating predictive analytics, real-time connectivity, financial </w:t>
      </w:r>
      <w:proofErr w:type="spellStart"/>
      <w:r w:rsidRPr="006E553B">
        <w:rPr>
          <w:sz w:val="24"/>
          <w:szCs w:val="24"/>
          <w:lang w:val="en-IN" w:eastAsia="en-IN"/>
        </w:rPr>
        <w:t>modeling</w:t>
      </w:r>
      <w:proofErr w:type="spellEnd"/>
      <w:r w:rsidRPr="006E553B">
        <w:rPr>
          <w:sz w:val="24"/>
          <w:szCs w:val="24"/>
          <w:lang w:val="en-IN" w:eastAsia="en-IN"/>
        </w:rPr>
        <w:t>, and advanced segmentation techniques, the dashboard can evolve into a comprehensive decision-support system capable of driving long-term competitive advantage in the telecom industry.</w:t>
      </w:r>
    </w:p>
    <w:p w14:paraId="0B170807" w14:textId="77777777" w:rsidR="006E553B" w:rsidRDefault="006E553B" w:rsidP="00B05A97">
      <w:pPr>
        <w:pStyle w:val="Heading2"/>
        <w:tabs>
          <w:tab w:val="left" w:pos="1210"/>
        </w:tabs>
        <w:spacing w:before="240" w:line="360" w:lineRule="auto"/>
        <w:ind w:firstLine="0"/>
        <w:jc w:val="both"/>
      </w:pPr>
    </w:p>
    <w:p w14:paraId="35BF2DCC" w14:textId="46036D9B" w:rsidR="007A47ED" w:rsidRDefault="007A47ED" w:rsidP="00766C5D">
      <w:pPr>
        <w:pStyle w:val="BodyText"/>
        <w:spacing w:before="80" w:line="360" w:lineRule="auto"/>
        <w:rPr>
          <w:b/>
          <w:sz w:val="28"/>
        </w:rPr>
      </w:pPr>
    </w:p>
    <w:p w14:paraId="0C90AB21" w14:textId="2501BFF8" w:rsidR="00B05A97" w:rsidRDefault="00B05A97" w:rsidP="00766C5D">
      <w:pPr>
        <w:pStyle w:val="BodyText"/>
        <w:spacing w:before="80" w:line="360" w:lineRule="auto"/>
        <w:rPr>
          <w:b/>
          <w:sz w:val="28"/>
        </w:rPr>
      </w:pPr>
    </w:p>
    <w:p w14:paraId="4F2E62A9" w14:textId="418BD7DE" w:rsidR="00B05A97" w:rsidRDefault="00B05A97" w:rsidP="00766C5D">
      <w:pPr>
        <w:pStyle w:val="BodyText"/>
        <w:spacing w:before="80" w:line="360" w:lineRule="auto"/>
        <w:rPr>
          <w:b/>
          <w:sz w:val="28"/>
        </w:rPr>
      </w:pPr>
    </w:p>
    <w:p w14:paraId="2CE53DC3" w14:textId="717F1AB5" w:rsidR="00B05A97" w:rsidRDefault="00B05A97" w:rsidP="00766C5D">
      <w:pPr>
        <w:pStyle w:val="BodyText"/>
        <w:spacing w:before="80" w:line="360" w:lineRule="auto"/>
        <w:rPr>
          <w:b/>
          <w:sz w:val="28"/>
        </w:rPr>
      </w:pPr>
    </w:p>
    <w:p w14:paraId="34308CCA" w14:textId="4595DEC0" w:rsidR="00B05A97" w:rsidRDefault="00B05A97" w:rsidP="00766C5D">
      <w:pPr>
        <w:pStyle w:val="BodyText"/>
        <w:spacing w:before="80" w:line="360" w:lineRule="auto"/>
        <w:rPr>
          <w:b/>
          <w:sz w:val="28"/>
        </w:rPr>
      </w:pPr>
    </w:p>
    <w:p w14:paraId="3D8E18D2" w14:textId="2D76BCF1" w:rsidR="007A47ED" w:rsidRDefault="007A47ED" w:rsidP="00766C5D">
      <w:pPr>
        <w:pStyle w:val="BodyText"/>
        <w:spacing w:before="148" w:line="360" w:lineRule="auto"/>
        <w:rPr>
          <w:b/>
          <w:sz w:val="28"/>
        </w:rPr>
      </w:pPr>
    </w:p>
    <w:p w14:paraId="3F3B4497" w14:textId="77777777" w:rsidR="006E7C1B" w:rsidRDefault="006E7C1B" w:rsidP="00766C5D">
      <w:pPr>
        <w:pStyle w:val="BodyText"/>
        <w:spacing w:before="148" w:line="360" w:lineRule="auto"/>
      </w:pPr>
    </w:p>
    <w:p w14:paraId="1E97F440" w14:textId="5FC322EE" w:rsidR="007A47ED" w:rsidRPr="00CE5FAB" w:rsidRDefault="009C2C38" w:rsidP="00766C5D">
      <w:pPr>
        <w:pStyle w:val="ListParagraph"/>
        <w:numPr>
          <w:ilvl w:val="2"/>
          <w:numId w:val="1"/>
        </w:numPr>
        <w:tabs>
          <w:tab w:val="left" w:pos="1080"/>
        </w:tabs>
        <w:spacing w:line="360" w:lineRule="auto"/>
        <w:rPr>
          <w:b/>
          <w:sz w:val="28"/>
          <w:szCs w:val="28"/>
        </w:rPr>
      </w:pPr>
      <w:r w:rsidRPr="00CE5FAB">
        <w:rPr>
          <w:b/>
          <w:spacing w:val="-2"/>
          <w:sz w:val="28"/>
          <w:szCs w:val="28"/>
        </w:rPr>
        <w:lastRenderedPageBreak/>
        <w:t>DAX/ Power Queries:</w:t>
      </w:r>
    </w:p>
    <w:p w14:paraId="33357E6B" w14:textId="77777777" w:rsidR="00C67AD5" w:rsidRDefault="00C67AD5" w:rsidP="00C67AD5">
      <w:pPr>
        <w:pStyle w:val="NormalWeb"/>
        <w:ind w:left="1210"/>
      </w:pPr>
      <w:r>
        <w:t xml:space="preserve">The development of the Customer Retention and Churn Analysis Dashboard required the systematic and integrated use of </w:t>
      </w:r>
      <w:r>
        <w:rPr>
          <w:rStyle w:val="Strong"/>
        </w:rPr>
        <w:t>Power Query</w:t>
      </w:r>
      <w:r>
        <w:t xml:space="preserve"> for data transformation and </w:t>
      </w:r>
      <w:r>
        <w:rPr>
          <w:rStyle w:val="Strong"/>
        </w:rPr>
        <w:t>DAX (Data Analysis Expressions)</w:t>
      </w:r>
      <w:r>
        <w:t xml:space="preserve"> for advanced metric computation. These two components collectively form the analytical backbone of Microsoft Power BI and play a critical role in transforming raw datasets into structured, interactive, and decision-support intelligence systems.</w:t>
      </w:r>
    </w:p>
    <w:p w14:paraId="263FA989" w14:textId="77777777" w:rsidR="00C67AD5" w:rsidRDefault="00C67AD5" w:rsidP="00C67AD5">
      <w:pPr>
        <w:pStyle w:val="NormalWeb"/>
        <w:ind w:left="1210"/>
      </w:pPr>
      <w:r>
        <w:t>In Business Intelligence architecture, data preparation and metric computation are two distinct yet interdependent stages. Power Query addresses the Extract–Transform–Load (ETL) process by ensuring that incoming data is clean, structured, and analysis-ready. DAX, on the other hand, enables dynamic calculation of performance metrics, contextual aggregation, logical segmentation, and filter-responsive analytics. Without the effective integration of these tools, the dashboard would remain a static visualization platform rather than a responsive analytical system.</w:t>
      </w:r>
    </w:p>
    <w:p w14:paraId="7357BE5D" w14:textId="77777777" w:rsidR="00C67AD5" w:rsidRDefault="00C67AD5" w:rsidP="00C67AD5">
      <w:pPr>
        <w:pStyle w:val="NormalWeb"/>
        <w:ind w:left="1210"/>
      </w:pPr>
      <w:r>
        <w:t>The synergy between Power Query and DAX allowed the transformation of a raw telecom CSV dataset into a fully interactive churn intelligence framework capable of supporting managerial decision-making and strategic retention planning.</w:t>
      </w:r>
    </w:p>
    <w:p w14:paraId="082EEE93" w14:textId="64556792" w:rsidR="00C67AD5" w:rsidRDefault="00C67AD5" w:rsidP="00C67AD5">
      <w:pPr>
        <w:pStyle w:val="ListParagraph"/>
        <w:ind w:firstLine="0"/>
      </w:pPr>
    </w:p>
    <w:p w14:paraId="0B832964" w14:textId="77777777" w:rsidR="00C67AD5" w:rsidRDefault="00C67AD5" w:rsidP="00C67AD5">
      <w:pPr>
        <w:pStyle w:val="Heading2"/>
        <w:ind w:firstLine="0"/>
      </w:pPr>
      <w:r>
        <w:t>Power Query Implementation</w:t>
      </w:r>
    </w:p>
    <w:p w14:paraId="41D78658" w14:textId="77777777" w:rsidR="00C67AD5" w:rsidRDefault="00C67AD5" w:rsidP="00C67AD5">
      <w:pPr>
        <w:pStyle w:val="NormalWeb"/>
        <w:ind w:left="1210"/>
      </w:pPr>
      <w:r>
        <w:t xml:space="preserve">Power Query was utilized during the initial data </w:t>
      </w:r>
      <w:proofErr w:type="spellStart"/>
      <w:r>
        <w:t>preprocessing</w:t>
      </w:r>
      <w:proofErr w:type="spellEnd"/>
      <w:r>
        <w:t xml:space="preserve"> stage immediately after importing the telecom dataset into Power BI Desktop. The dataset, obtained in CSV format, contained multiple categorical and numerical attributes including:</w:t>
      </w:r>
    </w:p>
    <w:p w14:paraId="0449AD79" w14:textId="77777777" w:rsidR="00C67AD5" w:rsidRDefault="00C67AD5" w:rsidP="00C67AD5">
      <w:pPr>
        <w:pStyle w:val="NormalWeb"/>
        <w:ind w:left="1210"/>
      </w:pPr>
      <w:r>
        <w:t>• Customer demographics (gender, senior citizen status, partner, dependents</w:t>
      </w:r>
      <w:proofErr w:type="gramStart"/>
      <w:r>
        <w:t>)</w:t>
      </w:r>
      <w:proofErr w:type="gramEnd"/>
      <w:r>
        <w:br/>
        <w:t>• Subscription details (internet service, phone service, streaming services, technical support)</w:t>
      </w:r>
      <w:r>
        <w:br/>
        <w:t>• Billing information (monthly charges, total charges, payment method)</w:t>
      </w:r>
      <w:r>
        <w:br/>
        <w:t>• Tenure duration (number of months subscribed)</w:t>
      </w:r>
      <w:r>
        <w:br/>
        <w:t>• Contract type (month-to-month, one-year, two-year)</w:t>
      </w:r>
      <w:r>
        <w:br/>
        <w:t>• Churn status (Yes/No indicator)</w:t>
      </w:r>
    </w:p>
    <w:p w14:paraId="1990A3B8" w14:textId="77777777" w:rsidR="00C67AD5" w:rsidRDefault="00C67AD5" w:rsidP="00C67AD5">
      <w:pPr>
        <w:pStyle w:val="NormalWeb"/>
        <w:ind w:left="1210"/>
      </w:pPr>
      <w:r>
        <w:t xml:space="preserve">Although the dataset was publicly available and relatively structured, raw datasets often contain inconsistencies, formatting irregularities, or hidden data quality issues that can significantly distort analytical outcomes if not addressed properly. Therefore, comprehensive data validation and transformation were performed within the Power Query Editor before any </w:t>
      </w:r>
      <w:proofErr w:type="spellStart"/>
      <w:r>
        <w:t>modeling</w:t>
      </w:r>
      <w:proofErr w:type="spellEnd"/>
      <w:r>
        <w:t xml:space="preserve"> or DAX calculations were initiated.</w:t>
      </w:r>
    </w:p>
    <w:p w14:paraId="5CE59C7D" w14:textId="7CBA33C8" w:rsidR="00C67AD5" w:rsidRDefault="00C67AD5" w:rsidP="00C67AD5">
      <w:pPr>
        <w:pStyle w:val="ListParagraph"/>
        <w:ind w:firstLine="0"/>
      </w:pPr>
    </w:p>
    <w:p w14:paraId="0E616A22" w14:textId="36F3C6A3" w:rsidR="00977894" w:rsidRDefault="00977894" w:rsidP="00C67AD5">
      <w:pPr>
        <w:pStyle w:val="ListParagraph"/>
        <w:ind w:firstLine="0"/>
      </w:pPr>
    </w:p>
    <w:p w14:paraId="41181BA7" w14:textId="3E9BDD19" w:rsidR="00977894" w:rsidRDefault="00977894" w:rsidP="00C67AD5">
      <w:pPr>
        <w:pStyle w:val="ListParagraph"/>
        <w:ind w:firstLine="0"/>
      </w:pPr>
    </w:p>
    <w:p w14:paraId="7C7DED02" w14:textId="3CA1090F" w:rsidR="00977894" w:rsidRDefault="00977894" w:rsidP="00C67AD5">
      <w:pPr>
        <w:pStyle w:val="ListParagraph"/>
        <w:ind w:firstLine="0"/>
      </w:pPr>
    </w:p>
    <w:p w14:paraId="08E563B0" w14:textId="5ACA92C3" w:rsidR="00977894" w:rsidRDefault="00977894" w:rsidP="00C67AD5">
      <w:pPr>
        <w:pStyle w:val="ListParagraph"/>
        <w:ind w:firstLine="0"/>
      </w:pPr>
    </w:p>
    <w:p w14:paraId="286D2F1D" w14:textId="6BD9FE24" w:rsidR="00977894" w:rsidRDefault="00977894" w:rsidP="00C67AD5">
      <w:pPr>
        <w:pStyle w:val="ListParagraph"/>
        <w:ind w:firstLine="0"/>
      </w:pPr>
    </w:p>
    <w:p w14:paraId="24F78C90" w14:textId="339726FD" w:rsidR="00977894" w:rsidRDefault="00977894" w:rsidP="00C67AD5">
      <w:pPr>
        <w:pStyle w:val="ListParagraph"/>
        <w:ind w:firstLine="0"/>
      </w:pPr>
    </w:p>
    <w:p w14:paraId="48BF94F9" w14:textId="77777777" w:rsidR="00977894" w:rsidRDefault="00977894" w:rsidP="00C67AD5">
      <w:pPr>
        <w:pStyle w:val="ListParagraph"/>
        <w:ind w:firstLine="0"/>
      </w:pPr>
    </w:p>
    <w:p w14:paraId="6FB14EA9" w14:textId="77777777" w:rsidR="00C67AD5" w:rsidRPr="00C67AD5" w:rsidRDefault="00C67AD5" w:rsidP="00C67AD5">
      <w:pPr>
        <w:pStyle w:val="Heading3"/>
        <w:ind w:left="1210"/>
        <w:jc w:val="left"/>
        <w:rPr>
          <w:i w:val="0"/>
        </w:rPr>
      </w:pPr>
      <w:r w:rsidRPr="00C67AD5">
        <w:rPr>
          <w:i w:val="0"/>
        </w:rPr>
        <w:lastRenderedPageBreak/>
        <w:t>1. Data Type Verification and Correction</w:t>
      </w:r>
    </w:p>
    <w:p w14:paraId="00238EC7" w14:textId="77777777" w:rsidR="00C67AD5" w:rsidRDefault="00C67AD5" w:rsidP="00C67AD5">
      <w:pPr>
        <w:pStyle w:val="NormalWeb"/>
        <w:ind w:left="1210"/>
      </w:pPr>
      <w:r>
        <w:t xml:space="preserve">One of the most critical </w:t>
      </w:r>
      <w:proofErr w:type="spellStart"/>
      <w:r>
        <w:t>preprocessing</w:t>
      </w:r>
      <w:proofErr w:type="spellEnd"/>
      <w:r>
        <w:t xml:space="preserve"> steps involved verifying and correcting data types. Incorrect data typing can lead to calculation errors, aggregation issues, and misleading analytical results.</w:t>
      </w:r>
    </w:p>
    <w:p w14:paraId="6F2912A0" w14:textId="77777777" w:rsidR="00C67AD5" w:rsidRDefault="00C67AD5" w:rsidP="00C67AD5">
      <w:pPr>
        <w:pStyle w:val="NormalWeb"/>
        <w:ind w:left="1210"/>
      </w:pPr>
      <w:r>
        <w:t xml:space="preserve">• Numerical columns such as </w:t>
      </w:r>
      <w:r>
        <w:rPr>
          <w:rStyle w:val="Emphasis"/>
        </w:rPr>
        <w:t>Monthly Charges</w:t>
      </w:r>
      <w:r>
        <w:t xml:space="preserve"> and </w:t>
      </w:r>
      <w:r>
        <w:rPr>
          <w:rStyle w:val="Emphasis"/>
        </w:rPr>
        <w:t>Tenure</w:t>
      </w:r>
      <w:r>
        <w:t xml:space="preserve"> were assigned decimal or whole number formats as appropriate.</w:t>
      </w:r>
      <w:r>
        <w:br/>
        <w:t xml:space="preserve">• Text-based categorical fields such as </w:t>
      </w:r>
      <w:r>
        <w:rPr>
          <w:rStyle w:val="Emphasis"/>
        </w:rPr>
        <w:t>Contract Type</w:t>
      </w:r>
      <w:r>
        <w:t xml:space="preserve">, </w:t>
      </w:r>
      <w:r>
        <w:rPr>
          <w:rStyle w:val="Emphasis"/>
        </w:rPr>
        <w:t>Payment Method</w:t>
      </w:r>
      <w:r>
        <w:t xml:space="preserve">, and </w:t>
      </w:r>
      <w:r>
        <w:rPr>
          <w:rStyle w:val="Emphasis"/>
        </w:rPr>
        <w:t>Internet Service</w:t>
      </w:r>
      <w:r>
        <w:t xml:space="preserve"> were standardized as text data types.</w:t>
      </w:r>
      <w:r>
        <w:br/>
        <w:t xml:space="preserve">• The </w:t>
      </w:r>
      <w:r>
        <w:rPr>
          <w:rStyle w:val="Emphasis"/>
        </w:rPr>
        <w:t>Total Charges</w:t>
      </w:r>
      <w:r>
        <w:t xml:space="preserve"> column was carefully validated to ensure it was stored in numeric format rather than text format, as improper typing can prevent aggregation and KPI computation.</w:t>
      </w:r>
    </w:p>
    <w:p w14:paraId="15BC7605" w14:textId="77777777" w:rsidR="00C67AD5" w:rsidRDefault="00C67AD5" w:rsidP="00C67AD5">
      <w:pPr>
        <w:pStyle w:val="NormalWeb"/>
        <w:ind w:left="1210"/>
      </w:pPr>
      <w:r>
        <w:t>Ensuring accurate data types is essential because DAX measures rely on proper numerical and categorical recognition for computation and filtering.</w:t>
      </w:r>
    </w:p>
    <w:p w14:paraId="7A086346" w14:textId="64DDA1DC" w:rsidR="00C67AD5" w:rsidRDefault="00C67AD5" w:rsidP="00C67AD5">
      <w:pPr>
        <w:pStyle w:val="ListParagraph"/>
        <w:ind w:firstLine="0"/>
      </w:pPr>
    </w:p>
    <w:p w14:paraId="2ED55CE2" w14:textId="77777777" w:rsidR="00C67AD5" w:rsidRPr="00C67AD5" w:rsidRDefault="00C67AD5" w:rsidP="00C67AD5">
      <w:pPr>
        <w:pStyle w:val="Heading3"/>
        <w:ind w:left="1210"/>
        <w:jc w:val="left"/>
        <w:rPr>
          <w:i w:val="0"/>
        </w:rPr>
      </w:pPr>
      <w:r w:rsidRPr="00C67AD5">
        <w:rPr>
          <w:i w:val="0"/>
        </w:rPr>
        <w:t>2. Handling Missing and Inconsistent Data</w:t>
      </w:r>
    </w:p>
    <w:p w14:paraId="4A5905AB" w14:textId="77777777" w:rsidR="00C67AD5" w:rsidRDefault="00C67AD5" w:rsidP="00C67AD5">
      <w:pPr>
        <w:pStyle w:val="NormalWeb"/>
        <w:ind w:left="1210"/>
      </w:pPr>
      <w:r>
        <w:t>Data completeness directly influences analytical reliability. Therefore, blank records, null values, and inconsistent entries were identified and addressed.</w:t>
      </w:r>
    </w:p>
    <w:p w14:paraId="543B5A78" w14:textId="77777777" w:rsidR="00C67AD5" w:rsidRDefault="00C67AD5" w:rsidP="00C67AD5">
      <w:pPr>
        <w:pStyle w:val="NormalWeb"/>
        <w:ind w:left="1210"/>
      </w:pPr>
      <w:r>
        <w:t>• Blank rows were removed to prevent distortion of total customer counts.</w:t>
      </w:r>
      <w:r>
        <w:br/>
        <w:t>• Missing numeric values were either corrected or excluded based on contextual validation.</w:t>
      </w:r>
      <w:r>
        <w:br/>
        <w:t xml:space="preserve">• Churn status entries were checked to confirm uniform </w:t>
      </w:r>
      <w:proofErr w:type="spellStart"/>
      <w:r>
        <w:t>labeling</w:t>
      </w:r>
      <w:proofErr w:type="spellEnd"/>
      <w:r>
        <w:t xml:space="preserve"> (e.g., only “Yes” or “No,” avoiding variations such as “Y,” “N,” or empty strings).</w:t>
      </w:r>
    </w:p>
    <w:p w14:paraId="040A9646" w14:textId="77777777" w:rsidR="00C67AD5" w:rsidRDefault="00C67AD5" w:rsidP="00C67AD5">
      <w:pPr>
        <w:pStyle w:val="NormalWeb"/>
        <w:ind w:left="1210"/>
      </w:pPr>
      <w:r>
        <w:t>Data cleansing at this stage ensured that churn rate calculations would be statistically accurate and not influenced by incomplete observations.</w:t>
      </w:r>
    </w:p>
    <w:p w14:paraId="2533A564" w14:textId="55503B1B" w:rsidR="00C67AD5" w:rsidRPr="00C67AD5" w:rsidRDefault="00C67AD5" w:rsidP="00C67AD5">
      <w:pPr>
        <w:pStyle w:val="ListParagraph"/>
        <w:ind w:firstLine="0"/>
      </w:pPr>
    </w:p>
    <w:p w14:paraId="495CBC61" w14:textId="77777777" w:rsidR="00C67AD5" w:rsidRPr="00C67AD5" w:rsidRDefault="00C67AD5" w:rsidP="00C67AD5">
      <w:pPr>
        <w:pStyle w:val="Heading3"/>
        <w:ind w:left="1210"/>
        <w:jc w:val="left"/>
        <w:rPr>
          <w:i w:val="0"/>
        </w:rPr>
      </w:pPr>
      <w:r w:rsidRPr="00C67AD5">
        <w:rPr>
          <w:i w:val="0"/>
        </w:rPr>
        <w:t>3. Standardization of Column Names</w:t>
      </w:r>
    </w:p>
    <w:p w14:paraId="05B3A0EB" w14:textId="77777777" w:rsidR="00C67AD5" w:rsidRDefault="00C67AD5" w:rsidP="00C67AD5">
      <w:pPr>
        <w:pStyle w:val="NormalWeb"/>
        <w:ind w:left="1210"/>
      </w:pPr>
      <w:r>
        <w:t xml:space="preserve">Column names were standardized to improve clarity and maintain professional data </w:t>
      </w:r>
      <w:proofErr w:type="spellStart"/>
      <w:r>
        <w:t>modeling</w:t>
      </w:r>
      <w:proofErr w:type="spellEnd"/>
      <w:r>
        <w:t xml:space="preserve"> practices. For example:</w:t>
      </w:r>
    </w:p>
    <w:p w14:paraId="57311C61" w14:textId="77777777" w:rsidR="00C67AD5" w:rsidRDefault="00C67AD5" w:rsidP="00C67AD5">
      <w:pPr>
        <w:pStyle w:val="NormalWeb"/>
        <w:ind w:left="1210"/>
      </w:pPr>
      <w:r>
        <w:t>• Spaces and special characters were removed where necessary.</w:t>
      </w:r>
      <w:r>
        <w:br/>
        <w:t>• Column headers were renamed using consistent capitalization and formatting conventions.</w:t>
      </w:r>
      <w:r>
        <w:br/>
        <w:t>• Abbreviations were expanded for clarity.</w:t>
      </w:r>
    </w:p>
    <w:p w14:paraId="121A9A3F" w14:textId="77777777" w:rsidR="00C67AD5" w:rsidRDefault="00C67AD5" w:rsidP="00C67AD5">
      <w:pPr>
        <w:pStyle w:val="NormalWeb"/>
        <w:ind w:left="1210"/>
      </w:pPr>
      <w:r>
        <w:t>This standardization improved readability in DAX formula writing and reduced ambiguity in measure definitions.</w:t>
      </w:r>
    </w:p>
    <w:p w14:paraId="219C10AC" w14:textId="10F2379C" w:rsidR="00C67AD5" w:rsidRDefault="00C67AD5" w:rsidP="00C67AD5">
      <w:pPr>
        <w:pStyle w:val="ListParagraph"/>
        <w:ind w:firstLine="0"/>
      </w:pPr>
    </w:p>
    <w:p w14:paraId="4EAAA9FF" w14:textId="77777777" w:rsidR="00977894" w:rsidRDefault="00977894" w:rsidP="00C67AD5">
      <w:pPr>
        <w:pStyle w:val="Heading3"/>
        <w:ind w:left="1210"/>
        <w:jc w:val="left"/>
        <w:rPr>
          <w:i w:val="0"/>
        </w:rPr>
      </w:pPr>
    </w:p>
    <w:p w14:paraId="01C8BD3F" w14:textId="77777777" w:rsidR="00977894" w:rsidRDefault="00977894" w:rsidP="00C67AD5">
      <w:pPr>
        <w:pStyle w:val="Heading3"/>
        <w:ind w:left="1210"/>
        <w:jc w:val="left"/>
        <w:rPr>
          <w:i w:val="0"/>
        </w:rPr>
      </w:pPr>
    </w:p>
    <w:p w14:paraId="0A9E01CE" w14:textId="77777777" w:rsidR="00977894" w:rsidRDefault="00977894" w:rsidP="00C67AD5">
      <w:pPr>
        <w:pStyle w:val="Heading3"/>
        <w:ind w:left="1210"/>
        <w:jc w:val="left"/>
        <w:rPr>
          <w:i w:val="0"/>
        </w:rPr>
      </w:pPr>
    </w:p>
    <w:p w14:paraId="7B384948" w14:textId="69CA2298" w:rsidR="00C67AD5" w:rsidRPr="00C67AD5" w:rsidRDefault="00C67AD5" w:rsidP="00C67AD5">
      <w:pPr>
        <w:pStyle w:val="Heading3"/>
        <w:ind w:left="1210"/>
        <w:jc w:val="left"/>
        <w:rPr>
          <w:i w:val="0"/>
        </w:rPr>
      </w:pPr>
      <w:r w:rsidRPr="00C67AD5">
        <w:rPr>
          <w:i w:val="0"/>
        </w:rPr>
        <w:lastRenderedPageBreak/>
        <w:t>4. Creation of Derived and Grouped Fields</w:t>
      </w:r>
    </w:p>
    <w:p w14:paraId="39605534" w14:textId="77777777" w:rsidR="00C67AD5" w:rsidRDefault="00C67AD5" w:rsidP="00C67AD5">
      <w:pPr>
        <w:pStyle w:val="NormalWeb"/>
        <w:ind w:left="1210"/>
      </w:pPr>
      <w:r>
        <w:t xml:space="preserve">To support segmentation analysis, new derived columns were created within Power Query. One significant transformation involved grouping tenure into categorical ranges. Instead of </w:t>
      </w:r>
      <w:proofErr w:type="spellStart"/>
      <w:r>
        <w:t>analyzing</w:t>
      </w:r>
      <w:proofErr w:type="spellEnd"/>
      <w:r>
        <w:t xml:space="preserve"> tenure solely as a continuous numeric variable, it was categorized into structured groups such as:</w:t>
      </w:r>
    </w:p>
    <w:p w14:paraId="04A15D53" w14:textId="77777777" w:rsidR="008A50E0" w:rsidRDefault="008A50E0" w:rsidP="00C67AD5">
      <w:pPr>
        <w:pStyle w:val="NormalWeb"/>
        <w:ind w:left="1210"/>
      </w:pPr>
    </w:p>
    <w:p w14:paraId="3FB18415" w14:textId="7F33E33B" w:rsidR="00C67AD5" w:rsidRDefault="00C67AD5" w:rsidP="00C67AD5">
      <w:pPr>
        <w:pStyle w:val="NormalWeb"/>
        <w:ind w:left="1210"/>
      </w:pPr>
      <w:r>
        <w:t>• 0–12 months (New Customers</w:t>
      </w:r>
      <w:proofErr w:type="gramStart"/>
      <w:r>
        <w:t>)</w:t>
      </w:r>
      <w:proofErr w:type="gramEnd"/>
      <w:r>
        <w:br/>
        <w:t>• 13–24 months</w:t>
      </w:r>
      <w:r>
        <w:br/>
        <w:t>• 25–48 months</w:t>
      </w:r>
      <w:r>
        <w:br/>
        <w:t>• 48+ months (Long-Term Customers)</w:t>
      </w:r>
    </w:p>
    <w:p w14:paraId="1824EB74" w14:textId="77777777" w:rsidR="00C67AD5" w:rsidRDefault="00C67AD5" w:rsidP="008A50E0">
      <w:pPr>
        <w:pStyle w:val="NormalWeb"/>
        <w:ind w:left="1210"/>
      </w:pPr>
      <w:r>
        <w:t>This categorization enabled more meaningful comparative visualization, allowing managers to quickly identify churn concentration within specific lifecycle stages.</w:t>
      </w:r>
    </w:p>
    <w:p w14:paraId="5B69821A" w14:textId="77777777" w:rsidR="00C67AD5" w:rsidRDefault="00C67AD5" w:rsidP="008A50E0">
      <w:pPr>
        <w:pStyle w:val="NormalWeb"/>
        <w:ind w:left="1210"/>
      </w:pPr>
      <w:r>
        <w:t>Additional derived transformations included:</w:t>
      </w:r>
    </w:p>
    <w:p w14:paraId="79B10BCA" w14:textId="77777777" w:rsidR="00C67AD5" w:rsidRDefault="00C67AD5" w:rsidP="008A50E0">
      <w:pPr>
        <w:pStyle w:val="NormalWeb"/>
        <w:ind w:left="1210"/>
      </w:pPr>
      <w:r>
        <w:t>• Logical classification of customer types</w:t>
      </w:r>
      <w:r>
        <w:br/>
        <w:t>• Grouping of services into broader service bundles</w:t>
      </w:r>
      <w:r>
        <w:br/>
        <w:t>• Conditional categorization for simplified reporting</w:t>
      </w:r>
    </w:p>
    <w:p w14:paraId="5A3A5742" w14:textId="0FF68042" w:rsidR="00C67AD5" w:rsidRDefault="00C67AD5" w:rsidP="00977894"/>
    <w:p w14:paraId="0B3263FC" w14:textId="77777777" w:rsidR="00C67AD5" w:rsidRPr="008A50E0" w:rsidRDefault="00C67AD5" w:rsidP="008A50E0">
      <w:pPr>
        <w:pStyle w:val="Heading3"/>
        <w:ind w:left="1210"/>
        <w:jc w:val="left"/>
        <w:rPr>
          <w:i w:val="0"/>
        </w:rPr>
      </w:pPr>
      <w:r w:rsidRPr="008A50E0">
        <w:rPr>
          <w:i w:val="0"/>
        </w:rPr>
        <w:t>5. Text Cleaning and Formatting</w:t>
      </w:r>
    </w:p>
    <w:p w14:paraId="27326854" w14:textId="77777777" w:rsidR="00C67AD5" w:rsidRDefault="00C67AD5" w:rsidP="008A50E0">
      <w:pPr>
        <w:pStyle w:val="NormalWeb"/>
        <w:ind w:left="1210"/>
      </w:pPr>
      <w:r>
        <w:t>Text normalization was performed to remove hidden inconsistencies that may affect segmentation accuracy.</w:t>
      </w:r>
    </w:p>
    <w:p w14:paraId="53D937AE" w14:textId="77777777" w:rsidR="00C67AD5" w:rsidRDefault="00C67AD5" w:rsidP="008A50E0">
      <w:pPr>
        <w:pStyle w:val="NormalWeb"/>
        <w:ind w:left="1210"/>
      </w:pPr>
      <w:r>
        <w:t>• Leading and trailing spaces were trimmed.</w:t>
      </w:r>
      <w:r>
        <w:br/>
        <w:t>• Duplicate categorical variations were unified.</w:t>
      </w:r>
      <w:r>
        <w:br/>
        <w:t>• Case sensitivity inconsistencies were corrected.</w:t>
      </w:r>
    </w:p>
    <w:p w14:paraId="4F39EDE5" w14:textId="77777777" w:rsidR="00C67AD5" w:rsidRDefault="00C67AD5" w:rsidP="008A50E0">
      <w:pPr>
        <w:pStyle w:val="NormalWeb"/>
        <w:ind w:left="1210"/>
      </w:pPr>
      <w:r>
        <w:t>These refinements ensured that filtering and grouping functions operate without duplication errors.</w:t>
      </w:r>
    </w:p>
    <w:p w14:paraId="7C68424E" w14:textId="3D1FAEF2" w:rsidR="00C67AD5" w:rsidRDefault="00C67AD5" w:rsidP="008A50E0">
      <w:pPr>
        <w:pStyle w:val="ListParagraph"/>
        <w:ind w:firstLine="0"/>
      </w:pPr>
    </w:p>
    <w:p w14:paraId="46C49B8D" w14:textId="77777777" w:rsidR="00C67AD5" w:rsidRPr="008A50E0" w:rsidRDefault="00C67AD5" w:rsidP="008A50E0">
      <w:pPr>
        <w:pStyle w:val="Heading3"/>
        <w:ind w:left="1210"/>
        <w:jc w:val="left"/>
        <w:rPr>
          <w:i w:val="0"/>
        </w:rPr>
      </w:pPr>
      <w:r w:rsidRPr="008A50E0">
        <w:rPr>
          <w:i w:val="0"/>
        </w:rPr>
        <w:t>6. Data Validation and Quality Assurance</w:t>
      </w:r>
    </w:p>
    <w:p w14:paraId="7F905BBE" w14:textId="77777777" w:rsidR="00C67AD5" w:rsidRDefault="00C67AD5" w:rsidP="008A50E0">
      <w:pPr>
        <w:pStyle w:val="NormalWeb"/>
        <w:ind w:left="1210"/>
      </w:pPr>
      <w:r>
        <w:t>After transformation, a validation review was conducted to confirm:</w:t>
      </w:r>
    </w:p>
    <w:p w14:paraId="601C7AF6" w14:textId="77777777" w:rsidR="00C67AD5" w:rsidRDefault="00C67AD5" w:rsidP="008A50E0">
      <w:pPr>
        <w:pStyle w:val="NormalWeb"/>
        <w:ind w:left="1210"/>
      </w:pPr>
      <w:r>
        <w:t>• Total customer count consistency</w:t>
      </w:r>
      <w:r>
        <w:br/>
        <w:t>• Logical alignment between tenure and total charges</w:t>
      </w:r>
      <w:r>
        <w:br/>
        <w:t xml:space="preserve">• Accurate churn </w:t>
      </w:r>
      <w:proofErr w:type="spellStart"/>
      <w:r>
        <w:t>labeling</w:t>
      </w:r>
      <w:proofErr w:type="spellEnd"/>
      <w:r>
        <w:br/>
        <w:t>• Absence of duplicate primary records</w:t>
      </w:r>
    </w:p>
    <w:p w14:paraId="58D1763E" w14:textId="12948207" w:rsidR="00CE5FAB" w:rsidRDefault="00C67AD5" w:rsidP="00977894">
      <w:pPr>
        <w:pStyle w:val="NormalWeb"/>
        <w:ind w:left="1210"/>
      </w:pPr>
      <w:r>
        <w:t>This quality assurance stage ensured that the dataset met analytical reliability standards bef</w:t>
      </w:r>
      <w:r w:rsidR="00977894">
        <w:t xml:space="preserve">ore entering the </w:t>
      </w:r>
      <w:proofErr w:type="spellStart"/>
      <w:r w:rsidR="00977894">
        <w:t>modeling</w:t>
      </w:r>
      <w:proofErr w:type="spellEnd"/>
      <w:r w:rsidR="00977894">
        <w:t xml:space="preserve"> phase.</w:t>
      </w:r>
    </w:p>
    <w:p w14:paraId="0C2206D1" w14:textId="77777777" w:rsidR="006E7C1B" w:rsidRPr="00AB3F8C" w:rsidRDefault="006E7C1B" w:rsidP="006E7C1B">
      <w:pPr>
        <w:pStyle w:val="Heading2"/>
        <w:ind w:firstLine="0"/>
      </w:pPr>
      <w:r w:rsidRPr="00AB3F8C">
        <w:lastRenderedPageBreak/>
        <w:t>DAX Measures Implementation</w:t>
      </w:r>
    </w:p>
    <w:p w14:paraId="106C33A1" w14:textId="77777777" w:rsidR="006E7C1B" w:rsidRPr="00AB3F8C" w:rsidRDefault="006E7C1B" w:rsidP="006E7C1B">
      <w:pPr>
        <w:pStyle w:val="NormalWeb"/>
        <w:ind w:left="1210"/>
      </w:pPr>
      <w:r w:rsidRPr="00AB3F8C">
        <w:t>DAX expressions were created to compute key performance indicators and churn-related metrics. These measures allow dynamic recalculation based on slicer selections and filtering.</w:t>
      </w:r>
    </w:p>
    <w:p w14:paraId="220567B4" w14:textId="77777777" w:rsidR="006E7C1B" w:rsidRPr="00AB3F8C" w:rsidRDefault="006E7C1B" w:rsidP="006E7C1B">
      <w:pPr>
        <w:pStyle w:val="NormalWeb"/>
        <w:ind w:left="1210"/>
      </w:pPr>
      <w:r w:rsidRPr="00AB3F8C">
        <w:t>The following major DAX measures were implemented:</w:t>
      </w:r>
    </w:p>
    <w:p w14:paraId="4468316B" w14:textId="77777777" w:rsidR="006E7C1B" w:rsidRPr="00AB3F8C" w:rsidRDefault="006E7C1B" w:rsidP="006E7C1B">
      <w:pPr>
        <w:pStyle w:val="Heading3"/>
        <w:ind w:left="1210"/>
        <w:jc w:val="left"/>
        <w:rPr>
          <w:i w:val="0"/>
        </w:rPr>
      </w:pPr>
      <w:r w:rsidRPr="00AB3F8C">
        <w:rPr>
          <w:i w:val="0"/>
        </w:rPr>
        <w:t>1. Total Customers</w:t>
      </w:r>
    </w:p>
    <w:p w14:paraId="6C3CA538" w14:textId="77777777" w:rsidR="006E7C1B" w:rsidRPr="00AB3F8C" w:rsidRDefault="006E7C1B" w:rsidP="006E7C1B">
      <w:pPr>
        <w:pStyle w:val="HTMLPreformatted"/>
        <w:ind w:left="1210"/>
      </w:pPr>
      <w:r w:rsidRPr="00AB3F8C">
        <w:t xml:space="preserve">Total Customers = </w:t>
      </w:r>
      <w:proofErr w:type="gramStart"/>
      <w:r w:rsidRPr="00AB3F8C">
        <w:t>COUNTROWS(</w:t>
      </w:r>
      <w:proofErr w:type="gramEnd"/>
      <w:r w:rsidRPr="00AB3F8C">
        <w:t>telecom)</w:t>
      </w:r>
    </w:p>
    <w:p w14:paraId="6D9B3CE4" w14:textId="77777777" w:rsidR="006E7C1B" w:rsidRPr="00AB3F8C" w:rsidRDefault="006E7C1B" w:rsidP="006E7C1B">
      <w:pPr>
        <w:pStyle w:val="NormalWeb"/>
        <w:ind w:left="1210"/>
      </w:pPr>
      <w:r w:rsidRPr="00AB3F8C">
        <w:t>This measure calculates the total number of customers in the dataset.</w:t>
      </w:r>
    </w:p>
    <w:p w14:paraId="777BF83A" w14:textId="77777777" w:rsidR="006E7C1B" w:rsidRPr="00AB3F8C" w:rsidRDefault="006E7C1B" w:rsidP="006E7C1B">
      <w:pPr>
        <w:pStyle w:val="Heading3"/>
        <w:ind w:left="1210"/>
        <w:jc w:val="left"/>
        <w:rPr>
          <w:i w:val="0"/>
        </w:rPr>
      </w:pPr>
      <w:r w:rsidRPr="00AB3F8C">
        <w:rPr>
          <w:i w:val="0"/>
        </w:rPr>
        <w:t>2. Churn Customers</w:t>
      </w:r>
    </w:p>
    <w:p w14:paraId="69EEBD95" w14:textId="77777777" w:rsidR="006E7C1B" w:rsidRPr="00AB3F8C" w:rsidRDefault="006E7C1B" w:rsidP="006E7C1B">
      <w:pPr>
        <w:pStyle w:val="HTMLPreformatted"/>
        <w:ind w:left="1210"/>
      </w:pPr>
      <w:r w:rsidRPr="00AB3F8C">
        <w:t xml:space="preserve">Churn Customers = </w:t>
      </w:r>
      <w:r w:rsidRPr="00AB3F8C">
        <w:br/>
      </w:r>
      <w:proofErr w:type="gramStart"/>
      <w:r w:rsidRPr="00AB3F8C">
        <w:t>CALCULATE(</w:t>
      </w:r>
      <w:proofErr w:type="gramEnd"/>
      <w:r w:rsidRPr="00AB3F8C">
        <w:t>COUNTROWS(telecom), telecom[Churn] = "Yes")</w:t>
      </w:r>
    </w:p>
    <w:p w14:paraId="06EBE85B" w14:textId="77777777" w:rsidR="006E7C1B" w:rsidRPr="00AB3F8C" w:rsidRDefault="006E7C1B" w:rsidP="006E7C1B">
      <w:pPr>
        <w:pStyle w:val="NormalWeb"/>
        <w:ind w:left="1210"/>
      </w:pPr>
      <w:r w:rsidRPr="00AB3F8C">
        <w:t>This measure calculates the total number of customers who discontinued services.</w:t>
      </w:r>
    </w:p>
    <w:p w14:paraId="233D9BC4" w14:textId="77777777" w:rsidR="006E7C1B" w:rsidRPr="00AB3F8C" w:rsidRDefault="006E7C1B" w:rsidP="006E7C1B">
      <w:pPr>
        <w:pStyle w:val="Heading3"/>
        <w:ind w:left="1210"/>
        <w:jc w:val="left"/>
        <w:rPr>
          <w:i w:val="0"/>
        </w:rPr>
      </w:pPr>
      <w:r w:rsidRPr="00AB3F8C">
        <w:rPr>
          <w:i w:val="0"/>
        </w:rPr>
        <w:t>3. Retained Customers</w:t>
      </w:r>
    </w:p>
    <w:p w14:paraId="0D8D643B" w14:textId="77777777" w:rsidR="006E7C1B" w:rsidRPr="00AB3F8C" w:rsidRDefault="006E7C1B" w:rsidP="006E7C1B">
      <w:pPr>
        <w:pStyle w:val="HTMLPreformatted"/>
        <w:ind w:left="1210"/>
      </w:pPr>
      <w:r w:rsidRPr="00AB3F8C">
        <w:t xml:space="preserve">Retained Customers = </w:t>
      </w:r>
      <w:r w:rsidRPr="00AB3F8C">
        <w:br/>
      </w:r>
      <w:proofErr w:type="gramStart"/>
      <w:r w:rsidRPr="00AB3F8C">
        <w:t>CALCULATE(</w:t>
      </w:r>
      <w:proofErr w:type="gramEnd"/>
      <w:r w:rsidRPr="00AB3F8C">
        <w:t>COUNTROWS(telecom), telecom[Churn] = "No")</w:t>
      </w:r>
    </w:p>
    <w:p w14:paraId="044ADD7D" w14:textId="77777777" w:rsidR="006E7C1B" w:rsidRPr="00AB3F8C" w:rsidRDefault="006E7C1B" w:rsidP="006E7C1B">
      <w:pPr>
        <w:pStyle w:val="NormalWeb"/>
        <w:ind w:left="1210"/>
      </w:pPr>
      <w:r w:rsidRPr="00AB3F8C">
        <w:t>This measure identifies customers who are currently retained.</w:t>
      </w:r>
    </w:p>
    <w:p w14:paraId="41B6504B" w14:textId="77777777" w:rsidR="006E7C1B" w:rsidRPr="00AB3F8C" w:rsidRDefault="006E7C1B" w:rsidP="006E7C1B">
      <w:pPr>
        <w:pStyle w:val="Heading3"/>
        <w:ind w:left="1210"/>
        <w:jc w:val="left"/>
        <w:rPr>
          <w:i w:val="0"/>
        </w:rPr>
      </w:pPr>
    </w:p>
    <w:p w14:paraId="471FC4C6" w14:textId="37473483" w:rsidR="006E7C1B" w:rsidRPr="00AB3F8C" w:rsidRDefault="006E7C1B" w:rsidP="006E7C1B">
      <w:pPr>
        <w:pStyle w:val="Heading3"/>
        <w:ind w:left="1210"/>
        <w:jc w:val="left"/>
        <w:rPr>
          <w:i w:val="0"/>
        </w:rPr>
      </w:pPr>
      <w:r w:rsidRPr="00AB3F8C">
        <w:rPr>
          <w:i w:val="0"/>
        </w:rPr>
        <w:t>4. Churn Rate %</w:t>
      </w:r>
    </w:p>
    <w:p w14:paraId="28CCBAE5" w14:textId="77777777" w:rsidR="006E7C1B" w:rsidRPr="00AB3F8C" w:rsidRDefault="006E7C1B" w:rsidP="006E7C1B">
      <w:pPr>
        <w:pStyle w:val="HTMLPreformatted"/>
        <w:ind w:left="1210"/>
      </w:pPr>
      <w:r w:rsidRPr="00AB3F8C">
        <w:t xml:space="preserve">Churn Rate % = </w:t>
      </w:r>
      <w:r w:rsidRPr="00AB3F8C">
        <w:br/>
      </w:r>
      <w:proofErr w:type="gramStart"/>
      <w:r w:rsidRPr="00AB3F8C">
        <w:t>DIVIDE(</w:t>
      </w:r>
      <w:proofErr w:type="gramEnd"/>
      <w:r w:rsidRPr="00AB3F8C">
        <w:t>[Churn Customers], [Total Customers], 0) * 100</w:t>
      </w:r>
    </w:p>
    <w:p w14:paraId="512AAA4C" w14:textId="77777777" w:rsidR="006E7C1B" w:rsidRPr="00AB3F8C" w:rsidRDefault="006E7C1B" w:rsidP="006E7C1B">
      <w:pPr>
        <w:pStyle w:val="NormalWeb"/>
        <w:ind w:left="1210"/>
      </w:pPr>
      <w:r w:rsidRPr="00AB3F8C">
        <w:t>This calculates the percentage of customers who churned.</w:t>
      </w:r>
    </w:p>
    <w:p w14:paraId="6CD40DE8" w14:textId="77777777" w:rsidR="006E7C1B" w:rsidRPr="00AB3F8C" w:rsidRDefault="006E7C1B" w:rsidP="006E7C1B">
      <w:pPr>
        <w:pStyle w:val="Heading3"/>
        <w:ind w:left="1210"/>
        <w:jc w:val="left"/>
        <w:rPr>
          <w:i w:val="0"/>
        </w:rPr>
      </w:pPr>
      <w:r w:rsidRPr="00AB3F8C">
        <w:rPr>
          <w:i w:val="0"/>
        </w:rPr>
        <w:t>5. Retention Rate %</w:t>
      </w:r>
    </w:p>
    <w:p w14:paraId="1E26777E" w14:textId="77777777" w:rsidR="006E7C1B" w:rsidRPr="00AB3F8C" w:rsidRDefault="006E7C1B" w:rsidP="006E7C1B">
      <w:pPr>
        <w:pStyle w:val="HTMLPreformatted"/>
        <w:ind w:left="1210"/>
      </w:pPr>
      <w:r w:rsidRPr="00AB3F8C">
        <w:t xml:space="preserve">Retention Rate % = </w:t>
      </w:r>
      <w:r w:rsidRPr="00AB3F8C">
        <w:br/>
      </w:r>
      <w:proofErr w:type="gramStart"/>
      <w:r w:rsidRPr="00AB3F8C">
        <w:t>DIVIDE(</w:t>
      </w:r>
      <w:proofErr w:type="gramEnd"/>
      <w:r w:rsidRPr="00AB3F8C">
        <w:t>[Retained Customers], [Total Customers], 0) * 100</w:t>
      </w:r>
    </w:p>
    <w:p w14:paraId="44C2DA24" w14:textId="77777777" w:rsidR="006E7C1B" w:rsidRPr="00AB3F8C" w:rsidRDefault="006E7C1B" w:rsidP="006E7C1B">
      <w:pPr>
        <w:pStyle w:val="NormalWeb"/>
        <w:ind w:left="1210"/>
      </w:pPr>
      <w:r w:rsidRPr="00AB3F8C">
        <w:t>This calculates the percentage of customers retained.</w:t>
      </w:r>
    </w:p>
    <w:p w14:paraId="023767DB" w14:textId="77777777" w:rsidR="006E7C1B" w:rsidRPr="00AB3F8C" w:rsidRDefault="006E7C1B" w:rsidP="006E7C1B">
      <w:pPr>
        <w:pStyle w:val="Heading3"/>
        <w:ind w:left="1210"/>
        <w:jc w:val="left"/>
        <w:rPr>
          <w:i w:val="0"/>
        </w:rPr>
      </w:pPr>
      <w:r w:rsidRPr="00AB3F8C">
        <w:rPr>
          <w:i w:val="0"/>
        </w:rPr>
        <w:t>6. Tenure Group (Calculated Column)</w:t>
      </w:r>
    </w:p>
    <w:p w14:paraId="2297E8B2" w14:textId="77777777" w:rsidR="006E7C1B" w:rsidRPr="00AB3F8C" w:rsidRDefault="006E7C1B" w:rsidP="006E7C1B">
      <w:pPr>
        <w:pStyle w:val="HTMLPreformatted"/>
        <w:ind w:left="1210"/>
      </w:pPr>
      <w:r w:rsidRPr="00AB3F8C">
        <w:t>Tenure Group =</w:t>
      </w:r>
      <w:r w:rsidRPr="00AB3F8C">
        <w:br/>
      </w:r>
      <w:proofErr w:type="gramStart"/>
      <w:r w:rsidRPr="00AB3F8C">
        <w:t>SWITCH(</w:t>
      </w:r>
      <w:proofErr w:type="gramEnd"/>
      <w:r w:rsidRPr="00AB3F8C">
        <w:br/>
        <w:t xml:space="preserve">    TRUE(),</w:t>
      </w:r>
      <w:r w:rsidRPr="00AB3F8C">
        <w:br/>
        <w:t xml:space="preserve">    telecom[tenure] &lt;= 12, "0-12 Months",</w:t>
      </w:r>
      <w:r w:rsidRPr="00AB3F8C">
        <w:br/>
        <w:t xml:space="preserve">    telecom[tenure] &lt;= 24, "13-24 Months",</w:t>
      </w:r>
      <w:r w:rsidRPr="00AB3F8C">
        <w:br/>
        <w:t xml:space="preserve">    telecom[tenure] &lt;= 48, "25-48 Months",</w:t>
      </w:r>
      <w:r w:rsidRPr="00AB3F8C">
        <w:br/>
        <w:t xml:space="preserve">    "48+ Months"</w:t>
      </w:r>
      <w:r w:rsidRPr="00AB3F8C">
        <w:br/>
        <w:t>)</w:t>
      </w:r>
    </w:p>
    <w:p w14:paraId="38C6A79E" w14:textId="77777777" w:rsidR="006E7C1B" w:rsidRPr="00AB3F8C" w:rsidRDefault="006E7C1B" w:rsidP="006E7C1B">
      <w:pPr>
        <w:pStyle w:val="NormalWeb"/>
        <w:ind w:left="1210"/>
      </w:pPr>
      <w:r w:rsidRPr="00AB3F8C">
        <w:t>This column categorizes customers based on subscription duration.</w:t>
      </w:r>
    </w:p>
    <w:p w14:paraId="381936A9" w14:textId="17978C12" w:rsidR="006E7C1B" w:rsidRPr="00AB3F8C" w:rsidRDefault="006E7C1B" w:rsidP="006E7C1B">
      <w:pPr>
        <w:pStyle w:val="ListParagraph"/>
        <w:ind w:firstLine="0"/>
      </w:pPr>
    </w:p>
    <w:p w14:paraId="3A52B834" w14:textId="565F9A6D" w:rsidR="006E7C1B" w:rsidRDefault="008A50E0" w:rsidP="008A50E0">
      <w:pPr>
        <w:pStyle w:val="Heading2"/>
      </w:pPr>
      <w:r>
        <w:t xml:space="preserve">          </w:t>
      </w:r>
      <w:r w:rsidR="006E7C1B" w:rsidRPr="00AB3F8C">
        <w:t>Importance of DAX and Power Query in the Project</w:t>
      </w:r>
    </w:p>
    <w:p w14:paraId="637DE5AC" w14:textId="77777777" w:rsidR="00CE5FAB" w:rsidRPr="00AB3F8C" w:rsidRDefault="00CE5FAB" w:rsidP="006E7C1B">
      <w:pPr>
        <w:pStyle w:val="Heading2"/>
        <w:ind w:firstLine="0"/>
      </w:pPr>
    </w:p>
    <w:p w14:paraId="5C1FE8A4" w14:textId="2DE62133" w:rsidR="006E7C1B" w:rsidRDefault="00CE5FAB" w:rsidP="006E7C1B">
      <w:pPr>
        <w:pStyle w:val="ListParagraph"/>
        <w:tabs>
          <w:tab w:val="left" w:pos="1080"/>
        </w:tabs>
        <w:spacing w:line="360" w:lineRule="auto"/>
        <w:ind w:left="1080" w:firstLine="0"/>
      </w:pPr>
      <w:r>
        <w:t>The integration of Power Query and DAX played a critical role in the successful development of the Customer Retention and Churn Analysis Dashboard. These two components are fundamental pillars of Power BI’s analytical framework and collectively enabled the transformation of raw telecom data into a structured, dynamic, and decision-oriented intelligence system.</w:t>
      </w:r>
    </w:p>
    <w:p w14:paraId="709476CB" w14:textId="77777777" w:rsidR="00CE5FAB" w:rsidRDefault="00CE5FAB" w:rsidP="006E7C1B">
      <w:pPr>
        <w:pStyle w:val="ListParagraph"/>
        <w:tabs>
          <w:tab w:val="left" w:pos="1080"/>
        </w:tabs>
        <w:spacing w:line="360" w:lineRule="auto"/>
        <w:ind w:left="1080" w:firstLine="0"/>
      </w:pPr>
    </w:p>
    <w:p w14:paraId="62CD25D1" w14:textId="49523EBA" w:rsidR="00CE5FAB" w:rsidRDefault="00CE5FAB" w:rsidP="006E7C1B">
      <w:pPr>
        <w:pStyle w:val="ListParagraph"/>
        <w:tabs>
          <w:tab w:val="left" w:pos="1080"/>
        </w:tabs>
        <w:spacing w:line="360" w:lineRule="auto"/>
        <w:ind w:left="1080" w:firstLine="0"/>
      </w:pPr>
      <w:r>
        <w:t>Power Query served as the foundation of data reliability. Before any meaningful analysis could be performed, it was essential to ensure that the dataset was accurate, consistent, and properly formatted. Power Query facilitated data cleaning, transformation, and validation processes, thereby eliminating inconsistencies, correcting data types, handling missing values, and creating derived fields required for segmentation analysis. By performing these operations at the preprocessing stage, the project minimized calculation errors, improved model performance, and ensured analytical accuracy. Structured data preparation also enhanced report efficiency, as transformations executed in Power Query are optimized for performance within Power BI’s data engine.</w:t>
      </w:r>
    </w:p>
    <w:p w14:paraId="733D3AE9" w14:textId="6AEFE9EA" w:rsidR="00CE5FAB" w:rsidRDefault="00CE5FAB" w:rsidP="006E7C1B">
      <w:pPr>
        <w:pStyle w:val="ListParagraph"/>
        <w:tabs>
          <w:tab w:val="left" w:pos="1080"/>
        </w:tabs>
        <w:spacing w:line="360" w:lineRule="auto"/>
        <w:ind w:left="1080" w:firstLine="0"/>
      </w:pPr>
    </w:p>
    <w:p w14:paraId="10EDB098" w14:textId="1BCACD5D" w:rsidR="00CE5FAB" w:rsidRDefault="00CE5FAB" w:rsidP="006E7C1B">
      <w:pPr>
        <w:pStyle w:val="ListParagraph"/>
        <w:tabs>
          <w:tab w:val="left" w:pos="1080"/>
        </w:tabs>
        <w:spacing w:line="360" w:lineRule="auto"/>
        <w:ind w:left="1080" w:firstLine="0"/>
      </w:pPr>
      <w:r>
        <w:t>DAX (Data Analysis Expressions), on the other hand, provided the computational intelligence behind the dashboard. Through DAX, dynamic measures such as churn rate, retention rate, total customers, and segment-based calculations were created. One of the most significant advantages of DAX is its ability to respond to filter context. When users apply slicers or select specific segments (such as contract type or tenure group), the measures automatically recalculate in real time. This dynamic behavior transforms static reports into interactive analytical tools that allow users to explore multiple scenarios without modifying the underlying dataset</w:t>
      </w:r>
      <w:r w:rsidRPr="00CE5FAB">
        <w:t xml:space="preserve"> </w:t>
      </w:r>
      <w:proofErr w:type="gramStart"/>
      <w:r>
        <w:t>The</w:t>
      </w:r>
      <w:proofErr w:type="gramEnd"/>
      <w:r>
        <w:t xml:space="preserve"> synergy between Power Query and DAX significantly enhanced the analytical depth of the project. While Power Query ensured that the input data was trustworthy and structured, DAX enabled advanced metric computation and interactive responsiveness. Together, they converted a simple CSV telecom dataset into a fully functional Business Intelligence solution capable of uncovering churn patterns, identifying high-risk segments, and supporting strategic retention initiatives.</w:t>
      </w:r>
    </w:p>
    <w:p w14:paraId="4E3539B5" w14:textId="319364BE" w:rsidR="00CE5FAB" w:rsidRDefault="00CE5FAB" w:rsidP="006E7C1B">
      <w:pPr>
        <w:pStyle w:val="ListParagraph"/>
        <w:tabs>
          <w:tab w:val="left" w:pos="1080"/>
        </w:tabs>
        <w:spacing w:line="360" w:lineRule="auto"/>
        <w:ind w:left="1080" w:firstLine="0"/>
      </w:pPr>
    </w:p>
    <w:p w14:paraId="7E8C8CA2" w14:textId="7E99943D" w:rsidR="00CE5FAB" w:rsidRDefault="00CE5FAB" w:rsidP="006E7C1B">
      <w:pPr>
        <w:pStyle w:val="ListParagraph"/>
        <w:tabs>
          <w:tab w:val="left" w:pos="1080"/>
        </w:tabs>
        <w:spacing w:line="360" w:lineRule="auto"/>
        <w:ind w:left="1080" w:firstLine="0"/>
        <w:rPr>
          <w:sz w:val="24"/>
        </w:rPr>
      </w:pPr>
      <w:r>
        <w:t>Ultimately, the combined use of Power Query and DAX elevated the project from basic data visualization to a comprehensive analytical system. Their integration demonstrates how modern Business Intelligence tools can empower organizations to move beyond descriptive reporting toward data-driven strategic decision-making.</w:t>
      </w:r>
    </w:p>
    <w:p w14:paraId="24AE8511" w14:textId="2CC9C1A2" w:rsidR="00D13D93" w:rsidRDefault="00D13D93" w:rsidP="006E7C1B">
      <w:pPr>
        <w:pStyle w:val="ListParagraph"/>
        <w:tabs>
          <w:tab w:val="left" w:pos="1080"/>
        </w:tabs>
        <w:spacing w:line="360" w:lineRule="auto"/>
        <w:ind w:left="1080" w:firstLine="0"/>
        <w:rPr>
          <w:sz w:val="24"/>
        </w:rPr>
      </w:pPr>
    </w:p>
    <w:p w14:paraId="5316305A" w14:textId="6FD4300A" w:rsidR="00D13D93" w:rsidRDefault="00D13D93" w:rsidP="006E7C1B">
      <w:pPr>
        <w:pStyle w:val="ListParagraph"/>
        <w:tabs>
          <w:tab w:val="left" w:pos="1080"/>
        </w:tabs>
        <w:spacing w:line="360" w:lineRule="auto"/>
        <w:ind w:left="1080" w:firstLine="0"/>
        <w:rPr>
          <w:sz w:val="24"/>
        </w:rPr>
      </w:pPr>
    </w:p>
    <w:p w14:paraId="6D8922ED" w14:textId="209400E6" w:rsidR="00CE5FAB" w:rsidRPr="00CE5FAB" w:rsidRDefault="00CE5FAB" w:rsidP="00CE5FAB">
      <w:pPr>
        <w:tabs>
          <w:tab w:val="left" w:pos="1080"/>
        </w:tabs>
        <w:spacing w:line="360" w:lineRule="auto"/>
        <w:rPr>
          <w:sz w:val="24"/>
        </w:rPr>
      </w:pPr>
    </w:p>
    <w:p w14:paraId="0EA32498" w14:textId="77777777" w:rsidR="00CE5FAB" w:rsidRDefault="00CE5FAB" w:rsidP="006E7C1B">
      <w:pPr>
        <w:pStyle w:val="ListParagraph"/>
        <w:tabs>
          <w:tab w:val="left" w:pos="1080"/>
        </w:tabs>
        <w:spacing w:line="360" w:lineRule="auto"/>
        <w:ind w:left="1080" w:firstLine="0"/>
        <w:rPr>
          <w:sz w:val="24"/>
        </w:rPr>
      </w:pPr>
    </w:p>
    <w:p w14:paraId="6EE0E41A" w14:textId="41019F11" w:rsidR="00D13D93" w:rsidRPr="00D13D93" w:rsidRDefault="00D13D93" w:rsidP="006E7C1B">
      <w:pPr>
        <w:pStyle w:val="ListParagraph"/>
        <w:tabs>
          <w:tab w:val="left" w:pos="1080"/>
        </w:tabs>
        <w:spacing w:line="360" w:lineRule="auto"/>
        <w:ind w:left="1080" w:firstLine="0"/>
        <w:rPr>
          <w:b/>
          <w:sz w:val="28"/>
          <w:szCs w:val="28"/>
        </w:rPr>
      </w:pPr>
      <w:r w:rsidRPr="00D13D93">
        <w:rPr>
          <w:b/>
          <w:sz w:val="28"/>
          <w:szCs w:val="28"/>
        </w:rPr>
        <w:lastRenderedPageBreak/>
        <w:t>REFERENCES</w:t>
      </w:r>
    </w:p>
    <w:p w14:paraId="52A07893" w14:textId="77777777" w:rsidR="00D13D93" w:rsidRPr="00D13D93" w:rsidRDefault="00D13D93" w:rsidP="00D13D93">
      <w:pPr>
        <w:tabs>
          <w:tab w:val="left" w:pos="1080"/>
        </w:tabs>
        <w:spacing w:line="360" w:lineRule="auto"/>
        <w:ind w:left="1080"/>
        <w:rPr>
          <w:sz w:val="24"/>
        </w:rPr>
      </w:pPr>
      <w:r w:rsidRPr="00D13D93">
        <w:rPr>
          <w:sz w:val="24"/>
        </w:rPr>
        <w:t xml:space="preserve">[1] </w:t>
      </w:r>
      <w:proofErr w:type="spellStart"/>
      <w:r w:rsidRPr="00D13D93">
        <w:rPr>
          <w:sz w:val="24"/>
        </w:rPr>
        <w:t>Blastchar</w:t>
      </w:r>
      <w:proofErr w:type="spellEnd"/>
      <w:r w:rsidRPr="00D13D93">
        <w:rPr>
          <w:sz w:val="24"/>
        </w:rPr>
        <w:t xml:space="preserve">, “Telco Customer Churn Dataset,” </w:t>
      </w:r>
      <w:proofErr w:type="spellStart"/>
      <w:r w:rsidRPr="00D13D93">
        <w:rPr>
          <w:sz w:val="24"/>
        </w:rPr>
        <w:t>Kaggle</w:t>
      </w:r>
      <w:proofErr w:type="spellEnd"/>
      <w:r w:rsidRPr="00D13D93">
        <w:rPr>
          <w:sz w:val="24"/>
        </w:rPr>
        <w:t>, 2018. [Online]. Available: https://www.kaggle.com/datasets/blastchar/telco-customer-churn</w:t>
      </w:r>
    </w:p>
    <w:p w14:paraId="713E798A" w14:textId="77777777" w:rsidR="00D13D93" w:rsidRPr="00D13D93" w:rsidRDefault="00D13D93" w:rsidP="00D13D93">
      <w:pPr>
        <w:tabs>
          <w:tab w:val="left" w:pos="1080"/>
        </w:tabs>
        <w:spacing w:line="360" w:lineRule="auto"/>
        <w:ind w:left="1080"/>
        <w:rPr>
          <w:sz w:val="24"/>
        </w:rPr>
      </w:pPr>
    </w:p>
    <w:p w14:paraId="04C990AF" w14:textId="77777777" w:rsidR="00D13D93" w:rsidRPr="00D13D93" w:rsidRDefault="00D13D93" w:rsidP="00D13D93">
      <w:pPr>
        <w:tabs>
          <w:tab w:val="left" w:pos="1080"/>
        </w:tabs>
        <w:spacing w:line="360" w:lineRule="auto"/>
        <w:ind w:left="1080"/>
        <w:rPr>
          <w:sz w:val="24"/>
        </w:rPr>
      </w:pPr>
      <w:r w:rsidRPr="00D13D93">
        <w:rPr>
          <w:sz w:val="24"/>
        </w:rPr>
        <w:t>[2] Microsoft Corporation, “Power BI Documentation,” Microsoft Learn, 2024. [Online]. Available: https://learn.microsoft.com/power-bi/</w:t>
      </w:r>
    </w:p>
    <w:p w14:paraId="43C02C44" w14:textId="77777777" w:rsidR="00D13D93" w:rsidRPr="00D13D93" w:rsidRDefault="00D13D93" w:rsidP="00D13D93">
      <w:pPr>
        <w:tabs>
          <w:tab w:val="left" w:pos="1080"/>
        </w:tabs>
        <w:spacing w:line="360" w:lineRule="auto"/>
        <w:ind w:left="1080"/>
        <w:rPr>
          <w:sz w:val="24"/>
        </w:rPr>
      </w:pPr>
    </w:p>
    <w:p w14:paraId="3E6F0A5D" w14:textId="77777777" w:rsidR="00D13D93" w:rsidRPr="00D13D93" w:rsidRDefault="00D13D93" w:rsidP="00D13D93">
      <w:pPr>
        <w:tabs>
          <w:tab w:val="left" w:pos="1080"/>
        </w:tabs>
        <w:spacing w:line="360" w:lineRule="auto"/>
        <w:ind w:left="1080"/>
        <w:rPr>
          <w:sz w:val="24"/>
        </w:rPr>
      </w:pPr>
      <w:r w:rsidRPr="00D13D93">
        <w:rPr>
          <w:sz w:val="24"/>
        </w:rPr>
        <w:t>[3] T. M. Mitchell, Machine Learning. New York, NY, USA: McGraw-Hill, 1997.</w:t>
      </w:r>
    </w:p>
    <w:p w14:paraId="44ED6D93" w14:textId="77777777" w:rsidR="00D13D93" w:rsidRPr="00D13D93" w:rsidRDefault="00D13D93" w:rsidP="00D13D93">
      <w:pPr>
        <w:tabs>
          <w:tab w:val="left" w:pos="1080"/>
        </w:tabs>
        <w:spacing w:line="360" w:lineRule="auto"/>
        <w:ind w:left="1080"/>
        <w:rPr>
          <w:sz w:val="24"/>
        </w:rPr>
      </w:pPr>
    </w:p>
    <w:p w14:paraId="6391676F" w14:textId="77777777" w:rsidR="00D13D93" w:rsidRPr="00D13D93" w:rsidRDefault="00D13D93" w:rsidP="00D13D93">
      <w:pPr>
        <w:tabs>
          <w:tab w:val="left" w:pos="1080"/>
        </w:tabs>
        <w:spacing w:line="360" w:lineRule="auto"/>
        <w:ind w:left="1080"/>
        <w:rPr>
          <w:sz w:val="24"/>
        </w:rPr>
      </w:pPr>
      <w:r w:rsidRPr="00D13D93">
        <w:rPr>
          <w:sz w:val="24"/>
        </w:rPr>
        <w:t xml:space="preserve">[4] J. </w:t>
      </w:r>
      <w:proofErr w:type="spellStart"/>
      <w:r w:rsidRPr="00D13D93">
        <w:rPr>
          <w:sz w:val="24"/>
        </w:rPr>
        <w:t>Hadden</w:t>
      </w:r>
      <w:proofErr w:type="spellEnd"/>
      <w:r w:rsidRPr="00D13D93">
        <w:rPr>
          <w:sz w:val="24"/>
        </w:rPr>
        <w:t xml:space="preserve">, A. Tiwari, R. Roy, and D. </w:t>
      </w:r>
      <w:proofErr w:type="spellStart"/>
      <w:r w:rsidRPr="00D13D93">
        <w:rPr>
          <w:sz w:val="24"/>
        </w:rPr>
        <w:t>Ruta</w:t>
      </w:r>
      <w:proofErr w:type="spellEnd"/>
      <w:r w:rsidRPr="00D13D93">
        <w:rPr>
          <w:sz w:val="24"/>
        </w:rPr>
        <w:t>, “Churn prediction: Does technology matter?” International Journal of Intelligent Technology, vol. 1, no. 2, pp. 104–110, 2007.</w:t>
      </w:r>
    </w:p>
    <w:p w14:paraId="5C39EEA8" w14:textId="77777777" w:rsidR="00D13D93" w:rsidRPr="00D13D93" w:rsidRDefault="00D13D93" w:rsidP="00D13D93">
      <w:pPr>
        <w:tabs>
          <w:tab w:val="left" w:pos="1080"/>
        </w:tabs>
        <w:spacing w:line="360" w:lineRule="auto"/>
        <w:ind w:left="1080"/>
        <w:rPr>
          <w:sz w:val="24"/>
        </w:rPr>
      </w:pPr>
    </w:p>
    <w:p w14:paraId="35857AFF" w14:textId="77777777" w:rsidR="00D13D93" w:rsidRPr="00D13D93" w:rsidRDefault="00D13D93" w:rsidP="00D13D93">
      <w:pPr>
        <w:tabs>
          <w:tab w:val="left" w:pos="1080"/>
        </w:tabs>
        <w:spacing w:line="360" w:lineRule="auto"/>
        <w:ind w:left="1080"/>
        <w:rPr>
          <w:sz w:val="24"/>
        </w:rPr>
      </w:pPr>
      <w:r w:rsidRPr="00D13D93">
        <w:rPr>
          <w:sz w:val="24"/>
        </w:rPr>
        <w:t xml:space="preserve">[5] E. W. T. Ngai, L. </w:t>
      </w:r>
      <w:proofErr w:type="spellStart"/>
      <w:r w:rsidRPr="00D13D93">
        <w:rPr>
          <w:sz w:val="24"/>
        </w:rPr>
        <w:t>Xiu</w:t>
      </w:r>
      <w:proofErr w:type="spellEnd"/>
      <w:r w:rsidRPr="00D13D93">
        <w:rPr>
          <w:sz w:val="24"/>
        </w:rPr>
        <w:t>, and D. C. K. Chau, “Application of data mining techniques in customer relationship management: A literature review and classification,” Expert Systems with Applications, vol. 36, no. 2, pp. 2592–2602, 2009.</w:t>
      </w:r>
    </w:p>
    <w:p w14:paraId="5CCC6BEA" w14:textId="77777777" w:rsidR="00D13D93" w:rsidRPr="00D13D93" w:rsidRDefault="00D13D93" w:rsidP="00D13D93">
      <w:pPr>
        <w:tabs>
          <w:tab w:val="left" w:pos="1080"/>
        </w:tabs>
        <w:spacing w:line="360" w:lineRule="auto"/>
        <w:ind w:left="1080"/>
        <w:rPr>
          <w:sz w:val="24"/>
        </w:rPr>
      </w:pPr>
    </w:p>
    <w:p w14:paraId="2954E3B3" w14:textId="77777777" w:rsidR="00D13D93" w:rsidRPr="00D13D93" w:rsidRDefault="00D13D93" w:rsidP="00D13D93">
      <w:pPr>
        <w:tabs>
          <w:tab w:val="left" w:pos="1080"/>
        </w:tabs>
        <w:spacing w:line="360" w:lineRule="auto"/>
        <w:ind w:left="1080"/>
        <w:rPr>
          <w:sz w:val="24"/>
        </w:rPr>
      </w:pPr>
      <w:r w:rsidRPr="00D13D93">
        <w:rPr>
          <w:sz w:val="24"/>
        </w:rPr>
        <w:t xml:space="preserve">[6] G. E. Batista, A. L. C. </w:t>
      </w:r>
      <w:proofErr w:type="spellStart"/>
      <w:r w:rsidRPr="00D13D93">
        <w:rPr>
          <w:sz w:val="24"/>
        </w:rPr>
        <w:t>Bazzan</w:t>
      </w:r>
      <w:proofErr w:type="spellEnd"/>
      <w:r w:rsidRPr="00D13D93">
        <w:rPr>
          <w:sz w:val="24"/>
        </w:rPr>
        <w:t xml:space="preserve">, and M. C. </w:t>
      </w:r>
      <w:proofErr w:type="spellStart"/>
      <w:r w:rsidRPr="00D13D93">
        <w:rPr>
          <w:sz w:val="24"/>
        </w:rPr>
        <w:t>Monard</w:t>
      </w:r>
      <w:proofErr w:type="spellEnd"/>
      <w:r w:rsidRPr="00D13D93">
        <w:rPr>
          <w:sz w:val="24"/>
        </w:rPr>
        <w:t>, “Balancing training data for automated annotation of keywords: A case study,” in Proc. WOB, 2003, pp. 10–18.</w:t>
      </w:r>
    </w:p>
    <w:p w14:paraId="38B00EE3" w14:textId="77777777" w:rsidR="00D13D93" w:rsidRPr="00D13D93" w:rsidRDefault="00D13D93" w:rsidP="00D13D93">
      <w:pPr>
        <w:tabs>
          <w:tab w:val="left" w:pos="1080"/>
        </w:tabs>
        <w:spacing w:line="360" w:lineRule="auto"/>
        <w:ind w:left="1080"/>
        <w:rPr>
          <w:sz w:val="24"/>
        </w:rPr>
      </w:pPr>
    </w:p>
    <w:p w14:paraId="5537F188" w14:textId="77777777" w:rsidR="00D13D93" w:rsidRPr="00D13D93" w:rsidRDefault="00D13D93" w:rsidP="00D13D93">
      <w:pPr>
        <w:tabs>
          <w:tab w:val="left" w:pos="1080"/>
        </w:tabs>
        <w:spacing w:line="360" w:lineRule="auto"/>
        <w:ind w:left="1080"/>
        <w:rPr>
          <w:sz w:val="24"/>
        </w:rPr>
      </w:pPr>
      <w:r w:rsidRPr="00D13D93">
        <w:rPr>
          <w:sz w:val="24"/>
        </w:rPr>
        <w:t>[7] S. Moro, R. Rita, and P. Cortez, “Bank marketing dataset,” UCI Machine Learning Repository, 2014. [Online]. Available: https://archive.ics.uci.edu</w:t>
      </w:r>
    </w:p>
    <w:p w14:paraId="5E39CACB" w14:textId="77777777" w:rsidR="00D13D93" w:rsidRPr="00D13D93" w:rsidRDefault="00D13D93" w:rsidP="00D13D93">
      <w:pPr>
        <w:tabs>
          <w:tab w:val="left" w:pos="1080"/>
        </w:tabs>
        <w:spacing w:line="360" w:lineRule="auto"/>
        <w:ind w:left="1080"/>
        <w:rPr>
          <w:sz w:val="24"/>
        </w:rPr>
      </w:pPr>
    </w:p>
    <w:p w14:paraId="1F5976AE" w14:textId="6A25A629" w:rsidR="00BB3AAF" w:rsidRDefault="00D13D93" w:rsidP="00D13D93">
      <w:pPr>
        <w:tabs>
          <w:tab w:val="left" w:pos="1080"/>
        </w:tabs>
        <w:spacing w:line="360" w:lineRule="auto"/>
        <w:ind w:left="1080"/>
        <w:rPr>
          <w:sz w:val="24"/>
        </w:rPr>
      </w:pPr>
      <w:r w:rsidRPr="00D13D93">
        <w:rPr>
          <w:sz w:val="24"/>
        </w:rPr>
        <w:t>[8] I. H. Witten, E. Frank, and M. A. Hall, Data Mining: Practical Machine Learning Tools and Techniques, 3rd ed. Burlington, MA, USA: Morgan Kaufmann, 2011.</w:t>
      </w:r>
    </w:p>
    <w:p w14:paraId="594B5A47" w14:textId="77777777" w:rsidR="000E1406" w:rsidRDefault="000E1406" w:rsidP="00766C5D">
      <w:pPr>
        <w:tabs>
          <w:tab w:val="left" w:pos="1080"/>
        </w:tabs>
        <w:spacing w:line="360" w:lineRule="auto"/>
        <w:ind w:left="1080"/>
        <w:rPr>
          <w:sz w:val="24"/>
        </w:rPr>
      </w:pPr>
    </w:p>
    <w:p w14:paraId="56AC175F" w14:textId="77777777" w:rsidR="000E1406" w:rsidRDefault="000E1406" w:rsidP="00766C5D">
      <w:pPr>
        <w:tabs>
          <w:tab w:val="left" w:pos="1080"/>
        </w:tabs>
        <w:spacing w:line="360" w:lineRule="auto"/>
        <w:ind w:left="1080"/>
        <w:rPr>
          <w:sz w:val="24"/>
        </w:rPr>
      </w:pPr>
    </w:p>
    <w:p w14:paraId="3DF2087C" w14:textId="77777777" w:rsidR="000E1406" w:rsidRDefault="000E1406" w:rsidP="00766C5D">
      <w:pPr>
        <w:tabs>
          <w:tab w:val="left" w:pos="1080"/>
        </w:tabs>
        <w:spacing w:line="360" w:lineRule="auto"/>
        <w:ind w:left="1080"/>
        <w:rPr>
          <w:sz w:val="24"/>
        </w:rPr>
      </w:pPr>
    </w:p>
    <w:p w14:paraId="6C9E7FF6" w14:textId="77777777" w:rsidR="000E1406" w:rsidRDefault="000E1406" w:rsidP="00766C5D">
      <w:pPr>
        <w:tabs>
          <w:tab w:val="left" w:pos="1080"/>
        </w:tabs>
        <w:spacing w:line="360" w:lineRule="auto"/>
        <w:ind w:left="1080"/>
        <w:rPr>
          <w:sz w:val="24"/>
        </w:rPr>
      </w:pPr>
    </w:p>
    <w:p w14:paraId="6BD625BD" w14:textId="77777777" w:rsidR="000E1406" w:rsidRDefault="000E1406" w:rsidP="00766C5D">
      <w:pPr>
        <w:tabs>
          <w:tab w:val="left" w:pos="1080"/>
        </w:tabs>
        <w:spacing w:line="360" w:lineRule="auto"/>
        <w:ind w:left="1080"/>
        <w:rPr>
          <w:sz w:val="24"/>
        </w:rPr>
      </w:pPr>
    </w:p>
    <w:p w14:paraId="77E84873" w14:textId="77777777" w:rsidR="000E1406" w:rsidRDefault="000E1406" w:rsidP="00766C5D">
      <w:pPr>
        <w:tabs>
          <w:tab w:val="left" w:pos="1080"/>
        </w:tabs>
        <w:spacing w:line="360" w:lineRule="auto"/>
        <w:ind w:left="1080"/>
        <w:rPr>
          <w:sz w:val="24"/>
        </w:rPr>
      </w:pPr>
    </w:p>
    <w:p w14:paraId="4757C672" w14:textId="7D3C0C80" w:rsidR="00CE5FAB" w:rsidRDefault="00CE5FAB" w:rsidP="00D13D93">
      <w:pPr>
        <w:pStyle w:val="BodyText"/>
        <w:spacing w:before="184" w:line="360" w:lineRule="auto"/>
        <w:rPr>
          <w:spacing w:val="-2"/>
        </w:rPr>
      </w:pPr>
    </w:p>
    <w:p w14:paraId="7C9BEDFF" w14:textId="7E6A05A7" w:rsidR="00AB3F8C" w:rsidRDefault="00AB3F8C" w:rsidP="00AB3F8C">
      <w:pPr>
        <w:pStyle w:val="Heading1"/>
        <w:jc w:val="left"/>
      </w:pPr>
      <w:r>
        <w:lastRenderedPageBreak/>
        <w:t>Role of Team Members</w:t>
      </w:r>
    </w:p>
    <w:p w14:paraId="05064CC5" w14:textId="77777777" w:rsidR="00AB3F8C" w:rsidRDefault="00AB3F8C" w:rsidP="00AB3F8C">
      <w:pPr>
        <w:pStyle w:val="NormalWeb"/>
      </w:pPr>
      <w:r>
        <w:t xml:space="preserve">The project titled </w:t>
      </w:r>
      <w:r>
        <w:rPr>
          <w:rStyle w:val="Emphasis"/>
        </w:rPr>
        <w:t>Customer Retention and Churn Analysis Dashboard</w:t>
      </w:r>
      <w:r>
        <w:t xml:space="preserve"> was completed through collaborative teamwork. Each team member contributed to different stages of the project including data preparation, dashboard development, analysis, and documentation.</w:t>
      </w:r>
    </w:p>
    <w:p w14:paraId="5DBBE23A" w14:textId="40F115EA" w:rsidR="00AB3F8C" w:rsidRDefault="00AB3F8C" w:rsidP="00AB3F8C">
      <w:pPr>
        <w:pStyle w:val="Heading3"/>
        <w:jc w:val="left"/>
      </w:pPr>
      <w:r>
        <w:t>Saksham – 24BCS10967</w:t>
      </w:r>
    </w:p>
    <w:p w14:paraId="0BE2C1E9" w14:textId="692C2064" w:rsidR="00AB3F8C" w:rsidRDefault="00AB3F8C" w:rsidP="00AB3F8C">
      <w:pPr>
        <w:pStyle w:val="NormalWeb"/>
      </w:pPr>
      <w:r>
        <w:t>Saksham in the technical development of the project. I was responsible for data cleaning using Power Query, creation of DAX measures, KPI calculations, dashboard layout design, and visualization development in Power BI. I also performed validation of churn and retention metrics and ensured overall dashboard functionality and accuracy.</w:t>
      </w:r>
    </w:p>
    <w:p w14:paraId="1535BE45" w14:textId="57D4B8C9" w:rsidR="00AB3F8C" w:rsidRDefault="00AB3F8C" w:rsidP="00AB3F8C">
      <w:pPr>
        <w:pStyle w:val="Heading3"/>
        <w:jc w:val="left"/>
      </w:pPr>
      <w:proofErr w:type="spellStart"/>
      <w:r>
        <w:t>Gautam</w:t>
      </w:r>
      <w:proofErr w:type="spellEnd"/>
      <w:r>
        <w:t xml:space="preserve"> – 24BCS10950</w:t>
      </w:r>
    </w:p>
    <w:p w14:paraId="49D12080" w14:textId="6F3CA0A9" w:rsidR="00AB3F8C" w:rsidRDefault="00AB3F8C" w:rsidP="00AB3F8C">
      <w:pPr>
        <w:pStyle w:val="NormalWeb"/>
      </w:pPr>
      <w:proofErr w:type="spellStart"/>
      <w:r>
        <w:t>Gautam</w:t>
      </w:r>
      <w:proofErr w:type="spellEnd"/>
      <w:r>
        <w:t xml:space="preserve"> contributed to data understanding, literature review preparation, and documentation of design flow and implementation methodology. He assisted in identifying key churn factors and supported the interpretation of analytical results.</w:t>
      </w:r>
    </w:p>
    <w:p w14:paraId="76D8BA9E" w14:textId="157536C0" w:rsidR="00AB3F8C" w:rsidRDefault="00AB3F8C" w:rsidP="00AB3F8C">
      <w:pPr>
        <w:pStyle w:val="Heading3"/>
        <w:jc w:val="left"/>
      </w:pPr>
      <w:proofErr w:type="spellStart"/>
      <w:r>
        <w:t>Vedansh</w:t>
      </w:r>
      <w:proofErr w:type="spellEnd"/>
      <w:r>
        <w:t xml:space="preserve"> – 24BCS1228</w:t>
      </w:r>
    </w:p>
    <w:p w14:paraId="737C43B8" w14:textId="0A22AB11" w:rsidR="00AB3F8C" w:rsidRDefault="00AB3F8C" w:rsidP="00AB3F8C">
      <w:pPr>
        <w:pStyle w:val="NormalWeb"/>
      </w:pPr>
      <w:proofErr w:type="spellStart"/>
      <w:r>
        <w:t>Vedansh</w:t>
      </w:r>
      <w:proofErr w:type="spellEnd"/>
      <w:r>
        <w:t xml:space="preserve"> was involved in report formatting, preparation of graphical screenshots, figure numbering, and structuring of the results analysis section. He also assisted in testing dashboard interactivity and verifying visual clarity.</w:t>
      </w:r>
    </w:p>
    <w:p w14:paraId="6A914C72" w14:textId="77777777" w:rsidR="000E48BE" w:rsidRDefault="000E48BE" w:rsidP="00766C5D">
      <w:pPr>
        <w:pStyle w:val="BodyText"/>
        <w:spacing w:before="184" w:line="360" w:lineRule="auto"/>
        <w:ind w:left="1006"/>
        <w:rPr>
          <w:spacing w:val="-2"/>
        </w:rPr>
      </w:pPr>
    </w:p>
    <w:p w14:paraId="0E8C6CAA" w14:textId="77777777" w:rsidR="000E48BE" w:rsidRDefault="000E48BE" w:rsidP="00766C5D">
      <w:pPr>
        <w:pStyle w:val="BodyText"/>
        <w:spacing w:before="184" w:line="360" w:lineRule="auto"/>
        <w:ind w:left="1006"/>
        <w:rPr>
          <w:spacing w:val="-2"/>
        </w:rPr>
      </w:pPr>
    </w:p>
    <w:p w14:paraId="4EF53097" w14:textId="77777777" w:rsidR="000E48BE" w:rsidRDefault="000E48BE" w:rsidP="00766C5D">
      <w:pPr>
        <w:pStyle w:val="BodyText"/>
        <w:spacing w:before="184" w:line="360" w:lineRule="auto"/>
        <w:ind w:left="1006"/>
        <w:rPr>
          <w:spacing w:val="-2"/>
        </w:rPr>
      </w:pPr>
    </w:p>
    <w:p w14:paraId="0CC08FDC" w14:textId="77777777" w:rsidR="000E48BE" w:rsidRDefault="000E48BE" w:rsidP="00766C5D">
      <w:pPr>
        <w:pStyle w:val="BodyText"/>
        <w:spacing w:before="184" w:line="360" w:lineRule="auto"/>
        <w:ind w:left="1006"/>
        <w:rPr>
          <w:spacing w:val="-2"/>
        </w:rPr>
      </w:pPr>
    </w:p>
    <w:p w14:paraId="1F2648BF" w14:textId="77777777" w:rsidR="000E48BE" w:rsidRDefault="000E48BE" w:rsidP="00766C5D">
      <w:pPr>
        <w:pStyle w:val="BodyText"/>
        <w:spacing w:before="184" w:line="360" w:lineRule="auto"/>
        <w:ind w:left="1006"/>
        <w:rPr>
          <w:spacing w:val="-2"/>
        </w:rPr>
      </w:pPr>
    </w:p>
    <w:p w14:paraId="29B88129" w14:textId="25D1A9CB" w:rsidR="000E48BE" w:rsidRDefault="000E48BE" w:rsidP="00AB3F8C">
      <w:pPr>
        <w:pStyle w:val="BodyText"/>
        <w:tabs>
          <w:tab w:val="left" w:pos="7188"/>
        </w:tabs>
        <w:spacing w:before="184" w:line="360" w:lineRule="auto"/>
        <w:rPr>
          <w:spacing w:val="-2"/>
        </w:rPr>
      </w:pPr>
    </w:p>
    <w:p w14:paraId="787C2862" w14:textId="77777777" w:rsidR="000E48BE" w:rsidRDefault="000E48BE" w:rsidP="00766C5D">
      <w:pPr>
        <w:pStyle w:val="BodyText"/>
        <w:spacing w:before="184" w:line="360" w:lineRule="auto"/>
        <w:ind w:left="1006"/>
        <w:rPr>
          <w:spacing w:val="-2"/>
        </w:rPr>
      </w:pPr>
    </w:p>
    <w:p w14:paraId="29D8FB5D" w14:textId="77777777" w:rsidR="000E48BE" w:rsidRDefault="000E48BE" w:rsidP="00766C5D">
      <w:pPr>
        <w:pStyle w:val="BodyText"/>
        <w:spacing w:before="184" w:line="360" w:lineRule="auto"/>
        <w:ind w:left="1006"/>
        <w:rPr>
          <w:spacing w:val="-2"/>
        </w:rPr>
      </w:pPr>
    </w:p>
    <w:p w14:paraId="3B3773C7" w14:textId="77777777" w:rsidR="000E48BE" w:rsidRDefault="000E48BE" w:rsidP="00766C5D">
      <w:pPr>
        <w:pStyle w:val="BodyText"/>
        <w:spacing w:before="184" w:line="360" w:lineRule="auto"/>
        <w:ind w:left="1006"/>
        <w:rPr>
          <w:spacing w:val="-2"/>
        </w:rPr>
      </w:pPr>
    </w:p>
    <w:p w14:paraId="223B76B3" w14:textId="055B389D" w:rsidR="000E48BE" w:rsidRDefault="000E48BE" w:rsidP="00766C5D">
      <w:pPr>
        <w:spacing w:line="360" w:lineRule="auto"/>
        <w:sectPr w:rsidR="000E48BE" w:rsidSect="00766C5D">
          <w:headerReference w:type="default" r:id="rId23"/>
          <w:pgSz w:w="12240" w:h="15840"/>
          <w:pgMar w:top="567" w:right="567" w:bottom="1134" w:left="567" w:header="1453" w:footer="0" w:gutter="0"/>
          <w:cols w:space="720"/>
        </w:sectPr>
      </w:pPr>
    </w:p>
    <w:p w14:paraId="1A4C42ED" w14:textId="776B899D" w:rsidR="00731DBD" w:rsidRDefault="00731DBD" w:rsidP="00766C5D">
      <w:pPr>
        <w:spacing w:line="360" w:lineRule="auto"/>
      </w:pPr>
    </w:p>
    <w:sectPr w:rsidR="00731DBD" w:rsidSect="00766C5D">
      <w:headerReference w:type="default" r:id="rId24"/>
      <w:pgSz w:w="12240" w:h="15840"/>
      <w:pgMar w:top="567" w:right="567" w:bottom="1134" w:left="567"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374B5B" w14:textId="77777777" w:rsidR="00F34957" w:rsidRDefault="00F34957">
      <w:r>
        <w:separator/>
      </w:r>
    </w:p>
  </w:endnote>
  <w:endnote w:type="continuationSeparator" w:id="0">
    <w:p w14:paraId="6CAE3977" w14:textId="77777777" w:rsidR="00F34957" w:rsidRDefault="00F34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5027405"/>
      <w:docPartObj>
        <w:docPartGallery w:val="Page Numbers (Bottom of Page)"/>
        <w:docPartUnique/>
      </w:docPartObj>
    </w:sdtPr>
    <w:sdtEndPr>
      <w:rPr>
        <w:noProof/>
      </w:rPr>
    </w:sdtEndPr>
    <w:sdtContent>
      <w:p w14:paraId="4ED40D24" w14:textId="044215C9" w:rsidR="00396C9E" w:rsidRDefault="00396C9E" w:rsidP="00AB3F8C">
        <w:pPr>
          <w:pStyle w:val="Footer"/>
          <w:ind w:firstLine="720"/>
          <w:jc w:val="center"/>
        </w:pPr>
        <w:r>
          <w:fldChar w:fldCharType="begin"/>
        </w:r>
        <w:r>
          <w:instrText xml:space="preserve"> PAGE   \* MERGEFORMAT </w:instrText>
        </w:r>
        <w:r>
          <w:fldChar w:fldCharType="separate"/>
        </w:r>
        <w:r w:rsidR="00240243">
          <w:rPr>
            <w:noProof/>
          </w:rPr>
          <w:t>4</w:t>
        </w:r>
        <w:r>
          <w:rPr>
            <w:noProof/>
          </w:rPr>
          <w:fldChar w:fldCharType="end"/>
        </w:r>
      </w:p>
    </w:sdtContent>
  </w:sdt>
  <w:p w14:paraId="2C389589" w14:textId="77777777" w:rsidR="00396C9E" w:rsidRDefault="00396C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74AAB9" w14:textId="77777777" w:rsidR="00396C9E" w:rsidRDefault="00396C9E" w:rsidP="00C6144D">
    <w:pPr>
      <w:pStyle w:val="Footer"/>
      <w:jc w:val="center"/>
    </w:pPr>
    <w:r>
      <w:t>22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8C3B5" w14:textId="38119A02" w:rsidR="00396C9E" w:rsidRDefault="00396C9E" w:rsidP="00977894">
    <w:pPr>
      <w:pStyle w:val="Footer"/>
    </w:pPr>
  </w:p>
  <w:p w14:paraId="6648DA1B" w14:textId="77777777" w:rsidR="00396C9E" w:rsidRDefault="00396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324364" w14:textId="77777777" w:rsidR="00F34957" w:rsidRDefault="00F34957">
      <w:r>
        <w:separator/>
      </w:r>
    </w:p>
  </w:footnote>
  <w:footnote w:type="continuationSeparator" w:id="0">
    <w:p w14:paraId="13FB241D" w14:textId="77777777" w:rsidR="00F34957" w:rsidRDefault="00F34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92F74" w14:textId="77777777" w:rsidR="00396C9E" w:rsidRDefault="00396C9E">
    <w:pPr>
      <w:pBdr>
        <w:top w:val="nil"/>
        <w:left w:val="nil"/>
        <w:bottom w:val="nil"/>
        <w:right w:val="nil"/>
        <w:between w:val="nil"/>
      </w:pBdr>
      <w:spacing w:line="14" w:lineRule="auto"/>
      <w:rPr>
        <w:color w:val="000000"/>
        <w:sz w:val="20"/>
        <w:szCs w:val="20"/>
      </w:rPr>
    </w:pPr>
    <w:r>
      <w:rPr>
        <w:noProof/>
        <w:color w:val="000000"/>
        <w:sz w:val="20"/>
        <w:szCs w:val="20"/>
        <w:lang w:val="en-IN" w:eastAsia="en-IN"/>
      </w:rPr>
      <mc:AlternateContent>
        <mc:Choice Requires="wps">
          <w:drawing>
            <wp:anchor distT="0" distB="0" distL="0" distR="0" simplePos="0" relativeHeight="487341568" behindDoc="1" locked="0" layoutInCell="1" hidden="0" allowOverlap="1" wp14:anchorId="3641C986" wp14:editId="14DCEE6D">
              <wp:simplePos x="0" y="0"/>
              <wp:positionH relativeFrom="page">
                <wp:posOffset>213360</wp:posOffset>
              </wp:positionH>
              <wp:positionV relativeFrom="page">
                <wp:posOffset>914400</wp:posOffset>
              </wp:positionV>
              <wp:extent cx="7560000" cy="27876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000" cy="278765"/>
                      </a:xfrm>
                      <a:prstGeom prst="rect">
                        <a:avLst/>
                      </a:prstGeom>
                    </wps:spPr>
                    <wps:txbx>
                      <w:txbxContent>
                        <w:p w14:paraId="228EF210" w14:textId="77777777" w:rsidR="00396C9E" w:rsidRDefault="00396C9E" w:rsidP="00C6144D">
                          <w:pPr>
                            <w:spacing w:before="4"/>
                            <w:ind w:left="20"/>
                            <w:jc w:val="center"/>
                            <w:rPr>
                              <w:b/>
                              <w:sz w:val="36"/>
                            </w:rPr>
                          </w:pPr>
                        </w:p>
                        <w:p w14:paraId="60E90AB5" w14:textId="77777777" w:rsidR="00396C9E" w:rsidRDefault="00396C9E" w:rsidP="00C6144D">
                          <w:pPr>
                            <w:spacing w:before="4"/>
                            <w:ind w:left="20"/>
                            <w:jc w:val="center"/>
                            <w:rPr>
                              <w:b/>
                              <w:sz w:val="36"/>
                            </w:rPr>
                          </w:pPr>
                        </w:p>
                      </w:txbxContent>
                    </wps:txbx>
                    <wps:bodyPr wrap="square" lIns="0" tIns="0" rIns="0" bIns="0" rtlCol="0">
                      <a:noAutofit/>
                    </wps:bodyPr>
                  </wps:wsp>
                </a:graphicData>
              </a:graphic>
            </wp:anchor>
          </w:drawing>
        </mc:Choice>
        <mc:Fallback>
          <w:pict>
            <v:shapetype w14:anchorId="3641C986" id="_x0000_t202" coordsize="21600,21600" o:spt="202" path="m,l,21600r21600,l21600,xe">
              <v:stroke joinstyle="miter"/>
              <v:path gradientshapeok="t" o:connecttype="rect"/>
            </v:shapetype>
            <v:shape id="Text Box 7" o:spid="_x0000_s1026" type="#_x0000_t202" style="position:absolute;margin-left:16.8pt;margin-top:1in;width:595.3pt;height:21.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" filled="f" stroked="f">
              <v:path arrowok="t"/>
              <v:textbox inset="0,0,0,0">
                <w:txbxContent>
                  <w:p w14:paraId="228EF210" w14:textId="77777777" w:rsidR="00396C9E" w:rsidRDefault="00396C9E" w:rsidP="00C6144D">
                    <w:pPr>
                      <w:spacing w:before="4"/>
                      <w:ind w:left="20"/>
                      <w:jc w:val="center"/>
                      <w:rPr>
                        <w:b/>
                        <w:sz w:val="36"/>
                      </w:rPr>
                    </w:pPr>
                  </w:p>
                  <w:p w14:paraId="60E90AB5" w14:textId="77777777" w:rsidR="00396C9E" w:rsidRDefault="00396C9E" w:rsidP="00C6144D">
                    <w:pPr>
                      <w:spacing w:before="4"/>
                      <w:ind w:left="20"/>
                      <w:jc w:val="center"/>
                      <w:rPr>
                        <w:b/>
                        <w:sz w:val="3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E4AE3" w14:textId="77777777" w:rsidR="00396C9E" w:rsidRDefault="00396C9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C837D" w14:textId="77777777" w:rsidR="00396C9E" w:rsidRDefault="00396C9E">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AE219" w14:textId="77777777" w:rsidR="00396C9E" w:rsidRDefault="00396C9E">
    <w:pPr>
      <w:pStyle w:val="BodyText"/>
      <w:spacing w:line="14" w:lineRule="auto"/>
      <w:rPr>
        <w:sz w:val="20"/>
      </w:rPr>
    </w:pPr>
    <w:r>
      <w:rPr>
        <w:noProof/>
        <w:sz w:val="20"/>
        <w:lang w:val="en-IN" w:eastAsia="en-IN"/>
      </w:rPr>
      <mc:AlternateContent>
        <mc:Choice Requires="wps">
          <w:drawing>
            <wp:anchor distT="0" distB="0" distL="0" distR="0" simplePos="0" relativeHeight="487339520" behindDoc="1" locked="0" layoutInCell="1" allowOverlap="1" wp14:anchorId="2E857547" wp14:editId="50F0DE43">
              <wp:simplePos x="0" y="0"/>
              <wp:positionH relativeFrom="page">
                <wp:posOffset>3187700</wp:posOffset>
              </wp:positionH>
              <wp:positionV relativeFrom="page">
                <wp:posOffset>910137</wp:posOffset>
              </wp:positionV>
              <wp:extent cx="1223010" cy="250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250825"/>
                      </a:xfrm>
                      <a:prstGeom prst="rect">
                        <a:avLst/>
                      </a:prstGeom>
                    </wps:spPr>
                    <wps:txbx>
                      <w:txbxContent>
                        <w:p w14:paraId="5EABDD62" w14:textId="74E41DB0" w:rsidR="00396C9E" w:rsidRDefault="00396C9E" w:rsidP="00E650E8">
                          <w:pPr>
                            <w:spacing w:before="6"/>
                            <w:rPr>
                              <w:b/>
                              <w:sz w:val="32"/>
                            </w:rPr>
                          </w:pPr>
                        </w:p>
                      </w:txbxContent>
                    </wps:txbx>
                    <wps:bodyPr wrap="square" lIns="0" tIns="0" rIns="0" bIns="0" rtlCol="0">
                      <a:noAutofit/>
                    </wps:bodyPr>
                  </wps:wsp>
                </a:graphicData>
              </a:graphic>
            </wp:anchor>
          </w:drawing>
        </mc:Choice>
        <mc:Fallback>
          <w:pict>
            <v:shapetype w14:anchorId="2E857547" id="_x0000_t202" coordsize="21600,21600" o:spt="202" path="m,l,21600r21600,l21600,xe">
              <v:stroke joinstyle="miter"/>
              <v:path gradientshapeok="t" o:connecttype="rect"/>
            </v:shapetype>
            <v:shape id="Textbox 8" o:spid="_x0000_s1027" type="#_x0000_t202" style="position:absolute;margin-left:251pt;margin-top:71.65pt;width:96.3pt;height:19.75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" filled="f" stroked="f">
              <v:path arrowok="t"/>
              <v:textbox inset="0,0,0,0">
                <w:txbxContent>
                  <w:p w14:paraId="5EABDD62" w14:textId="74E41DB0" w:rsidR="00396C9E" w:rsidRDefault="00396C9E" w:rsidP="00E650E8">
                    <w:pPr>
                      <w:spacing w:before="6"/>
                      <w:rPr>
                        <w:b/>
                        <w:sz w:val="32"/>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042FE" w14:textId="77777777" w:rsidR="00396C9E" w:rsidRDefault="00396C9E">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4F01C166" wp14:editId="559462A0">
              <wp:simplePos x="0" y="0"/>
              <wp:positionH relativeFrom="page">
                <wp:posOffset>3124200</wp:posOffset>
              </wp:positionH>
              <wp:positionV relativeFrom="page">
                <wp:posOffset>783772</wp:posOffset>
              </wp:positionV>
              <wp:extent cx="2220686" cy="38145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0686" cy="381454"/>
                      </a:xfrm>
                      <a:prstGeom prst="rect">
                        <a:avLst/>
                      </a:prstGeom>
                    </wps:spPr>
                    <wps:txbx>
                      <w:txbxContent>
                        <w:p w14:paraId="75E9DACA" w14:textId="092F7FF8" w:rsidR="00396C9E" w:rsidRDefault="00396C9E">
                          <w:pPr>
                            <w:spacing w:before="6"/>
                            <w:ind w:left="20"/>
                            <w:rPr>
                              <w:b/>
                              <w:sz w:val="3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01C166" id="_x0000_t202" coordsize="21600,21600" o:spt="202" path="m,l,21600r21600,l21600,xe">
              <v:stroke joinstyle="miter"/>
              <v:path gradientshapeok="t" o:connecttype="rect"/>
            </v:shapetype>
            <v:shape id="Textbox 11" o:spid="_x0000_s1028" type="#_x0000_t202" style="position:absolute;margin-left:246pt;margin-top:61.7pt;width:174.85pt;height:30.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" filled="f" stroked="f">
              <v:path arrowok="t"/>
              <v:textbox inset="0,0,0,0">
                <w:txbxContent>
                  <w:p w14:paraId="75E9DACA" w14:textId="092F7FF8" w:rsidR="00396C9E" w:rsidRDefault="00396C9E">
                    <w:pPr>
                      <w:spacing w:before="6"/>
                      <w:ind w:left="20"/>
                      <w:rPr>
                        <w:b/>
                        <w:sz w:val="32"/>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C690C" w14:textId="77777777" w:rsidR="00396C9E" w:rsidRDefault="00396C9E">
    <w:pPr>
      <w:pStyle w:val="BodyText"/>
      <w:spacing w:line="14" w:lineRule="auto"/>
      <w:rPr>
        <w:sz w:val="20"/>
      </w:rPr>
    </w:pPr>
    <w:r>
      <w:rPr>
        <w:noProof/>
        <w:sz w:val="20"/>
        <w:lang w:val="en-IN" w:eastAsia="en-IN"/>
      </w:rPr>
      <mc:AlternateContent>
        <mc:Choice Requires="wps">
          <w:drawing>
            <wp:anchor distT="0" distB="0" distL="0" distR="0" simplePos="0" relativeHeight="251659776" behindDoc="1" locked="0" layoutInCell="1" allowOverlap="1" wp14:anchorId="6396F262" wp14:editId="30DD91B6">
              <wp:simplePos x="0" y="0"/>
              <wp:positionH relativeFrom="page">
                <wp:posOffset>3124200</wp:posOffset>
              </wp:positionH>
              <wp:positionV relativeFrom="page">
                <wp:posOffset>783772</wp:posOffset>
              </wp:positionV>
              <wp:extent cx="2220686" cy="381454"/>
              <wp:effectExtent l="0" t="0" r="0" b="0"/>
              <wp:wrapNone/>
              <wp:docPr id="1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0686" cy="381454"/>
                      </a:xfrm>
                      <a:prstGeom prst="rect">
                        <a:avLst/>
                      </a:prstGeom>
                    </wps:spPr>
                    <wps:txbx>
                      <w:txbxContent>
                        <w:p w14:paraId="24449CB4" w14:textId="77777777" w:rsidR="00396C9E" w:rsidRDefault="00396C9E">
                          <w:pPr>
                            <w:spacing w:before="6"/>
                            <w:ind w:left="20"/>
                            <w:rPr>
                              <w:b/>
                              <w:sz w:val="32"/>
                            </w:rPr>
                          </w:pPr>
                          <w:r>
                            <w:rPr>
                              <w:b/>
                              <w:sz w:val="32"/>
                            </w:rPr>
                            <w:t>Git repository Link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396F262" id="_x0000_t202" coordsize="21600,21600" o:spt="202" path="m,l,21600r21600,l21600,xe">
              <v:stroke joinstyle="miter"/>
              <v:path gradientshapeok="t" o:connecttype="rect"/>
            </v:shapetype>
            <v:shape id="_x0000_s1029" type="#_x0000_t202" style="position:absolute;margin-left:246pt;margin-top:61.7pt;width:174.85pt;height:30.0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" filled="f" stroked="f">
              <v:path arrowok="t"/>
              <v:textbox inset="0,0,0,0">
                <w:txbxContent>
                  <w:p w14:paraId="24449CB4" w14:textId="77777777" w:rsidR="00846A12" w:rsidRDefault="00846A12">
                    <w:pPr>
                      <w:spacing w:before="6"/>
                      <w:ind w:left="20"/>
                      <w:rPr>
                        <w:b/>
                        <w:sz w:val="32"/>
                      </w:rPr>
                    </w:pPr>
                    <w:r>
                      <w:rPr>
                        <w:b/>
                        <w:sz w:val="32"/>
                      </w:rPr>
                      <w:t>Git repository Link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C5BEC"/>
    <w:multiLevelType w:val="multilevel"/>
    <w:tmpl w:val="57361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2147"/>
    <w:multiLevelType w:val="multilevel"/>
    <w:tmpl w:val="9692DE6A"/>
    <w:lvl w:ilvl="0">
      <w:start w:val="3"/>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92" w:hanging="851"/>
      </w:pPr>
      <w:rPr>
        <w:rFonts w:hint="default"/>
        <w:lang w:val="en-US" w:eastAsia="en-US" w:bidi="ar-SA"/>
      </w:rPr>
    </w:lvl>
    <w:lvl w:ilvl="3">
      <w:numFmt w:val="bullet"/>
      <w:lvlText w:val="•"/>
      <w:lvlJc w:val="left"/>
      <w:pPr>
        <w:ind w:left="3878" w:hanging="851"/>
      </w:pPr>
      <w:rPr>
        <w:rFonts w:hint="default"/>
        <w:lang w:val="en-US" w:eastAsia="en-US" w:bidi="ar-SA"/>
      </w:rPr>
    </w:lvl>
    <w:lvl w:ilvl="4">
      <w:numFmt w:val="bullet"/>
      <w:lvlText w:val="•"/>
      <w:lvlJc w:val="left"/>
      <w:pPr>
        <w:ind w:left="4764" w:hanging="851"/>
      </w:pPr>
      <w:rPr>
        <w:rFonts w:hint="default"/>
        <w:lang w:val="en-US" w:eastAsia="en-US" w:bidi="ar-SA"/>
      </w:rPr>
    </w:lvl>
    <w:lvl w:ilvl="5">
      <w:numFmt w:val="bullet"/>
      <w:lvlText w:val="•"/>
      <w:lvlJc w:val="left"/>
      <w:pPr>
        <w:ind w:left="5650" w:hanging="851"/>
      </w:pPr>
      <w:rPr>
        <w:rFonts w:hint="default"/>
        <w:lang w:val="en-US" w:eastAsia="en-US" w:bidi="ar-SA"/>
      </w:rPr>
    </w:lvl>
    <w:lvl w:ilvl="6">
      <w:numFmt w:val="bullet"/>
      <w:lvlText w:val="•"/>
      <w:lvlJc w:val="left"/>
      <w:pPr>
        <w:ind w:left="6536" w:hanging="851"/>
      </w:pPr>
      <w:rPr>
        <w:rFonts w:hint="default"/>
        <w:lang w:val="en-US" w:eastAsia="en-US" w:bidi="ar-SA"/>
      </w:rPr>
    </w:lvl>
    <w:lvl w:ilvl="7">
      <w:numFmt w:val="bullet"/>
      <w:lvlText w:val="•"/>
      <w:lvlJc w:val="left"/>
      <w:pPr>
        <w:ind w:left="7422" w:hanging="851"/>
      </w:pPr>
      <w:rPr>
        <w:rFonts w:hint="default"/>
        <w:lang w:val="en-US" w:eastAsia="en-US" w:bidi="ar-SA"/>
      </w:rPr>
    </w:lvl>
    <w:lvl w:ilvl="8">
      <w:numFmt w:val="bullet"/>
      <w:lvlText w:val="•"/>
      <w:lvlJc w:val="left"/>
      <w:pPr>
        <w:ind w:left="8308" w:hanging="851"/>
      </w:pPr>
      <w:rPr>
        <w:rFonts w:hint="default"/>
        <w:lang w:val="en-US" w:eastAsia="en-US" w:bidi="ar-SA"/>
      </w:rPr>
    </w:lvl>
  </w:abstractNum>
  <w:abstractNum w:abstractNumId="2" w15:restartNumberingAfterBreak="0">
    <w:nsid w:val="0C12472A"/>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3" w15:restartNumberingAfterBreak="0">
    <w:nsid w:val="0D25030C"/>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 w15:restartNumberingAfterBreak="0">
    <w:nsid w:val="0F72359C"/>
    <w:multiLevelType w:val="hybridMultilevel"/>
    <w:tmpl w:val="BF3CE7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1117263"/>
    <w:multiLevelType w:val="multilevel"/>
    <w:tmpl w:val="405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24CF7"/>
    <w:multiLevelType w:val="multilevel"/>
    <w:tmpl w:val="EAB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00325"/>
    <w:multiLevelType w:val="hybridMultilevel"/>
    <w:tmpl w:val="B7A8167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946243"/>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9" w15:restartNumberingAfterBreak="0">
    <w:nsid w:val="16DF24C9"/>
    <w:multiLevelType w:val="hybridMultilevel"/>
    <w:tmpl w:val="B55C3D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FA1BF0"/>
    <w:multiLevelType w:val="hybridMultilevel"/>
    <w:tmpl w:val="E3D85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BC187D"/>
    <w:multiLevelType w:val="hybridMultilevel"/>
    <w:tmpl w:val="47EA2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6A7169"/>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13" w15:restartNumberingAfterBreak="0">
    <w:nsid w:val="1FEA0E90"/>
    <w:multiLevelType w:val="multilevel"/>
    <w:tmpl w:val="744E6CC6"/>
    <w:lvl w:ilvl="0">
      <w:start w:val="1"/>
      <w:numFmt w:val="bullet"/>
      <w:lvlText w:val=""/>
      <w:lvlJc w:val="left"/>
      <w:pPr>
        <w:ind w:left="1210" w:hanging="851"/>
      </w:pPr>
      <w:rPr>
        <w:rFonts w:ascii="Symbol" w:hAnsi="Symbol"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14" w15:restartNumberingAfterBreak="0">
    <w:nsid w:val="204817E8"/>
    <w:multiLevelType w:val="multilevel"/>
    <w:tmpl w:val="C3C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71243"/>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16" w15:restartNumberingAfterBreak="0">
    <w:nsid w:val="236F1680"/>
    <w:multiLevelType w:val="hybridMultilevel"/>
    <w:tmpl w:val="B3D68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9077F9"/>
    <w:multiLevelType w:val="multilevel"/>
    <w:tmpl w:val="9A5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12CB2"/>
    <w:multiLevelType w:val="multilevel"/>
    <w:tmpl w:val="D23CD4EA"/>
    <w:lvl w:ilvl="0">
      <w:start w:val="4"/>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19" w15:restartNumberingAfterBreak="0">
    <w:nsid w:val="24003A28"/>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20" w15:restartNumberingAfterBreak="0">
    <w:nsid w:val="279C4665"/>
    <w:multiLevelType w:val="multilevel"/>
    <w:tmpl w:val="9844E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A4D2B"/>
    <w:multiLevelType w:val="multilevel"/>
    <w:tmpl w:val="9E7229A6"/>
    <w:lvl w:ilvl="0">
      <w:start w:val="1"/>
      <w:numFmt w:val="decimal"/>
      <w:lvlText w:val="%1."/>
      <w:lvlJc w:val="left"/>
      <w:pPr>
        <w:ind w:left="1620" w:hanging="360"/>
      </w:pPr>
      <w:rPr>
        <w:rFonts w:hint="default"/>
      </w:rPr>
    </w:lvl>
    <w:lvl w:ilvl="1">
      <w:start w:val="2"/>
      <w:numFmt w:val="decimal"/>
      <w:isLgl/>
      <w:lvlText w:val="%1.%2"/>
      <w:lvlJc w:val="left"/>
      <w:pPr>
        <w:ind w:left="1884" w:hanging="624"/>
      </w:pPr>
      <w:rPr>
        <w:rFonts w:hint="default"/>
      </w:rPr>
    </w:lvl>
    <w:lvl w:ilvl="2">
      <w:start w:val="6"/>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22" w15:restartNumberingAfterBreak="0">
    <w:nsid w:val="28B72777"/>
    <w:multiLevelType w:val="multilevel"/>
    <w:tmpl w:val="5E1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46BFF"/>
    <w:multiLevelType w:val="multilevel"/>
    <w:tmpl w:val="C9B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10E85"/>
    <w:multiLevelType w:val="multilevel"/>
    <w:tmpl w:val="6FE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71796"/>
    <w:multiLevelType w:val="multilevel"/>
    <w:tmpl w:val="29E24DF0"/>
    <w:lvl w:ilvl="0">
      <w:start w:val="1"/>
      <w:numFmt w:val="decimal"/>
      <w:lvlText w:val="%1"/>
      <w:lvlJc w:val="left"/>
      <w:pPr>
        <w:ind w:left="1210" w:hanging="857"/>
      </w:pPr>
      <w:rPr>
        <w:rFonts w:hint="default"/>
        <w:lang w:val="en-US" w:eastAsia="en-US" w:bidi="ar-SA"/>
      </w:rPr>
    </w:lvl>
    <w:lvl w:ilvl="1">
      <w:start w:val="1"/>
      <w:numFmt w:val="decimal"/>
      <w:lvlText w:val="%1.%2."/>
      <w:lvlJc w:val="left"/>
      <w:pPr>
        <w:ind w:left="1210" w:hanging="85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26" w15:restartNumberingAfterBreak="0">
    <w:nsid w:val="3E463BEF"/>
    <w:multiLevelType w:val="hybridMultilevel"/>
    <w:tmpl w:val="1DE684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F2D5F65"/>
    <w:multiLevelType w:val="multilevel"/>
    <w:tmpl w:val="CEA4FA96"/>
    <w:lvl w:ilvl="0">
      <w:start w:val="5"/>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28" w15:restartNumberingAfterBreak="0">
    <w:nsid w:val="40FC47C5"/>
    <w:multiLevelType w:val="multilevel"/>
    <w:tmpl w:val="1D243B2A"/>
    <w:lvl w:ilvl="0">
      <w:start w:val="4"/>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3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53"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29" w15:restartNumberingAfterBreak="0">
    <w:nsid w:val="42E21536"/>
    <w:multiLevelType w:val="multilevel"/>
    <w:tmpl w:val="EBA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E6F18"/>
    <w:multiLevelType w:val="multilevel"/>
    <w:tmpl w:val="78C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73E1D"/>
    <w:multiLevelType w:val="multilevel"/>
    <w:tmpl w:val="91981812"/>
    <w:lvl w:ilvl="0">
      <w:start w:val="5"/>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upperRoman"/>
      <w:lvlText w:val="%3."/>
      <w:lvlJc w:val="right"/>
      <w:pPr>
        <w:ind w:left="1080" w:hanging="360"/>
      </w:pPr>
    </w:lvl>
    <w:lvl w:ilvl="3">
      <w:numFmt w:val="bullet"/>
      <w:lvlText w:val="•"/>
      <w:lvlJc w:val="left"/>
      <w:pPr>
        <w:ind w:left="3188"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142"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32" w15:restartNumberingAfterBreak="0">
    <w:nsid w:val="508970FC"/>
    <w:multiLevelType w:val="hybridMultilevel"/>
    <w:tmpl w:val="869EDE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52DD2AE2"/>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34" w15:restartNumberingAfterBreak="0">
    <w:nsid w:val="5C643F63"/>
    <w:multiLevelType w:val="hybridMultilevel"/>
    <w:tmpl w:val="D4FC52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2524180"/>
    <w:multiLevelType w:val="multilevel"/>
    <w:tmpl w:val="3232EFCC"/>
    <w:lvl w:ilvl="0">
      <w:start w:val="2"/>
      <w:numFmt w:val="decimal"/>
      <w:lvlText w:val="%1"/>
      <w:lvlJc w:val="left"/>
      <w:pPr>
        <w:ind w:left="1210" w:hanging="851"/>
      </w:pPr>
      <w:rPr>
        <w:rFonts w:hint="default"/>
        <w:lang w:val="en-US" w:eastAsia="en-US" w:bidi="ar-SA"/>
      </w:rPr>
    </w:lvl>
    <w:lvl w:ilvl="1">
      <w:start w:val="1"/>
      <w:numFmt w:val="decimal"/>
      <w:lvlText w:val="%1.%2."/>
      <w:lvlJc w:val="left"/>
      <w:pPr>
        <w:ind w:left="1210"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36" w15:restartNumberingAfterBreak="0">
    <w:nsid w:val="635C15E3"/>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37" w15:restartNumberingAfterBreak="0">
    <w:nsid w:val="651D46D9"/>
    <w:multiLevelType w:val="multilevel"/>
    <w:tmpl w:val="744E6CC6"/>
    <w:lvl w:ilvl="0">
      <w:start w:val="1"/>
      <w:numFmt w:val="bullet"/>
      <w:lvlText w:val=""/>
      <w:lvlJc w:val="left"/>
      <w:pPr>
        <w:ind w:left="1210" w:hanging="851"/>
      </w:pPr>
      <w:rPr>
        <w:rFonts w:ascii="Symbol" w:hAnsi="Symbol"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38" w15:restartNumberingAfterBreak="0">
    <w:nsid w:val="69482C22"/>
    <w:multiLevelType w:val="multilevel"/>
    <w:tmpl w:val="8748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E5339"/>
    <w:multiLevelType w:val="multilevel"/>
    <w:tmpl w:val="FD2AC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E5338"/>
    <w:multiLevelType w:val="multilevel"/>
    <w:tmpl w:val="744E6CC6"/>
    <w:lvl w:ilvl="0">
      <w:start w:val="1"/>
      <w:numFmt w:val="bullet"/>
      <w:lvlText w:val=""/>
      <w:lvlJc w:val="left"/>
      <w:pPr>
        <w:ind w:left="1210" w:hanging="851"/>
      </w:pPr>
      <w:rPr>
        <w:rFonts w:ascii="Symbol" w:hAnsi="Symbol"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1" w15:restartNumberingAfterBreak="0">
    <w:nsid w:val="71AB7D54"/>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2" w15:restartNumberingAfterBreak="0">
    <w:nsid w:val="720A319E"/>
    <w:multiLevelType w:val="hybridMultilevel"/>
    <w:tmpl w:val="8604E25A"/>
    <w:lvl w:ilvl="0" w:tplc="40090001">
      <w:start w:val="1"/>
      <w:numFmt w:val="bullet"/>
      <w:lvlText w:val=""/>
      <w:lvlJc w:val="left"/>
      <w:pPr>
        <w:ind w:left="1930" w:hanging="360"/>
      </w:pPr>
      <w:rPr>
        <w:rFonts w:ascii="Symbol" w:hAnsi="Symbol"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43" w15:restartNumberingAfterBreak="0">
    <w:nsid w:val="74D02089"/>
    <w:multiLevelType w:val="multilevel"/>
    <w:tmpl w:val="C4D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311A1"/>
    <w:multiLevelType w:val="multilevel"/>
    <w:tmpl w:val="744E6CC6"/>
    <w:lvl w:ilvl="0">
      <w:start w:val="1"/>
      <w:numFmt w:val="bullet"/>
      <w:lvlText w:val=""/>
      <w:lvlJc w:val="left"/>
      <w:pPr>
        <w:ind w:left="1210" w:hanging="851"/>
      </w:pPr>
      <w:rPr>
        <w:rFonts w:ascii="Symbol" w:hAnsi="Symbol"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5" w15:restartNumberingAfterBreak="0">
    <w:nsid w:val="7DAF7053"/>
    <w:multiLevelType w:val="multilevel"/>
    <w:tmpl w:val="F17A76EC"/>
    <w:lvl w:ilvl="0">
      <w:start w:val="3"/>
      <w:numFmt w:val="decimal"/>
      <w:lvlText w:val="%1"/>
      <w:lvlJc w:val="left"/>
      <w:pPr>
        <w:ind w:left="576" w:hanging="576"/>
      </w:pPr>
      <w:rPr>
        <w:rFonts w:hint="default"/>
      </w:rPr>
    </w:lvl>
    <w:lvl w:ilvl="1">
      <w:start w:val="2"/>
      <w:numFmt w:val="decimal"/>
      <w:lvlText w:val="%1.%2"/>
      <w:lvlJc w:val="left"/>
      <w:pPr>
        <w:ind w:left="1140" w:hanging="576"/>
      </w:pPr>
      <w:rPr>
        <w:rFonts w:hint="default"/>
      </w:rPr>
    </w:lvl>
    <w:lvl w:ilvl="2">
      <w:start w:val="3"/>
      <w:numFmt w:val="decimal"/>
      <w:lvlText w:val="%1.%2.%3"/>
      <w:lvlJc w:val="left"/>
      <w:pPr>
        <w:ind w:left="1848" w:hanging="720"/>
      </w:pPr>
      <w:rPr>
        <w:rFonts w:hint="default"/>
      </w:rPr>
    </w:lvl>
    <w:lvl w:ilvl="3">
      <w:start w:val="1"/>
      <w:numFmt w:val="decimal"/>
      <w:lvlText w:val="%1.%2.%3.%4"/>
      <w:lvlJc w:val="left"/>
      <w:pPr>
        <w:ind w:left="2412" w:hanging="72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3900" w:hanging="108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388" w:hanging="1440"/>
      </w:pPr>
      <w:rPr>
        <w:rFonts w:hint="default"/>
      </w:rPr>
    </w:lvl>
    <w:lvl w:ilvl="8">
      <w:start w:val="1"/>
      <w:numFmt w:val="decimal"/>
      <w:lvlText w:val="%1.%2.%3.%4.%5.%6.%7.%8.%9"/>
      <w:lvlJc w:val="left"/>
      <w:pPr>
        <w:ind w:left="5952" w:hanging="1440"/>
      </w:pPr>
      <w:rPr>
        <w:rFonts w:hint="default"/>
      </w:rPr>
    </w:lvl>
  </w:abstractNum>
  <w:abstractNum w:abstractNumId="46" w15:restartNumberingAfterBreak="0">
    <w:nsid w:val="7EB65601"/>
    <w:multiLevelType w:val="multilevel"/>
    <w:tmpl w:val="A3546060"/>
    <w:lvl w:ilvl="0">
      <w:start w:val="2"/>
      <w:numFmt w:val="decimal"/>
      <w:lvlText w:val="%1"/>
      <w:lvlJc w:val="left"/>
      <w:pPr>
        <w:ind w:left="1210" w:hanging="851"/>
      </w:pPr>
      <w:rPr>
        <w:rFonts w:hint="default"/>
        <w:lang w:val="en-US" w:eastAsia="en-US" w:bidi="ar-SA"/>
      </w:rPr>
    </w:lvl>
    <w:lvl w:ilvl="1">
      <w:start w:val="1"/>
      <w:numFmt w:val="bullet"/>
      <w:lvlText w:val=""/>
      <w:lvlJc w:val="left"/>
      <w:pPr>
        <w:ind w:left="1210" w:hanging="851"/>
      </w:pPr>
      <w:rPr>
        <w:rFonts w:ascii="Symbol" w:hAnsi="Symbol"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47" w15:restartNumberingAfterBreak="0">
    <w:nsid w:val="7FC0337B"/>
    <w:multiLevelType w:val="multilevel"/>
    <w:tmpl w:val="75BE5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8"/>
  </w:num>
  <w:num w:numId="3">
    <w:abstractNumId w:val="1"/>
  </w:num>
  <w:num w:numId="4">
    <w:abstractNumId w:val="35"/>
  </w:num>
  <w:num w:numId="5">
    <w:abstractNumId w:val="25"/>
  </w:num>
  <w:num w:numId="6">
    <w:abstractNumId w:val="27"/>
  </w:num>
  <w:num w:numId="7">
    <w:abstractNumId w:val="18"/>
  </w:num>
  <w:num w:numId="8">
    <w:abstractNumId w:val="42"/>
  </w:num>
  <w:num w:numId="9">
    <w:abstractNumId w:val="3"/>
  </w:num>
  <w:num w:numId="10">
    <w:abstractNumId w:val="19"/>
  </w:num>
  <w:num w:numId="11">
    <w:abstractNumId w:val="8"/>
  </w:num>
  <w:num w:numId="12">
    <w:abstractNumId w:val="41"/>
  </w:num>
  <w:num w:numId="13">
    <w:abstractNumId w:val="33"/>
  </w:num>
  <w:num w:numId="14">
    <w:abstractNumId w:val="15"/>
  </w:num>
  <w:num w:numId="15">
    <w:abstractNumId w:val="36"/>
  </w:num>
  <w:num w:numId="16">
    <w:abstractNumId w:val="46"/>
  </w:num>
  <w:num w:numId="17">
    <w:abstractNumId w:val="12"/>
  </w:num>
  <w:num w:numId="18">
    <w:abstractNumId w:val="2"/>
  </w:num>
  <w:num w:numId="19">
    <w:abstractNumId w:val="13"/>
  </w:num>
  <w:num w:numId="20">
    <w:abstractNumId w:val="37"/>
  </w:num>
  <w:num w:numId="21">
    <w:abstractNumId w:val="40"/>
  </w:num>
  <w:num w:numId="22">
    <w:abstractNumId w:val="44"/>
  </w:num>
  <w:num w:numId="23">
    <w:abstractNumId w:val="16"/>
  </w:num>
  <w:num w:numId="24">
    <w:abstractNumId w:val="34"/>
  </w:num>
  <w:num w:numId="25">
    <w:abstractNumId w:val="9"/>
  </w:num>
  <w:num w:numId="26">
    <w:abstractNumId w:val="45"/>
  </w:num>
  <w:num w:numId="27">
    <w:abstractNumId w:val="32"/>
  </w:num>
  <w:num w:numId="28">
    <w:abstractNumId w:val="10"/>
  </w:num>
  <w:num w:numId="29">
    <w:abstractNumId w:val="4"/>
  </w:num>
  <w:num w:numId="30">
    <w:abstractNumId w:val="26"/>
  </w:num>
  <w:num w:numId="31">
    <w:abstractNumId w:val="30"/>
  </w:num>
  <w:num w:numId="32">
    <w:abstractNumId w:val="6"/>
  </w:num>
  <w:num w:numId="33">
    <w:abstractNumId w:val="38"/>
  </w:num>
  <w:num w:numId="34">
    <w:abstractNumId w:val="14"/>
  </w:num>
  <w:num w:numId="35">
    <w:abstractNumId w:val="5"/>
  </w:num>
  <w:num w:numId="36">
    <w:abstractNumId w:val="43"/>
  </w:num>
  <w:num w:numId="37">
    <w:abstractNumId w:val="7"/>
  </w:num>
  <w:num w:numId="38">
    <w:abstractNumId w:val="21"/>
  </w:num>
  <w:num w:numId="39">
    <w:abstractNumId w:val="11"/>
  </w:num>
  <w:num w:numId="40">
    <w:abstractNumId w:val="24"/>
  </w:num>
  <w:num w:numId="41">
    <w:abstractNumId w:val="23"/>
  </w:num>
  <w:num w:numId="42">
    <w:abstractNumId w:val="39"/>
  </w:num>
  <w:num w:numId="43">
    <w:abstractNumId w:val="20"/>
  </w:num>
  <w:num w:numId="44">
    <w:abstractNumId w:val="0"/>
  </w:num>
  <w:num w:numId="45">
    <w:abstractNumId w:val="29"/>
  </w:num>
  <w:num w:numId="46">
    <w:abstractNumId w:val="17"/>
  </w:num>
  <w:num w:numId="47">
    <w:abstractNumId w:val="47"/>
  </w:num>
  <w:num w:numId="48">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7ED"/>
    <w:rsid w:val="0008167D"/>
    <w:rsid w:val="000817C8"/>
    <w:rsid w:val="00083582"/>
    <w:rsid w:val="000D7307"/>
    <w:rsid w:val="000E1406"/>
    <w:rsid w:val="000E48BE"/>
    <w:rsid w:val="001070A9"/>
    <w:rsid w:val="001528A3"/>
    <w:rsid w:val="001618F7"/>
    <w:rsid w:val="001D084A"/>
    <w:rsid w:val="001D1E51"/>
    <w:rsid w:val="0022747B"/>
    <w:rsid w:val="00240243"/>
    <w:rsid w:val="00245246"/>
    <w:rsid w:val="002E745A"/>
    <w:rsid w:val="003275D2"/>
    <w:rsid w:val="00344C75"/>
    <w:rsid w:val="0037624C"/>
    <w:rsid w:val="00381D09"/>
    <w:rsid w:val="00396C9E"/>
    <w:rsid w:val="003E2C19"/>
    <w:rsid w:val="003F4254"/>
    <w:rsid w:val="004210A5"/>
    <w:rsid w:val="004E37AC"/>
    <w:rsid w:val="004F40C5"/>
    <w:rsid w:val="00514823"/>
    <w:rsid w:val="0056513F"/>
    <w:rsid w:val="005D297C"/>
    <w:rsid w:val="006234EA"/>
    <w:rsid w:val="006367DE"/>
    <w:rsid w:val="006A3D40"/>
    <w:rsid w:val="006E553B"/>
    <w:rsid w:val="006E7C1B"/>
    <w:rsid w:val="00731DBD"/>
    <w:rsid w:val="00766C5D"/>
    <w:rsid w:val="007A47ED"/>
    <w:rsid w:val="007B2C2F"/>
    <w:rsid w:val="00821B1C"/>
    <w:rsid w:val="008365C6"/>
    <w:rsid w:val="00842C5F"/>
    <w:rsid w:val="00846A12"/>
    <w:rsid w:val="008A50E0"/>
    <w:rsid w:val="008F2BBF"/>
    <w:rsid w:val="00901ED9"/>
    <w:rsid w:val="0092219A"/>
    <w:rsid w:val="00934EAE"/>
    <w:rsid w:val="009472A3"/>
    <w:rsid w:val="00976EE1"/>
    <w:rsid w:val="00977894"/>
    <w:rsid w:val="00986295"/>
    <w:rsid w:val="009A0178"/>
    <w:rsid w:val="009A0D6F"/>
    <w:rsid w:val="009C2C38"/>
    <w:rsid w:val="009D20EE"/>
    <w:rsid w:val="009D5969"/>
    <w:rsid w:val="00A47DE0"/>
    <w:rsid w:val="00A9799C"/>
    <w:rsid w:val="00AB3F8C"/>
    <w:rsid w:val="00AE633F"/>
    <w:rsid w:val="00B05A97"/>
    <w:rsid w:val="00B65013"/>
    <w:rsid w:val="00BB2E36"/>
    <w:rsid w:val="00BB3AAF"/>
    <w:rsid w:val="00BC741D"/>
    <w:rsid w:val="00C37E18"/>
    <w:rsid w:val="00C54C3E"/>
    <w:rsid w:val="00C6144D"/>
    <w:rsid w:val="00C67AD5"/>
    <w:rsid w:val="00C7697E"/>
    <w:rsid w:val="00C91AC2"/>
    <w:rsid w:val="00CA3F41"/>
    <w:rsid w:val="00CE5FAB"/>
    <w:rsid w:val="00CF4569"/>
    <w:rsid w:val="00CF6924"/>
    <w:rsid w:val="00D13D93"/>
    <w:rsid w:val="00D3354D"/>
    <w:rsid w:val="00D4543A"/>
    <w:rsid w:val="00D509DA"/>
    <w:rsid w:val="00D90B69"/>
    <w:rsid w:val="00DA4FA9"/>
    <w:rsid w:val="00DB4C90"/>
    <w:rsid w:val="00DC4E84"/>
    <w:rsid w:val="00DE2754"/>
    <w:rsid w:val="00E07029"/>
    <w:rsid w:val="00E650E8"/>
    <w:rsid w:val="00E76FAB"/>
    <w:rsid w:val="00EA116B"/>
    <w:rsid w:val="00EF0D17"/>
    <w:rsid w:val="00F17BD5"/>
    <w:rsid w:val="00F2224C"/>
    <w:rsid w:val="00F34957"/>
    <w:rsid w:val="00F74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82995"/>
  <w15:docId w15:val="{3D25B977-3665-4E6F-AF14-7F12F3C0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9DA"/>
    <w:rPr>
      <w:rFonts w:ascii="Times New Roman" w:eastAsia="Times New Roman" w:hAnsi="Times New Roman" w:cs="Times New Roman"/>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link w:val="Heading2Char"/>
    <w:uiPriority w:val="9"/>
    <w:unhideWhenUsed/>
    <w:qFormat/>
    <w:pPr>
      <w:ind w:left="1210" w:hanging="850"/>
      <w:outlineLvl w:val="1"/>
    </w:pPr>
    <w:rPr>
      <w:b/>
      <w:bCs/>
      <w:sz w:val="28"/>
      <w:szCs w:val="28"/>
    </w:rPr>
  </w:style>
  <w:style w:type="paragraph" w:styleId="Heading3">
    <w:name w:val="heading 3"/>
    <w:basedOn w:val="Normal"/>
    <w:link w:val="Heading3Char"/>
    <w:uiPriority w:val="9"/>
    <w:unhideWhenUsed/>
    <w:qFormat/>
    <w:pPr>
      <w:ind w:right="7"/>
      <w:jc w:val="center"/>
      <w:outlineLvl w:val="2"/>
    </w:pPr>
    <w:rPr>
      <w:b/>
      <w:bCs/>
      <w:i/>
      <w:iCs/>
      <w:sz w:val="28"/>
      <w:szCs w:val="28"/>
    </w:rPr>
  </w:style>
  <w:style w:type="paragraph" w:styleId="Heading4">
    <w:name w:val="heading 4"/>
    <w:basedOn w:val="Normal"/>
    <w:link w:val="Heading4Char"/>
    <w:uiPriority w:val="9"/>
    <w:unhideWhenUsed/>
    <w:qFormat/>
    <w:pPr>
      <w:spacing w:before="148"/>
      <w:ind w:left="36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360"/>
    </w:pPr>
    <w:rPr>
      <w:b/>
      <w:bCs/>
      <w:sz w:val="28"/>
      <w:szCs w:val="28"/>
    </w:rPr>
  </w:style>
  <w:style w:type="paragraph" w:styleId="TOC3">
    <w:name w:val="toc 3"/>
    <w:basedOn w:val="Normal"/>
    <w:uiPriority w:val="1"/>
    <w:qFormat/>
    <w:pPr>
      <w:spacing w:before="238"/>
      <w:ind w:left="1239" w:hanging="6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603" w:right="421" w:hanging="2446"/>
    </w:pPr>
    <w:rPr>
      <w:b/>
      <w:bCs/>
      <w:sz w:val="96"/>
      <w:szCs w:val="96"/>
    </w:rPr>
  </w:style>
  <w:style w:type="paragraph" w:styleId="ListParagraph">
    <w:name w:val="List Paragraph"/>
    <w:basedOn w:val="Normal"/>
    <w:uiPriority w:val="1"/>
    <w:qFormat/>
    <w:pPr>
      <w:ind w:left="1210" w:hanging="6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E37AC"/>
    <w:pPr>
      <w:tabs>
        <w:tab w:val="center" w:pos="4513"/>
        <w:tab w:val="right" w:pos="9026"/>
      </w:tabs>
    </w:pPr>
  </w:style>
  <w:style w:type="character" w:customStyle="1" w:styleId="HeaderChar">
    <w:name w:val="Header Char"/>
    <w:basedOn w:val="DefaultParagraphFont"/>
    <w:link w:val="Header"/>
    <w:uiPriority w:val="99"/>
    <w:rsid w:val="004E37AC"/>
    <w:rPr>
      <w:rFonts w:ascii="Times New Roman" w:eastAsia="Times New Roman" w:hAnsi="Times New Roman" w:cs="Times New Roman"/>
    </w:rPr>
  </w:style>
  <w:style w:type="paragraph" w:styleId="Footer">
    <w:name w:val="footer"/>
    <w:basedOn w:val="Normal"/>
    <w:link w:val="FooterChar"/>
    <w:uiPriority w:val="99"/>
    <w:unhideWhenUsed/>
    <w:rsid w:val="004E37AC"/>
    <w:pPr>
      <w:tabs>
        <w:tab w:val="center" w:pos="4513"/>
        <w:tab w:val="right" w:pos="9026"/>
      </w:tabs>
    </w:pPr>
  </w:style>
  <w:style w:type="character" w:customStyle="1" w:styleId="FooterChar">
    <w:name w:val="Footer Char"/>
    <w:basedOn w:val="DefaultParagraphFont"/>
    <w:link w:val="Footer"/>
    <w:uiPriority w:val="99"/>
    <w:rsid w:val="004E37AC"/>
    <w:rPr>
      <w:rFonts w:ascii="Times New Roman" w:eastAsia="Times New Roman" w:hAnsi="Times New Roman" w:cs="Times New Roman"/>
    </w:rPr>
  </w:style>
  <w:style w:type="paragraph" w:styleId="NormalWeb">
    <w:name w:val="Normal (Web)"/>
    <w:basedOn w:val="Normal"/>
    <w:uiPriority w:val="99"/>
    <w:unhideWhenUsed/>
    <w:rsid w:val="0024524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86295"/>
    <w:rPr>
      <w:b/>
      <w:bCs/>
    </w:rPr>
  </w:style>
  <w:style w:type="character" w:customStyle="1" w:styleId="Heading2Char">
    <w:name w:val="Heading 2 Char"/>
    <w:basedOn w:val="DefaultParagraphFont"/>
    <w:link w:val="Heading2"/>
    <w:uiPriority w:val="9"/>
    <w:rsid w:val="001070A9"/>
    <w:rPr>
      <w:rFonts w:ascii="Times New Roman" w:eastAsia="Times New Roman" w:hAnsi="Times New Roman" w:cs="Times New Roman"/>
      <w:b/>
      <w:bCs/>
      <w:sz w:val="28"/>
      <w:szCs w:val="28"/>
    </w:rPr>
  </w:style>
  <w:style w:type="character" w:styleId="Emphasis">
    <w:name w:val="Emphasis"/>
    <w:basedOn w:val="DefaultParagraphFont"/>
    <w:uiPriority w:val="20"/>
    <w:qFormat/>
    <w:rsid w:val="00F7427B"/>
    <w:rPr>
      <w:i/>
      <w:iCs/>
    </w:rPr>
  </w:style>
  <w:style w:type="character" w:styleId="Hyperlink">
    <w:name w:val="Hyperlink"/>
    <w:basedOn w:val="DefaultParagraphFont"/>
    <w:uiPriority w:val="99"/>
    <w:semiHidden/>
    <w:unhideWhenUsed/>
    <w:rsid w:val="00F7427B"/>
    <w:rPr>
      <w:color w:val="0000FF"/>
      <w:u w:val="single"/>
    </w:rPr>
  </w:style>
  <w:style w:type="character" w:styleId="FollowedHyperlink">
    <w:name w:val="FollowedHyperlink"/>
    <w:basedOn w:val="DefaultParagraphFont"/>
    <w:uiPriority w:val="99"/>
    <w:semiHidden/>
    <w:unhideWhenUsed/>
    <w:rsid w:val="001618F7"/>
    <w:rPr>
      <w:color w:val="800080" w:themeColor="followedHyperlink"/>
      <w:u w:val="single"/>
    </w:rPr>
  </w:style>
  <w:style w:type="character" w:customStyle="1" w:styleId="Heading3Char">
    <w:name w:val="Heading 3 Char"/>
    <w:basedOn w:val="DefaultParagraphFont"/>
    <w:link w:val="Heading3"/>
    <w:uiPriority w:val="9"/>
    <w:rsid w:val="00C6144D"/>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C6144D"/>
    <w:rPr>
      <w:rFonts w:ascii="Times New Roman" w:eastAsia="Times New Roman" w:hAnsi="Times New Roman" w:cs="Times New Roman"/>
      <w:b/>
      <w:bCs/>
      <w:sz w:val="26"/>
      <w:szCs w:val="26"/>
    </w:rPr>
  </w:style>
  <w:style w:type="paragraph" w:styleId="Caption">
    <w:name w:val="caption"/>
    <w:basedOn w:val="Normal"/>
    <w:next w:val="Normal"/>
    <w:uiPriority w:val="35"/>
    <w:unhideWhenUsed/>
    <w:qFormat/>
    <w:rsid w:val="00D90B69"/>
    <w:pPr>
      <w:spacing w:after="200"/>
    </w:pPr>
    <w:rPr>
      <w:i/>
      <w:iCs/>
      <w:color w:val="1F497D" w:themeColor="text2"/>
      <w:sz w:val="18"/>
      <w:szCs w:val="18"/>
    </w:rPr>
  </w:style>
  <w:style w:type="paragraph" w:styleId="HTMLPreformatted">
    <w:name w:val="HTML Preformatted"/>
    <w:basedOn w:val="Normal"/>
    <w:link w:val="HTMLPreformattedChar"/>
    <w:uiPriority w:val="99"/>
    <w:semiHidden/>
    <w:unhideWhenUsed/>
    <w:rsid w:val="006E7C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E7C1B"/>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2036">
      <w:bodyDiv w:val="1"/>
      <w:marLeft w:val="0"/>
      <w:marRight w:val="0"/>
      <w:marTop w:val="0"/>
      <w:marBottom w:val="0"/>
      <w:divBdr>
        <w:top w:val="none" w:sz="0" w:space="0" w:color="auto"/>
        <w:left w:val="none" w:sz="0" w:space="0" w:color="auto"/>
        <w:bottom w:val="none" w:sz="0" w:space="0" w:color="auto"/>
        <w:right w:val="none" w:sz="0" w:space="0" w:color="auto"/>
      </w:divBdr>
    </w:div>
    <w:div w:id="12345459">
      <w:bodyDiv w:val="1"/>
      <w:marLeft w:val="0"/>
      <w:marRight w:val="0"/>
      <w:marTop w:val="0"/>
      <w:marBottom w:val="0"/>
      <w:divBdr>
        <w:top w:val="none" w:sz="0" w:space="0" w:color="auto"/>
        <w:left w:val="none" w:sz="0" w:space="0" w:color="auto"/>
        <w:bottom w:val="none" w:sz="0" w:space="0" w:color="auto"/>
        <w:right w:val="none" w:sz="0" w:space="0" w:color="auto"/>
      </w:divBdr>
    </w:div>
    <w:div w:id="19550637">
      <w:bodyDiv w:val="1"/>
      <w:marLeft w:val="0"/>
      <w:marRight w:val="0"/>
      <w:marTop w:val="0"/>
      <w:marBottom w:val="0"/>
      <w:divBdr>
        <w:top w:val="none" w:sz="0" w:space="0" w:color="auto"/>
        <w:left w:val="none" w:sz="0" w:space="0" w:color="auto"/>
        <w:bottom w:val="none" w:sz="0" w:space="0" w:color="auto"/>
        <w:right w:val="none" w:sz="0" w:space="0" w:color="auto"/>
      </w:divBdr>
    </w:div>
    <w:div w:id="25327630">
      <w:bodyDiv w:val="1"/>
      <w:marLeft w:val="0"/>
      <w:marRight w:val="0"/>
      <w:marTop w:val="0"/>
      <w:marBottom w:val="0"/>
      <w:divBdr>
        <w:top w:val="none" w:sz="0" w:space="0" w:color="auto"/>
        <w:left w:val="none" w:sz="0" w:space="0" w:color="auto"/>
        <w:bottom w:val="none" w:sz="0" w:space="0" w:color="auto"/>
        <w:right w:val="none" w:sz="0" w:space="0" w:color="auto"/>
      </w:divBdr>
    </w:div>
    <w:div w:id="56171352">
      <w:bodyDiv w:val="1"/>
      <w:marLeft w:val="0"/>
      <w:marRight w:val="0"/>
      <w:marTop w:val="0"/>
      <w:marBottom w:val="0"/>
      <w:divBdr>
        <w:top w:val="none" w:sz="0" w:space="0" w:color="auto"/>
        <w:left w:val="none" w:sz="0" w:space="0" w:color="auto"/>
        <w:bottom w:val="none" w:sz="0" w:space="0" w:color="auto"/>
        <w:right w:val="none" w:sz="0" w:space="0" w:color="auto"/>
      </w:divBdr>
    </w:div>
    <w:div w:id="60909768">
      <w:bodyDiv w:val="1"/>
      <w:marLeft w:val="0"/>
      <w:marRight w:val="0"/>
      <w:marTop w:val="0"/>
      <w:marBottom w:val="0"/>
      <w:divBdr>
        <w:top w:val="none" w:sz="0" w:space="0" w:color="auto"/>
        <w:left w:val="none" w:sz="0" w:space="0" w:color="auto"/>
        <w:bottom w:val="none" w:sz="0" w:space="0" w:color="auto"/>
        <w:right w:val="none" w:sz="0" w:space="0" w:color="auto"/>
      </w:divBdr>
    </w:div>
    <w:div w:id="109323532">
      <w:bodyDiv w:val="1"/>
      <w:marLeft w:val="0"/>
      <w:marRight w:val="0"/>
      <w:marTop w:val="0"/>
      <w:marBottom w:val="0"/>
      <w:divBdr>
        <w:top w:val="none" w:sz="0" w:space="0" w:color="auto"/>
        <w:left w:val="none" w:sz="0" w:space="0" w:color="auto"/>
        <w:bottom w:val="none" w:sz="0" w:space="0" w:color="auto"/>
        <w:right w:val="none" w:sz="0" w:space="0" w:color="auto"/>
      </w:divBdr>
    </w:div>
    <w:div w:id="118770441">
      <w:bodyDiv w:val="1"/>
      <w:marLeft w:val="0"/>
      <w:marRight w:val="0"/>
      <w:marTop w:val="0"/>
      <w:marBottom w:val="0"/>
      <w:divBdr>
        <w:top w:val="none" w:sz="0" w:space="0" w:color="auto"/>
        <w:left w:val="none" w:sz="0" w:space="0" w:color="auto"/>
        <w:bottom w:val="none" w:sz="0" w:space="0" w:color="auto"/>
        <w:right w:val="none" w:sz="0" w:space="0" w:color="auto"/>
      </w:divBdr>
    </w:div>
    <w:div w:id="141507300">
      <w:bodyDiv w:val="1"/>
      <w:marLeft w:val="0"/>
      <w:marRight w:val="0"/>
      <w:marTop w:val="0"/>
      <w:marBottom w:val="0"/>
      <w:divBdr>
        <w:top w:val="none" w:sz="0" w:space="0" w:color="auto"/>
        <w:left w:val="none" w:sz="0" w:space="0" w:color="auto"/>
        <w:bottom w:val="none" w:sz="0" w:space="0" w:color="auto"/>
        <w:right w:val="none" w:sz="0" w:space="0" w:color="auto"/>
      </w:divBdr>
    </w:div>
    <w:div w:id="149103618">
      <w:bodyDiv w:val="1"/>
      <w:marLeft w:val="0"/>
      <w:marRight w:val="0"/>
      <w:marTop w:val="0"/>
      <w:marBottom w:val="0"/>
      <w:divBdr>
        <w:top w:val="none" w:sz="0" w:space="0" w:color="auto"/>
        <w:left w:val="none" w:sz="0" w:space="0" w:color="auto"/>
        <w:bottom w:val="none" w:sz="0" w:space="0" w:color="auto"/>
        <w:right w:val="none" w:sz="0" w:space="0" w:color="auto"/>
      </w:divBdr>
    </w:div>
    <w:div w:id="154994747">
      <w:bodyDiv w:val="1"/>
      <w:marLeft w:val="0"/>
      <w:marRight w:val="0"/>
      <w:marTop w:val="0"/>
      <w:marBottom w:val="0"/>
      <w:divBdr>
        <w:top w:val="none" w:sz="0" w:space="0" w:color="auto"/>
        <w:left w:val="none" w:sz="0" w:space="0" w:color="auto"/>
        <w:bottom w:val="none" w:sz="0" w:space="0" w:color="auto"/>
        <w:right w:val="none" w:sz="0" w:space="0" w:color="auto"/>
      </w:divBdr>
    </w:div>
    <w:div w:id="215942740">
      <w:bodyDiv w:val="1"/>
      <w:marLeft w:val="0"/>
      <w:marRight w:val="0"/>
      <w:marTop w:val="0"/>
      <w:marBottom w:val="0"/>
      <w:divBdr>
        <w:top w:val="none" w:sz="0" w:space="0" w:color="auto"/>
        <w:left w:val="none" w:sz="0" w:space="0" w:color="auto"/>
        <w:bottom w:val="none" w:sz="0" w:space="0" w:color="auto"/>
        <w:right w:val="none" w:sz="0" w:space="0" w:color="auto"/>
      </w:divBdr>
    </w:div>
    <w:div w:id="219095035">
      <w:bodyDiv w:val="1"/>
      <w:marLeft w:val="0"/>
      <w:marRight w:val="0"/>
      <w:marTop w:val="0"/>
      <w:marBottom w:val="0"/>
      <w:divBdr>
        <w:top w:val="none" w:sz="0" w:space="0" w:color="auto"/>
        <w:left w:val="none" w:sz="0" w:space="0" w:color="auto"/>
        <w:bottom w:val="none" w:sz="0" w:space="0" w:color="auto"/>
        <w:right w:val="none" w:sz="0" w:space="0" w:color="auto"/>
      </w:divBdr>
    </w:div>
    <w:div w:id="228273963">
      <w:bodyDiv w:val="1"/>
      <w:marLeft w:val="0"/>
      <w:marRight w:val="0"/>
      <w:marTop w:val="0"/>
      <w:marBottom w:val="0"/>
      <w:divBdr>
        <w:top w:val="none" w:sz="0" w:space="0" w:color="auto"/>
        <w:left w:val="none" w:sz="0" w:space="0" w:color="auto"/>
        <w:bottom w:val="none" w:sz="0" w:space="0" w:color="auto"/>
        <w:right w:val="none" w:sz="0" w:space="0" w:color="auto"/>
      </w:divBdr>
    </w:div>
    <w:div w:id="245847149">
      <w:bodyDiv w:val="1"/>
      <w:marLeft w:val="0"/>
      <w:marRight w:val="0"/>
      <w:marTop w:val="0"/>
      <w:marBottom w:val="0"/>
      <w:divBdr>
        <w:top w:val="none" w:sz="0" w:space="0" w:color="auto"/>
        <w:left w:val="none" w:sz="0" w:space="0" w:color="auto"/>
        <w:bottom w:val="none" w:sz="0" w:space="0" w:color="auto"/>
        <w:right w:val="none" w:sz="0" w:space="0" w:color="auto"/>
      </w:divBdr>
    </w:div>
    <w:div w:id="248122772">
      <w:bodyDiv w:val="1"/>
      <w:marLeft w:val="0"/>
      <w:marRight w:val="0"/>
      <w:marTop w:val="0"/>
      <w:marBottom w:val="0"/>
      <w:divBdr>
        <w:top w:val="none" w:sz="0" w:space="0" w:color="auto"/>
        <w:left w:val="none" w:sz="0" w:space="0" w:color="auto"/>
        <w:bottom w:val="none" w:sz="0" w:space="0" w:color="auto"/>
        <w:right w:val="none" w:sz="0" w:space="0" w:color="auto"/>
      </w:divBdr>
    </w:div>
    <w:div w:id="261258701">
      <w:bodyDiv w:val="1"/>
      <w:marLeft w:val="0"/>
      <w:marRight w:val="0"/>
      <w:marTop w:val="0"/>
      <w:marBottom w:val="0"/>
      <w:divBdr>
        <w:top w:val="none" w:sz="0" w:space="0" w:color="auto"/>
        <w:left w:val="none" w:sz="0" w:space="0" w:color="auto"/>
        <w:bottom w:val="none" w:sz="0" w:space="0" w:color="auto"/>
        <w:right w:val="none" w:sz="0" w:space="0" w:color="auto"/>
      </w:divBdr>
    </w:div>
    <w:div w:id="261259027">
      <w:bodyDiv w:val="1"/>
      <w:marLeft w:val="0"/>
      <w:marRight w:val="0"/>
      <w:marTop w:val="0"/>
      <w:marBottom w:val="0"/>
      <w:divBdr>
        <w:top w:val="none" w:sz="0" w:space="0" w:color="auto"/>
        <w:left w:val="none" w:sz="0" w:space="0" w:color="auto"/>
        <w:bottom w:val="none" w:sz="0" w:space="0" w:color="auto"/>
        <w:right w:val="none" w:sz="0" w:space="0" w:color="auto"/>
      </w:divBdr>
    </w:div>
    <w:div w:id="270825545">
      <w:bodyDiv w:val="1"/>
      <w:marLeft w:val="0"/>
      <w:marRight w:val="0"/>
      <w:marTop w:val="0"/>
      <w:marBottom w:val="0"/>
      <w:divBdr>
        <w:top w:val="none" w:sz="0" w:space="0" w:color="auto"/>
        <w:left w:val="none" w:sz="0" w:space="0" w:color="auto"/>
        <w:bottom w:val="none" w:sz="0" w:space="0" w:color="auto"/>
        <w:right w:val="none" w:sz="0" w:space="0" w:color="auto"/>
      </w:divBdr>
    </w:div>
    <w:div w:id="275330914">
      <w:bodyDiv w:val="1"/>
      <w:marLeft w:val="0"/>
      <w:marRight w:val="0"/>
      <w:marTop w:val="0"/>
      <w:marBottom w:val="0"/>
      <w:divBdr>
        <w:top w:val="none" w:sz="0" w:space="0" w:color="auto"/>
        <w:left w:val="none" w:sz="0" w:space="0" w:color="auto"/>
        <w:bottom w:val="none" w:sz="0" w:space="0" w:color="auto"/>
        <w:right w:val="none" w:sz="0" w:space="0" w:color="auto"/>
      </w:divBdr>
    </w:div>
    <w:div w:id="346447901">
      <w:bodyDiv w:val="1"/>
      <w:marLeft w:val="0"/>
      <w:marRight w:val="0"/>
      <w:marTop w:val="0"/>
      <w:marBottom w:val="0"/>
      <w:divBdr>
        <w:top w:val="none" w:sz="0" w:space="0" w:color="auto"/>
        <w:left w:val="none" w:sz="0" w:space="0" w:color="auto"/>
        <w:bottom w:val="none" w:sz="0" w:space="0" w:color="auto"/>
        <w:right w:val="none" w:sz="0" w:space="0" w:color="auto"/>
      </w:divBdr>
    </w:div>
    <w:div w:id="391931990">
      <w:bodyDiv w:val="1"/>
      <w:marLeft w:val="0"/>
      <w:marRight w:val="0"/>
      <w:marTop w:val="0"/>
      <w:marBottom w:val="0"/>
      <w:divBdr>
        <w:top w:val="none" w:sz="0" w:space="0" w:color="auto"/>
        <w:left w:val="none" w:sz="0" w:space="0" w:color="auto"/>
        <w:bottom w:val="none" w:sz="0" w:space="0" w:color="auto"/>
        <w:right w:val="none" w:sz="0" w:space="0" w:color="auto"/>
      </w:divBdr>
      <w:divsChild>
        <w:div w:id="324676231">
          <w:marLeft w:val="0"/>
          <w:marRight w:val="0"/>
          <w:marTop w:val="0"/>
          <w:marBottom w:val="0"/>
          <w:divBdr>
            <w:top w:val="none" w:sz="0" w:space="0" w:color="auto"/>
            <w:left w:val="none" w:sz="0" w:space="0" w:color="auto"/>
            <w:bottom w:val="none" w:sz="0" w:space="0" w:color="auto"/>
            <w:right w:val="none" w:sz="0" w:space="0" w:color="auto"/>
          </w:divBdr>
          <w:divsChild>
            <w:div w:id="105272680">
              <w:marLeft w:val="0"/>
              <w:marRight w:val="0"/>
              <w:marTop w:val="0"/>
              <w:marBottom w:val="0"/>
              <w:divBdr>
                <w:top w:val="none" w:sz="0" w:space="0" w:color="auto"/>
                <w:left w:val="none" w:sz="0" w:space="0" w:color="auto"/>
                <w:bottom w:val="none" w:sz="0" w:space="0" w:color="auto"/>
                <w:right w:val="none" w:sz="0" w:space="0" w:color="auto"/>
              </w:divBdr>
              <w:divsChild>
                <w:div w:id="184097534">
                  <w:marLeft w:val="0"/>
                  <w:marRight w:val="0"/>
                  <w:marTop w:val="0"/>
                  <w:marBottom w:val="0"/>
                  <w:divBdr>
                    <w:top w:val="none" w:sz="0" w:space="0" w:color="auto"/>
                    <w:left w:val="none" w:sz="0" w:space="0" w:color="auto"/>
                    <w:bottom w:val="none" w:sz="0" w:space="0" w:color="auto"/>
                    <w:right w:val="none" w:sz="0" w:space="0" w:color="auto"/>
                  </w:divBdr>
                  <w:divsChild>
                    <w:div w:id="68802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527681">
      <w:bodyDiv w:val="1"/>
      <w:marLeft w:val="0"/>
      <w:marRight w:val="0"/>
      <w:marTop w:val="0"/>
      <w:marBottom w:val="0"/>
      <w:divBdr>
        <w:top w:val="none" w:sz="0" w:space="0" w:color="auto"/>
        <w:left w:val="none" w:sz="0" w:space="0" w:color="auto"/>
        <w:bottom w:val="none" w:sz="0" w:space="0" w:color="auto"/>
        <w:right w:val="none" w:sz="0" w:space="0" w:color="auto"/>
      </w:divBdr>
    </w:div>
    <w:div w:id="438068677">
      <w:bodyDiv w:val="1"/>
      <w:marLeft w:val="0"/>
      <w:marRight w:val="0"/>
      <w:marTop w:val="0"/>
      <w:marBottom w:val="0"/>
      <w:divBdr>
        <w:top w:val="none" w:sz="0" w:space="0" w:color="auto"/>
        <w:left w:val="none" w:sz="0" w:space="0" w:color="auto"/>
        <w:bottom w:val="none" w:sz="0" w:space="0" w:color="auto"/>
        <w:right w:val="none" w:sz="0" w:space="0" w:color="auto"/>
      </w:divBdr>
    </w:div>
    <w:div w:id="447623122">
      <w:bodyDiv w:val="1"/>
      <w:marLeft w:val="0"/>
      <w:marRight w:val="0"/>
      <w:marTop w:val="0"/>
      <w:marBottom w:val="0"/>
      <w:divBdr>
        <w:top w:val="none" w:sz="0" w:space="0" w:color="auto"/>
        <w:left w:val="none" w:sz="0" w:space="0" w:color="auto"/>
        <w:bottom w:val="none" w:sz="0" w:space="0" w:color="auto"/>
        <w:right w:val="none" w:sz="0" w:space="0" w:color="auto"/>
      </w:divBdr>
    </w:div>
    <w:div w:id="462692738">
      <w:bodyDiv w:val="1"/>
      <w:marLeft w:val="0"/>
      <w:marRight w:val="0"/>
      <w:marTop w:val="0"/>
      <w:marBottom w:val="0"/>
      <w:divBdr>
        <w:top w:val="none" w:sz="0" w:space="0" w:color="auto"/>
        <w:left w:val="none" w:sz="0" w:space="0" w:color="auto"/>
        <w:bottom w:val="none" w:sz="0" w:space="0" w:color="auto"/>
        <w:right w:val="none" w:sz="0" w:space="0" w:color="auto"/>
      </w:divBdr>
    </w:div>
    <w:div w:id="488255146">
      <w:bodyDiv w:val="1"/>
      <w:marLeft w:val="0"/>
      <w:marRight w:val="0"/>
      <w:marTop w:val="0"/>
      <w:marBottom w:val="0"/>
      <w:divBdr>
        <w:top w:val="none" w:sz="0" w:space="0" w:color="auto"/>
        <w:left w:val="none" w:sz="0" w:space="0" w:color="auto"/>
        <w:bottom w:val="none" w:sz="0" w:space="0" w:color="auto"/>
        <w:right w:val="none" w:sz="0" w:space="0" w:color="auto"/>
      </w:divBdr>
    </w:div>
    <w:div w:id="495464866">
      <w:bodyDiv w:val="1"/>
      <w:marLeft w:val="0"/>
      <w:marRight w:val="0"/>
      <w:marTop w:val="0"/>
      <w:marBottom w:val="0"/>
      <w:divBdr>
        <w:top w:val="none" w:sz="0" w:space="0" w:color="auto"/>
        <w:left w:val="none" w:sz="0" w:space="0" w:color="auto"/>
        <w:bottom w:val="none" w:sz="0" w:space="0" w:color="auto"/>
        <w:right w:val="none" w:sz="0" w:space="0" w:color="auto"/>
      </w:divBdr>
    </w:div>
    <w:div w:id="502088713">
      <w:bodyDiv w:val="1"/>
      <w:marLeft w:val="0"/>
      <w:marRight w:val="0"/>
      <w:marTop w:val="0"/>
      <w:marBottom w:val="0"/>
      <w:divBdr>
        <w:top w:val="none" w:sz="0" w:space="0" w:color="auto"/>
        <w:left w:val="none" w:sz="0" w:space="0" w:color="auto"/>
        <w:bottom w:val="none" w:sz="0" w:space="0" w:color="auto"/>
        <w:right w:val="none" w:sz="0" w:space="0" w:color="auto"/>
      </w:divBdr>
    </w:div>
    <w:div w:id="520508731">
      <w:bodyDiv w:val="1"/>
      <w:marLeft w:val="0"/>
      <w:marRight w:val="0"/>
      <w:marTop w:val="0"/>
      <w:marBottom w:val="0"/>
      <w:divBdr>
        <w:top w:val="none" w:sz="0" w:space="0" w:color="auto"/>
        <w:left w:val="none" w:sz="0" w:space="0" w:color="auto"/>
        <w:bottom w:val="none" w:sz="0" w:space="0" w:color="auto"/>
        <w:right w:val="none" w:sz="0" w:space="0" w:color="auto"/>
      </w:divBdr>
      <w:divsChild>
        <w:div w:id="207031281">
          <w:marLeft w:val="0"/>
          <w:marRight w:val="0"/>
          <w:marTop w:val="0"/>
          <w:marBottom w:val="0"/>
          <w:divBdr>
            <w:top w:val="none" w:sz="0" w:space="0" w:color="auto"/>
            <w:left w:val="none" w:sz="0" w:space="0" w:color="auto"/>
            <w:bottom w:val="none" w:sz="0" w:space="0" w:color="auto"/>
            <w:right w:val="none" w:sz="0" w:space="0" w:color="auto"/>
          </w:divBdr>
          <w:divsChild>
            <w:div w:id="19971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9395">
      <w:bodyDiv w:val="1"/>
      <w:marLeft w:val="0"/>
      <w:marRight w:val="0"/>
      <w:marTop w:val="0"/>
      <w:marBottom w:val="0"/>
      <w:divBdr>
        <w:top w:val="none" w:sz="0" w:space="0" w:color="auto"/>
        <w:left w:val="none" w:sz="0" w:space="0" w:color="auto"/>
        <w:bottom w:val="none" w:sz="0" w:space="0" w:color="auto"/>
        <w:right w:val="none" w:sz="0" w:space="0" w:color="auto"/>
      </w:divBdr>
    </w:div>
    <w:div w:id="661010491">
      <w:bodyDiv w:val="1"/>
      <w:marLeft w:val="0"/>
      <w:marRight w:val="0"/>
      <w:marTop w:val="0"/>
      <w:marBottom w:val="0"/>
      <w:divBdr>
        <w:top w:val="none" w:sz="0" w:space="0" w:color="auto"/>
        <w:left w:val="none" w:sz="0" w:space="0" w:color="auto"/>
        <w:bottom w:val="none" w:sz="0" w:space="0" w:color="auto"/>
        <w:right w:val="none" w:sz="0" w:space="0" w:color="auto"/>
      </w:divBdr>
    </w:div>
    <w:div w:id="705299480">
      <w:bodyDiv w:val="1"/>
      <w:marLeft w:val="0"/>
      <w:marRight w:val="0"/>
      <w:marTop w:val="0"/>
      <w:marBottom w:val="0"/>
      <w:divBdr>
        <w:top w:val="none" w:sz="0" w:space="0" w:color="auto"/>
        <w:left w:val="none" w:sz="0" w:space="0" w:color="auto"/>
        <w:bottom w:val="none" w:sz="0" w:space="0" w:color="auto"/>
        <w:right w:val="none" w:sz="0" w:space="0" w:color="auto"/>
      </w:divBdr>
    </w:div>
    <w:div w:id="710421332">
      <w:bodyDiv w:val="1"/>
      <w:marLeft w:val="0"/>
      <w:marRight w:val="0"/>
      <w:marTop w:val="0"/>
      <w:marBottom w:val="0"/>
      <w:divBdr>
        <w:top w:val="none" w:sz="0" w:space="0" w:color="auto"/>
        <w:left w:val="none" w:sz="0" w:space="0" w:color="auto"/>
        <w:bottom w:val="none" w:sz="0" w:space="0" w:color="auto"/>
        <w:right w:val="none" w:sz="0" w:space="0" w:color="auto"/>
      </w:divBdr>
    </w:div>
    <w:div w:id="715011151">
      <w:bodyDiv w:val="1"/>
      <w:marLeft w:val="0"/>
      <w:marRight w:val="0"/>
      <w:marTop w:val="0"/>
      <w:marBottom w:val="0"/>
      <w:divBdr>
        <w:top w:val="none" w:sz="0" w:space="0" w:color="auto"/>
        <w:left w:val="none" w:sz="0" w:space="0" w:color="auto"/>
        <w:bottom w:val="none" w:sz="0" w:space="0" w:color="auto"/>
        <w:right w:val="none" w:sz="0" w:space="0" w:color="auto"/>
      </w:divBdr>
    </w:div>
    <w:div w:id="716465839">
      <w:bodyDiv w:val="1"/>
      <w:marLeft w:val="0"/>
      <w:marRight w:val="0"/>
      <w:marTop w:val="0"/>
      <w:marBottom w:val="0"/>
      <w:divBdr>
        <w:top w:val="none" w:sz="0" w:space="0" w:color="auto"/>
        <w:left w:val="none" w:sz="0" w:space="0" w:color="auto"/>
        <w:bottom w:val="none" w:sz="0" w:space="0" w:color="auto"/>
        <w:right w:val="none" w:sz="0" w:space="0" w:color="auto"/>
      </w:divBdr>
    </w:div>
    <w:div w:id="717893825">
      <w:bodyDiv w:val="1"/>
      <w:marLeft w:val="0"/>
      <w:marRight w:val="0"/>
      <w:marTop w:val="0"/>
      <w:marBottom w:val="0"/>
      <w:divBdr>
        <w:top w:val="none" w:sz="0" w:space="0" w:color="auto"/>
        <w:left w:val="none" w:sz="0" w:space="0" w:color="auto"/>
        <w:bottom w:val="none" w:sz="0" w:space="0" w:color="auto"/>
        <w:right w:val="none" w:sz="0" w:space="0" w:color="auto"/>
      </w:divBdr>
    </w:div>
    <w:div w:id="748696353">
      <w:bodyDiv w:val="1"/>
      <w:marLeft w:val="0"/>
      <w:marRight w:val="0"/>
      <w:marTop w:val="0"/>
      <w:marBottom w:val="0"/>
      <w:divBdr>
        <w:top w:val="none" w:sz="0" w:space="0" w:color="auto"/>
        <w:left w:val="none" w:sz="0" w:space="0" w:color="auto"/>
        <w:bottom w:val="none" w:sz="0" w:space="0" w:color="auto"/>
        <w:right w:val="none" w:sz="0" w:space="0" w:color="auto"/>
      </w:divBdr>
    </w:div>
    <w:div w:id="773208241">
      <w:bodyDiv w:val="1"/>
      <w:marLeft w:val="0"/>
      <w:marRight w:val="0"/>
      <w:marTop w:val="0"/>
      <w:marBottom w:val="0"/>
      <w:divBdr>
        <w:top w:val="none" w:sz="0" w:space="0" w:color="auto"/>
        <w:left w:val="none" w:sz="0" w:space="0" w:color="auto"/>
        <w:bottom w:val="none" w:sz="0" w:space="0" w:color="auto"/>
        <w:right w:val="none" w:sz="0" w:space="0" w:color="auto"/>
      </w:divBdr>
    </w:div>
    <w:div w:id="782387373">
      <w:bodyDiv w:val="1"/>
      <w:marLeft w:val="0"/>
      <w:marRight w:val="0"/>
      <w:marTop w:val="0"/>
      <w:marBottom w:val="0"/>
      <w:divBdr>
        <w:top w:val="none" w:sz="0" w:space="0" w:color="auto"/>
        <w:left w:val="none" w:sz="0" w:space="0" w:color="auto"/>
        <w:bottom w:val="none" w:sz="0" w:space="0" w:color="auto"/>
        <w:right w:val="none" w:sz="0" w:space="0" w:color="auto"/>
      </w:divBdr>
    </w:div>
    <w:div w:id="787894831">
      <w:bodyDiv w:val="1"/>
      <w:marLeft w:val="0"/>
      <w:marRight w:val="0"/>
      <w:marTop w:val="0"/>
      <w:marBottom w:val="0"/>
      <w:divBdr>
        <w:top w:val="none" w:sz="0" w:space="0" w:color="auto"/>
        <w:left w:val="none" w:sz="0" w:space="0" w:color="auto"/>
        <w:bottom w:val="none" w:sz="0" w:space="0" w:color="auto"/>
        <w:right w:val="none" w:sz="0" w:space="0" w:color="auto"/>
      </w:divBdr>
    </w:div>
    <w:div w:id="829636246">
      <w:bodyDiv w:val="1"/>
      <w:marLeft w:val="0"/>
      <w:marRight w:val="0"/>
      <w:marTop w:val="0"/>
      <w:marBottom w:val="0"/>
      <w:divBdr>
        <w:top w:val="none" w:sz="0" w:space="0" w:color="auto"/>
        <w:left w:val="none" w:sz="0" w:space="0" w:color="auto"/>
        <w:bottom w:val="none" w:sz="0" w:space="0" w:color="auto"/>
        <w:right w:val="none" w:sz="0" w:space="0" w:color="auto"/>
      </w:divBdr>
    </w:div>
    <w:div w:id="834803139">
      <w:bodyDiv w:val="1"/>
      <w:marLeft w:val="0"/>
      <w:marRight w:val="0"/>
      <w:marTop w:val="0"/>
      <w:marBottom w:val="0"/>
      <w:divBdr>
        <w:top w:val="none" w:sz="0" w:space="0" w:color="auto"/>
        <w:left w:val="none" w:sz="0" w:space="0" w:color="auto"/>
        <w:bottom w:val="none" w:sz="0" w:space="0" w:color="auto"/>
        <w:right w:val="none" w:sz="0" w:space="0" w:color="auto"/>
      </w:divBdr>
    </w:div>
    <w:div w:id="881281813">
      <w:bodyDiv w:val="1"/>
      <w:marLeft w:val="0"/>
      <w:marRight w:val="0"/>
      <w:marTop w:val="0"/>
      <w:marBottom w:val="0"/>
      <w:divBdr>
        <w:top w:val="none" w:sz="0" w:space="0" w:color="auto"/>
        <w:left w:val="none" w:sz="0" w:space="0" w:color="auto"/>
        <w:bottom w:val="none" w:sz="0" w:space="0" w:color="auto"/>
        <w:right w:val="none" w:sz="0" w:space="0" w:color="auto"/>
      </w:divBdr>
    </w:div>
    <w:div w:id="885680787">
      <w:bodyDiv w:val="1"/>
      <w:marLeft w:val="0"/>
      <w:marRight w:val="0"/>
      <w:marTop w:val="0"/>
      <w:marBottom w:val="0"/>
      <w:divBdr>
        <w:top w:val="none" w:sz="0" w:space="0" w:color="auto"/>
        <w:left w:val="none" w:sz="0" w:space="0" w:color="auto"/>
        <w:bottom w:val="none" w:sz="0" w:space="0" w:color="auto"/>
        <w:right w:val="none" w:sz="0" w:space="0" w:color="auto"/>
      </w:divBdr>
    </w:div>
    <w:div w:id="894779625">
      <w:bodyDiv w:val="1"/>
      <w:marLeft w:val="0"/>
      <w:marRight w:val="0"/>
      <w:marTop w:val="0"/>
      <w:marBottom w:val="0"/>
      <w:divBdr>
        <w:top w:val="none" w:sz="0" w:space="0" w:color="auto"/>
        <w:left w:val="none" w:sz="0" w:space="0" w:color="auto"/>
        <w:bottom w:val="none" w:sz="0" w:space="0" w:color="auto"/>
        <w:right w:val="none" w:sz="0" w:space="0" w:color="auto"/>
      </w:divBdr>
    </w:div>
    <w:div w:id="897739112">
      <w:bodyDiv w:val="1"/>
      <w:marLeft w:val="0"/>
      <w:marRight w:val="0"/>
      <w:marTop w:val="0"/>
      <w:marBottom w:val="0"/>
      <w:divBdr>
        <w:top w:val="none" w:sz="0" w:space="0" w:color="auto"/>
        <w:left w:val="none" w:sz="0" w:space="0" w:color="auto"/>
        <w:bottom w:val="none" w:sz="0" w:space="0" w:color="auto"/>
        <w:right w:val="none" w:sz="0" w:space="0" w:color="auto"/>
      </w:divBdr>
    </w:div>
    <w:div w:id="921522813">
      <w:bodyDiv w:val="1"/>
      <w:marLeft w:val="0"/>
      <w:marRight w:val="0"/>
      <w:marTop w:val="0"/>
      <w:marBottom w:val="0"/>
      <w:divBdr>
        <w:top w:val="none" w:sz="0" w:space="0" w:color="auto"/>
        <w:left w:val="none" w:sz="0" w:space="0" w:color="auto"/>
        <w:bottom w:val="none" w:sz="0" w:space="0" w:color="auto"/>
        <w:right w:val="none" w:sz="0" w:space="0" w:color="auto"/>
      </w:divBdr>
    </w:div>
    <w:div w:id="952594599">
      <w:bodyDiv w:val="1"/>
      <w:marLeft w:val="0"/>
      <w:marRight w:val="0"/>
      <w:marTop w:val="0"/>
      <w:marBottom w:val="0"/>
      <w:divBdr>
        <w:top w:val="none" w:sz="0" w:space="0" w:color="auto"/>
        <w:left w:val="none" w:sz="0" w:space="0" w:color="auto"/>
        <w:bottom w:val="none" w:sz="0" w:space="0" w:color="auto"/>
        <w:right w:val="none" w:sz="0" w:space="0" w:color="auto"/>
      </w:divBdr>
    </w:div>
    <w:div w:id="994458529">
      <w:bodyDiv w:val="1"/>
      <w:marLeft w:val="0"/>
      <w:marRight w:val="0"/>
      <w:marTop w:val="0"/>
      <w:marBottom w:val="0"/>
      <w:divBdr>
        <w:top w:val="none" w:sz="0" w:space="0" w:color="auto"/>
        <w:left w:val="none" w:sz="0" w:space="0" w:color="auto"/>
        <w:bottom w:val="none" w:sz="0" w:space="0" w:color="auto"/>
        <w:right w:val="none" w:sz="0" w:space="0" w:color="auto"/>
      </w:divBdr>
    </w:div>
    <w:div w:id="995957146">
      <w:bodyDiv w:val="1"/>
      <w:marLeft w:val="0"/>
      <w:marRight w:val="0"/>
      <w:marTop w:val="0"/>
      <w:marBottom w:val="0"/>
      <w:divBdr>
        <w:top w:val="none" w:sz="0" w:space="0" w:color="auto"/>
        <w:left w:val="none" w:sz="0" w:space="0" w:color="auto"/>
        <w:bottom w:val="none" w:sz="0" w:space="0" w:color="auto"/>
        <w:right w:val="none" w:sz="0" w:space="0" w:color="auto"/>
      </w:divBdr>
    </w:div>
    <w:div w:id="1001351837">
      <w:bodyDiv w:val="1"/>
      <w:marLeft w:val="0"/>
      <w:marRight w:val="0"/>
      <w:marTop w:val="0"/>
      <w:marBottom w:val="0"/>
      <w:divBdr>
        <w:top w:val="none" w:sz="0" w:space="0" w:color="auto"/>
        <w:left w:val="none" w:sz="0" w:space="0" w:color="auto"/>
        <w:bottom w:val="none" w:sz="0" w:space="0" w:color="auto"/>
        <w:right w:val="none" w:sz="0" w:space="0" w:color="auto"/>
      </w:divBdr>
    </w:div>
    <w:div w:id="1017855491">
      <w:bodyDiv w:val="1"/>
      <w:marLeft w:val="0"/>
      <w:marRight w:val="0"/>
      <w:marTop w:val="0"/>
      <w:marBottom w:val="0"/>
      <w:divBdr>
        <w:top w:val="none" w:sz="0" w:space="0" w:color="auto"/>
        <w:left w:val="none" w:sz="0" w:space="0" w:color="auto"/>
        <w:bottom w:val="none" w:sz="0" w:space="0" w:color="auto"/>
        <w:right w:val="none" w:sz="0" w:space="0" w:color="auto"/>
      </w:divBdr>
    </w:div>
    <w:div w:id="1032799861">
      <w:bodyDiv w:val="1"/>
      <w:marLeft w:val="0"/>
      <w:marRight w:val="0"/>
      <w:marTop w:val="0"/>
      <w:marBottom w:val="0"/>
      <w:divBdr>
        <w:top w:val="none" w:sz="0" w:space="0" w:color="auto"/>
        <w:left w:val="none" w:sz="0" w:space="0" w:color="auto"/>
        <w:bottom w:val="none" w:sz="0" w:space="0" w:color="auto"/>
        <w:right w:val="none" w:sz="0" w:space="0" w:color="auto"/>
      </w:divBdr>
    </w:div>
    <w:div w:id="1035304720">
      <w:bodyDiv w:val="1"/>
      <w:marLeft w:val="0"/>
      <w:marRight w:val="0"/>
      <w:marTop w:val="0"/>
      <w:marBottom w:val="0"/>
      <w:divBdr>
        <w:top w:val="none" w:sz="0" w:space="0" w:color="auto"/>
        <w:left w:val="none" w:sz="0" w:space="0" w:color="auto"/>
        <w:bottom w:val="none" w:sz="0" w:space="0" w:color="auto"/>
        <w:right w:val="none" w:sz="0" w:space="0" w:color="auto"/>
      </w:divBdr>
    </w:div>
    <w:div w:id="1049722544">
      <w:bodyDiv w:val="1"/>
      <w:marLeft w:val="0"/>
      <w:marRight w:val="0"/>
      <w:marTop w:val="0"/>
      <w:marBottom w:val="0"/>
      <w:divBdr>
        <w:top w:val="none" w:sz="0" w:space="0" w:color="auto"/>
        <w:left w:val="none" w:sz="0" w:space="0" w:color="auto"/>
        <w:bottom w:val="none" w:sz="0" w:space="0" w:color="auto"/>
        <w:right w:val="none" w:sz="0" w:space="0" w:color="auto"/>
      </w:divBdr>
    </w:div>
    <w:div w:id="1067536140">
      <w:bodyDiv w:val="1"/>
      <w:marLeft w:val="0"/>
      <w:marRight w:val="0"/>
      <w:marTop w:val="0"/>
      <w:marBottom w:val="0"/>
      <w:divBdr>
        <w:top w:val="none" w:sz="0" w:space="0" w:color="auto"/>
        <w:left w:val="none" w:sz="0" w:space="0" w:color="auto"/>
        <w:bottom w:val="none" w:sz="0" w:space="0" w:color="auto"/>
        <w:right w:val="none" w:sz="0" w:space="0" w:color="auto"/>
      </w:divBdr>
    </w:div>
    <w:div w:id="1071388527">
      <w:bodyDiv w:val="1"/>
      <w:marLeft w:val="0"/>
      <w:marRight w:val="0"/>
      <w:marTop w:val="0"/>
      <w:marBottom w:val="0"/>
      <w:divBdr>
        <w:top w:val="none" w:sz="0" w:space="0" w:color="auto"/>
        <w:left w:val="none" w:sz="0" w:space="0" w:color="auto"/>
        <w:bottom w:val="none" w:sz="0" w:space="0" w:color="auto"/>
        <w:right w:val="none" w:sz="0" w:space="0" w:color="auto"/>
      </w:divBdr>
    </w:div>
    <w:div w:id="1094009043">
      <w:bodyDiv w:val="1"/>
      <w:marLeft w:val="0"/>
      <w:marRight w:val="0"/>
      <w:marTop w:val="0"/>
      <w:marBottom w:val="0"/>
      <w:divBdr>
        <w:top w:val="none" w:sz="0" w:space="0" w:color="auto"/>
        <w:left w:val="none" w:sz="0" w:space="0" w:color="auto"/>
        <w:bottom w:val="none" w:sz="0" w:space="0" w:color="auto"/>
        <w:right w:val="none" w:sz="0" w:space="0" w:color="auto"/>
      </w:divBdr>
    </w:div>
    <w:div w:id="1122261135">
      <w:bodyDiv w:val="1"/>
      <w:marLeft w:val="0"/>
      <w:marRight w:val="0"/>
      <w:marTop w:val="0"/>
      <w:marBottom w:val="0"/>
      <w:divBdr>
        <w:top w:val="none" w:sz="0" w:space="0" w:color="auto"/>
        <w:left w:val="none" w:sz="0" w:space="0" w:color="auto"/>
        <w:bottom w:val="none" w:sz="0" w:space="0" w:color="auto"/>
        <w:right w:val="none" w:sz="0" w:space="0" w:color="auto"/>
      </w:divBdr>
    </w:div>
    <w:div w:id="1158114651">
      <w:bodyDiv w:val="1"/>
      <w:marLeft w:val="0"/>
      <w:marRight w:val="0"/>
      <w:marTop w:val="0"/>
      <w:marBottom w:val="0"/>
      <w:divBdr>
        <w:top w:val="none" w:sz="0" w:space="0" w:color="auto"/>
        <w:left w:val="none" w:sz="0" w:space="0" w:color="auto"/>
        <w:bottom w:val="none" w:sz="0" w:space="0" w:color="auto"/>
        <w:right w:val="none" w:sz="0" w:space="0" w:color="auto"/>
      </w:divBdr>
    </w:div>
    <w:div w:id="1158573804">
      <w:bodyDiv w:val="1"/>
      <w:marLeft w:val="0"/>
      <w:marRight w:val="0"/>
      <w:marTop w:val="0"/>
      <w:marBottom w:val="0"/>
      <w:divBdr>
        <w:top w:val="none" w:sz="0" w:space="0" w:color="auto"/>
        <w:left w:val="none" w:sz="0" w:space="0" w:color="auto"/>
        <w:bottom w:val="none" w:sz="0" w:space="0" w:color="auto"/>
        <w:right w:val="none" w:sz="0" w:space="0" w:color="auto"/>
      </w:divBdr>
    </w:div>
    <w:div w:id="1167208765">
      <w:bodyDiv w:val="1"/>
      <w:marLeft w:val="0"/>
      <w:marRight w:val="0"/>
      <w:marTop w:val="0"/>
      <w:marBottom w:val="0"/>
      <w:divBdr>
        <w:top w:val="none" w:sz="0" w:space="0" w:color="auto"/>
        <w:left w:val="none" w:sz="0" w:space="0" w:color="auto"/>
        <w:bottom w:val="none" w:sz="0" w:space="0" w:color="auto"/>
        <w:right w:val="none" w:sz="0" w:space="0" w:color="auto"/>
      </w:divBdr>
    </w:div>
    <w:div w:id="1174339700">
      <w:bodyDiv w:val="1"/>
      <w:marLeft w:val="0"/>
      <w:marRight w:val="0"/>
      <w:marTop w:val="0"/>
      <w:marBottom w:val="0"/>
      <w:divBdr>
        <w:top w:val="none" w:sz="0" w:space="0" w:color="auto"/>
        <w:left w:val="none" w:sz="0" w:space="0" w:color="auto"/>
        <w:bottom w:val="none" w:sz="0" w:space="0" w:color="auto"/>
        <w:right w:val="none" w:sz="0" w:space="0" w:color="auto"/>
      </w:divBdr>
    </w:div>
    <w:div w:id="1180124972">
      <w:bodyDiv w:val="1"/>
      <w:marLeft w:val="0"/>
      <w:marRight w:val="0"/>
      <w:marTop w:val="0"/>
      <w:marBottom w:val="0"/>
      <w:divBdr>
        <w:top w:val="none" w:sz="0" w:space="0" w:color="auto"/>
        <w:left w:val="none" w:sz="0" w:space="0" w:color="auto"/>
        <w:bottom w:val="none" w:sz="0" w:space="0" w:color="auto"/>
        <w:right w:val="none" w:sz="0" w:space="0" w:color="auto"/>
      </w:divBdr>
    </w:div>
    <w:div w:id="1196045160">
      <w:bodyDiv w:val="1"/>
      <w:marLeft w:val="0"/>
      <w:marRight w:val="0"/>
      <w:marTop w:val="0"/>
      <w:marBottom w:val="0"/>
      <w:divBdr>
        <w:top w:val="none" w:sz="0" w:space="0" w:color="auto"/>
        <w:left w:val="none" w:sz="0" w:space="0" w:color="auto"/>
        <w:bottom w:val="none" w:sz="0" w:space="0" w:color="auto"/>
        <w:right w:val="none" w:sz="0" w:space="0" w:color="auto"/>
      </w:divBdr>
    </w:div>
    <w:div w:id="1197155765">
      <w:bodyDiv w:val="1"/>
      <w:marLeft w:val="0"/>
      <w:marRight w:val="0"/>
      <w:marTop w:val="0"/>
      <w:marBottom w:val="0"/>
      <w:divBdr>
        <w:top w:val="none" w:sz="0" w:space="0" w:color="auto"/>
        <w:left w:val="none" w:sz="0" w:space="0" w:color="auto"/>
        <w:bottom w:val="none" w:sz="0" w:space="0" w:color="auto"/>
        <w:right w:val="none" w:sz="0" w:space="0" w:color="auto"/>
      </w:divBdr>
    </w:div>
    <w:div w:id="1201094408">
      <w:bodyDiv w:val="1"/>
      <w:marLeft w:val="0"/>
      <w:marRight w:val="0"/>
      <w:marTop w:val="0"/>
      <w:marBottom w:val="0"/>
      <w:divBdr>
        <w:top w:val="none" w:sz="0" w:space="0" w:color="auto"/>
        <w:left w:val="none" w:sz="0" w:space="0" w:color="auto"/>
        <w:bottom w:val="none" w:sz="0" w:space="0" w:color="auto"/>
        <w:right w:val="none" w:sz="0" w:space="0" w:color="auto"/>
      </w:divBdr>
    </w:div>
    <w:div w:id="1214200603">
      <w:bodyDiv w:val="1"/>
      <w:marLeft w:val="0"/>
      <w:marRight w:val="0"/>
      <w:marTop w:val="0"/>
      <w:marBottom w:val="0"/>
      <w:divBdr>
        <w:top w:val="none" w:sz="0" w:space="0" w:color="auto"/>
        <w:left w:val="none" w:sz="0" w:space="0" w:color="auto"/>
        <w:bottom w:val="none" w:sz="0" w:space="0" w:color="auto"/>
        <w:right w:val="none" w:sz="0" w:space="0" w:color="auto"/>
      </w:divBdr>
    </w:div>
    <w:div w:id="1221213101">
      <w:bodyDiv w:val="1"/>
      <w:marLeft w:val="0"/>
      <w:marRight w:val="0"/>
      <w:marTop w:val="0"/>
      <w:marBottom w:val="0"/>
      <w:divBdr>
        <w:top w:val="none" w:sz="0" w:space="0" w:color="auto"/>
        <w:left w:val="none" w:sz="0" w:space="0" w:color="auto"/>
        <w:bottom w:val="none" w:sz="0" w:space="0" w:color="auto"/>
        <w:right w:val="none" w:sz="0" w:space="0" w:color="auto"/>
      </w:divBdr>
    </w:div>
    <w:div w:id="1246459246">
      <w:bodyDiv w:val="1"/>
      <w:marLeft w:val="0"/>
      <w:marRight w:val="0"/>
      <w:marTop w:val="0"/>
      <w:marBottom w:val="0"/>
      <w:divBdr>
        <w:top w:val="none" w:sz="0" w:space="0" w:color="auto"/>
        <w:left w:val="none" w:sz="0" w:space="0" w:color="auto"/>
        <w:bottom w:val="none" w:sz="0" w:space="0" w:color="auto"/>
        <w:right w:val="none" w:sz="0" w:space="0" w:color="auto"/>
      </w:divBdr>
    </w:div>
    <w:div w:id="1290012757">
      <w:bodyDiv w:val="1"/>
      <w:marLeft w:val="0"/>
      <w:marRight w:val="0"/>
      <w:marTop w:val="0"/>
      <w:marBottom w:val="0"/>
      <w:divBdr>
        <w:top w:val="none" w:sz="0" w:space="0" w:color="auto"/>
        <w:left w:val="none" w:sz="0" w:space="0" w:color="auto"/>
        <w:bottom w:val="none" w:sz="0" w:space="0" w:color="auto"/>
        <w:right w:val="none" w:sz="0" w:space="0" w:color="auto"/>
      </w:divBdr>
    </w:div>
    <w:div w:id="1327397779">
      <w:bodyDiv w:val="1"/>
      <w:marLeft w:val="0"/>
      <w:marRight w:val="0"/>
      <w:marTop w:val="0"/>
      <w:marBottom w:val="0"/>
      <w:divBdr>
        <w:top w:val="none" w:sz="0" w:space="0" w:color="auto"/>
        <w:left w:val="none" w:sz="0" w:space="0" w:color="auto"/>
        <w:bottom w:val="none" w:sz="0" w:space="0" w:color="auto"/>
        <w:right w:val="none" w:sz="0" w:space="0" w:color="auto"/>
      </w:divBdr>
    </w:div>
    <w:div w:id="1350259226">
      <w:bodyDiv w:val="1"/>
      <w:marLeft w:val="0"/>
      <w:marRight w:val="0"/>
      <w:marTop w:val="0"/>
      <w:marBottom w:val="0"/>
      <w:divBdr>
        <w:top w:val="none" w:sz="0" w:space="0" w:color="auto"/>
        <w:left w:val="none" w:sz="0" w:space="0" w:color="auto"/>
        <w:bottom w:val="none" w:sz="0" w:space="0" w:color="auto"/>
        <w:right w:val="none" w:sz="0" w:space="0" w:color="auto"/>
      </w:divBdr>
    </w:div>
    <w:div w:id="1363045750">
      <w:bodyDiv w:val="1"/>
      <w:marLeft w:val="0"/>
      <w:marRight w:val="0"/>
      <w:marTop w:val="0"/>
      <w:marBottom w:val="0"/>
      <w:divBdr>
        <w:top w:val="none" w:sz="0" w:space="0" w:color="auto"/>
        <w:left w:val="none" w:sz="0" w:space="0" w:color="auto"/>
        <w:bottom w:val="none" w:sz="0" w:space="0" w:color="auto"/>
        <w:right w:val="none" w:sz="0" w:space="0" w:color="auto"/>
      </w:divBdr>
    </w:div>
    <w:div w:id="1365790382">
      <w:bodyDiv w:val="1"/>
      <w:marLeft w:val="0"/>
      <w:marRight w:val="0"/>
      <w:marTop w:val="0"/>
      <w:marBottom w:val="0"/>
      <w:divBdr>
        <w:top w:val="none" w:sz="0" w:space="0" w:color="auto"/>
        <w:left w:val="none" w:sz="0" w:space="0" w:color="auto"/>
        <w:bottom w:val="none" w:sz="0" w:space="0" w:color="auto"/>
        <w:right w:val="none" w:sz="0" w:space="0" w:color="auto"/>
      </w:divBdr>
    </w:div>
    <w:div w:id="1370644839">
      <w:bodyDiv w:val="1"/>
      <w:marLeft w:val="0"/>
      <w:marRight w:val="0"/>
      <w:marTop w:val="0"/>
      <w:marBottom w:val="0"/>
      <w:divBdr>
        <w:top w:val="none" w:sz="0" w:space="0" w:color="auto"/>
        <w:left w:val="none" w:sz="0" w:space="0" w:color="auto"/>
        <w:bottom w:val="none" w:sz="0" w:space="0" w:color="auto"/>
        <w:right w:val="none" w:sz="0" w:space="0" w:color="auto"/>
      </w:divBdr>
    </w:div>
    <w:div w:id="1376009091">
      <w:bodyDiv w:val="1"/>
      <w:marLeft w:val="0"/>
      <w:marRight w:val="0"/>
      <w:marTop w:val="0"/>
      <w:marBottom w:val="0"/>
      <w:divBdr>
        <w:top w:val="none" w:sz="0" w:space="0" w:color="auto"/>
        <w:left w:val="none" w:sz="0" w:space="0" w:color="auto"/>
        <w:bottom w:val="none" w:sz="0" w:space="0" w:color="auto"/>
        <w:right w:val="none" w:sz="0" w:space="0" w:color="auto"/>
      </w:divBdr>
    </w:div>
    <w:div w:id="1388720480">
      <w:bodyDiv w:val="1"/>
      <w:marLeft w:val="0"/>
      <w:marRight w:val="0"/>
      <w:marTop w:val="0"/>
      <w:marBottom w:val="0"/>
      <w:divBdr>
        <w:top w:val="none" w:sz="0" w:space="0" w:color="auto"/>
        <w:left w:val="none" w:sz="0" w:space="0" w:color="auto"/>
        <w:bottom w:val="none" w:sz="0" w:space="0" w:color="auto"/>
        <w:right w:val="none" w:sz="0" w:space="0" w:color="auto"/>
      </w:divBdr>
    </w:div>
    <w:div w:id="1389691470">
      <w:bodyDiv w:val="1"/>
      <w:marLeft w:val="0"/>
      <w:marRight w:val="0"/>
      <w:marTop w:val="0"/>
      <w:marBottom w:val="0"/>
      <w:divBdr>
        <w:top w:val="none" w:sz="0" w:space="0" w:color="auto"/>
        <w:left w:val="none" w:sz="0" w:space="0" w:color="auto"/>
        <w:bottom w:val="none" w:sz="0" w:space="0" w:color="auto"/>
        <w:right w:val="none" w:sz="0" w:space="0" w:color="auto"/>
      </w:divBdr>
    </w:div>
    <w:div w:id="1396195846">
      <w:bodyDiv w:val="1"/>
      <w:marLeft w:val="0"/>
      <w:marRight w:val="0"/>
      <w:marTop w:val="0"/>
      <w:marBottom w:val="0"/>
      <w:divBdr>
        <w:top w:val="none" w:sz="0" w:space="0" w:color="auto"/>
        <w:left w:val="none" w:sz="0" w:space="0" w:color="auto"/>
        <w:bottom w:val="none" w:sz="0" w:space="0" w:color="auto"/>
        <w:right w:val="none" w:sz="0" w:space="0" w:color="auto"/>
      </w:divBdr>
    </w:div>
    <w:div w:id="1427001792">
      <w:bodyDiv w:val="1"/>
      <w:marLeft w:val="0"/>
      <w:marRight w:val="0"/>
      <w:marTop w:val="0"/>
      <w:marBottom w:val="0"/>
      <w:divBdr>
        <w:top w:val="none" w:sz="0" w:space="0" w:color="auto"/>
        <w:left w:val="none" w:sz="0" w:space="0" w:color="auto"/>
        <w:bottom w:val="none" w:sz="0" w:space="0" w:color="auto"/>
        <w:right w:val="none" w:sz="0" w:space="0" w:color="auto"/>
      </w:divBdr>
    </w:div>
    <w:div w:id="1436635806">
      <w:bodyDiv w:val="1"/>
      <w:marLeft w:val="0"/>
      <w:marRight w:val="0"/>
      <w:marTop w:val="0"/>
      <w:marBottom w:val="0"/>
      <w:divBdr>
        <w:top w:val="none" w:sz="0" w:space="0" w:color="auto"/>
        <w:left w:val="none" w:sz="0" w:space="0" w:color="auto"/>
        <w:bottom w:val="none" w:sz="0" w:space="0" w:color="auto"/>
        <w:right w:val="none" w:sz="0" w:space="0" w:color="auto"/>
      </w:divBdr>
    </w:div>
    <w:div w:id="1462533944">
      <w:bodyDiv w:val="1"/>
      <w:marLeft w:val="0"/>
      <w:marRight w:val="0"/>
      <w:marTop w:val="0"/>
      <w:marBottom w:val="0"/>
      <w:divBdr>
        <w:top w:val="none" w:sz="0" w:space="0" w:color="auto"/>
        <w:left w:val="none" w:sz="0" w:space="0" w:color="auto"/>
        <w:bottom w:val="none" w:sz="0" w:space="0" w:color="auto"/>
        <w:right w:val="none" w:sz="0" w:space="0" w:color="auto"/>
      </w:divBdr>
    </w:div>
    <w:div w:id="1477257092">
      <w:bodyDiv w:val="1"/>
      <w:marLeft w:val="0"/>
      <w:marRight w:val="0"/>
      <w:marTop w:val="0"/>
      <w:marBottom w:val="0"/>
      <w:divBdr>
        <w:top w:val="none" w:sz="0" w:space="0" w:color="auto"/>
        <w:left w:val="none" w:sz="0" w:space="0" w:color="auto"/>
        <w:bottom w:val="none" w:sz="0" w:space="0" w:color="auto"/>
        <w:right w:val="none" w:sz="0" w:space="0" w:color="auto"/>
      </w:divBdr>
    </w:div>
    <w:div w:id="1482304788">
      <w:bodyDiv w:val="1"/>
      <w:marLeft w:val="0"/>
      <w:marRight w:val="0"/>
      <w:marTop w:val="0"/>
      <w:marBottom w:val="0"/>
      <w:divBdr>
        <w:top w:val="none" w:sz="0" w:space="0" w:color="auto"/>
        <w:left w:val="none" w:sz="0" w:space="0" w:color="auto"/>
        <w:bottom w:val="none" w:sz="0" w:space="0" w:color="auto"/>
        <w:right w:val="none" w:sz="0" w:space="0" w:color="auto"/>
      </w:divBdr>
    </w:div>
    <w:div w:id="1497723132">
      <w:bodyDiv w:val="1"/>
      <w:marLeft w:val="0"/>
      <w:marRight w:val="0"/>
      <w:marTop w:val="0"/>
      <w:marBottom w:val="0"/>
      <w:divBdr>
        <w:top w:val="none" w:sz="0" w:space="0" w:color="auto"/>
        <w:left w:val="none" w:sz="0" w:space="0" w:color="auto"/>
        <w:bottom w:val="none" w:sz="0" w:space="0" w:color="auto"/>
        <w:right w:val="none" w:sz="0" w:space="0" w:color="auto"/>
      </w:divBdr>
    </w:div>
    <w:div w:id="1519540138">
      <w:bodyDiv w:val="1"/>
      <w:marLeft w:val="0"/>
      <w:marRight w:val="0"/>
      <w:marTop w:val="0"/>
      <w:marBottom w:val="0"/>
      <w:divBdr>
        <w:top w:val="none" w:sz="0" w:space="0" w:color="auto"/>
        <w:left w:val="none" w:sz="0" w:space="0" w:color="auto"/>
        <w:bottom w:val="none" w:sz="0" w:space="0" w:color="auto"/>
        <w:right w:val="none" w:sz="0" w:space="0" w:color="auto"/>
      </w:divBdr>
    </w:div>
    <w:div w:id="1521164955">
      <w:bodyDiv w:val="1"/>
      <w:marLeft w:val="0"/>
      <w:marRight w:val="0"/>
      <w:marTop w:val="0"/>
      <w:marBottom w:val="0"/>
      <w:divBdr>
        <w:top w:val="none" w:sz="0" w:space="0" w:color="auto"/>
        <w:left w:val="none" w:sz="0" w:space="0" w:color="auto"/>
        <w:bottom w:val="none" w:sz="0" w:space="0" w:color="auto"/>
        <w:right w:val="none" w:sz="0" w:space="0" w:color="auto"/>
      </w:divBdr>
      <w:divsChild>
        <w:div w:id="1366829278">
          <w:marLeft w:val="0"/>
          <w:marRight w:val="0"/>
          <w:marTop w:val="0"/>
          <w:marBottom w:val="0"/>
          <w:divBdr>
            <w:top w:val="none" w:sz="0" w:space="0" w:color="auto"/>
            <w:left w:val="none" w:sz="0" w:space="0" w:color="auto"/>
            <w:bottom w:val="none" w:sz="0" w:space="0" w:color="auto"/>
            <w:right w:val="none" w:sz="0" w:space="0" w:color="auto"/>
          </w:divBdr>
          <w:divsChild>
            <w:div w:id="1194343323">
              <w:marLeft w:val="0"/>
              <w:marRight w:val="0"/>
              <w:marTop w:val="0"/>
              <w:marBottom w:val="0"/>
              <w:divBdr>
                <w:top w:val="none" w:sz="0" w:space="0" w:color="auto"/>
                <w:left w:val="none" w:sz="0" w:space="0" w:color="auto"/>
                <w:bottom w:val="none" w:sz="0" w:space="0" w:color="auto"/>
                <w:right w:val="none" w:sz="0" w:space="0" w:color="auto"/>
              </w:divBdr>
              <w:divsChild>
                <w:div w:id="294795176">
                  <w:marLeft w:val="0"/>
                  <w:marRight w:val="0"/>
                  <w:marTop w:val="0"/>
                  <w:marBottom w:val="0"/>
                  <w:divBdr>
                    <w:top w:val="none" w:sz="0" w:space="0" w:color="auto"/>
                    <w:left w:val="none" w:sz="0" w:space="0" w:color="auto"/>
                    <w:bottom w:val="none" w:sz="0" w:space="0" w:color="auto"/>
                    <w:right w:val="none" w:sz="0" w:space="0" w:color="auto"/>
                  </w:divBdr>
                  <w:divsChild>
                    <w:div w:id="2099670331">
                      <w:marLeft w:val="0"/>
                      <w:marRight w:val="0"/>
                      <w:marTop w:val="0"/>
                      <w:marBottom w:val="0"/>
                      <w:divBdr>
                        <w:top w:val="none" w:sz="0" w:space="0" w:color="auto"/>
                        <w:left w:val="none" w:sz="0" w:space="0" w:color="auto"/>
                        <w:bottom w:val="none" w:sz="0" w:space="0" w:color="auto"/>
                        <w:right w:val="none" w:sz="0" w:space="0" w:color="auto"/>
                      </w:divBdr>
                      <w:divsChild>
                        <w:div w:id="1647513521">
                          <w:marLeft w:val="0"/>
                          <w:marRight w:val="0"/>
                          <w:marTop w:val="0"/>
                          <w:marBottom w:val="0"/>
                          <w:divBdr>
                            <w:top w:val="none" w:sz="0" w:space="0" w:color="auto"/>
                            <w:left w:val="none" w:sz="0" w:space="0" w:color="auto"/>
                            <w:bottom w:val="none" w:sz="0" w:space="0" w:color="auto"/>
                            <w:right w:val="none" w:sz="0" w:space="0" w:color="auto"/>
                          </w:divBdr>
                          <w:divsChild>
                            <w:div w:id="1559586155">
                              <w:marLeft w:val="0"/>
                              <w:marRight w:val="0"/>
                              <w:marTop w:val="0"/>
                              <w:marBottom w:val="0"/>
                              <w:divBdr>
                                <w:top w:val="none" w:sz="0" w:space="0" w:color="auto"/>
                                <w:left w:val="none" w:sz="0" w:space="0" w:color="auto"/>
                                <w:bottom w:val="none" w:sz="0" w:space="0" w:color="auto"/>
                                <w:right w:val="none" w:sz="0" w:space="0" w:color="auto"/>
                              </w:divBdr>
                              <w:divsChild>
                                <w:div w:id="1341546331">
                                  <w:marLeft w:val="0"/>
                                  <w:marRight w:val="0"/>
                                  <w:marTop w:val="0"/>
                                  <w:marBottom w:val="0"/>
                                  <w:divBdr>
                                    <w:top w:val="none" w:sz="0" w:space="0" w:color="auto"/>
                                    <w:left w:val="none" w:sz="0" w:space="0" w:color="auto"/>
                                    <w:bottom w:val="none" w:sz="0" w:space="0" w:color="auto"/>
                                    <w:right w:val="none" w:sz="0" w:space="0" w:color="auto"/>
                                  </w:divBdr>
                                  <w:divsChild>
                                    <w:div w:id="97679747">
                                      <w:marLeft w:val="0"/>
                                      <w:marRight w:val="0"/>
                                      <w:marTop w:val="0"/>
                                      <w:marBottom w:val="0"/>
                                      <w:divBdr>
                                        <w:top w:val="none" w:sz="0" w:space="0" w:color="auto"/>
                                        <w:left w:val="none" w:sz="0" w:space="0" w:color="auto"/>
                                        <w:bottom w:val="none" w:sz="0" w:space="0" w:color="auto"/>
                                        <w:right w:val="none" w:sz="0" w:space="0" w:color="auto"/>
                                      </w:divBdr>
                                      <w:divsChild>
                                        <w:div w:id="1312445519">
                                          <w:marLeft w:val="0"/>
                                          <w:marRight w:val="0"/>
                                          <w:marTop w:val="0"/>
                                          <w:marBottom w:val="0"/>
                                          <w:divBdr>
                                            <w:top w:val="none" w:sz="0" w:space="0" w:color="auto"/>
                                            <w:left w:val="none" w:sz="0" w:space="0" w:color="auto"/>
                                            <w:bottom w:val="none" w:sz="0" w:space="0" w:color="auto"/>
                                            <w:right w:val="none" w:sz="0" w:space="0" w:color="auto"/>
                                          </w:divBdr>
                                          <w:divsChild>
                                            <w:div w:id="1322736848">
                                              <w:marLeft w:val="0"/>
                                              <w:marRight w:val="0"/>
                                              <w:marTop w:val="0"/>
                                              <w:marBottom w:val="0"/>
                                              <w:divBdr>
                                                <w:top w:val="none" w:sz="0" w:space="0" w:color="auto"/>
                                                <w:left w:val="none" w:sz="0" w:space="0" w:color="auto"/>
                                                <w:bottom w:val="none" w:sz="0" w:space="0" w:color="auto"/>
                                                <w:right w:val="none" w:sz="0" w:space="0" w:color="auto"/>
                                              </w:divBdr>
                                              <w:divsChild>
                                                <w:div w:id="1693022395">
                                                  <w:marLeft w:val="0"/>
                                                  <w:marRight w:val="0"/>
                                                  <w:marTop w:val="0"/>
                                                  <w:marBottom w:val="0"/>
                                                  <w:divBdr>
                                                    <w:top w:val="none" w:sz="0" w:space="0" w:color="auto"/>
                                                    <w:left w:val="none" w:sz="0" w:space="0" w:color="auto"/>
                                                    <w:bottom w:val="none" w:sz="0" w:space="0" w:color="auto"/>
                                                    <w:right w:val="none" w:sz="0" w:space="0" w:color="auto"/>
                                                  </w:divBdr>
                                                  <w:divsChild>
                                                    <w:div w:id="982664423">
                                                      <w:marLeft w:val="0"/>
                                                      <w:marRight w:val="0"/>
                                                      <w:marTop w:val="0"/>
                                                      <w:marBottom w:val="0"/>
                                                      <w:divBdr>
                                                        <w:top w:val="none" w:sz="0" w:space="0" w:color="auto"/>
                                                        <w:left w:val="none" w:sz="0" w:space="0" w:color="auto"/>
                                                        <w:bottom w:val="none" w:sz="0" w:space="0" w:color="auto"/>
                                                        <w:right w:val="none" w:sz="0" w:space="0" w:color="auto"/>
                                                      </w:divBdr>
                                                      <w:divsChild>
                                                        <w:div w:id="6219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360803">
          <w:marLeft w:val="0"/>
          <w:marRight w:val="0"/>
          <w:marTop w:val="0"/>
          <w:marBottom w:val="0"/>
          <w:divBdr>
            <w:top w:val="none" w:sz="0" w:space="0" w:color="auto"/>
            <w:left w:val="none" w:sz="0" w:space="0" w:color="auto"/>
            <w:bottom w:val="none" w:sz="0" w:space="0" w:color="auto"/>
            <w:right w:val="none" w:sz="0" w:space="0" w:color="auto"/>
          </w:divBdr>
          <w:divsChild>
            <w:div w:id="1274366500">
              <w:marLeft w:val="0"/>
              <w:marRight w:val="0"/>
              <w:marTop w:val="0"/>
              <w:marBottom w:val="0"/>
              <w:divBdr>
                <w:top w:val="none" w:sz="0" w:space="0" w:color="auto"/>
                <w:left w:val="none" w:sz="0" w:space="0" w:color="auto"/>
                <w:bottom w:val="none" w:sz="0" w:space="0" w:color="auto"/>
                <w:right w:val="none" w:sz="0" w:space="0" w:color="auto"/>
              </w:divBdr>
              <w:divsChild>
                <w:div w:id="574558588">
                  <w:marLeft w:val="0"/>
                  <w:marRight w:val="0"/>
                  <w:marTop w:val="0"/>
                  <w:marBottom w:val="0"/>
                  <w:divBdr>
                    <w:top w:val="none" w:sz="0" w:space="0" w:color="auto"/>
                    <w:left w:val="none" w:sz="0" w:space="0" w:color="auto"/>
                    <w:bottom w:val="none" w:sz="0" w:space="0" w:color="auto"/>
                    <w:right w:val="none" w:sz="0" w:space="0" w:color="auto"/>
                  </w:divBdr>
                  <w:divsChild>
                    <w:div w:id="907156526">
                      <w:marLeft w:val="0"/>
                      <w:marRight w:val="0"/>
                      <w:marTop w:val="0"/>
                      <w:marBottom w:val="0"/>
                      <w:divBdr>
                        <w:top w:val="none" w:sz="0" w:space="0" w:color="auto"/>
                        <w:left w:val="none" w:sz="0" w:space="0" w:color="auto"/>
                        <w:bottom w:val="none" w:sz="0" w:space="0" w:color="auto"/>
                        <w:right w:val="none" w:sz="0" w:space="0" w:color="auto"/>
                      </w:divBdr>
                      <w:divsChild>
                        <w:div w:id="1618180126">
                          <w:marLeft w:val="0"/>
                          <w:marRight w:val="0"/>
                          <w:marTop w:val="0"/>
                          <w:marBottom w:val="0"/>
                          <w:divBdr>
                            <w:top w:val="none" w:sz="0" w:space="0" w:color="auto"/>
                            <w:left w:val="none" w:sz="0" w:space="0" w:color="auto"/>
                            <w:bottom w:val="none" w:sz="0" w:space="0" w:color="auto"/>
                            <w:right w:val="none" w:sz="0" w:space="0" w:color="auto"/>
                          </w:divBdr>
                          <w:divsChild>
                            <w:div w:id="1866865308">
                              <w:marLeft w:val="0"/>
                              <w:marRight w:val="0"/>
                              <w:marTop w:val="0"/>
                              <w:marBottom w:val="0"/>
                              <w:divBdr>
                                <w:top w:val="none" w:sz="0" w:space="0" w:color="auto"/>
                                <w:left w:val="none" w:sz="0" w:space="0" w:color="auto"/>
                                <w:bottom w:val="none" w:sz="0" w:space="0" w:color="auto"/>
                                <w:right w:val="none" w:sz="0" w:space="0" w:color="auto"/>
                              </w:divBdr>
                              <w:divsChild>
                                <w:div w:id="1314334605">
                                  <w:marLeft w:val="0"/>
                                  <w:marRight w:val="0"/>
                                  <w:marTop w:val="0"/>
                                  <w:marBottom w:val="0"/>
                                  <w:divBdr>
                                    <w:top w:val="none" w:sz="0" w:space="0" w:color="auto"/>
                                    <w:left w:val="none" w:sz="0" w:space="0" w:color="auto"/>
                                    <w:bottom w:val="none" w:sz="0" w:space="0" w:color="auto"/>
                                    <w:right w:val="none" w:sz="0" w:space="0" w:color="auto"/>
                                  </w:divBdr>
                                  <w:divsChild>
                                    <w:div w:id="809828834">
                                      <w:marLeft w:val="0"/>
                                      <w:marRight w:val="0"/>
                                      <w:marTop w:val="0"/>
                                      <w:marBottom w:val="0"/>
                                      <w:divBdr>
                                        <w:top w:val="none" w:sz="0" w:space="0" w:color="auto"/>
                                        <w:left w:val="none" w:sz="0" w:space="0" w:color="auto"/>
                                        <w:bottom w:val="none" w:sz="0" w:space="0" w:color="auto"/>
                                        <w:right w:val="none" w:sz="0" w:space="0" w:color="auto"/>
                                      </w:divBdr>
                                      <w:divsChild>
                                        <w:div w:id="1021735528">
                                          <w:marLeft w:val="0"/>
                                          <w:marRight w:val="0"/>
                                          <w:marTop w:val="0"/>
                                          <w:marBottom w:val="0"/>
                                          <w:divBdr>
                                            <w:top w:val="none" w:sz="0" w:space="0" w:color="auto"/>
                                            <w:left w:val="none" w:sz="0" w:space="0" w:color="auto"/>
                                            <w:bottom w:val="none" w:sz="0" w:space="0" w:color="auto"/>
                                            <w:right w:val="none" w:sz="0" w:space="0" w:color="auto"/>
                                          </w:divBdr>
                                          <w:divsChild>
                                            <w:div w:id="854613600">
                                              <w:marLeft w:val="0"/>
                                              <w:marRight w:val="0"/>
                                              <w:marTop w:val="0"/>
                                              <w:marBottom w:val="0"/>
                                              <w:divBdr>
                                                <w:top w:val="none" w:sz="0" w:space="0" w:color="auto"/>
                                                <w:left w:val="none" w:sz="0" w:space="0" w:color="auto"/>
                                                <w:bottom w:val="none" w:sz="0" w:space="0" w:color="auto"/>
                                                <w:right w:val="none" w:sz="0" w:space="0" w:color="auto"/>
                                              </w:divBdr>
                                              <w:divsChild>
                                                <w:div w:id="109324789">
                                                  <w:marLeft w:val="0"/>
                                                  <w:marRight w:val="0"/>
                                                  <w:marTop w:val="0"/>
                                                  <w:marBottom w:val="0"/>
                                                  <w:divBdr>
                                                    <w:top w:val="none" w:sz="0" w:space="0" w:color="auto"/>
                                                    <w:left w:val="none" w:sz="0" w:space="0" w:color="auto"/>
                                                    <w:bottom w:val="none" w:sz="0" w:space="0" w:color="auto"/>
                                                    <w:right w:val="none" w:sz="0" w:space="0" w:color="auto"/>
                                                  </w:divBdr>
                                                  <w:divsChild>
                                                    <w:div w:id="1325628291">
                                                      <w:marLeft w:val="0"/>
                                                      <w:marRight w:val="0"/>
                                                      <w:marTop w:val="0"/>
                                                      <w:marBottom w:val="0"/>
                                                      <w:divBdr>
                                                        <w:top w:val="none" w:sz="0" w:space="0" w:color="auto"/>
                                                        <w:left w:val="none" w:sz="0" w:space="0" w:color="auto"/>
                                                        <w:bottom w:val="none" w:sz="0" w:space="0" w:color="auto"/>
                                                        <w:right w:val="none" w:sz="0" w:space="0" w:color="auto"/>
                                                      </w:divBdr>
                                                      <w:divsChild>
                                                        <w:div w:id="14970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123435">
          <w:marLeft w:val="0"/>
          <w:marRight w:val="0"/>
          <w:marTop w:val="0"/>
          <w:marBottom w:val="0"/>
          <w:divBdr>
            <w:top w:val="none" w:sz="0" w:space="0" w:color="auto"/>
            <w:left w:val="none" w:sz="0" w:space="0" w:color="auto"/>
            <w:bottom w:val="none" w:sz="0" w:space="0" w:color="auto"/>
            <w:right w:val="none" w:sz="0" w:space="0" w:color="auto"/>
          </w:divBdr>
          <w:divsChild>
            <w:div w:id="306667593">
              <w:marLeft w:val="0"/>
              <w:marRight w:val="0"/>
              <w:marTop w:val="0"/>
              <w:marBottom w:val="0"/>
              <w:divBdr>
                <w:top w:val="none" w:sz="0" w:space="0" w:color="auto"/>
                <w:left w:val="none" w:sz="0" w:space="0" w:color="auto"/>
                <w:bottom w:val="none" w:sz="0" w:space="0" w:color="auto"/>
                <w:right w:val="none" w:sz="0" w:space="0" w:color="auto"/>
              </w:divBdr>
              <w:divsChild>
                <w:div w:id="1677732761">
                  <w:marLeft w:val="0"/>
                  <w:marRight w:val="0"/>
                  <w:marTop w:val="0"/>
                  <w:marBottom w:val="0"/>
                  <w:divBdr>
                    <w:top w:val="none" w:sz="0" w:space="0" w:color="auto"/>
                    <w:left w:val="none" w:sz="0" w:space="0" w:color="auto"/>
                    <w:bottom w:val="none" w:sz="0" w:space="0" w:color="auto"/>
                    <w:right w:val="none" w:sz="0" w:space="0" w:color="auto"/>
                  </w:divBdr>
                  <w:divsChild>
                    <w:div w:id="905183908">
                      <w:marLeft w:val="0"/>
                      <w:marRight w:val="0"/>
                      <w:marTop w:val="0"/>
                      <w:marBottom w:val="0"/>
                      <w:divBdr>
                        <w:top w:val="none" w:sz="0" w:space="0" w:color="auto"/>
                        <w:left w:val="none" w:sz="0" w:space="0" w:color="auto"/>
                        <w:bottom w:val="none" w:sz="0" w:space="0" w:color="auto"/>
                        <w:right w:val="none" w:sz="0" w:space="0" w:color="auto"/>
                      </w:divBdr>
                      <w:divsChild>
                        <w:div w:id="2143839304">
                          <w:marLeft w:val="0"/>
                          <w:marRight w:val="0"/>
                          <w:marTop w:val="0"/>
                          <w:marBottom w:val="0"/>
                          <w:divBdr>
                            <w:top w:val="none" w:sz="0" w:space="0" w:color="auto"/>
                            <w:left w:val="none" w:sz="0" w:space="0" w:color="auto"/>
                            <w:bottom w:val="none" w:sz="0" w:space="0" w:color="auto"/>
                            <w:right w:val="none" w:sz="0" w:space="0" w:color="auto"/>
                          </w:divBdr>
                          <w:divsChild>
                            <w:div w:id="333994594">
                              <w:marLeft w:val="0"/>
                              <w:marRight w:val="0"/>
                              <w:marTop w:val="0"/>
                              <w:marBottom w:val="0"/>
                              <w:divBdr>
                                <w:top w:val="none" w:sz="0" w:space="0" w:color="auto"/>
                                <w:left w:val="none" w:sz="0" w:space="0" w:color="auto"/>
                                <w:bottom w:val="none" w:sz="0" w:space="0" w:color="auto"/>
                                <w:right w:val="none" w:sz="0" w:space="0" w:color="auto"/>
                              </w:divBdr>
                              <w:divsChild>
                                <w:div w:id="431168054">
                                  <w:marLeft w:val="0"/>
                                  <w:marRight w:val="0"/>
                                  <w:marTop w:val="0"/>
                                  <w:marBottom w:val="0"/>
                                  <w:divBdr>
                                    <w:top w:val="none" w:sz="0" w:space="0" w:color="auto"/>
                                    <w:left w:val="none" w:sz="0" w:space="0" w:color="auto"/>
                                    <w:bottom w:val="none" w:sz="0" w:space="0" w:color="auto"/>
                                    <w:right w:val="none" w:sz="0" w:space="0" w:color="auto"/>
                                  </w:divBdr>
                                  <w:divsChild>
                                    <w:div w:id="686062651">
                                      <w:marLeft w:val="0"/>
                                      <w:marRight w:val="0"/>
                                      <w:marTop w:val="0"/>
                                      <w:marBottom w:val="0"/>
                                      <w:divBdr>
                                        <w:top w:val="none" w:sz="0" w:space="0" w:color="auto"/>
                                        <w:left w:val="none" w:sz="0" w:space="0" w:color="auto"/>
                                        <w:bottom w:val="none" w:sz="0" w:space="0" w:color="auto"/>
                                        <w:right w:val="none" w:sz="0" w:space="0" w:color="auto"/>
                                      </w:divBdr>
                                      <w:divsChild>
                                        <w:div w:id="1966621722">
                                          <w:marLeft w:val="0"/>
                                          <w:marRight w:val="0"/>
                                          <w:marTop w:val="0"/>
                                          <w:marBottom w:val="0"/>
                                          <w:divBdr>
                                            <w:top w:val="none" w:sz="0" w:space="0" w:color="auto"/>
                                            <w:left w:val="none" w:sz="0" w:space="0" w:color="auto"/>
                                            <w:bottom w:val="none" w:sz="0" w:space="0" w:color="auto"/>
                                            <w:right w:val="none" w:sz="0" w:space="0" w:color="auto"/>
                                          </w:divBdr>
                                          <w:divsChild>
                                            <w:div w:id="1696810305">
                                              <w:marLeft w:val="0"/>
                                              <w:marRight w:val="0"/>
                                              <w:marTop w:val="0"/>
                                              <w:marBottom w:val="0"/>
                                              <w:divBdr>
                                                <w:top w:val="none" w:sz="0" w:space="0" w:color="auto"/>
                                                <w:left w:val="none" w:sz="0" w:space="0" w:color="auto"/>
                                                <w:bottom w:val="none" w:sz="0" w:space="0" w:color="auto"/>
                                                <w:right w:val="none" w:sz="0" w:space="0" w:color="auto"/>
                                              </w:divBdr>
                                              <w:divsChild>
                                                <w:div w:id="1058238685">
                                                  <w:marLeft w:val="0"/>
                                                  <w:marRight w:val="0"/>
                                                  <w:marTop w:val="0"/>
                                                  <w:marBottom w:val="0"/>
                                                  <w:divBdr>
                                                    <w:top w:val="none" w:sz="0" w:space="0" w:color="auto"/>
                                                    <w:left w:val="none" w:sz="0" w:space="0" w:color="auto"/>
                                                    <w:bottom w:val="none" w:sz="0" w:space="0" w:color="auto"/>
                                                    <w:right w:val="none" w:sz="0" w:space="0" w:color="auto"/>
                                                  </w:divBdr>
                                                  <w:divsChild>
                                                    <w:div w:id="1689137217">
                                                      <w:marLeft w:val="0"/>
                                                      <w:marRight w:val="0"/>
                                                      <w:marTop w:val="0"/>
                                                      <w:marBottom w:val="0"/>
                                                      <w:divBdr>
                                                        <w:top w:val="none" w:sz="0" w:space="0" w:color="auto"/>
                                                        <w:left w:val="none" w:sz="0" w:space="0" w:color="auto"/>
                                                        <w:bottom w:val="none" w:sz="0" w:space="0" w:color="auto"/>
                                                        <w:right w:val="none" w:sz="0" w:space="0" w:color="auto"/>
                                                      </w:divBdr>
                                                      <w:divsChild>
                                                        <w:div w:id="6290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731306">
          <w:marLeft w:val="0"/>
          <w:marRight w:val="0"/>
          <w:marTop w:val="0"/>
          <w:marBottom w:val="0"/>
          <w:divBdr>
            <w:top w:val="none" w:sz="0" w:space="0" w:color="auto"/>
            <w:left w:val="none" w:sz="0" w:space="0" w:color="auto"/>
            <w:bottom w:val="none" w:sz="0" w:space="0" w:color="auto"/>
            <w:right w:val="none" w:sz="0" w:space="0" w:color="auto"/>
          </w:divBdr>
          <w:divsChild>
            <w:div w:id="616062904">
              <w:marLeft w:val="0"/>
              <w:marRight w:val="0"/>
              <w:marTop w:val="0"/>
              <w:marBottom w:val="0"/>
              <w:divBdr>
                <w:top w:val="none" w:sz="0" w:space="0" w:color="auto"/>
                <w:left w:val="none" w:sz="0" w:space="0" w:color="auto"/>
                <w:bottom w:val="none" w:sz="0" w:space="0" w:color="auto"/>
                <w:right w:val="none" w:sz="0" w:space="0" w:color="auto"/>
              </w:divBdr>
              <w:divsChild>
                <w:div w:id="288632219">
                  <w:marLeft w:val="0"/>
                  <w:marRight w:val="0"/>
                  <w:marTop w:val="0"/>
                  <w:marBottom w:val="0"/>
                  <w:divBdr>
                    <w:top w:val="none" w:sz="0" w:space="0" w:color="auto"/>
                    <w:left w:val="none" w:sz="0" w:space="0" w:color="auto"/>
                    <w:bottom w:val="none" w:sz="0" w:space="0" w:color="auto"/>
                    <w:right w:val="none" w:sz="0" w:space="0" w:color="auto"/>
                  </w:divBdr>
                  <w:divsChild>
                    <w:div w:id="954797120">
                      <w:marLeft w:val="0"/>
                      <w:marRight w:val="0"/>
                      <w:marTop w:val="0"/>
                      <w:marBottom w:val="0"/>
                      <w:divBdr>
                        <w:top w:val="none" w:sz="0" w:space="0" w:color="auto"/>
                        <w:left w:val="none" w:sz="0" w:space="0" w:color="auto"/>
                        <w:bottom w:val="none" w:sz="0" w:space="0" w:color="auto"/>
                        <w:right w:val="none" w:sz="0" w:space="0" w:color="auto"/>
                      </w:divBdr>
                      <w:divsChild>
                        <w:div w:id="1307514926">
                          <w:marLeft w:val="0"/>
                          <w:marRight w:val="0"/>
                          <w:marTop w:val="0"/>
                          <w:marBottom w:val="0"/>
                          <w:divBdr>
                            <w:top w:val="none" w:sz="0" w:space="0" w:color="auto"/>
                            <w:left w:val="none" w:sz="0" w:space="0" w:color="auto"/>
                            <w:bottom w:val="none" w:sz="0" w:space="0" w:color="auto"/>
                            <w:right w:val="none" w:sz="0" w:space="0" w:color="auto"/>
                          </w:divBdr>
                          <w:divsChild>
                            <w:div w:id="1631327746">
                              <w:marLeft w:val="0"/>
                              <w:marRight w:val="0"/>
                              <w:marTop w:val="0"/>
                              <w:marBottom w:val="0"/>
                              <w:divBdr>
                                <w:top w:val="none" w:sz="0" w:space="0" w:color="auto"/>
                                <w:left w:val="none" w:sz="0" w:space="0" w:color="auto"/>
                                <w:bottom w:val="none" w:sz="0" w:space="0" w:color="auto"/>
                                <w:right w:val="none" w:sz="0" w:space="0" w:color="auto"/>
                              </w:divBdr>
                              <w:divsChild>
                                <w:div w:id="799416331">
                                  <w:marLeft w:val="0"/>
                                  <w:marRight w:val="0"/>
                                  <w:marTop w:val="0"/>
                                  <w:marBottom w:val="0"/>
                                  <w:divBdr>
                                    <w:top w:val="none" w:sz="0" w:space="0" w:color="auto"/>
                                    <w:left w:val="none" w:sz="0" w:space="0" w:color="auto"/>
                                    <w:bottom w:val="none" w:sz="0" w:space="0" w:color="auto"/>
                                    <w:right w:val="none" w:sz="0" w:space="0" w:color="auto"/>
                                  </w:divBdr>
                                  <w:divsChild>
                                    <w:div w:id="780881430">
                                      <w:marLeft w:val="0"/>
                                      <w:marRight w:val="0"/>
                                      <w:marTop w:val="0"/>
                                      <w:marBottom w:val="0"/>
                                      <w:divBdr>
                                        <w:top w:val="none" w:sz="0" w:space="0" w:color="auto"/>
                                        <w:left w:val="none" w:sz="0" w:space="0" w:color="auto"/>
                                        <w:bottom w:val="none" w:sz="0" w:space="0" w:color="auto"/>
                                        <w:right w:val="none" w:sz="0" w:space="0" w:color="auto"/>
                                      </w:divBdr>
                                      <w:divsChild>
                                        <w:div w:id="874537115">
                                          <w:marLeft w:val="0"/>
                                          <w:marRight w:val="0"/>
                                          <w:marTop w:val="0"/>
                                          <w:marBottom w:val="0"/>
                                          <w:divBdr>
                                            <w:top w:val="none" w:sz="0" w:space="0" w:color="auto"/>
                                            <w:left w:val="none" w:sz="0" w:space="0" w:color="auto"/>
                                            <w:bottom w:val="none" w:sz="0" w:space="0" w:color="auto"/>
                                            <w:right w:val="none" w:sz="0" w:space="0" w:color="auto"/>
                                          </w:divBdr>
                                          <w:divsChild>
                                            <w:div w:id="1186551729">
                                              <w:marLeft w:val="0"/>
                                              <w:marRight w:val="0"/>
                                              <w:marTop w:val="0"/>
                                              <w:marBottom w:val="0"/>
                                              <w:divBdr>
                                                <w:top w:val="none" w:sz="0" w:space="0" w:color="auto"/>
                                                <w:left w:val="none" w:sz="0" w:space="0" w:color="auto"/>
                                                <w:bottom w:val="none" w:sz="0" w:space="0" w:color="auto"/>
                                                <w:right w:val="none" w:sz="0" w:space="0" w:color="auto"/>
                                              </w:divBdr>
                                              <w:divsChild>
                                                <w:div w:id="2011717170">
                                                  <w:marLeft w:val="0"/>
                                                  <w:marRight w:val="0"/>
                                                  <w:marTop w:val="0"/>
                                                  <w:marBottom w:val="0"/>
                                                  <w:divBdr>
                                                    <w:top w:val="none" w:sz="0" w:space="0" w:color="auto"/>
                                                    <w:left w:val="none" w:sz="0" w:space="0" w:color="auto"/>
                                                    <w:bottom w:val="none" w:sz="0" w:space="0" w:color="auto"/>
                                                    <w:right w:val="none" w:sz="0" w:space="0" w:color="auto"/>
                                                  </w:divBdr>
                                                  <w:divsChild>
                                                    <w:div w:id="1773670030">
                                                      <w:marLeft w:val="0"/>
                                                      <w:marRight w:val="0"/>
                                                      <w:marTop w:val="0"/>
                                                      <w:marBottom w:val="0"/>
                                                      <w:divBdr>
                                                        <w:top w:val="none" w:sz="0" w:space="0" w:color="auto"/>
                                                        <w:left w:val="none" w:sz="0" w:space="0" w:color="auto"/>
                                                        <w:bottom w:val="none" w:sz="0" w:space="0" w:color="auto"/>
                                                        <w:right w:val="none" w:sz="0" w:space="0" w:color="auto"/>
                                                      </w:divBdr>
                                                      <w:divsChild>
                                                        <w:div w:id="13945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424868">
          <w:marLeft w:val="0"/>
          <w:marRight w:val="0"/>
          <w:marTop w:val="0"/>
          <w:marBottom w:val="0"/>
          <w:divBdr>
            <w:top w:val="none" w:sz="0" w:space="0" w:color="auto"/>
            <w:left w:val="none" w:sz="0" w:space="0" w:color="auto"/>
            <w:bottom w:val="none" w:sz="0" w:space="0" w:color="auto"/>
            <w:right w:val="none" w:sz="0" w:space="0" w:color="auto"/>
          </w:divBdr>
          <w:divsChild>
            <w:div w:id="1257641318">
              <w:marLeft w:val="0"/>
              <w:marRight w:val="0"/>
              <w:marTop w:val="0"/>
              <w:marBottom w:val="0"/>
              <w:divBdr>
                <w:top w:val="none" w:sz="0" w:space="0" w:color="auto"/>
                <w:left w:val="none" w:sz="0" w:space="0" w:color="auto"/>
                <w:bottom w:val="none" w:sz="0" w:space="0" w:color="auto"/>
                <w:right w:val="none" w:sz="0" w:space="0" w:color="auto"/>
              </w:divBdr>
              <w:divsChild>
                <w:div w:id="1678651457">
                  <w:marLeft w:val="0"/>
                  <w:marRight w:val="0"/>
                  <w:marTop w:val="0"/>
                  <w:marBottom w:val="0"/>
                  <w:divBdr>
                    <w:top w:val="none" w:sz="0" w:space="0" w:color="auto"/>
                    <w:left w:val="none" w:sz="0" w:space="0" w:color="auto"/>
                    <w:bottom w:val="none" w:sz="0" w:space="0" w:color="auto"/>
                    <w:right w:val="none" w:sz="0" w:space="0" w:color="auto"/>
                  </w:divBdr>
                  <w:divsChild>
                    <w:div w:id="1437748462">
                      <w:marLeft w:val="0"/>
                      <w:marRight w:val="0"/>
                      <w:marTop w:val="0"/>
                      <w:marBottom w:val="0"/>
                      <w:divBdr>
                        <w:top w:val="none" w:sz="0" w:space="0" w:color="auto"/>
                        <w:left w:val="none" w:sz="0" w:space="0" w:color="auto"/>
                        <w:bottom w:val="none" w:sz="0" w:space="0" w:color="auto"/>
                        <w:right w:val="none" w:sz="0" w:space="0" w:color="auto"/>
                      </w:divBdr>
                      <w:divsChild>
                        <w:div w:id="118034859">
                          <w:marLeft w:val="0"/>
                          <w:marRight w:val="0"/>
                          <w:marTop w:val="0"/>
                          <w:marBottom w:val="0"/>
                          <w:divBdr>
                            <w:top w:val="none" w:sz="0" w:space="0" w:color="auto"/>
                            <w:left w:val="none" w:sz="0" w:space="0" w:color="auto"/>
                            <w:bottom w:val="none" w:sz="0" w:space="0" w:color="auto"/>
                            <w:right w:val="none" w:sz="0" w:space="0" w:color="auto"/>
                          </w:divBdr>
                          <w:divsChild>
                            <w:div w:id="1035352398">
                              <w:marLeft w:val="0"/>
                              <w:marRight w:val="0"/>
                              <w:marTop w:val="0"/>
                              <w:marBottom w:val="0"/>
                              <w:divBdr>
                                <w:top w:val="none" w:sz="0" w:space="0" w:color="auto"/>
                                <w:left w:val="none" w:sz="0" w:space="0" w:color="auto"/>
                                <w:bottom w:val="none" w:sz="0" w:space="0" w:color="auto"/>
                                <w:right w:val="none" w:sz="0" w:space="0" w:color="auto"/>
                              </w:divBdr>
                              <w:divsChild>
                                <w:div w:id="1201940441">
                                  <w:marLeft w:val="0"/>
                                  <w:marRight w:val="0"/>
                                  <w:marTop w:val="0"/>
                                  <w:marBottom w:val="0"/>
                                  <w:divBdr>
                                    <w:top w:val="none" w:sz="0" w:space="0" w:color="auto"/>
                                    <w:left w:val="none" w:sz="0" w:space="0" w:color="auto"/>
                                    <w:bottom w:val="none" w:sz="0" w:space="0" w:color="auto"/>
                                    <w:right w:val="none" w:sz="0" w:space="0" w:color="auto"/>
                                  </w:divBdr>
                                  <w:divsChild>
                                    <w:div w:id="483277336">
                                      <w:marLeft w:val="0"/>
                                      <w:marRight w:val="0"/>
                                      <w:marTop w:val="0"/>
                                      <w:marBottom w:val="0"/>
                                      <w:divBdr>
                                        <w:top w:val="none" w:sz="0" w:space="0" w:color="auto"/>
                                        <w:left w:val="none" w:sz="0" w:space="0" w:color="auto"/>
                                        <w:bottom w:val="none" w:sz="0" w:space="0" w:color="auto"/>
                                        <w:right w:val="none" w:sz="0" w:space="0" w:color="auto"/>
                                      </w:divBdr>
                                      <w:divsChild>
                                        <w:div w:id="73549823">
                                          <w:marLeft w:val="0"/>
                                          <w:marRight w:val="0"/>
                                          <w:marTop w:val="0"/>
                                          <w:marBottom w:val="0"/>
                                          <w:divBdr>
                                            <w:top w:val="none" w:sz="0" w:space="0" w:color="auto"/>
                                            <w:left w:val="none" w:sz="0" w:space="0" w:color="auto"/>
                                            <w:bottom w:val="none" w:sz="0" w:space="0" w:color="auto"/>
                                            <w:right w:val="none" w:sz="0" w:space="0" w:color="auto"/>
                                          </w:divBdr>
                                          <w:divsChild>
                                            <w:div w:id="1568033480">
                                              <w:marLeft w:val="0"/>
                                              <w:marRight w:val="0"/>
                                              <w:marTop w:val="0"/>
                                              <w:marBottom w:val="0"/>
                                              <w:divBdr>
                                                <w:top w:val="none" w:sz="0" w:space="0" w:color="auto"/>
                                                <w:left w:val="none" w:sz="0" w:space="0" w:color="auto"/>
                                                <w:bottom w:val="none" w:sz="0" w:space="0" w:color="auto"/>
                                                <w:right w:val="none" w:sz="0" w:space="0" w:color="auto"/>
                                              </w:divBdr>
                                              <w:divsChild>
                                                <w:div w:id="289823332">
                                                  <w:marLeft w:val="0"/>
                                                  <w:marRight w:val="0"/>
                                                  <w:marTop w:val="0"/>
                                                  <w:marBottom w:val="0"/>
                                                  <w:divBdr>
                                                    <w:top w:val="none" w:sz="0" w:space="0" w:color="auto"/>
                                                    <w:left w:val="none" w:sz="0" w:space="0" w:color="auto"/>
                                                    <w:bottom w:val="none" w:sz="0" w:space="0" w:color="auto"/>
                                                    <w:right w:val="none" w:sz="0" w:space="0" w:color="auto"/>
                                                  </w:divBdr>
                                                  <w:divsChild>
                                                    <w:div w:id="1918203519">
                                                      <w:marLeft w:val="0"/>
                                                      <w:marRight w:val="0"/>
                                                      <w:marTop w:val="0"/>
                                                      <w:marBottom w:val="0"/>
                                                      <w:divBdr>
                                                        <w:top w:val="none" w:sz="0" w:space="0" w:color="auto"/>
                                                        <w:left w:val="none" w:sz="0" w:space="0" w:color="auto"/>
                                                        <w:bottom w:val="none" w:sz="0" w:space="0" w:color="auto"/>
                                                        <w:right w:val="none" w:sz="0" w:space="0" w:color="auto"/>
                                                      </w:divBdr>
                                                      <w:divsChild>
                                                        <w:div w:id="5511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329820">
          <w:marLeft w:val="0"/>
          <w:marRight w:val="0"/>
          <w:marTop w:val="0"/>
          <w:marBottom w:val="0"/>
          <w:divBdr>
            <w:top w:val="none" w:sz="0" w:space="0" w:color="auto"/>
            <w:left w:val="none" w:sz="0" w:space="0" w:color="auto"/>
            <w:bottom w:val="none" w:sz="0" w:space="0" w:color="auto"/>
            <w:right w:val="none" w:sz="0" w:space="0" w:color="auto"/>
          </w:divBdr>
          <w:divsChild>
            <w:div w:id="1640651518">
              <w:marLeft w:val="0"/>
              <w:marRight w:val="0"/>
              <w:marTop w:val="0"/>
              <w:marBottom w:val="0"/>
              <w:divBdr>
                <w:top w:val="none" w:sz="0" w:space="0" w:color="auto"/>
                <w:left w:val="none" w:sz="0" w:space="0" w:color="auto"/>
                <w:bottom w:val="none" w:sz="0" w:space="0" w:color="auto"/>
                <w:right w:val="none" w:sz="0" w:space="0" w:color="auto"/>
              </w:divBdr>
              <w:divsChild>
                <w:div w:id="689991994">
                  <w:marLeft w:val="0"/>
                  <w:marRight w:val="0"/>
                  <w:marTop w:val="0"/>
                  <w:marBottom w:val="0"/>
                  <w:divBdr>
                    <w:top w:val="none" w:sz="0" w:space="0" w:color="auto"/>
                    <w:left w:val="none" w:sz="0" w:space="0" w:color="auto"/>
                    <w:bottom w:val="none" w:sz="0" w:space="0" w:color="auto"/>
                    <w:right w:val="none" w:sz="0" w:space="0" w:color="auto"/>
                  </w:divBdr>
                  <w:divsChild>
                    <w:div w:id="1901748485">
                      <w:marLeft w:val="0"/>
                      <w:marRight w:val="0"/>
                      <w:marTop w:val="0"/>
                      <w:marBottom w:val="0"/>
                      <w:divBdr>
                        <w:top w:val="none" w:sz="0" w:space="0" w:color="auto"/>
                        <w:left w:val="none" w:sz="0" w:space="0" w:color="auto"/>
                        <w:bottom w:val="none" w:sz="0" w:space="0" w:color="auto"/>
                        <w:right w:val="none" w:sz="0" w:space="0" w:color="auto"/>
                      </w:divBdr>
                      <w:divsChild>
                        <w:div w:id="1647009705">
                          <w:marLeft w:val="0"/>
                          <w:marRight w:val="0"/>
                          <w:marTop w:val="0"/>
                          <w:marBottom w:val="0"/>
                          <w:divBdr>
                            <w:top w:val="none" w:sz="0" w:space="0" w:color="auto"/>
                            <w:left w:val="none" w:sz="0" w:space="0" w:color="auto"/>
                            <w:bottom w:val="none" w:sz="0" w:space="0" w:color="auto"/>
                            <w:right w:val="none" w:sz="0" w:space="0" w:color="auto"/>
                          </w:divBdr>
                          <w:divsChild>
                            <w:div w:id="1330600792">
                              <w:marLeft w:val="0"/>
                              <w:marRight w:val="0"/>
                              <w:marTop w:val="0"/>
                              <w:marBottom w:val="0"/>
                              <w:divBdr>
                                <w:top w:val="none" w:sz="0" w:space="0" w:color="auto"/>
                                <w:left w:val="none" w:sz="0" w:space="0" w:color="auto"/>
                                <w:bottom w:val="none" w:sz="0" w:space="0" w:color="auto"/>
                                <w:right w:val="none" w:sz="0" w:space="0" w:color="auto"/>
                              </w:divBdr>
                              <w:divsChild>
                                <w:div w:id="1266771450">
                                  <w:marLeft w:val="0"/>
                                  <w:marRight w:val="0"/>
                                  <w:marTop w:val="0"/>
                                  <w:marBottom w:val="0"/>
                                  <w:divBdr>
                                    <w:top w:val="none" w:sz="0" w:space="0" w:color="auto"/>
                                    <w:left w:val="none" w:sz="0" w:space="0" w:color="auto"/>
                                    <w:bottom w:val="none" w:sz="0" w:space="0" w:color="auto"/>
                                    <w:right w:val="none" w:sz="0" w:space="0" w:color="auto"/>
                                  </w:divBdr>
                                  <w:divsChild>
                                    <w:div w:id="138763896">
                                      <w:marLeft w:val="0"/>
                                      <w:marRight w:val="0"/>
                                      <w:marTop w:val="0"/>
                                      <w:marBottom w:val="0"/>
                                      <w:divBdr>
                                        <w:top w:val="none" w:sz="0" w:space="0" w:color="auto"/>
                                        <w:left w:val="none" w:sz="0" w:space="0" w:color="auto"/>
                                        <w:bottom w:val="none" w:sz="0" w:space="0" w:color="auto"/>
                                        <w:right w:val="none" w:sz="0" w:space="0" w:color="auto"/>
                                      </w:divBdr>
                                      <w:divsChild>
                                        <w:div w:id="1455171073">
                                          <w:marLeft w:val="0"/>
                                          <w:marRight w:val="0"/>
                                          <w:marTop w:val="0"/>
                                          <w:marBottom w:val="0"/>
                                          <w:divBdr>
                                            <w:top w:val="none" w:sz="0" w:space="0" w:color="auto"/>
                                            <w:left w:val="none" w:sz="0" w:space="0" w:color="auto"/>
                                            <w:bottom w:val="none" w:sz="0" w:space="0" w:color="auto"/>
                                            <w:right w:val="none" w:sz="0" w:space="0" w:color="auto"/>
                                          </w:divBdr>
                                          <w:divsChild>
                                            <w:div w:id="1739160090">
                                              <w:marLeft w:val="0"/>
                                              <w:marRight w:val="0"/>
                                              <w:marTop w:val="0"/>
                                              <w:marBottom w:val="0"/>
                                              <w:divBdr>
                                                <w:top w:val="none" w:sz="0" w:space="0" w:color="auto"/>
                                                <w:left w:val="none" w:sz="0" w:space="0" w:color="auto"/>
                                                <w:bottom w:val="none" w:sz="0" w:space="0" w:color="auto"/>
                                                <w:right w:val="none" w:sz="0" w:space="0" w:color="auto"/>
                                              </w:divBdr>
                                              <w:divsChild>
                                                <w:div w:id="1704749793">
                                                  <w:marLeft w:val="0"/>
                                                  <w:marRight w:val="0"/>
                                                  <w:marTop w:val="0"/>
                                                  <w:marBottom w:val="0"/>
                                                  <w:divBdr>
                                                    <w:top w:val="none" w:sz="0" w:space="0" w:color="auto"/>
                                                    <w:left w:val="none" w:sz="0" w:space="0" w:color="auto"/>
                                                    <w:bottom w:val="none" w:sz="0" w:space="0" w:color="auto"/>
                                                    <w:right w:val="none" w:sz="0" w:space="0" w:color="auto"/>
                                                  </w:divBdr>
                                                  <w:divsChild>
                                                    <w:div w:id="283074332">
                                                      <w:marLeft w:val="0"/>
                                                      <w:marRight w:val="0"/>
                                                      <w:marTop w:val="0"/>
                                                      <w:marBottom w:val="0"/>
                                                      <w:divBdr>
                                                        <w:top w:val="none" w:sz="0" w:space="0" w:color="auto"/>
                                                        <w:left w:val="none" w:sz="0" w:space="0" w:color="auto"/>
                                                        <w:bottom w:val="none" w:sz="0" w:space="0" w:color="auto"/>
                                                        <w:right w:val="none" w:sz="0" w:space="0" w:color="auto"/>
                                                      </w:divBdr>
                                                      <w:divsChild>
                                                        <w:div w:id="12215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238825">
      <w:bodyDiv w:val="1"/>
      <w:marLeft w:val="0"/>
      <w:marRight w:val="0"/>
      <w:marTop w:val="0"/>
      <w:marBottom w:val="0"/>
      <w:divBdr>
        <w:top w:val="none" w:sz="0" w:space="0" w:color="auto"/>
        <w:left w:val="none" w:sz="0" w:space="0" w:color="auto"/>
        <w:bottom w:val="none" w:sz="0" w:space="0" w:color="auto"/>
        <w:right w:val="none" w:sz="0" w:space="0" w:color="auto"/>
      </w:divBdr>
    </w:div>
    <w:div w:id="1559823616">
      <w:bodyDiv w:val="1"/>
      <w:marLeft w:val="0"/>
      <w:marRight w:val="0"/>
      <w:marTop w:val="0"/>
      <w:marBottom w:val="0"/>
      <w:divBdr>
        <w:top w:val="none" w:sz="0" w:space="0" w:color="auto"/>
        <w:left w:val="none" w:sz="0" w:space="0" w:color="auto"/>
        <w:bottom w:val="none" w:sz="0" w:space="0" w:color="auto"/>
        <w:right w:val="none" w:sz="0" w:space="0" w:color="auto"/>
      </w:divBdr>
    </w:div>
    <w:div w:id="1615212963">
      <w:bodyDiv w:val="1"/>
      <w:marLeft w:val="0"/>
      <w:marRight w:val="0"/>
      <w:marTop w:val="0"/>
      <w:marBottom w:val="0"/>
      <w:divBdr>
        <w:top w:val="none" w:sz="0" w:space="0" w:color="auto"/>
        <w:left w:val="none" w:sz="0" w:space="0" w:color="auto"/>
        <w:bottom w:val="none" w:sz="0" w:space="0" w:color="auto"/>
        <w:right w:val="none" w:sz="0" w:space="0" w:color="auto"/>
      </w:divBdr>
    </w:div>
    <w:div w:id="1626543429">
      <w:bodyDiv w:val="1"/>
      <w:marLeft w:val="0"/>
      <w:marRight w:val="0"/>
      <w:marTop w:val="0"/>
      <w:marBottom w:val="0"/>
      <w:divBdr>
        <w:top w:val="none" w:sz="0" w:space="0" w:color="auto"/>
        <w:left w:val="none" w:sz="0" w:space="0" w:color="auto"/>
        <w:bottom w:val="none" w:sz="0" w:space="0" w:color="auto"/>
        <w:right w:val="none" w:sz="0" w:space="0" w:color="auto"/>
      </w:divBdr>
    </w:div>
    <w:div w:id="1661157945">
      <w:bodyDiv w:val="1"/>
      <w:marLeft w:val="0"/>
      <w:marRight w:val="0"/>
      <w:marTop w:val="0"/>
      <w:marBottom w:val="0"/>
      <w:divBdr>
        <w:top w:val="none" w:sz="0" w:space="0" w:color="auto"/>
        <w:left w:val="none" w:sz="0" w:space="0" w:color="auto"/>
        <w:bottom w:val="none" w:sz="0" w:space="0" w:color="auto"/>
        <w:right w:val="none" w:sz="0" w:space="0" w:color="auto"/>
      </w:divBdr>
    </w:div>
    <w:div w:id="1666667951">
      <w:bodyDiv w:val="1"/>
      <w:marLeft w:val="0"/>
      <w:marRight w:val="0"/>
      <w:marTop w:val="0"/>
      <w:marBottom w:val="0"/>
      <w:divBdr>
        <w:top w:val="none" w:sz="0" w:space="0" w:color="auto"/>
        <w:left w:val="none" w:sz="0" w:space="0" w:color="auto"/>
        <w:bottom w:val="none" w:sz="0" w:space="0" w:color="auto"/>
        <w:right w:val="none" w:sz="0" w:space="0" w:color="auto"/>
      </w:divBdr>
    </w:div>
    <w:div w:id="1698700929">
      <w:bodyDiv w:val="1"/>
      <w:marLeft w:val="0"/>
      <w:marRight w:val="0"/>
      <w:marTop w:val="0"/>
      <w:marBottom w:val="0"/>
      <w:divBdr>
        <w:top w:val="none" w:sz="0" w:space="0" w:color="auto"/>
        <w:left w:val="none" w:sz="0" w:space="0" w:color="auto"/>
        <w:bottom w:val="none" w:sz="0" w:space="0" w:color="auto"/>
        <w:right w:val="none" w:sz="0" w:space="0" w:color="auto"/>
      </w:divBdr>
    </w:div>
    <w:div w:id="1703894175">
      <w:bodyDiv w:val="1"/>
      <w:marLeft w:val="0"/>
      <w:marRight w:val="0"/>
      <w:marTop w:val="0"/>
      <w:marBottom w:val="0"/>
      <w:divBdr>
        <w:top w:val="none" w:sz="0" w:space="0" w:color="auto"/>
        <w:left w:val="none" w:sz="0" w:space="0" w:color="auto"/>
        <w:bottom w:val="none" w:sz="0" w:space="0" w:color="auto"/>
        <w:right w:val="none" w:sz="0" w:space="0" w:color="auto"/>
      </w:divBdr>
    </w:div>
    <w:div w:id="1731416921">
      <w:bodyDiv w:val="1"/>
      <w:marLeft w:val="0"/>
      <w:marRight w:val="0"/>
      <w:marTop w:val="0"/>
      <w:marBottom w:val="0"/>
      <w:divBdr>
        <w:top w:val="none" w:sz="0" w:space="0" w:color="auto"/>
        <w:left w:val="none" w:sz="0" w:space="0" w:color="auto"/>
        <w:bottom w:val="none" w:sz="0" w:space="0" w:color="auto"/>
        <w:right w:val="none" w:sz="0" w:space="0" w:color="auto"/>
      </w:divBdr>
    </w:div>
    <w:div w:id="1746296741">
      <w:bodyDiv w:val="1"/>
      <w:marLeft w:val="0"/>
      <w:marRight w:val="0"/>
      <w:marTop w:val="0"/>
      <w:marBottom w:val="0"/>
      <w:divBdr>
        <w:top w:val="none" w:sz="0" w:space="0" w:color="auto"/>
        <w:left w:val="none" w:sz="0" w:space="0" w:color="auto"/>
        <w:bottom w:val="none" w:sz="0" w:space="0" w:color="auto"/>
        <w:right w:val="none" w:sz="0" w:space="0" w:color="auto"/>
      </w:divBdr>
    </w:div>
    <w:div w:id="1763991522">
      <w:bodyDiv w:val="1"/>
      <w:marLeft w:val="0"/>
      <w:marRight w:val="0"/>
      <w:marTop w:val="0"/>
      <w:marBottom w:val="0"/>
      <w:divBdr>
        <w:top w:val="none" w:sz="0" w:space="0" w:color="auto"/>
        <w:left w:val="none" w:sz="0" w:space="0" w:color="auto"/>
        <w:bottom w:val="none" w:sz="0" w:space="0" w:color="auto"/>
        <w:right w:val="none" w:sz="0" w:space="0" w:color="auto"/>
      </w:divBdr>
    </w:div>
    <w:div w:id="1766227908">
      <w:bodyDiv w:val="1"/>
      <w:marLeft w:val="0"/>
      <w:marRight w:val="0"/>
      <w:marTop w:val="0"/>
      <w:marBottom w:val="0"/>
      <w:divBdr>
        <w:top w:val="none" w:sz="0" w:space="0" w:color="auto"/>
        <w:left w:val="none" w:sz="0" w:space="0" w:color="auto"/>
        <w:bottom w:val="none" w:sz="0" w:space="0" w:color="auto"/>
        <w:right w:val="none" w:sz="0" w:space="0" w:color="auto"/>
      </w:divBdr>
    </w:div>
    <w:div w:id="1790127651">
      <w:bodyDiv w:val="1"/>
      <w:marLeft w:val="0"/>
      <w:marRight w:val="0"/>
      <w:marTop w:val="0"/>
      <w:marBottom w:val="0"/>
      <w:divBdr>
        <w:top w:val="none" w:sz="0" w:space="0" w:color="auto"/>
        <w:left w:val="none" w:sz="0" w:space="0" w:color="auto"/>
        <w:bottom w:val="none" w:sz="0" w:space="0" w:color="auto"/>
        <w:right w:val="none" w:sz="0" w:space="0" w:color="auto"/>
      </w:divBdr>
    </w:div>
    <w:div w:id="1793404982">
      <w:bodyDiv w:val="1"/>
      <w:marLeft w:val="0"/>
      <w:marRight w:val="0"/>
      <w:marTop w:val="0"/>
      <w:marBottom w:val="0"/>
      <w:divBdr>
        <w:top w:val="none" w:sz="0" w:space="0" w:color="auto"/>
        <w:left w:val="none" w:sz="0" w:space="0" w:color="auto"/>
        <w:bottom w:val="none" w:sz="0" w:space="0" w:color="auto"/>
        <w:right w:val="none" w:sz="0" w:space="0" w:color="auto"/>
      </w:divBdr>
    </w:div>
    <w:div w:id="1796287584">
      <w:bodyDiv w:val="1"/>
      <w:marLeft w:val="0"/>
      <w:marRight w:val="0"/>
      <w:marTop w:val="0"/>
      <w:marBottom w:val="0"/>
      <w:divBdr>
        <w:top w:val="none" w:sz="0" w:space="0" w:color="auto"/>
        <w:left w:val="none" w:sz="0" w:space="0" w:color="auto"/>
        <w:bottom w:val="none" w:sz="0" w:space="0" w:color="auto"/>
        <w:right w:val="none" w:sz="0" w:space="0" w:color="auto"/>
      </w:divBdr>
    </w:div>
    <w:div w:id="1796365662">
      <w:bodyDiv w:val="1"/>
      <w:marLeft w:val="0"/>
      <w:marRight w:val="0"/>
      <w:marTop w:val="0"/>
      <w:marBottom w:val="0"/>
      <w:divBdr>
        <w:top w:val="none" w:sz="0" w:space="0" w:color="auto"/>
        <w:left w:val="none" w:sz="0" w:space="0" w:color="auto"/>
        <w:bottom w:val="none" w:sz="0" w:space="0" w:color="auto"/>
        <w:right w:val="none" w:sz="0" w:space="0" w:color="auto"/>
      </w:divBdr>
    </w:div>
    <w:div w:id="1829785487">
      <w:bodyDiv w:val="1"/>
      <w:marLeft w:val="0"/>
      <w:marRight w:val="0"/>
      <w:marTop w:val="0"/>
      <w:marBottom w:val="0"/>
      <w:divBdr>
        <w:top w:val="none" w:sz="0" w:space="0" w:color="auto"/>
        <w:left w:val="none" w:sz="0" w:space="0" w:color="auto"/>
        <w:bottom w:val="none" w:sz="0" w:space="0" w:color="auto"/>
        <w:right w:val="none" w:sz="0" w:space="0" w:color="auto"/>
      </w:divBdr>
      <w:divsChild>
        <w:div w:id="1683896807">
          <w:marLeft w:val="0"/>
          <w:marRight w:val="0"/>
          <w:marTop w:val="0"/>
          <w:marBottom w:val="0"/>
          <w:divBdr>
            <w:top w:val="none" w:sz="0" w:space="0" w:color="auto"/>
            <w:left w:val="none" w:sz="0" w:space="0" w:color="auto"/>
            <w:bottom w:val="none" w:sz="0" w:space="0" w:color="auto"/>
            <w:right w:val="none" w:sz="0" w:space="0" w:color="auto"/>
          </w:divBdr>
          <w:divsChild>
            <w:div w:id="219290101">
              <w:marLeft w:val="0"/>
              <w:marRight w:val="0"/>
              <w:marTop w:val="0"/>
              <w:marBottom w:val="0"/>
              <w:divBdr>
                <w:top w:val="none" w:sz="0" w:space="0" w:color="auto"/>
                <w:left w:val="none" w:sz="0" w:space="0" w:color="auto"/>
                <w:bottom w:val="none" w:sz="0" w:space="0" w:color="auto"/>
                <w:right w:val="none" w:sz="0" w:space="0" w:color="auto"/>
              </w:divBdr>
              <w:divsChild>
                <w:div w:id="1701851957">
                  <w:marLeft w:val="0"/>
                  <w:marRight w:val="0"/>
                  <w:marTop w:val="0"/>
                  <w:marBottom w:val="0"/>
                  <w:divBdr>
                    <w:top w:val="none" w:sz="0" w:space="0" w:color="auto"/>
                    <w:left w:val="none" w:sz="0" w:space="0" w:color="auto"/>
                    <w:bottom w:val="none" w:sz="0" w:space="0" w:color="auto"/>
                    <w:right w:val="none" w:sz="0" w:space="0" w:color="auto"/>
                  </w:divBdr>
                  <w:divsChild>
                    <w:div w:id="4845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768414">
      <w:bodyDiv w:val="1"/>
      <w:marLeft w:val="0"/>
      <w:marRight w:val="0"/>
      <w:marTop w:val="0"/>
      <w:marBottom w:val="0"/>
      <w:divBdr>
        <w:top w:val="none" w:sz="0" w:space="0" w:color="auto"/>
        <w:left w:val="none" w:sz="0" w:space="0" w:color="auto"/>
        <w:bottom w:val="none" w:sz="0" w:space="0" w:color="auto"/>
        <w:right w:val="none" w:sz="0" w:space="0" w:color="auto"/>
      </w:divBdr>
    </w:div>
    <w:div w:id="1852573099">
      <w:bodyDiv w:val="1"/>
      <w:marLeft w:val="0"/>
      <w:marRight w:val="0"/>
      <w:marTop w:val="0"/>
      <w:marBottom w:val="0"/>
      <w:divBdr>
        <w:top w:val="none" w:sz="0" w:space="0" w:color="auto"/>
        <w:left w:val="none" w:sz="0" w:space="0" w:color="auto"/>
        <w:bottom w:val="none" w:sz="0" w:space="0" w:color="auto"/>
        <w:right w:val="none" w:sz="0" w:space="0" w:color="auto"/>
      </w:divBdr>
    </w:div>
    <w:div w:id="1865243534">
      <w:bodyDiv w:val="1"/>
      <w:marLeft w:val="0"/>
      <w:marRight w:val="0"/>
      <w:marTop w:val="0"/>
      <w:marBottom w:val="0"/>
      <w:divBdr>
        <w:top w:val="none" w:sz="0" w:space="0" w:color="auto"/>
        <w:left w:val="none" w:sz="0" w:space="0" w:color="auto"/>
        <w:bottom w:val="none" w:sz="0" w:space="0" w:color="auto"/>
        <w:right w:val="none" w:sz="0" w:space="0" w:color="auto"/>
      </w:divBdr>
    </w:div>
    <w:div w:id="1868716702">
      <w:bodyDiv w:val="1"/>
      <w:marLeft w:val="0"/>
      <w:marRight w:val="0"/>
      <w:marTop w:val="0"/>
      <w:marBottom w:val="0"/>
      <w:divBdr>
        <w:top w:val="none" w:sz="0" w:space="0" w:color="auto"/>
        <w:left w:val="none" w:sz="0" w:space="0" w:color="auto"/>
        <w:bottom w:val="none" w:sz="0" w:space="0" w:color="auto"/>
        <w:right w:val="none" w:sz="0" w:space="0" w:color="auto"/>
      </w:divBdr>
    </w:div>
    <w:div w:id="1873227986">
      <w:bodyDiv w:val="1"/>
      <w:marLeft w:val="0"/>
      <w:marRight w:val="0"/>
      <w:marTop w:val="0"/>
      <w:marBottom w:val="0"/>
      <w:divBdr>
        <w:top w:val="none" w:sz="0" w:space="0" w:color="auto"/>
        <w:left w:val="none" w:sz="0" w:space="0" w:color="auto"/>
        <w:bottom w:val="none" w:sz="0" w:space="0" w:color="auto"/>
        <w:right w:val="none" w:sz="0" w:space="0" w:color="auto"/>
      </w:divBdr>
    </w:div>
    <w:div w:id="1891958928">
      <w:bodyDiv w:val="1"/>
      <w:marLeft w:val="0"/>
      <w:marRight w:val="0"/>
      <w:marTop w:val="0"/>
      <w:marBottom w:val="0"/>
      <w:divBdr>
        <w:top w:val="none" w:sz="0" w:space="0" w:color="auto"/>
        <w:left w:val="none" w:sz="0" w:space="0" w:color="auto"/>
        <w:bottom w:val="none" w:sz="0" w:space="0" w:color="auto"/>
        <w:right w:val="none" w:sz="0" w:space="0" w:color="auto"/>
      </w:divBdr>
    </w:div>
    <w:div w:id="1901481294">
      <w:bodyDiv w:val="1"/>
      <w:marLeft w:val="0"/>
      <w:marRight w:val="0"/>
      <w:marTop w:val="0"/>
      <w:marBottom w:val="0"/>
      <w:divBdr>
        <w:top w:val="none" w:sz="0" w:space="0" w:color="auto"/>
        <w:left w:val="none" w:sz="0" w:space="0" w:color="auto"/>
        <w:bottom w:val="none" w:sz="0" w:space="0" w:color="auto"/>
        <w:right w:val="none" w:sz="0" w:space="0" w:color="auto"/>
      </w:divBdr>
    </w:div>
    <w:div w:id="1942640730">
      <w:bodyDiv w:val="1"/>
      <w:marLeft w:val="0"/>
      <w:marRight w:val="0"/>
      <w:marTop w:val="0"/>
      <w:marBottom w:val="0"/>
      <w:divBdr>
        <w:top w:val="none" w:sz="0" w:space="0" w:color="auto"/>
        <w:left w:val="none" w:sz="0" w:space="0" w:color="auto"/>
        <w:bottom w:val="none" w:sz="0" w:space="0" w:color="auto"/>
        <w:right w:val="none" w:sz="0" w:space="0" w:color="auto"/>
      </w:divBdr>
    </w:div>
    <w:div w:id="1949583139">
      <w:bodyDiv w:val="1"/>
      <w:marLeft w:val="0"/>
      <w:marRight w:val="0"/>
      <w:marTop w:val="0"/>
      <w:marBottom w:val="0"/>
      <w:divBdr>
        <w:top w:val="none" w:sz="0" w:space="0" w:color="auto"/>
        <w:left w:val="none" w:sz="0" w:space="0" w:color="auto"/>
        <w:bottom w:val="none" w:sz="0" w:space="0" w:color="auto"/>
        <w:right w:val="none" w:sz="0" w:space="0" w:color="auto"/>
      </w:divBdr>
    </w:div>
    <w:div w:id="1956206338">
      <w:bodyDiv w:val="1"/>
      <w:marLeft w:val="0"/>
      <w:marRight w:val="0"/>
      <w:marTop w:val="0"/>
      <w:marBottom w:val="0"/>
      <w:divBdr>
        <w:top w:val="none" w:sz="0" w:space="0" w:color="auto"/>
        <w:left w:val="none" w:sz="0" w:space="0" w:color="auto"/>
        <w:bottom w:val="none" w:sz="0" w:space="0" w:color="auto"/>
        <w:right w:val="none" w:sz="0" w:space="0" w:color="auto"/>
      </w:divBdr>
    </w:div>
    <w:div w:id="1985233930">
      <w:bodyDiv w:val="1"/>
      <w:marLeft w:val="0"/>
      <w:marRight w:val="0"/>
      <w:marTop w:val="0"/>
      <w:marBottom w:val="0"/>
      <w:divBdr>
        <w:top w:val="none" w:sz="0" w:space="0" w:color="auto"/>
        <w:left w:val="none" w:sz="0" w:space="0" w:color="auto"/>
        <w:bottom w:val="none" w:sz="0" w:space="0" w:color="auto"/>
        <w:right w:val="none" w:sz="0" w:space="0" w:color="auto"/>
      </w:divBdr>
    </w:div>
    <w:div w:id="2021465384">
      <w:bodyDiv w:val="1"/>
      <w:marLeft w:val="0"/>
      <w:marRight w:val="0"/>
      <w:marTop w:val="0"/>
      <w:marBottom w:val="0"/>
      <w:divBdr>
        <w:top w:val="none" w:sz="0" w:space="0" w:color="auto"/>
        <w:left w:val="none" w:sz="0" w:space="0" w:color="auto"/>
        <w:bottom w:val="none" w:sz="0" w:space="0" w:color="auto"/>
        <w:right w:val="none" w:sz="0" w:space="0" w:color="auto"/>
      </w:divBdr>
    </w:div>
    <w:div w:id="2086027600">
      <w:bodyDiv w:val="1"/>
      <w:marLeft w:val="0"/>
      <w:marRight w:val="0"/>
      <w:marTop w:val="0"/>
      <w:marBottom w:val="0"/>
      <w:divBdr>
        <w:top w:val="none" w:sz="0" w:space="0" w:color="auto"/>
        <w:left w:val="none" w:sz="0" w:space="0" w:color="auto"/>
        <w:bottom w:val="none" w:sz="0" w:space="0" w:color="auto"/>
        <w:right w:val="none" w:sz="0" w:space="0" w:color="auto"/>
      </w:divBdr>
    </w:div>
    <w:div w:id="2144496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kaggle.com/datasets/blastchar/telco-customer-chur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3564C-6FD6-4A10-9A32-D8744930B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Pages>
  <Words>19047</Words>
  <Characters>108574</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127367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Saksham Sonawat</cp:lastModifiedBy>
  <cp:revision>31</cp:revision>
  <dcterms:created xsi:type="dcterms:W3CDTF">2026-04-02T05:56:00Z</dcterms:created>
  <dcterms:modified xsi:type="dcterms:W3CDTF">2026-04-22T06:51:00Z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2026-02-23T00:00:00Z</vt:filetime>
  </property>
  <property fmtid="{D5CDD505-2E9C-101B-9397-08002B2CF9AE}" pid="5" name="Producer">
    <vt:lpwstr>Acrobat Distiller 11.0 (Windows)</vt:lpwstr>
  </property>
</Properties>
</file>