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5808" w:rsidRPr="00805808" w:rsidRDefault="00805808" w:rsidP="00805808">
      <w:pPr>
        <w:spacing w:after="0"/>
        <w:rPr>
          <w:b/>
          <w:bCs/>
          <w:lang w:val="en-IN"/>
        </w:rPr>
      </w:pPr>
      <w:r w:rsidRPr="00805808">
        <w:rPr>
          <w:b/>
          <w:bCs/>
          <w:lang w:val="en-IN"/>
        </w:rPr>
        <w:t>Background</w:t>
      </w:r>
    </w:p>
    <w:p w:rsidR="00DA0E82" w:rsidRDefault="00DA0E82">
      <w:pPr>
        <w:rPr>
          <w:lang w:val="en-IN"/>
        </w:rPr>
      </w:pPr>
      <w:r>
        <w:rPr>
          <w:lang w:val="en-IN"/>
        </w:rPr>
        <w:t xml:space="preserve">This </w:t>
      </w:r>
      <w:r w:rsidR="00805808">
        <w:rPr>
          <w:lang w:val="en-IN"/>
        </w:rPr>
        <w:t xml:space="preserve">Python </w:t>
      </w:r>
      <w:r>
        <w:rPr>
          <w:lang w:val="en-IN"/>
        </w:rPr>
        <w:t>script scraps data from the website of Madhya Pradesh State Load Despatch Centre (MP-SLDC). The function</w:t>
      </w:r>
      <w:r w:rsidR="00805808">
        <w:rPr>
          <w:lang w:val="en-IN"/>
        </w:rPr>
        <w:t>s</w:t>
      </w:r>
      <w:r>
        <w:rPr>
          <w:lang w:val="en-IN"/>
        </w:rPr>
        <w:t xml:space="preserve"> of a SLDC</w:t>
      </w:r>
      <w:r w:rsidR="00972EA5">
        <w:rPr>
          <w:lang w:val="en-IN"/>
        </w:rPr>
        <w:t xml:space="preserve"> </w:t>
      </w:r>
      <w:r w:rsidR="00805808">
        <w:rPr>
          <w:lang w:val="en-IN"/>
        </w:rPr>
        <w:t>are</w:t>
      </w:r>
      <w:r w:rsidR="00972EA5">
        <w:rPr>
          <w:lang w:val="en-IN"/>
        </w:rPr>
        <w:t xml:space="preserve"> quite </w:t>
      </w:r>
      <w:proofErr w:type="gramStart"/>
      <w:r w:rsidR="00972EA5">
        <w:rPr>
          <w:lang w:val="en-IN"/>
        </w:rPr>
        <w:t>similar to</w:t>
      </w:r>
      <w:proofErr w:type="gramEnd"/>
      <w:r w:rsidR="00972EA5">
        <w:rPr>
          <w:lang w:val="en-IN"/>
        </w:rPr>
        <w:t xml:space="preserve"> the functions of Independent Systems Operator ((ISO) in the US. Under the provisions of Electricity Act 2003, SLDC of every state is vested with functions to </w:t>
      </w:r>
      <w:r>
        <w:rPr>
          <w:lang w:val="en-IN"/>
        </w:rPr>
        <w:t>ensure integrated operation of power system within the state. According to the Section 32 of Electricity Act 2003, SLDC should</w:t>
      </w:r>
    </w:p>
    <w:p w:rsidR="00DA0E82" w:rsidRPr="00DA0E82" w:rsidRDefault="00DA0E82" w:rsidP="00DA0E82">
      <w:pPr>
        <w:numPr>
          <w:ilvl w:val="0"/>
          <w:numId w:val="1"/>
        </w:numPr>
        <w:spacing w:before="100" w:beforeAutospacing="1" w:after="100" w:afterAutospacing="1" w:line="276" w:lineRule="auto"/>
        <w:ind w:left="600"/>
        <w:rPr>
          <w:rFonts w:eastAsia="Times New Roman"/>
          <w:szCs w:val="24"/>
          <w:lang w:val="en-IN" w:eastAsia="en-IN" w:bidi="hi-IN"/>
        </w:rPr>
      </w:pPr>
      <w:r w:rsidRPr="00DA0E82">
        <w:rPr>
          <w:rFonts w:eastAsia="Times New Roman"/>
          <w:szCs w:val="24"/>
          <w:lang w:val="en-IN" w:eastAsia="en-IN" w:bidi="hi-IN"/>
        </w:rPr>
        <w:t xml:space="preserve">be responsible for optimum scheduling and despatch of electricity within a State, in accordance with the contracts </w:t>
      </w:r>
      <w:proofErr w:type="gramStart"/>
      <w:r w:rsidRPr="00DA0E82">
        <w:rPr>
          <w:rFonts w:eastAsia="Times New Roman"/>
          <w:szCs w:val="24"/>
          <w:lang w:val="en-IN" w:eastAsia="en-IN" w:bidi="hi-IN"/>
        </w:rPr>
        <w:t>entered into</w:t>
      </w:r>
      <w:proofErr w:type="gramEnd"/>
      <w:r w:rsidRPr="00DA0E82">
        <w:rPr>
          <w:rFonts w:eastAsia="Times New Roman"/>
          <w:szCs w:val="24"/>
          <w:lang w:val="en-IN" w:eastAsia="en-IN" w:bidi="hi-IN"/>
        </w:rPr>
        <w:t xml:space="preserve"> with the licensees or the generating companies operating in that State;</w:t>
      </w:r>
    </w:p>
    <w:p w:rsidR="00DA0E82" w:rsidRPr="00DA0E82" w:rsidRDefault="00DA0E82" w:rsidP="00DA0E82">
      <w:pPr>
        <w:numPr>
          <w:ilvl w:val="0"/>
          <w:numId w:val="1"/>
        </w:numPr>
        <w:spacing w:before="100" w:beforeAutospacing="1" w:after="100" w:afterAutospacing="1" w:line="276" w:lineRule="auto"/>
        <w:ind w:left="600"/>
        <w:rPr>
          <w:rFonts w:eastAsia="Times New Roman"/>
          <w:szCs w:val="24"/>
          <w:lang w:val="en-IN" w:eastAsia="en-IN" w:bidi="hi-IN"/>
        </w:rPr>
      </w:pPr>
      <w:r w:rsidRPr="00DA0E82">
        <w:rPr>
          <w:rFonts w:eastAsia="Times New Roman"/>
          <w:szCs w:val="24"/>
          <w:lang w:val="en-IN" w:eastAsia="en-IN" w:bidi="hi-IN"/>
        </w:rPr>
        <w:t>monitor grid operations;</w:t>
      </w:r>
    </w:p>
    <w:p w:rsidR="00DA0E82" w:rsidRPr="00DA0E82" w:rsidRDefault="00DA0E82" w:rsidP="00DA0E82">
      <w:pPr>
        <w:numPr>
          <w:ilvl w:val="0"/>
          <w:numId w:val="1"/>
        </w:numPr>
        <w:spacing w:before="100" w:beforeAutospacing="1" w:after="100" w:afterAutospacing="1" w:line="276" w:lineRule="auto"/>
        <w:ind w:left="600"/>
        <w:rPr>
          <w:rFonts w:eastAsia="Times New Roman"/>
          <w:szCs w:val="24"/>
          <w:lang w:val="en-IN" w:eastAsia="en-IN" w:bidi="hi-IN"/>
        </w:rPr>
      </w:pPr>
      <w:r w:rsidRPr="00DA0E82">
        <w:rPr>
          <w:rFonts w:eastAsia="Times New Roman"/>
          <w:szCs w:val="24"/>
          <w:lang w:val="en-IN" w:eastAsia="en-IN" w:bidi="hi-IN"/>
        </w:rPr>
        <w:t>keep accounts of the quantity of electricity transmitted through the State grid;</w:t>
      </w:r>
    </w:p>
    <w:p w:rsidR="00DA0E82" w:rsidRPr="00DA0E82" w:rsidRDefault="00DA0E82" w:rsidP="00DA0E82">
      <w:pPr>
        <w:numPr>
          <w:ilvl w:val="0"/>
          <w:numId w:val="1"/>
        </w:numPr>
        <w:spacing w:before="100" w:beforeAutospacing="1" w:after="100" w:afterAutospacing="1" w:line="276" w:lineRule="auto"/>
        <w:ind w:left="600"/>
        <w:rPr>
          <w:rFonts w:eastAsia="Times New Roman"/>
          <w:szCs w:val="24"/>
          <w:lang w:val="en-IN" w:eastAsia="en-IN" w:bidi="hi-IN"/>
        </w:rPr>
      </w:pPr>
      <w:r w:rsidRPr="00DA0E82">
        <w:rPr>
          <w:rFonts w:eastAsia="Times New Roman"/>
          <w:szCs w:val="24"/>
          <w:lang w:val="en-IN" w:eastAsia="en-IN" w:bidi="hi-IN"/>
        </w:rPr>
        <w:t>exercise supervision and control over the intra-state transmission system; and</w:t>
      </w:r>
    </w:p>
    <w:p w:rsidR="00DA0E82" w:rsidRPr="00DA0E82" w:rsidRDefault="00DA0E82" w:rsidP="00DA0E82">
      <w:pPr>
        <w:numPr>
          <w:ilvl w:val="0"/>
          <w:numId w:val="1"/>
        </w:numPr>
        <w:spacing w:before="100" w:beforeAutospacing="1" w:after="100" w:afterAutospacing="1" w:line="276" w:lineRule="auto"/>
        <w:ind w:left="600"/>
        <w:rPr>
          <w:rFonts w:eastAsia="Times New Roman"/>
          <w:szCs w:val="24"/>
          <w:lang w:val="en-IN" w:eastAsia="en-IN" w:bidi="hi-IN"/>
        </w:rPr>
      </w:pPr>
      <w:r w:rsidRPr="00DA0E82">
        <w:rPr>
          <w:rFonts w:eastAsia="Times New Roman"/>
          <w:szCs w:val="24"/>
          <w:lang w:val="en-IN" w:eastAsia="en-IN" w:bidi="hi-IN"/>
        </w:rPr>
        <w:t>be responsible for carrying out real time operations for grid control and despatch of electricity within the State through secure and economic operation of the State grid in accordance with the Grid Standards and the State Grid Code.</w:t>
      </w:r>
    </w:p>
    <w:p w:rsidR="00805808" w:rsidRPr="00805808" w:rsidRDefault="00805808" w:rsidP="00805808">
      <w:pPr>
        <w:spacing w:after="0"/>
        <w:rPr>
          <w:b/>
          <w:bCs/>
          <w:lang w:val="en-IN"/>
        </w:rPr>
      </w:pPr>
      <w:r w:rsidRPr="00805808">
        <w:rPr>
          <w:b/>
          <w:bCs/>
          <w:lang w:val="en-IN"/>
        </w:rPr>
        <w:t>Nature of Data</w:t>
      </w:r>
    </w:p>
    <w:p w:rsidR="00805808" w:rsidRDefault="00805808">
      <w:pPr>
        <w:rPr>
          <w:lang w:val="en-IN"/>
        </w:rPr>
      </w:pPr>
      <w:r>
        <w:rPr>
          <w:lang w:val="en-IN"/>
        </w:rPr>
        <w:t>The data</w:t>
      </w:r>
      <w:r w:rsidR="005E1498">
        <w:rPr>
          <w:lang w:val="en-IN"/>
        </w:rPr>
        <w:t xml:space="preserve"> represent block-wise draw</w:t>
      </w:r>
      <w:r w:rsidR="005805D8">
        <w:rPr>
          <w:lang w:val="en-IN"/>
        </w:rPr>
        <w:t>l schedule</w:t>
      </w:r>
      <w:r w:rsidR="005E1498">
        <w:rPr>
          <w:lang w:val="en-IN"/>
        </w:rPr>
        <w:t xml:space="preserve"> of three </w:t>
      </w:r>
      <w:r w:rsidR="001124D1">
        <w:rPr>
          <w:lang w:val="en-IN"/>
        </w:rPr>
        <w:t>power distribution companies (</w:t>
      </w:r>
      <w:r w:rsidR="005E1498">
        <w:rPr>
          <w:lang w:val="en-IN"/>
        </w:rPr>
        <w:t>discoms</w:t>
      </w:r>
      <w:r w:rsidR="001124D1">
        <w:rPr>
          <w:lang w:val="en-IN"/>
        </w:rPr>
        <w:t>)</w:t>
      </w:r>
      <w:r w:rsidR="005E1498">
        <w:rPr>
          <w:lang w:val="en-IN"/>
        </w:rPr>
        <w:t xml:space="preserve"> of Madhya Pradesh, namely, East Discom, West Discom, and Central Discom from various categories of power plants, namely, State Thermal</w:t>
      </w:r>
      <w:r w:rsidR="00C16C01">
        <w:rPr>
          <w:lang w:val="en-IN"/>
        </w:rPr>
        <w:t xml:space="preserve"> (SSGS – T)</w:t>
      </w:r>
      <w:r w:rsidR="005E1498">
        <w:rPr>
          <w:lang w:val="en-IN"/>
        </w:rPr>
        <w:t>, State Hydro</w:t>
      </w:r>
      <w:r w:rsidR="00C16C01">
        <w:rPr>
          <w:lang w:val="en-IN"/>
        </w:rPr>
        <w:t xml:space="preserve"> (SSGS – H)</w:t>
      </w:r>
      <w:r w:rsidR="005E1498">
        <w:rPr>
          <w:lang w:val="en-IN"/>
        </w:rPr>
        <w:t>, Independent Producers</w:t>
      </w:r>
      <w:r w:rsidR="00C16C01">
        <w:rPr>
          <w:lang w:val="en-IN"/>
        </w:rPr>
        <w:t xml:space="preserve"> (IPP)</w:t>
      </w:r>
      <w:r w:rsidR="005E1498">
        <w:rPr>
          <w:lang w:val="en-IN"/>
        </w:rPr>
        <w:t>, and Inter-state power plants</w:t>
      </w:r>
      <w:r w:rsidR="00C16C01">
        <w:rPr>
          <w:lang w:val="en-IN"/>
        </w:rPr>
        <w:t xml:space="preserve"> (ISGS)</w:t>
      </w:r>
      <w:r w:rsidR="005E1498">
        <w:rPr>
          <w:lang w:val="en-IN"/>
        </w:rPr>
        <w:t>.</w:t>
      </w:r>
      <w:r w:rsidR="00CB1AF2">
        <w:rPr>
          <w:lang w:val="en-IN"/>
        </w:rPr>
        <w:t xml:space="preserve"> Each category has several generating stations of varying capacity</w:t>
      </w:r>
      <w:r w:rsidR="00C16C01">
        <w:rPr>
          <w:lang w:val="en-IN"/>
        </w:rPr>
        <w:t xml:space="preserve">, measured in MW. </w:t>
      </w:r>
      <w:r w:rsidR="00CB1AF2">
        <w:rPr>
          <w:lang w:val="en-IN"/>
        </w:rPr>
        <w:t xml:space="preserve"> </w:t>
      </w:r>
      <w:r w:rsidR="005E1498">
        <w:rPr>
          <w:lang w:val="en-IN"/>
        </w:rPr>
        <w:t>Each discom draws powe</w:t>
      </w:r>
      <w:r w:rsidR="00C16C01">
        <w:rPr>
          <w:lang w:val="en-IN"/>
        </w:rPr>
        <w:t xml:space="preserve">r </w:t>
      </w:r>
      <w:r w:rsidR="005E1498">
        <w:rPr>
          <w:lang w:val="en-IN"/>
        </w:rPr>
        <w:t>from these plants</w:t>
      </w:r>
      <w:r w:rsidR="00C16C01">
        <w:rPr>
          <w:lang w:val="en-IN"/>
        </w:rPr>
        <w:t>.</w:t>
      </w:r>
      <w:r w:rsidR="005E1498">
        <w:rPr>
          <w:lang w:val="en-IN"/>
        </w:rPr>
        <w:t xml:space="preserve"> A </w:t>
      </w:r>
      <w:r w:rsidR="00C16C01">
        <w:rPr>
          <w:lang w:val="en-IN"/>
        </w:rPr>
        <w:t>time-</w:t>
      </w:r>
      <w:r w:rsidR="005E1498">
        <w:rPr>
          <w:lang w:val="en-IN"/>
        </w:rPr>
        <w:t xml:space="preserve">block represents 15 mins time duration. </w:t>
      </w:r>
      <w:r w:rsidR="004A098A">
        <w:rPr>
          <w:lang w:val="en-IN"/>
        </w:rPr>
        <w:t xml:space="preserve">Each day has </w:t>
      </w:r>
      <w:proofErr w:type="gramStart"/>
      <w:r w:rsidR="004A098A">
        <w:rPr>
          <w:lang w:val="en-IN"/>
        </w:rPr>
        <w:t>96 time</w:t>
      </w:r>
      <w:proofErr w:type="gramEnd"/>
      <w:r w:rsidR="004A098A">
        <w:rPr>
          <w:lang w:val="en-IN"/>
        </w:rPr>
        <w:t xml:space="preserve"> blocks. Drawl schedule </w:t>
      </w:r>
      <w:proofErr w:type="gramStart"/>
      <w:r w:rsidR="004A098A">
        <w:rPr>
          <w:lang w:val="en-IN"/>
        </w:rPr>
        <w:t>in a given</w:t>
      </w:r>
      <w:proofErr w:type="gramEnd"/>
      <w:r w:rsidR="004A098A">
        <w:rPr>
          <w:lang w:val="en-IN"/>
        </w:rPr>
        <w:t xml:space="preserve"> time block refers to the power supplied</w:t>
      </w:r>
      <w:r w:rsidR="00B76CC7">
        <w:rPr>
          <w:lang w:val="en-IN"/>
        </w:rPr>
        <w:t>, measured in MW,</w:t>
      </w:r>
      <w:r w:rsidR="004A098A">
        <w:rPr>
          <w:lang w:val="en-IN"/>
        </w:rPr>
        <w:t xml:space="preserve"> from a particular plant to particular discom during that time block.</w:t>
      </w:r>
      <w:r w:rsidR="00B76CC7">
        <w:rPr>
          <w:lang w:val="en-IN"/>
        </w:rPr>
        <w:t xml:space="preserve"> </w:t>
      </w:r>
    </w:p>
    <w:p w:rsidR="00CC287C" w:rsidRDefault="007C547F" w:rsidP="00627E73">
      <w:pPr>
        <w:spacing w:after="0"/>
        <w:rPr>
          <w:b/>
          <w:bCs/>
          <w:lang w:val="en-IN"/>
        </w:rPr>
      </w:pPr>
      <w:r w:rsidRPr="00CC287C">
        <w:rPr>
          <w:b/>
          <w:bCs/>
          <w:lang w:val="en-IN"/>
        </w:rPr>
        <w:t>Architecture of the Script</w:t>
      </w:r>
      <w:r w:rsidR="00805808" w:rsidRPr="00CC287C">
        <w:rPr>
          <w:b/>
          <w:bCs/>
          <w:lang w:val="en-IN"/>
        </w:rPr>
        <w:t xml:space="preserve"> </w:t>
      </w:r>
    </w:p>
    <w:p w:rsidR="00B76CC7" w:rsidRDefault="00627E73" w:rsidP="00627E73">
      <w:pPr>
        <w:rPr>
          <w:lang w:val="en-IN"/>
        </w:rPr>
      </w:pPr>
      <w:r>
        <w:rPr>
          <w:lang w:val="en-IN"/>
        </w:rPr>
        <w:t xml:space="preserve">The basic architecture of the script is shown in the following figure. </w:t>
      </w:r>
    </w:p>
    <w:p w:rsidR="00760BE6" w:rsidRDefault="00760BE6" w:rsidP="00627E73">
      <w:pPr>
        <w:rPr>
          <w:lang w:val="en-IN"/>
        </w:rPr>
      </w:pPr>
      <w:r>
        <w:rPr>
          <w:noProof/>
          <w:lang w:val="en-IN"/>
        </w:rPr>
        <w:lastRenderedPageBreak/>
        <w:drawing>
          <wp:inline distT="0" distB="0" distL="0" distR="0" wp14:anchorId="4D922728">
            <wp:extent cx="6250305" cy="35783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59874" cy="3583797"/>
                    </a:xfrm>
                    <a:prstGeom prst="rect">
                      <a:avLst/>
                    </a:prstGeom>
                    <a:noFill/>
                  </pic:spPr>
                </pic:pic>
              </a:graphicData>
            </a:graphic>
          </wp:inline>
        </w:drawing>
      </w:r>
      <w:bookmarkStart w:id="0" w:name="_GoBack"/>
      <w:bookmarkEnd w:id="0"/>
    </w:p>
    <w:p w:rsidR="00DA0E82" w:rsidRDefault="007C547F" w:rsidP="00C16C01">
      <w:pPr>
        <w:spacing w:after="0"/>
        <w:rPr>
          <w:b/>
          <w:bCs/>
          <w:lang w:val="en-IN"/>
        </w:rPr>
      </w:pPr>
      <w:r w:rsidRPr="00805808">
        <w:rPr>
          <w:b/>
          <w:bCs/>
          <w:lang w:val="en-IN"/>
        </w:rPr>
        <w:t>Salient features of script</w:t>
      </w:r>
    </w:p>
    <w:p w:rsidR="00C16C01" w:rsidRDefault="008C4895" w:rsidP="00C16C01">
      <w:pPr>
        <w:pStyle w:val="ListParagraph"/>
        <w:numPr>
          <w:ilvl w:val="0"/>
          <w:numId w:val="3"/>
        </w:numPr>
        <w:spacing w:line="276" w:lineRule="auto"/>
        <w:rPr>
          <w:lang w:val="en-IN"/>
        </w:rPr>
      </w:pPr>
      <w:r>
        <w:rPr>
          <w:lang w:val="en-IN"/>
        </w:rPr>
        <w:t>The script uses functions for carry out many tasks. Thus, t</w:t>
      </w:r>
      <w:r w:rsidR="00C16C01">
        <w:rPr>
          <w:lang w:val="en-IN"/>
        </w:rPr>
        <w:t xml:space="preserve">he script can be </w:t>
      </w:r>
      <w:r>
        <w:rPr>
          <w:lang w:val="en-IN"/>
        </w:rPr>
        <w:t>adapted</w:t>
      </w:r>
      <w:r w:rsidR="00C16C01">
        <w:rPr>
          <w:lang w:val="en-IN"/>
        </w:rPr>
        <w:t xml:space="preserve"> for </w:t>
      </w:r>
      <w:r>
        <w:rPr>
          <w:lang w:val="en-IN"/>
        </w:rPr>
        <w:t xml:space="preserve">obtaining data from </w:t>
      </w:r>
      <w:r w:rsidR="00B76CC7">
        <w:rPr>
          <w:lang w:val="en-IN"/>
        </w:rPr>
        <w:t>SLDC</w:t>
      </w:r>
      <w:r>
        <w:rPr>
          <w:lang w:val="en-IN"/>
        </w:rPr>
        <w:t>s</w:t>
      </w:r>
      <w:r w:rsidR="00B76CC7">
        <w:rPr>
          <w:lang w:val="en-IN"/>
        </w:rPr>
        <w:t xml:space="preserve"> of other states</w:t>
      </w:r>
      <w:r w:rsidR="00C16C01">
        <w:rPr>
          <w:lang w:val="en-IN"/>
        </w:rPr>
        <w:t xml:space="preserve"> as well. The script can also be used to scrap injection schedule</w:t>
      </w:r>
      <w:r w:rsidR="00B76CC7">
        <w:rPr>
          <w:lang w:val="en-IN"/>
        </w:rPr>
        <w:t>, which is relatively simpler.</w:t>
      </w:r>
    </w:p>
    <w:p w:rsidR="00C16C01" w:rsidRPr="00C16C01" w:rsidRDefault="00CB2AD5" w:rsidP="00C16C01">
      <w:pPr>
        <w:pStyle w:val="ListParagraph"/>
        <w:numPr>
          <w:ilvl w:val="0"/>
          <w:numId w:val="3"/>
        </w:numPr>
        <w:spacing w:line="276" w:lineRule="auto"/>
        <w:rPr>
          <w:lang w:val="en-IN"/>
        </w:rPr>
      </w:pPr>
      <w:r>
        <w:rPr>
          <w:lang w:val="en-IN"/>
        </w:rPr>
        <w:t>I have coded self-adjusting sleep time</w:t>
      </w:r>
      <w:r w:rsidR="00DE046C">
        <w:rPr>
          <w:lang w:val="en-IN"/>
        </w:rPr>
        <w:t xml:space="preserve"> to optimize speed of data scraping</w:t>
      </w:r>
      <w:r>
        <w:rPr>
          <w:lang w:val="en-IN"/>
        </w:rPr>
        <w:t xml:space="preserve">. Whenever the data </w:t>
      </w:r>
      <w:r w:rsidR="00DE046C">
        <w:rPr>
          <w:lang w:val="en-IN"/>
        </w:rPr>
        <w:t>of 10 days are acquired, the sleep time will reduce to increase scraping speed, but if faster scraping results in frequent acquisition error</w:t>
      </w:r>
      <w:r w:rsidR="003D1291">
        <w:rPr>
          <w:lang w:val="en-IN"/>
        </w:rPr>
        <w:t>s</w:t>
      </w:r>
      <w:r w:rsidR="00DE046C">
        <w:rPr>
          <w:lang w:val="en-IN"/>
        </w:rPr>
        <w:t>, the sleep time will also increase automatically</w:t>
      </w:r>
      <w:r w:rsidR="00B76CC7">
        <w:rPr>
          <w:lang w:val="en-IN"/>
        </w:rPr>
        <w:t xml:space="preserve"> to reduce the error</w:t>
      </w:r>
      <w:r w:rsidR="00DE046C">
        <w:rPr>
          <w:lang w:val="en-IN"/>
        </w:rPr>
        <w:t>.</w:t>
      </w:r>
      <w:r w:rsidR="00B76CC7">
        <w:rPr>
          <w:lang w:val="en-IN"/>
        </w:rPr>
        <w:t xml:space="preserve"> Based on frequent testing, it was observed if scraping </w:t>
      </w:r>
      <w:r w:rsidR="003D1291">
        <w:rPr>
          <w:lang w:val="en-IN"/>
        </w:rPr>
        <w:t>was done quickly, then the response of the website was ‘No values found’</w:t>
      </w:r>
      <w:r w:rsidR="00B76CC7">
        <w:rPr>
          <w:lang w:val="en-IN"/>
        </w:rPr>
        <w:t>.</w:t>
      </w:r>
      <w:r w:rsidR="00DE046C">
        <w:rPr>
          <w:lang w:val="en-IN"/>
        </w:rPr>
        <w:t xml:space="preserve"> </w:t>
      </w:r>
    </w:p>
    <w:p w:rsidR="007C547F" w:rsidRDefault="007C547F" w:rsidP="007C547F">
      <w:pPr>
        <w:spacing w:after="0"/>
        <w:rPr>
          <w:lang w:val="en-IN"/>
        </w:rPr>
      </w:pPr>
      <w:r w:rsidRPr="007C547F">
        <w:rPr>
          <w:b/>
          <w:bCs/>
          <w:lang w:val="en-IN"/>
        </w:rPr>
        <w:t>Potential Areas of Improvement</w:t>
      </w:r>
    </w:p>
    <w:p w:rsidR="006F605C" w:rsidRDefault="00F57082" w:rsidP="007C547F">
      <w:pPr>
        <w:rPr>
          <w:lang w:val="en-IN"/>
        </w:rPr>
      </w:pPr>
      <w:r>
        <w:rPr>
          <w:lang w:val="en-IN"/>
        </w:rPr>
        <w:t xml:space="preserve">This is my first independent Python project I did for self-learning. </w:t>
      </w:r>
      <w:r w:rsidR="007C547F">
        <w:rPr>
          <w:lang w:val="en-IN"/>
        </w:rPr>
        <w:t xml:space="preserve">The script accomplishes data scraping </w:t>
      </w:r>
      <w:r w:rsidR="00374B2D">
        <w:rPr>
          <w:lang w:val="en-IN"/>
        </w:rPr>
        <w:t xml:space="preserve">while being robust to cases when </w:t>
      </w:r>
      <w:proofErr w:type="spellStart"/>
      <w:r w:rsidR="00374B2D">
        <w:rPr>
          <w:lang w:val="en-IN"/>
        </w:rPr>
        <w:t>StaleObjectException</w:t>
      </w:r>
      <w:proofErr w:type="spellEnd"/>
      <w:r w:rsidR="00374B2D">
        <w:rPr>
          <w:lang w:val="en-IN"/>
        </w:rPr>
        <w:t xml:space="preserve"> error occurs, webpage does not load entirely, and when no values are found on the website, as it happens </w:t>
      </w:r>
      <w:r w:rsidR="00123D73">
        <w:rPr>
          <w:lang w:val="en-IN"/>
        </w:rPr>
        <w:t>many</w:t>
      </w:r>
      <w:r w:rsidR="00374B2D">
        <w:rPr>
          <w:lang w:val="en-IN"/>
        </w:rPr>
        <w:t xml:space="preserve"> times</w:t>
      </w:r>
      <w:r w:rsidR="007C547F">
        <w:rPr>
          <w:lang w:val="en-IN"/>
        </w:rPr>
        <w:t xml:space="preserve">. </w:t>
      </w:r>
    </w:p>
    <w:p w:rsidR="007C547F" w:rsidRDefault="007C547F" w:rsidP="007C547F">
      <w:pPr>
        <w:rPr>
          <w:lang w:val="en-IN"/>
        </w:rPr>
      </w:pPr>
      <w:r>
        <w:rPr>
          <w:lang w:val="en-IN"/>
        </w:rPr>
        <w:t xml:space="preserve">However, </w:t>
      </w:r>
      <w:r w:rsidR="00F57082">
        <w:rPr>
          <w:lang w:val="en-IN"/>
        </w:rPr>
        <w:t xml:space="preserve">I am sure </w:t>
      </w:r>
      <w:r>
        <w:rPr>
          <w:lang w:val="en-IN"/>
        </w:rPr>
        <w:t>there is still lot of room for improvement</w:t>
      </w:r>
      <w:r w:rsidR="00123D73">
        <w:rPr>
          <w:lang w:val="en-IN"/>
        </w:rPr>
        <w:t>s</w:t>
      </w:r>
      <w:r>
        <w:rPr>
          <w:lang w:val="en-IN"/>
        </w:rPr>
        <w:t>. From my side, as I learn, I will continue to improve the script w.r.t size of code, how fast it scraps data, its robustness to unforeseen errors, and memory requirements.</w:t>
      </w:r>
      <w:r w:rsidR="00F57082">
        <w:rPr>
          <w:lang w:val="en-IN"/>
        </w:rPr>
        <w:t xml:space="preserve"> I also request you to feel free to suggest any changes that will not only improve the code, but will also help me to learn more. </w:t>
      </w:r>
    </w:p>
    <w:p w:rsidR="00DE046C" w:rsidRDefault="00DE046C" w:rsidP="007C547F">
      <w:pPr>
        <w:rPr>
          <w:lang w:val="en-IN"/>
        </w:rPr>
      </w:pPr>
      <w:r>
        <w:rPr>
          <w:lang w:val="en-IN"/>
        </w:rPr>
        <w:lastRenderedPageBreak/>
        <w:t xml:space="preserve">If possible, I request you to </w:t>
      </w:r>
      <w:r w:rsidRPr="00A16CC1">
        <w:rPr>
          <w:b/>
          <w:bCs/>
          <w:lang w:val="en-IN"/>
        </w:rPr>
        <w:t xml:space="preserve">look-into one </w:t>
      </w:r>
      <w:proofErr w:type="gramStart"/>
      <w:r w:rsidRPr="00A16CC1">
        <w:rPr>
          <w:b/>
          <w:bCs/>
          <w:lang w:val="en-IN"/>
        </w:rPr>
        <w:t>issue in particular</w:t>
      </w:r>
      <w:proofErr w:type="gramEnd"/>
      <w:r>
        <w:rPr>
          <w:lang w:val="en-IN"/>
        </w:rPr>
        <w:t>. Currently,</w:t>
      </w:r>
      <w:r w:rsidR="00C20F37">
        <w:rPr>
          <w:lang w:val="en-IN"/>
        </w:rPr>
        <w:t xml:space="preserve"> the speed of data scraping is very slow, as</w:t>
      </w:r>
      <w:r>
        <w:rPr>
          <w:lang w:val="en-IN"/>
        </w:rPr>
        <w:t xml:space="preserve"> I have explicitly used ‘sleep’ feature</w:t>
      </w:r>
      <w:r w:rsidR="00C20F37">
        <w:rPr>
          <w:lang w:val="en-IN"/>
        </w:rPr>
        <w:t xml:space="preserve"> multiple times</w:t>
      </w:r>
      <w:r>
        <w:rPr>
          <w:lang w:val="en-IN"/>
        </w:rPr>
        <w:t xml:space="preserve"> to ensure that a webpage is loaded completely before scraping the data. I tried using ‘</w:t>
      </w:r>
      <w:proofErr w:type="spellStart"/>
      <w:proofErr w:type="gramStart"/>
      <w:r>
        <w:rPr>
          <w:lang w:val="en-IN"/>
        </w:rPr>
        <w:t>wait.driver</w:t>
      </w:r>
      <w:proofErr w:type="spellEnd"/>
      <w:proofErr w:type="gramEnd"/>
      <w:r>
        <w:rPr>
          <w:lang w:val="en-IN"/>
        </w:rPr>
        <w:t xml:space="preserve">’ feature, but it </w:t>
      </w:r>
      <w:r w:rsidR="009C3F6D">
        <w:rPr>
          <w:lang w:val="en-IN"/>
        </w:rPr>
        <w:t>did not seem to</w:t>
      </w:r>
      <w:r>
        <w:rPr>
          <w:lang w:val="en-IN"/>
        </w:rPr>
        <w:t xml:space="preserve"> work</w:t>
      </w:r>
      <w:r w:rsidR="009C3F6D">
        <w:rPr>
          <w:lang w:val="en-IN"/>
        </w:rPr>
        <w:t xml:space="preserve"> in this case</w:t>
      </w:r>
      <w:r>
        <w:rPr>
          <w:lang w:val="en-IN"/>
        </w:rPr>
        <w:t>. The website</w:t>
      </w:r>
      <w:r w:rsidR="00E232F9">
        <w:rPr>
          <w:lang w:val="en-IN"/>
        </w:rPr>
        <w:t xml:space="preserve"> design is asynchronous. It requires four input parameters before the data is loaded, but the inputs must be given sequentially. For example, once you </w:t>
      </w:r>
      <w:r w:rsidR="00C20F37">
        <w:rPr>
          <w:lang w:val="en-IN"/>
        </w:rPr>
        <w:t>choose</w:t>
      </w:r>
      <w:r w:rsidR="00E232F9">
        <w:rPr>
          <w:lang w:val="en-IN"/>
        </w:rPr>
        <w:t xml:space="preserve"> a date, then you must ‘submit’</w:t>
      </w:r>
      <w:r w:rsidR="00C20F37">
        <w:rPr>
          <w:lang w:val="en-IN"/>
        </w:rPr>
        <w:t xml:space="preserve"> and let the page load</w:t>
      </w:r>
      <w:r w:rsidR="00E232F9">
        <w:rPr>
          <w:lang w:val="en-IN"/>
        </w:rPr>
        <w:t xml:space="preserve"> before yo</w:t>
      </w:r>
      <w:r w:rsidR="00C20F37">
        <w:rPr>
          <w:lang w:val="en-IN"/>
        </w:rPr>
        <w:t xml:space="preserve">u can select (from a dropdown menu) a discom. Once you select a discom, then the page loads automatically before you can select plant category and revision number. </w:t>
      </w:r>
      <w:r w:rsidR="00A16CC1">
        <w:rPr>
          <w:lang w:val="en-IN"/>
        </w:rPr>
        <w:t>This makes process very slow. Whenever I tried increasing the speed, the data scraping went ‘out of sequence’ and the same data got acquired multiple times.</w:t>
      </w:r>
    </w:p>
    <w:p w:rsidR="001124D1" w:rsidRDefault="001124D1" w:rsidP="001124D1">
      <w:pPr>
        <w:spacing w:after="0"/>
        <w:rPr>
          <w:b/>
          <w:bCs/>
          <w:lang w:val="en-IN"/>
        </w:rPr>
      </w:pPr>
      <w:r>
        <w:rPr>
          <w:b/>
          <w:bCs/>
          <w:lang w:val="en-IN"/>
        </w:rPr>
        <w:t>Utility of the</w:t>
      </w:r>
      <w:r w:rsidR="006F605C">
        <w:rPr>
          <w:b/>
          <w:bCs/>
          <w:lang w:val="en-IN"/>
        </w:rPr>
        <w:t xml:space="preserve"> Script and</w:t>
      </w:r>
      <w:r>
        <w:rPr>
          <w:b/>
          <w:bCs/>
          <w:lang w:val="en-IN"/>
        </w:rPr>
        <w:t xml:space="preserve"> Data</w:t>
      </w:r>
    </w:p>
    <w:p w:rsidR="001124D1" w:rsidRPr="007C547F" w:rsidRDefault="006F605C" w:rsidP="007C547F">
      <w:pPr>
        <w:rPr>
          <w:lang w:val="en-IN"/>
        </w:rPr>
      </w:pPr>
      <w:r>
        <w:rPr>
          <w:lang w:val="en-IN"/>
        </w:rPr>
        <w:t>The script may be useful for big-data learners and to some extent researchers who</w:t>
      </w:r>
      <w:r w:rsidR="006F3DC1">
        <w:rPr>
          <w:lang w:val="en-IN"/>
        </w:rPr>
        <w:t xml:space="preserve"> wish to apply data science in the field of energy management and require large amounts of readily available data. Descriptive statistics</w:t>
      </w:r>
      <w:r>
        <w:rPr>
          <w:lang w:val="en-IN"/>
        </w:rPr>
        <w:t xml:space="preserve"> can </w:t>
      </w:r>
      <w:r w:rsidR="006F3DC1">
        <w:rPr>
          <w:lang w:val="en-IN"/>
        </w:rPr>
        <w:t xml:space="preserve">be applied </w:t>
      </w:r>
      <w:r w:rsidR="001124D1">
        <w:rPr>
          <w:lang w:val="en-IN"/>
        </w:rPr>
        <w:t>for analysing how the power demand of discoms vary over a period and how different categories of plant</w:t>
      </w:r>
      <w:r w:rsidR="006F3DC1">
        <w:rPr>
          <w:lang w:val="en-IN"/>
        </w:rPr>
        <w:t>s provide meet the demand</w:t>
      </w:r>
      <w:r w:rsidR="001124D1">
        <w:rPr>
          <w:lang w:val="en-IN"/>
        </w:rPr>
        <w:t xml:space="preserve">. The findings may reveal </w:t>
      </w:r>
      <w:r w:rsidR="003F5CF1">
        <w:rPr>
          <w:lang w:val="en-IN"/>
        </w:rPr>
        <w:t>highest and lower power demand</w:t>
      </w:r>
      <w:r w:rsidR="006F3DC1">
        <w:rPr>
          <w:lang w:val="en-IN"/>
        </w:rPr>
        <w:t xml:space="preserve"> over course of a day</w:t>
      </w:r>
      <w:r w:rsidR="003F5CF1">
        <w:rPr>
          <w:lang w:val="en-IN"/>
        </w:rPr>
        <w:t>, types of plants i.e. thermal, hydro etc. providing the power</w:t>
      </w:r>
      <w:r w:rsidR="006F3DC1">
        <w:rPr>
          <w:lang w:val="en-IN"/>
        </w:rPr>
        <w:t>, and carbon emissions associated with electricity generation</w:t>
      </w:r>
      <w:r w:rsidR="003F5CF1">
        <w:rPr>
          <w:lang w:val="en-IN"/>
        </w:rPr>
        <w:t>.</w:t>
      </w:r>
    </w:p>
    <w:sectPr w:rsidR="001124D1" w:rsidRPr="007C54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5F3EA9"/>
    <w:multiLevelType w:val="multilevel"/>
    <w:tmpl w:val="2B5CDA0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56E13CC4"/>
    <w:multiLevelType w:val="hybridMultilevel"/>
    <w:tmpl w:val="FC4E09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BFD79D6"/>
    <w:multiLevelType w:val="hybridMultilevel"/>
    <w:tmpl w:val="CB307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
  <w:rsids>
    <w:rsidRoot w:val="00DA0D18"/>
    <w:rsid w:val="00010247"/>
    <w:rsid w:val="000118CA"/>
    <w:rsid w:val="00037390"/>
    <w:rsid w:val="000C5144"/>
    <w:rsid w:val="001124D1"/>
    <w:rsid w:val="00123D73"/>
    <w:rsid w:val="00374B2D"/>
    <w:rsid w:val="00381B9E"/>
    <w:rsid w:val="003D1291"/>
    <w:rsid w:val="003F5CF1"/>
    <w:rsid w:val="004A098A"/>
    <w:rsid w:val="005805D8"/>
    <w:rsid w:val="005E1498"/>
    <w:rsid w:val="00604A13"/>
    <w:rsid w:val="00627E73"/>
    <w:rsid w:val="00647DCE"/>
    <w:rsid w:val="006F3DC1"/>
    <w:rsid w:val="006F605C"/>
    <w:rsid w:val="00760BE6"/>
    <w:rsid w:val="007C547F"/>
    <w:rsid w:val="00805808"/>
    <w:rsid w:val="008C4895"/>
    <w:rsid w:val="0096670A"/>
    <w:rsid w:val="00972EA5"/>
    <w:rsid w:val="00973A89"/>
    <w:rsid w:val="009C3F6D"/>
    <w:rsid w:val="00A16CC1"/>
    <w:rsid w:val="00A62554"/>
    <w:rsid w:val="00AA21A6"/>
    <w:rsid w:val="00AB56F5"/>
    <w:rsid w:val="00AF4775"/>
    <w:rsid w:val="00B76CC7"/>
    <w:rsid w:val="00C16C01"/>
    <w:rsid w:val="00C20F37"/>
    <w:rsid w:val="00CB1AF2"/>
    <w:rsid w:val="00CB2AD5"/>
    <w:rsid w:val="00CC287C"/>
    <w:rsid w:val="00DA0D18"/>
    <w:rsid w:val="00DA0E82"/>
    <w:rsid w:val="00DE046C"/>
    <w:rsid w:val="00E232F9"/>
    <w:rsid w:val="00F5708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C7A0B"/>
  <w15:chartTrackingRefBased/>
  <w15:docId w15:val="{C009BFE2-4CB9-4710-9D95-DB7B95706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pPr>
        <w:spacing w:after="24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1B9E"/>
    <w:rPr>
      <w:sz w:val="24"/>
    </w:rPr>
  </w:style>
  <w:style w:type="paragraph" w:styleId="Heading2">
    <w:name w:val="heading 2"/>
    <w:basedOn w:val="Normal"/>
    <w:next w:val="Normal"/>
    <w:link w:val="Heading2Char"/>
    <w:uiPriority w:val="9"/>
    <w:unhideWhenUsed/>
    <w:qFormat/>
    <w:rsid w:val="00037390"/>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7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037390"/>
    <w:rPr>
      <w:iCs/>
      <w:szCs w:val="18"/>
    </w:rPr>
  </w:style>
  <w:style w:type="character" w:customStyle="1" w:styleId="Heading2Char">
    <w:name w:val="Heading 2 Char"/>
    <w:basedOn w:val="DefaultParagraphFont"/>
    <w:link w:val="Heading2"/>
    <w:uiPriority w:val="9"/>
    <w:rsid w:val="00037390"/>
    <w:rPr>
      <w:rFonts w:eastAsiaTheme="majorEastAsia" w:cstheme="majorBidi"/>
      <w:b/>
      <w:sz w:val="24"/>
      <w:szCs w:val="26"/>
    </w:rPr>
  </w:style>
  <w:style w:type="paragraph" w:styleId="ListParagraph">
    <w:name w:val="List Paragraph"/>
    <w:basedOn w:val="Normal"/>
    <w:uiPriority w:val="34"/>
    <w:qFormat/>
    <w:rsid w:val="007C54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829453">
      <w:bodyDiv w:val="1"/>
      <w:marLeft w:val="0"/>
      <w:marRight w:val="0"/>
      <w:marTop w:val="0"/>
      <w:marBottom w:val="0"/>
      <w:divBdr>
        <w:top w:val="none" w:sz="0" w:space="0" w:color="auto"/>
        <w:left w:val="none" w:sz="0" w:space="0" w:color="auto"/>
        <w:bottom w:val="none" w:sz="0" w:space="0" w:color="auto"/>
        <w:right w:val="none" w:sz="0" w:space="0" w:color="auto"/>
      </w:divBdr>
    </w:div>
    <w:div w:id="138459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0363A-9FD7-4993-8A94-821C60DA6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3</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Jain</dc:creator>
  <cp:keywords/>
  <dc:description/>
  <cp:lastModifiedBy>Sourabh Jain</cp:lastModifiedBy>
  <cp:revision>23</cp:revision>
  <dcterms:created xsi:type="dcterms:W3CDTF">2017-09-25T04:32:00Z</dcterms:created>
  <dcterms:modified xsi:type="dcterms:W3CDTF">2017-09-30T15:59:00Z</dcterms:modified>
</cp:coreProperties>
</file>