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Database DDL Specification</w:t>
      </w:r>
    </w:p>
    <w:p>
      <w:pPr>
        <w:jc w:val="center"/>
      </w:pPr>
      <w:r>
        <w:rPr>
          <w:color w:val="666666"/>
          <w:sz w:val="20"/>
        </w:rPr>
        <w:t>Versão 3.0  |  Mentor C-Level – CFO  |  Março 2026  |  PostgreSQL 15+</w:t>
      </w:r>
    </w:p>
    <w:p>
      <w:pPr>
        <w:pStyle w:val="Heading2"/>
      </w:pPr>
      <w:r>
        <w:t>1. ENUM Types</w:t>
      </w:r>
    </w:p>
    <w:p>
      <w:r>
        <w:t>5 ENUMs definidos:</w:t>
      </w:r>
    </w:p>
    <w:p>
      <w:pPr>
        <w:pStyle w:val="ListBullet"/>
      </w:pPr>
      <w:r>
        <w:t>financial_domain: planning, reporting, treasury, funding, risk</w:t>
      </w:r>
    </w:p>
    <w:p>
      <w:pPr>
        <w:pStyle w:val="ListBullet"/>
      </w:pPr>
      <w:r>
        <w:t>decision_state: DRAFT, CLASSIFIED, STRUCTURED, ANALYZED, RECOMMENDED, DECIDED, UNDER_REVIEW, CLOSED</w:t>
      </w:r>
    </w:p>
    <w:p>
      <w:pPr>
        <w:pStyle w:val="ListBullet"/>
      </w:pPr>
      <w:r>
        <w:t>decision_type: budget_adjustment, forecast_revision, capital_allocation, debt_structuring, liquidity_management, risk_hedging, cost_reduction, investment_evaluation</w:t>
      </w:r>
    </w:p>
    <w:p>
      <w:pPr>
        <w:pStyle w:val="ListBullet"/>
      </w:pPr>
      <w:r>
        <w:t>time_horizon_type: short, medium, long [v2: ENUM corrigido de VARCHAR(10)]</w:t>
      </w:r>
    </w:p>
    <w:p>
      <w:pPr>
        <w:pStyle w:val="ListBullet"/>
      </w:pPr>
      <w:r>
        <w:t>framework_type: pdca, scenario_analysis, game_theory, trade_off, risk_matrix, capital_allocation, decision_matrix, cost_benefit_analysis, decision_tree, swot_analysis, delphi_method [v3: 5 frameworks adicionais]</w:t>
      </w:r>
    </w:p>
    <w:p>
      <w:pPr>
        <w:pStyle w:val="Heading2"/>
      </w:pPr>
      <w:r>
        <w:t>2. Tabela Principal: financial_decision_cases</w:t>
      </w:r>
    </w:p>
    <w:p>
      <w:pPr>
        <w:pStyle w:val="ListBullet"/>
      </w:pPr>
      <w:r>
        <w:t>id: UUID PK (gen_random_uuid)</w:t>
      </w:r>
    </w:p>
    <w:p>
      <w:pPr>
        <w:pStyle w:val="ListBullet"/>
      </w:pPr>
      <w:r>
        <w:t>title, description: TEXT NOT NULL</w:t>
      </w:r>
    </w:p>
    <w:p>
      <w:pPr>
        <w:pStyle w:val="ListBullet"/>
      </w:pPr>
      <w:r>
        <w:t>financial_domain: financial_domain ENUM NOT NULL</w:t>
      </w:r>
    </w:p>
    <w:p>
      <w:pPr>
        <w:pStyle w:val="ListBullet"/>
      </w:pPr>
      <w:r>
        <w:t>impact_score: INT CHECK (1-5)</w:t>
      </w:r>
    </w:p>
    <w:p>
      <w:pPr>
        <w:pStyle w:val="ListBullet"/>
      </w:pPr>
      <w:r>
        <w:t>financial_exposure: NUMERIC(18,2) NOT NULL CHECK (&gt; 0)</w:t>
      </w:r>
    </w:p>
    <w:p>
      <w:pPr>
        <w:pStyle w:val="ListBullet"/>
      </w:pPr>
      <w:r>
        <w:t>time_horizon: time_horizon_type ENUM</w:t>
      </w:r>
    </w:p>
    <w:p>
      <w:pPr>
        <w:pStyle w:val="ListBullet"/>
      </w:pPr>
      <w:r>
        <w:t>external_agents_present: BOOLEAN DEFAULT FALSE</w:t>
      </w:r>
    </w:p>
    <w:p>
      <w:pPr>
        <w:pStyle w:val="ListBullet"/>
      </w:pPr>
      <w:r>
        <w:t>decision_type: decision_type ENUM NOT NULL</w:t>
      </w:r>
    </w:p>
    <w:p>
      <w:pPr>
        <w:pStyle w:val="ListBullet"/>
      </w:pPr>
      <w:r>
        <w:t>framework_selected: framework_type ENUM [v2]</w:t>
      </w:r>
    </w:p>
    <w:p>
      <w:pPr>
        <w:pStyle w:val="ListBullet"/>
      </w:pPr>
      <w:r>
        <w:t>scenario_required: BOOLEAN GENERATED ALWAYS AS (impact_score &gt;= 4) STORED [v2]</w:t>
      </w:r>
    </w:p>
    <w:p>
      <w:pPr>
        <w:pStyle w:val="ListBullet"/>
      </w:pPr>
      <w:r>
        <w:t>state: decision_state ENUM DEFAULT 'DRAFT'</w:t>
      </w:r>
    </w:p>
    <w:p>
      <w:pPr>
        <w:pStyle w:val="ListBullet"/>
      </w:pPr>
      <w:r>
        <w:t>created_at, updated_at: TIMESTAMP DEFAULT NOW()</w:t>
      </w:r>
    </w:p>
    <w:p>
      <w:pPr>
        <w:pStyle w:val="Heading2"/>
      </w:pPr>
      <w:r>
        <w:t>3. Tabelas de Relacionamento</w:t>
      </w:r>
    </w:p>
    <w:p>
      <w:pPr>
        <w:pStyle w:val="ListBullet"/>
      </w:pPr>
      <w:r>
        <w:t>financial_assumptions — id, decision_case_id (FK CASCADE), text, is_implicit, created_at</w:t>
      </w:r>
    </w:p>
    <w:p>
      <w:pPr>
        <w:pStyle w:val="ListBullet"/>
      </w:pPr>
      <w:r>
        <w:t>financial_risks — id, decision_case_id (FK CASCADE), text, materialized, created_at</w:t>
      </w:r>
    </w:p>
    <w:p>
      <w:pPr>
        <w:pStyle w:val="ListBullet"/>
      </w:pPr>
      <w:r>
        <w:t>financial_metrics_impacted — id, decision_case_id (FK CASCADE), metric_name, created_at</w:t>
      </w:r>
    </w:p>
    <w:p>
      <w:pPr>
        <w:pStyle w:val="Heading2"/>
      </w:pPr>
      <w:r>
        <w:t>4. Tabela: decisions</w:t>
      </w:r>
    </w:p>
    <w:p>
      <w:pPr>
        <w:pStyle w:val="ListBullet"/>
      </w:pPr>
      <w:r>
        <w:t>id: UUID PK</w:t>
      </w:r>
    </w:p>
    <w:p>
      <w:pPr>
        <w:pStyle w:val="ListBullet"/>
      </w:pPr>
      <w:r>
        <w:t>decision_case_id: UUID FK CASCADE</w:t>
      </w:r>
    </w:p>
    <w:p>
      <w:pPr>
        <w:pStyle w:val="ListBullet"/>
      </w:pPr>
      <w:r>
        <w:t>recommendation: TEXT NOT NULL</w:t>
      </w:r>
    </w:p>
    <w:p>
      <w:pPr>
        <w:pStyle w:val="ListBullet"/>
      </w:pPr>
      <w:r>
        <w:t>initial_hypothesis: TEXT [v3 — hipótese do CFO antes de ver a recomendação]</w:t>
      </w:r>
    </w:p>
    <w:p>
      <w:pPr>
        <w:pStyle w:val="ListBullet"/>
      </w:pPr>
      <w:r>
        <w:t>executive_decision: TEXT</w:t>
      </w:r>
    </w:p>
    <w:p>
      <w:pPr>
        <w:pStyle w:val="ListBullet"/>
      </w:pPr>
      <w:r>
        <w:t>divergence_flag: BOOLEAN DEFAULT FALSE</w:t>
      </w:r>
    </w:p>
    <w:p>
      <w:pPr>
        <w:pStyle w:val="ListBullet"/>
      </w:pPr>
      <w:r>
        <w:t>created_at: TIMESTAMP</w:t>
      </w:r>
    </w:p>
    <w:p>
      <w:pPr>
        <w:pStyle w:val="Heading2"/>
      </w:pPr>
      <w:r>
        <w:t>5. Tabela: reviews</w:t>
      </w:r>
    </w:p>
    <w:p>
      <w:pPr>
        <w:pStyle w:val="ListBullet"/>
      </w:pPr>
      <w:r>
        <w:t>outcome_summary: TEXT</w:t>
      </w:r>
    </w:p>
    <w:p>
      <w:pPr>
        <w:pStyle w:val="ListBullet"/>
      </w:pPr>
      <w:r>
        <w:t>forecast_accuracy_score: INT CHECK (1-10)</w:t>
      </w:r>
    </w:p>
    <w:p>
      <w:pPr>
        <w:pStyle w:val="ListBullet"/>
      </w:pPr>
      <w:r>
        <w:t>risk_realization_rate: NUMERIC(5,2) CHECK (0-100)</w:t>
      </w:r>
    </w:p>
    <w:p>
      <w:pPr>
        <w:pStyle w:val="ListBullet"/>
      </w:pPr>
      <w:r>
        <w:t>capital_allocation_efficiency_score: NUMERIC(5,2) CHECK (0-100)</w:t>
      </w:r>
    </w:p>
    <w:p>
      <w:pPr>
        <w:pStyle w:val="ListBullet"/>
      </w:pPr>
      <w:r>
        <w:t>divergence_outcome_flag: BOOLEAN DEFAULT FALSE [v2]</w:t>
      </w:r>
    </w:p>
    <w:p>
      <w:pPr>
        <w:pStyle w:val="Heading2"/>
      </w:pPr>
      <w:r>
        <w:t>6. Tabelas de Auditoria [v2]</w:t>
      </w:r>
    </w:p>
    <w:p>
      <w:pPr>
        <w:pStyle w:val="ListBullet"/>
      </w:pPr>
      <w:r>
        <w:t>state_transitions — from_state, to_state, transitioned_at, triggered_by</w:t>
      </w:r>
    </w:p>
    <w:p>
      <w:pPr>
        <w:pStyle w:val="ListBullet"/>
      </w:pPr>
      <w:r>
        <w:t>audit_logs — action TEXT, payload JSONB, created_at (INSERT ONLY via regras SQL)</w:t>
      </w:r>
    </w:p>
    <w:p>
      <w:pPr>
        <w:pStyle w:val="Heading2"/>
      </w:pPr>
      <w:r>
        <w:t>7. Tabela: financial_heuristics [v2]</w:t>
      </w:r>
    </w:p>
    <w:p>
      <w:pPr>
        <w:pStyle w:val="ListBullet"/>
      </w:pPr>
      <w:r>
        <w:t>decision_type + financial_domain + heuristic_key: UNIQUE constraint</w:t>
      </w:r>
    </w:p>
    <w:p>
      <w:pPr>
        <w:pStyle w:val="ListBullet"/>
      </w:pPr>
      <w:r>
        <w:t>heuristic_value: JSONB</w:t>
      </w:r>
    </w:p>
    <w:p>
      <w:pPr>
        <w:pStyle w:val="ListBullet"/>
      </w:pPr>
      <w:r>
        <w:t>source_case_id: UUID FK SET NULL</w:t>
      </w:r>
    </w:p>
    <w:p>
      <w:pPr>
        <w:pStyle w:val="ListBullet"/>
      </w:pPr>
      <w:r>
        <w:t>active: BOOLEAN DEFAULT TRUE</w:t>
      </w:r>
    </w:p>
    <w:p>
      <w:pPr>
        <w:pStyle w:val="Heading2"/>
      </w:pPr>
      <w:r>
        <w:t>8. Tabela: knowledge_documents [v3 NOVO]</w:t>
      </w:r>
    </w:p>
    <w:p>
      <w:pPr>
        <w:pStyle w:val="ListBullet"/>
      </w:pPr>
      <w:r>
        <w:t>id: UUID PK</w:t>
      </w:r>
    </w:p>
    <w:p>
      <w:pPr>
        <w:pStyle w:val="ListBullet"/>
      </w:pPr>
      <w:r>
        <w:t>title, description, original_filename: TEXT</w:t>
      </w:r>
    </w:p>
    <w:p>
      <w:pPr>
        <w:pStyle w:val="ListBullet"/>
      </w:pPr>
      <w:r>
        <w:t>file_type: VARCHAR(10) CHECK IN ('pdf', 'docx', 'txt')</w:t>
      </w:r>
    </w:p>
    <w:p>
      <w:pPr>
        <w:pStyle w:val="ListBullet"/>
      </w:pPr>
      <w:r>
        <w:t>file_size_bytes: INT CHECK (&gt; 0 AND &lt;= 10485760)</w:t>
      </w:r>
    </w:p>
    <w:p>
      <w:pPr>
        <w:pStyle w:val="ListBullet"/>
      </w:pPr>
      <w:r>
        <w:t>extracted_text: TEXT NOT NULL</w:t>
      </w:r>
    </w:p>
    <w:p>
      <w:pPr>
        <w:pStyle w:val="ListBullet"/>
      </w:pPr>
      <w:r>
        <w:t>text_length: INT NOT NULL</w:t>
      </w:r>
    </w:p>
    <w:p>
      <w:pPr>
        <w:pStyle w:val="ListBullet"/>
      </w:pPr>
      <w:r>
        <w:t>financial_domain: financial_domain ENUM NOT NULL</w:t>
      </w:r>
    </w:p>
    <w:p>
      <w:pPr>
        <w:pStyle w:val="ListBullet"/>
      </w:pPr>
      <w:r>
        <w:t>decision_type: decision_type ENUM</w:t>
      </w:r>
    </w:p>
    <w:p>
      <w:pPr>
        <w:pStyle w:val="ListBullet"/>
      </w:pPr>
      <w:r>
        <w:t>active: BOOLEAN DEFAULT TRUE</w:t>
      </w:r>
    </w:p>
    <w:p>
      <w:pPr>
        <w:pStyle w:val="ListBullet"/>
      </w:pPr>
      <w:r>
        <w:t>uploaded_by: TEXT</w:t>
      </w:r>
    </w:p>
    <w:p>
      <w:pPr>
        <w:pStyle w:val="ListBullet"/>
      </w:pPr>
      <w:r>
        <w:t>INDEX: idx_kd_domain_type_active ON (financial_domain, decision_type, active)</w:t>
      </w:r>
    </w:p>
    <w:p>
      <w:pPr>
        <w:pStyle w:val="Heading2"/>
      </w:pPr>
      <w:r>
        <w:t>9. Triggers e Índices</w:t>
      </w:r>
    </w:p>
    <w:p>
      <w:pPr>
        <w:pStyle w:val="ListBullet"/>
      </w:pPr>
      <w:r>
        <w:t>update_updated_at() trigger em financial_decision_cases e financial_heuristics.</w:t>
      </w:r>
    </w:p>
    <w:p>
      <w:pPr>
        <w:pStyle w:val="ListBullet"/>
      </w:pPr>
      <w:r>
        <w:t>16 índices em tabelas principais para performance de queries.</w:t>
      </w:r>
    </w:p>
    <w:p>
      <w:pPr>
        <w:pStyle w:val="ListBullet"/>
      </w:pPr>
      <w:r>
        <w:t>audit_logs_no_update e audit_logs_no_delete rules para imutabilidade.</w:t>
      </w:r>
    </w:p>
    <w:p>
      <w:pPr>
        <w:pStyle w:val="Heading2"/>
      </w:pPr>
      <w:r>
        <w:t>10. Referência</w:t>
      </w:r>
    </w:p>
    <w:p>
      <w:r>
        <w:t>Arquivo SQL completo: CFO/Corrected_v2/CFO_Schema_v2.sql</w:t>
      </w:r>
    </w:p>
    <w:p>
      <w:r>
        <w:t>Migrations Alembic: backend/alembic/versions/ (001, 002, 003)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