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8619A0" w:rsidRDefault="00DE2B1F" w:rsidP="008619A0">
      <w:pPr>
        <w:jc w:val="center"/>
        <w:rPr>
          <w:sz w:val="32"/>
          <w:u w:val="single"/>
        </w:rPr>
      </w:pPr>
      <w:bookmarkStart w:id="0" w:name="_GoBack"/>
      <w:bookmarkEnd w:id="0"/>
      <w:r w:rsidRPr="00DE2B1F">
        <w:rPr>
          <w:sz w:val="32"/>
        </w:rPr>
        <w:t>bigDVarejoPMC Project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</w:t>
      </w:r>
      <w:r w:rsidR="00CB0506">
        <w:t>através do</w:t>
      </w:r>
      <w:r w:rsidR="00A63622">
        <w:t xml:space="preserve">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CB0506" w:rsidRDefault="00953137" w:rsidP="00953137">
      <w:pPr>
        <w:spacing w:after="0"/>
        <w:ind w:left="708" w:firstLine="708"/>
        <w:jc w:val="both"/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</w:t>
      </w:r>
      <w:r w:rsidR="009900C0" w:rsidRPr="00CB0506">
        <w:t>disponibilizados</w:t>
      </w:r>
      <w:r w:rsidR="009900C0">
        <w:t xml:space="preserve"> pelo IBGE. São dados que visam fornecer aos inúmeros interessados como evoluiu o crescimento de vendas no varejo durante os períodos passados fornecidos. No caso do Data Lake do bigDVarejo</w:t>
      </w:r>
      <w:r w:rsidR="00CB0506">
        <w:t>,</w:t>
      </w:r>
      <w:r w:rsidR="009900C0">
        <w:t xml:space="preserve"> tratado nesse projeto</w:t>
      </w:r>
      <w:r w:rsidR="00A673A7">
        <w:t>,</w:t>
      </w:r>
      <w:r w:rsidR="009900C0">
        <w:t xml:space="preserve"> tem-se o foco no </w:t>
      </w:r>
      <w:r w:rsidR="009900C0" w:rsidRPr="00CB0506">
        <w:t>desempenho</w:t>
      </w:r>
      <w:r w:rsidR="009900C0">
        <w:t xml:space="preserve">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Pr="00B67350" w:rsidRDefault="00B67350" w:rsidP="00B67350">
      <w:pPr>
        <w:spacing w:after="0"/>
        <w:jc w:val="both"/>
        <w:rPr>
          <w:u w:val="single"/>
        </w:rPr>
      </w:pPr>
      <w:r>
        <w:tab/>
      </w: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 </w:t>
      </w:r>
      <w:r w:rsidR="00A553E7">
        <w:lastRenderedPageBreak/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B714FE" w:rsidRPr="008A7309" w:rsidRDefault="00B714FE" w:rsidP="00B714FE">
      <w:pPr>
        <w:spacing w:after="0"/>
        <w:ind w:left="720"/>
        <w:jc w:val="both"/>
      </w:pP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r>
        <w:t>:</w:t>
      </w:r>
    </w:p>
    <w:p w:rsidR="00F80FD2" w:rsidRPr="00F80FD2" w:rsidRDefault="008A7309" w:rsidP="00F80FD2">
      <w:pPr>
        <w:spacing w:after="0"/>
        <w:ind w:left="720" w:firstLine="696"/>
        <w:jc w:val="both"/>
        <w:rPr>
          <w:u w:val="single"/>
        </w:rPr>
      </w:pPr>
      <w:r>
        <w:t>Todo o processamento, todos os códigos das 3 camadas serão executados às</w:t>
      </w:r>
      <w:r w:rsidR="00F80FD2">
        <w:t xml:space="preserve"> quartas e</w:t>
      </w:r>
      <w:r>
        <w:t xml:space="preserve"> </w:t>
      </w:r>
      <w:r w:rsidR="00F80FD2">
        <w:t>sextas</w:t>
      </w:r>
      <w:r>
        <w:t xml:space="preserve">-feiras </w:t>
      </w:r>
      <w:r w:rsidR="00F80FD2">
        <w:t>às 20:00.</w:t>
      </w:r>
    </w:p>
    <w:p w:rsidR="008A7309" w:rsidRPr="00A673A7" w:rsidRDefault="008A7309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lastRenderedPageBreak/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9450E">
        <w:t>dremio</w:t>
      </w: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B8777E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81F9F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CB0506"/>
    <w:rsid w:val="00DB3483"/>
    <w:rsid w:val="00DC5590"/>
    <w:rsid w:val="00DE2B1F"/>
    <w:rsid w:val="00E407C1"/>
    <w:rsid w:val="00EA6EF3"/>
    <w:rsid w:val="00ED0EB9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C50C-71AE-48AC-BF53-277BFF56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1489</Words>
  <Characters>8043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32</cp:revision>
  <dcterms:created xsi:type="dcterms:W3CDTF">2022-07-04T18:15:00Z</dcterms:created>
  <dcterms:modified xsi:type="dcterms:W3CDTF">2022-07-11T20:38:00Z</dcterms:modified>
</cp:coreProperties>
</file>