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00" w:after="20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Pregunta 1 </w:t>
      </w:r>
      <w:r>
        <w:rPr>
          <w:rFonts w:ascii="Arial" w:hAnsi="Arial" w:cs="Arial" w:eastAsia="Arial"/>
          <w:b/>
          <w:color w:val="1F3864"/>
          <w:spacing w:val="0"/>
          <w:position w:val="0"/>
          <w:sz w:val="32"/>
          <w:shd w:fill="auto" w:val="clear"/>
        </w:rPr>
        <w:t xml:space="preserve">–</w:t>
      </w:r>
      <w:r>
        <w:rPr>
          <w:rFonts w:ascii="Arial" w:hAnsi="Arial" w:cs="Arial" w:eastAsia="Arial"/>
          <w:b/>
          <w:color w:val="1F3864"/>
          <w:spacing w:val="0"/>
          <w:position w:val="0"/>
          <w:sz w:val="32"/>
          <w:shd w:fill="auto" w:val="clear"/>
        </w:rPr>
        <w:t xml:space="preserve"> Navegadores más utilizados en el mundo</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Según los datos de Statcounter Global Stats para el periodo mayo 2025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mayo 2026, estos son los navegadores web con mayor cuota de mercado a nivel mundial:</w:t>
      </w:r>
    </w:p>
    <w:p>
      <w:pPr>
        <w:spacing w:before="0" w:after="180" w:line="240"/>
        <w:ind w:right="0" w:left="0" w:firstLine="0"/>
        <w:jc w:val="left"/>
        <w:rPr>
          <w:rFonts w:ascii="Arial" w:hAnsi="Arial" w:cs="Arial" w:eastAsia="Arial"/>
          <w:color w:val="auto"/>
          <w:spacing w:val="0"/>
          <w:position w:val="0"/>
          <w:sz w:val="22"/>
          <w:shd w:fill="auto" w:val="clear"/>
        </w:rPr>
      </w:pPr>
    </w:p>
    <w:tbl>
      <w:tblPr/>
      <w:tblGrid>
        <w:gridCol w:w="900"/>
        <w:gridCol w:w="2200"/>
        <w:gridCol w:w="2500"/>
        <w:gridCol w:w="3760"/>
      </w:tblGrid>
      <w:tr>
        <w:trPr>
          <w:trHeight w:val="1" w:hRule="atLeast"/>
          <w:jc w:val="left"/>
        </w:trPr>
        <w:tc>
          <w:tcPr>
            <w:tcW w:w="900" w:type="dxa"/>
            <w:tcBorders>
              <w:top w:val="single" w:color="aaaaaa" w:sz="1"/>
              <w:left w:val="single" w:color="aaaaaa" w:sz="1"/>
              <w:bottom w:val="single" w:color="aaaaaa" w:sz="1"/>
              <w:right w:val="single" w:color="aaaaaa" w:sz="1"/>
            </w:tcBorders>
            <w:shd w:color="000000" w:fill="1f3864"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Posición</w:t>
            </w:r>
          </w:p>
        </w:tc>
        <w:tc>
          <w:tcPr>
            <w:tcW w:w="2200" w:type="dxa"/>
            <w:tcBorders>
              <w:top w:val="single" w:color="aaaaaa" w:sz="1"/>
              <w:left w:val="single" w:color="aaaaaa" w:sz="1"/>
              <w:bottom w:val="single" w:color="aaaaaa" w:sz="1"/>
              <w:right w:val="single" w:color="aaaaaa" w:sz="1"/>
            </w:tcBorders>
            <w:shd w:color="000000" w:fill="1f3864"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Navegador</w:t>
            </w:r>
          </w:p>
        </w:tc>
        <w:tc>
          <w:tcPr>
            <w:tcW w:w="2500" w:type="dxa"/>
            <w:tcBorders>
              <w:top w:val="single" w:color="aaaaaa" w:sz="1"/>
              <w:left w:val="single" w:color="aaaaaa" w:sz="1"/>
              <w:bottom w:val="single" w:color="aaaaaa" w:sz="1"/>
              <w:right w:val="single" w:color="aaaaaa" w:sz="1"/>
            </w:tcBorders>
            <w:shd w:color="000000" w:fill="1f3864"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Fabricante</w:t>
            </w:r>
          </w:p>
        </w:tc>
        <w:tc>
          <w:tcPr>
            <w:tcW w:w="3760" w:type="dxa"/>
            <w:tcBorders>
              <w:top w:val="single" w:color="aaaaaa" w:sz="1"/>
              <w:left w:val="single" w:color="aaaaaa" w:sz="1"/>
              <w:bottom w:val="single" w:color="aaaaaa" w:sz="1"/>
              <w:right w:val="single" w:color="aaaaaa" w:sz="1"/>
            </w:tcBorders>
            <w:shd w:color="000000" w:fill="1f3864" w:val="clear"/>
            <w:tcMar>
              <w:left w:w="120" w:type="dxa"/>
              <w:right w:w="120" w:type="dxa"/>
            </w:tcMar>
            <w:vAlign w:val="top"/>
          </w:tcPr>
          <w:p>
            <w:pPr>
              <w:spacing w:before="0" w:after="200" w:line="276"/>
              <w:ind w:right="0" w:left="0" w:firstLine="0"/>
              <w:jc w:val="left"/>
              <w:rPr>
                <w:rFonts w:ascii="Arial" w:hAnsi="Arial" w:cs="Arial" w:eastAsia="Arial"/>
                <w:b/>
                <w:color w:val="FFFFFF"/>
                <w:spacing w:val="0"/>
                <w:position w:val="0"/>
                <w:sz w:val="20"/>
                <w:shd w:fill="auto" w:val="clear"/>
              </w:rPr>
            </w:pPr>
            <w:r>
              <w:rPr>
                <w:rFonts w:ascii="Arial" w:hAnsi="Arial" w:cs="Arial" w:eastAsia="Arial"/>
                <w:b/>
                <w:color w:val="FFFFFF"/>
                <w:spacing w:val="0"/>
                <w:position w:val="0"/>
                <w:sz w:val="20"/>
                <w:shd w:fill="auto" w:val="clear"/>
              </w:rPr>
              <w:t xml:space="preserve">Cuota de mercado</w:t>
            </w:r>
          </w:p>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May 2025 </w:t>
            </w:r>
            <w:r>
              <w:rPr>
                <w:rFonts w:ascii="Arial" w:hAnsi="Arial" w:cs="Arial" w:eastAsia="Arial"/>
                <w:b/>
                <w:color w:val="FFFFFF"/>
                <w:spacing w:val="0"/>
                <w:position w:val="0"/>
                <w:sz w:val="20"/>
                <w:shd w:fill="auto" w:val="clear"/>
              </w:rPr>
              <w:t xml:space="preserve">–</w:t>
            </w:r>
            <w:r>
              <w:rPr>
                <w:rFonts w:ascii="Arial" w:hAnsi="Arial" w:cs="Arial" w:eastAsia="Arial"/>
                <w:b/>
                <w:color w:val="FFFFFF"/>
                <w:spacing w:val="0"/>
                <w:position w:val="0"/>
                <w:sz w:val="20"/>
                <w:shd w:fill="auto" w:val="clear"/>
              </w:rPr>
              <w:t xml:space="preserve"> May 2026</w:t>
            </w:r>
          </w:p>
        </w:tc>
      </w:tr>
      <w:tr>
        <w:trPr>
          <w:trHeight w:val="1" w:hRule="atLeast"/>
          <w:jc w:val="left"/>
        </w:trPr>
        <w:tc>
          <w:tcPr>
            <w:tcW w:w="9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1º</w:t>
            </w:r>
          </w:p>
        </w:tc>
        <w:tc>
          <w:tcPr>
            <w:tcW w:w="22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Google Chrome</w:t>
            </w:r>
          </w:p>
        </w:tc>
        <w:tc>
          <w:tcPr>
            <w:tcW w:w="25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Google (Alphabet)</w:t>
            </w:r>
          </w:p>
        </w:tc>
        <w:tc>
          <w:tcPr>
            <w:tcW w:w="376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~65%</w:t>
            </w:r>
          </w:p>
        </w:tc>
      </w:tr>
      <w:tr>
        <w:trPr>
          <w:trHeight w:val="1" w:hRule="atLeast"/>
          <w:jc w:val="left"/>
        </w:trPr>
        <w:tc>
          <w:tcPr>
            <w:tcW w:w="9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2º</w:t>
            </w:r>
          </w:p>
        </w:tc>
        <w:tc>
          <w:tcPr>
            <w:tcW w:w="22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Safari</w:t>
            </w:r>
          </w:p>
        </w:tc>
        <w:tc>
          <w:tcPr>
            <w:tcW w:w="25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Apple</w:t>
            </w:r>
          </w:p>
        </w:tc>
        <w:tc>
          <w:tcPr>
            <w:tcW w:w="376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~18,4%</w:t>
            </w:r>
          </w:p>
        </w:tc>
      </w:tr>
      <w:tr>
        <w:trPr>
          <w:trHeight w:val="1" w:hRule="atLeast"/>
          <w:jc w:val="left"/>
        </w:trPr>
        <w:tc>
          <w:tcPr>
            <w:tcW w:w="9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3º</w:t>
            </w:r>
          </w:p>
        </w:tc>
        <w:tc>
          <w:tcPr>
            <w:tcW w:w="22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Microsoft Edge</w:t>
            </w:r>
          </w:p>
        </w:tc>
        <w:tc>
          <w:tcPr>
            <w:tcW w:w="25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Microsoft</w:t>
            </w:r>
          </w:p>
        </w:tc>
        <w:tc>
          <w:tcPr>
            <w:tcW w:w="376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~5%</w:t>
            </w:r>
          </w:p>
        </w:tc>
      </w:tr>
      <w:tr>
        <w:trPr>
          <w:trHeight w:val="1" w:hRule="atLeast"/>
          <w:jc w:val="left"/>
        </w:trPr>
        <w:tc>
          <w:tcPr>
            <w:tcW w:w="9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4º</w:t>
            </w:r>
          </w:p>
        </w:tc>
        <w:tc>
          <w:tcPr>
            <w:tcW w:w="22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Mozilla Firefox</w:t>
            </w:r>
          </w:p>
        </w:tc>
        <w:tc>
          <w:tcPr>
            <w:tcW w:w="25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Mozilla Foundation</w:t>
            </w:r>
          </w:p>
        </w:tc>
        <w:tc>
          <w:tcPr>
            <w:tcW w:w="376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~2,4%</w:t>
            </w:r>
          </w:p>
        </w:tc>
      </w:tr>
      <w:tr>
        <w:trPr>
          <w:trHeight w:val="1" w:hRule="atLeast"/>
          <w:jc w:val="left"/>
        </w:trPr>
        <w:tc>
          <w:tcPr>
            <w:tcW w:w="9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5º</w:t>
            </w:r>
          </w:p>
        </w:tc>
        <w:tc>
          <w:tcPr>
            <w:tcW w:w="22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Samsung Internet</w:t>
            </w:r>
          </w:p>
        </w:tc>
        <w:tc>
          <w:tcPr>
            <w:tcW w:w="25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Samsung</w:t>
            </w:r>
          </w:p>
        </w:tc>
        <w:tc>
          <w:tcPr>
            <w:tcW w:w="376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~2,2%</w:t>
            </w:r>
          </w:p>
        </w:tc>
      </w:tr>
      <w:tr>
        <w:trPr>
          <w:trHeight w:val="1" w:hRule="atLeast"/>
          <w:jc w:val="left"/>
        </w:trPr>
        <w:tc>
          <w:tcPr>
            <w:tcW w:w="9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6º</w:t>
            </w:r>
          </w:p>
        </w:tc>
        <w:tc>
          <w:tcPr>
            <w:tcW w:w="22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Opera</w:t>
            </w:r>
          </w:p>
        </w:tc>
        <w:tc>
          <w:tcPr>
            <w:tcW w:w="25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Opera Software</w:t>
            </w:r>
          </w:p>
        </w:tc>
        <w:tc>
          <w:tcPr>
            <w:tcW w:w="376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~2,1%</w:t>
            </w:r>
          </w:p>
        </w:tc>
      </w:tr>
    </w:tbl>
    <w:p>
      <w:pPr>
        <w:spacing w:before="0" w:after="180" w:line="240"/>
        <w:ind w:right="0" w:left="0" w:firstLine="0"/>
        <w:jc w:val="left"/>
        <w:rPr>
          <w:rFonts w:ascii="Arial" w:hAnsi="Arial" w:cs="Arial" w:eastAsia="Arial"/>
          <w:color w:val="auto"/>
          <w:spacing w:val="0"/>
          <w:position w:val="0"/>
          <w:sz w:val="22"/>
          <w:shd w:fill="auto" w:val="clear"/>
        </w:rPr>
      </w:pP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Fuente: </w:t>
      </w:r>
      <w:r>
        <w:rPr>
          <w:rFonts w:ascii="Arial" w:hAnsi="Arial" w:cs="Arial" w:eastAsia="Arial"/>
          <w:color w:val="auto"/>
          <w:spacing w:val="0"/>
          <w:position w:val="0"/>
          <w:sz w:val="22"/>
          <w:shd w:fill="auto" w:val="clear"/>
        </w:rPr>
        <w:t xml:space="preserve">Statcounter Global Stats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hyperlink xmlns:r="http://schemas.openxmlformats.org/officeDocument/2006/relationships" r:id="docRId0">
        <w:r>
          <w:rPr>
            <w:rFonts w:ascii="Arial" w:hAnsi="Arial" w:cs="Arial" w:eastAsia="Arial"/>
            <w:color w:val="0000FF"/>
            <w:spacing w:val="0"/>
            <w:position w:val="0"/>
            <w:sz w:val="22"/>
            <w:u w:val="single"/>
            <w:shd w:fill="auto" w:val="clear"/>
          </w:rPr>
          <w:t xml:space="preserve">https://gs.statcounter.com</w:t>
        </w:r>
      </w:hyperlink>
      <w:r>
        <w:rPr>
          <w:rFonts w:ascii="Arial" w:hAnsi="Arial" w:cs="Arial" w:eastAsia="Arial"/>
          <w:color w:val="auto"/>
          <w:spacing w:val="0"/>
          <w:position w:val="0"/>
          <w:sz w:val="22"/>
          <w:shd w:fill="auto" w:val="clear"/>
        </w:rPr>
        <w:t xml:space="preserve"> (Browser Market Share Worldwide, May 2025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May 2026)</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Google Chrome sigue siendo el navegador dominante con aproximadamente un 65% del mercado mundial. Safari ocupa el segundo puesto gracias a su presencia en todos los dispositivos Apple (iPhone, iPad y Mac). Microsoft Edge, sucesor de Internet Explorer, se sitúa en tercer lugar con alrededor de un 5%. Firefox, Opera y Samsung Internet se reparten el resto con cuotas mucho menores.</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0" w:after="140" w:line="240"/>
        <w:ind w:right="0" w:left="0" w:firstLine="0"/>
        <w:jc w:val="left"/>
        <w:rPr>
          <w:rFonts w:ascii="Arial" w:hAnsi="Arial" w:cs="Arial" w:eastAsia="Arial"/>
          <w:i/>
          <w:color w:val="999999"/>
          <w:spacing w:val="0"/>
          <w:position w:val="0"/>
          <w:sz w:val="22"/>
          <w:shd w:fill="F9F9F9" w:val="clear"/>
        </w:rPr>
      </w:pPr>
      <w:r>
        <w:rPr>
          <w:rFonts w:ascii="Arial" w:hAnsi="Arial" w:cs="Arial" w:eastAsia="Arial"/>
          <w:color w:val="auto"/>
          <w:spacing w:val="0"/>
          <w:position w:val="0"/>
          <w:sz w:val="22"/>
          <w:shd w:fill="auto" w:val="clear"/>
        </w:rPr>
        <w:t xml:space="preserve">A continuación se muestra la gráfica oficial de Statcounter con los porcentajes del periodo indicado:</w:t>
      </w:r>
    </w:p>
    <w:p>
      <w:pPr>
        <w:spacing w:before="200" w:after="200" w:line="240"/>
        <w:ind w:right="0" w:left="0" w:firstLine="0"/>
        <w:jc w:val="center"/>
        <w:rPr>
          <w:rFonts w:ascii="Arial" w:hAnsi="Arial" w:cs="Arial" w:eastAsia="Arial"/>
          <w:color w:val="auto"/>
          <w:spacing w:val="0"/>
          <w:position w:val="0"/>
          <w:sz w:val="22"/>
          <w:shd w:fill="F9F9F9" w:val="clear"/>
        </w:rPr>
      </w:pPr>
      <w:r>
        <w:object w:dxaOrig="8422" w:dyaOrig="4008">
          <v:rect xmlns:o="urn:schemas-microsoft-com:office:office" xmlns:v="urn:schemas-microsoft-com:vml" id="rectole0000000000" style="width:421.100000pt;height:200.40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0" w:after="180" w:line="240"/>
        <w:ind w:right="0" w:left="0" w:firstLine="0"/>
        <w:jc w:val="left"/>
        <w:rPr>
          <w:rFonts w:ascii="Arial" w:hAnsi="Arial" w:cs="Arial" w:eastAsia="Arial"/>
          <w:color w:val="auto"/>
          <w:spacing w:val="0"/>
          <w:position w:val="0"/>
          <w:sz w:val="22"/>
          <w:shd w:fill="auto" w:val="clear"/>
        </w:rPr>
      </w:pPr>
    </w:p>
    <w:p>
      <w:pPr>
        <w:spacing w:before="300" w:after="20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Pregunta 2 </w:t>
      </w:r>
      <w:r>
        <w:rPr>
          <w:rFonts w:ascii="Arial" w:hAnsi="Arial" w:cs="Arial" w:eastAsia="Arial"/>
          <w:b/>
          <w:color w:val="1F3864"/>
          <w:spacing w:val="0"/>
          <w:position w:val="0"/>
          <w:sz w:val="32"/>
          <w:shd w:fill="auto" w:val="clear"/>
        </w:rPr>
        <w:t xml:space="preserve">–</w:t>
      </w:r>
      <w:r>
        <w:rPr>
          <w:rFonts w:ascii="Arial" w:hAnsi="Arial" w:cs="Arial" w:eastAsia="Arial"/>
          <w:b/>
          <w:color w:val="1F3864"/>
          <w:spacing w:val="0"/>
          <w:position w:val="0"/>
          <w:sz w:val="32"/>
          <w:shd w:fill="auto" w:val="clear"/>
        </w:rPr>
        <w:t xml:space="preserve"> Páginas oficiales e instalación de navegadores</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siguiente tabla muestra la página web oficial de cada navegador. Siempre es recomendable descargar desde la página oficial para evitar problemas de software malicioso.</w:t>
      </w:r>
    </w:p>
    <w:p>
      <w:pPr>
        <w:spacing w:before="0" w:after="180" w:line="240"/>
        <w:ind w:right="0" w:left="0" w:firstLine="0"/>
        <w:jc w:val="left"/>
        <w:rPr>
          <w:rFonts w:ascii="Arial" w:hAnsi="Arial" w:cs="Arial" w:eastAsia="Arial"/>
          <w:color w:val="auto"/>
          <w:spacing w:val="0"/>
          <w:position w:val="0"/>
          <w:sz w:val="22"/>
          <w:shd w:fill="auto" w:val="clear"/>
        </w:rPr>
      </w:pPr>
    </w:p>
    <w:tbl>
      <w:tblPr/>
      <w:tblGrid>
        <w:gridCol w:w="2400"/>
        <w:gridCol w:w="2600"/>
        <w:gridCol w:w="4360"/>
      </w:tblGrid>
      <w:tr>
        <w:trPr>
          <w:trHeight w:val="1" w:hRule="atLeast"/>
          <w:jc w:val="left"/>
        </w:trPr>
        <w:tc>
          <w:tcPr>
            <w:tcW w:w="2400" w:type="dxa"/>
            <w:tcBorders>
              <w:top w:val="single" w:color="aaaaaa" w:sz="1"/>
              <w:left w:val="single" w:color="aaaaaa" w:sz="1"/>
              <w:bottom w:val="single" w:color="aaaaaa" w:sz="1"/>
              <w:right w:val="single" w:color="aaaaaa" w:sz="1"/>
            </w:tcBorders>
            <w:shd w:color="000000" w:fill="1f3864"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Navegador</w:t>
            </w:r>
          </w:p>
        </w:tc>
        <w:tc>
          <w:tcPr>
            <w:tcW w:w="2600" w:type="dxa"/>
            <w:tcBorders>
              <w:top w:val="single" w:color="aaaaaa" w:sz="1"/>
              <w:left w:val="single" w:color="aaaaaa" w:sz="1"/>
              <w:bottom w:val="single" w:color="aaaaaa" w:sz="1"/>
              <w:right w:val="single" w:color="aaaaaa" w:sz="1"/>
            </w:tcBorders>
            <w:shd w:color="000000" w:fill="1f3864"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Fabricante</w:t>
            </w:r>
          </w:p>
        </w:tc>
        <w:tc>
          <w:tcPr>
            <w:tcW w:w="4360" w:type="dxa"/>
            <w:tcBorders>
              <w:top w:val="single" w:color="aaaaaa" w:sz="1"/>
              <w:left w:val="single" w:color="aaaaaa" w:sz="1"/>
              <w:bottom w:val="single" w:color="aaaaaa" w:sz="1"/>
              <w:right w:val="single" w:color="aaaaaa" w:sz="1"/>
            </w:tcBorders>
            <w:shd w:color="000000" w:fill="1f3864"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Página web oficial</w:t>
            </w:r>
          </w:p>
        </w:tc>
      </w:tr>
      <w:tr>
        <w:trPr>
          <w:trHeight w:val="1" w:hRule="atLeast"/>
          <w:jc w:val="left"/>
        </w:trPr>
        <w:tc>
          <w:tcPr>
            <w:tcW w:w="24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Internet Explorer / Edge</w:t>
            </w:r>
          </w:p>
        </w:tc>
        <w:tc>
          <w:tcPr>
            <w:tcW w:w="26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Microsoft</w:t>
            </w:r>
          </w:p>
        </w:tc>
        <w:tc>
          <w:tcPr>
            <w:tcW w:w="436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rPr>
            </w:pPr>
            <w:hyperlink xmlns:r="http://schemas.openxmlformats.org/officeDocument/2006/relationships" r:id="docRId3">
              <w:r>
                <w:rPr>
                  <w:rFonts w:ascii="Arial" w:hAnsi="Arial" w:cs="Arial" w:eastAsia="Arial"/>
                  <w:color w:val="0000FF"/>
                  <w:spacing w:val="0"/>
                  <w:position w:val="0"/>
                  <w:sz w:val="20"/>
                  <w:u w:val="single"/>
                  <w:shd w:fill="auto" w:val="clear"/>
                </w:rPr>
                <w:t xml:space="preserve">https://www.microsoft.com/es-es/edge</w:t>
              </w:r>
            </w:hyperlink>
          </w:p>
        </w:tc>
      </w:tr>
      <w:tr>
        <w:trPr>
          <w:trHeight w:val="1" w:hRule="atLeast"/>
          <w:jc w:val="left"/>
        </w:trPr>
        <w:tc>
          <w:tcPr>
            <w:tcW w:w="24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Mozilla Firefox</w:t>
            </w:r>
          </w:p>
        </w:tc>
        <w:tc>
          <w:tcPr>
            <w:tcW w:w="26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Mozilla Foundation</w:t>
            </w:r>
          </w:p>
        </w:tc>
        <w:tc>
          <w:tcPr>
            <w:tcW w:w="436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color w:val="auto"/>
                <w:spacing w:val="0"/>
                <w:position w:val="0"/>
              </w:rPr>
            </w:pPr>
            <w:hyperlink xmlns:r="http://schemas.openxmlformats.org/officeDocument/2006/relationships" r:id="docRId4">
              <w:r>
                <w:rPr>
                  <w:rFonts w:ascii="Arial" w:hAnsi="Arial" w:cs="Arial" w:eastAsia="Arial"/>
                  <w:color w:val="0000FF"/>
                  <w:spacing w:val="0"/>
                  <w:position w:val="0"/>
                  <w:sz w:val="20"/>
                  <w:u w:val="single"/>
                  <w:shd w:fill="auto" w:val="clear"/>
                </w:rPr>
                <w:t xml:space="preserve">https://www.mozilla.org/es-ES/firefox/</w:t>
              </w:r>
            </w:hyperlink>
          </w:p>
        </w:tc>
      </w:tr>
      <w:tr>
        <w:trPr>
          <w:trHeight w:val="1" w:hRule="atLeast"/>
          <w:jc w:val="left"/>
        </w:trPr>
        <w:tc>
          <w:tcPr>
            <w:tcW w:w="24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Google Chrome</w:t>
            </w:r>
          </w:p>
        </w:tc>
        <w:tc>
          <w:tcPr>
            <w:tcW w:w="26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Google (Alphabet)</w:t>
            </w:r>
          </w:p>
        </w:tc>
        <w:tc>
          <w:tcPr>
            <w:tcW w:w="436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rPr>
            </w:pPr>
            <w:hyperlink xmlns:r="http://schemas.openxmlformats.org/officeDocument/2006/relationships" r:id="docRId5">
              <w:r>
                <w:rPr>
                  <w:rFonts w:ascii="Arial" w:hAnsi="Arial" w:cs="Arial" w:eastAsia="Arial"/>
                  <w:color w:val="0000FF"/>
                  <w:spacing w:val="0"/>
                  <w:position w:val="0"/>
                  <w:sz w:val="20"/>
                  <w:u w:val="single"/>
                  <w:shd w:fill="auto" w:val="clear"/>
                </w:rPr>
                <w:t xml:space="preserve">https://www.google.com/intl/es/chrome/</w:t>
              </w:r>
            </w:hyperlink>
          </w:p>
        </w:tc>
      </w:tr>
      <w:tr>
        <w:trPr>
          <w:trHeight w:val="1" w:hRule="atLeast"/>
          <w:jc w:val="left"/>
        </w:trPr>
        <w:tc>
          <w:tcPr>
            <w:tcW w:w="24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Opera</w:t>
            </w:r>
          </w:p>
        </w:tc>
        <w:tc>
          <w:tcPr>
            <w:tcW w:w="260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Opera Software</w:t>
            </w:r>
          </w:p>
        </w:tc>
        <w:tc>
          <w:tcPr>
            <w:tcW w:w="4360" w:type="dxa"/>
            <w:tcBorders>
              <w:top w:val="single" w:color="aaaaaa" w:sz="1"/>
              <w:left w:val="single" w:color="aaaaaa" w:sz="1"/>
              <w:bottom w:val="single" w:color="aaaaaa" w:sz="1"/>
              <w:right w:val="single" w:color="aaaaaa" w:sz="1"/>
            </w:tcBorders>
            <w:shd w:color="000000" w:fill="eef3fa" w:val="clear"/>
            <w:tcMar>
              <w:left w:w="120" w:type="dxa"/>
              <w:right w:w="120" w:type="dxa"/>
            </w:tcMar>
            <w:vAlign w:val="top"/>
          </w:tcPr>
          <w:p>
            <w:pPr>
              <w:spacing w:before="0" w:after="0" w:line="240"/>
              <w:ind w:right="0" w:left="0" w:firstLine="0"/>
              <w:jc w:val="left"/>
              <w:rPr>
                <w:color w:val="auto"/>
                <w:spacing w:val="0"/>
                <w:position w:val="0"/>
              </w:rPr>
            </w:pPr>
            <w:hyperlink xmlns:r="http://schemas.openxmlformats.org/officeDocument/2006/relationships" r:id="docRId6">
              <w:r>
                <w:rPr>
                  <w:rFonts w:ascii="Arial" w:hAnsi="Arial" w:cs="Arial" w:eastAsia="Arial"/>
                  <w:color w:val="0000FF"/>
                  <w:spacing w:val="0"/>
                  <w:position w:val="0"/>
                  <w:sz w:val="20"/>
                  <w:u w:val="single"/>
                  <w:shd w:fill="auto" w:val="clear"/>
                </w:rPr>
                <w:t xml:space="preserve">https://www.opera.com/es</w:t>
              </w:r>
            </w:hyperlink>
          </w:p>
        </w:tc>
      </w:tr>
      <w:tr>
        <w:trPr>
          <w:trHeight w:val="1" w:hRule="atLeast"/>
          <w:jc w:val="left"/>
        </w:trPr>
        <w:tc>
          <w:tcPr>
            <w:tcW w:w="24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Safari</w:t>
            </w:r>
          </w:p>
        </w:tc>
        <w:tc>
          <w:tcPr>
            <w:tcW w:w="26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000000"/>
                <w:spacing w:val="0"/>
                <w:position w:val="0"/>
                <w:sz w:val="20"/>
                <w:shd w:fill="auto" w:val="clear"/>
              </w:rPr>
              <w:t xml:space="preserve">Apple</w:t>
            </w:r>
          </w:p>
        </w:tc>
        <w:tc>
          <w:tcPr>
            <w:tcW w:w="436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rPr>
            </w:pPr>
            <w:hyperlink xmlns:r="http://schemas.openxmlformats.org/officeDocument/2006/relationships" r:id="docRId7">
              <w:r>
                <w:rPr>
                  <w:rFonts w:ascii="Arial" w:hAnsi="Arial" w:cs="Arial" w:eastAsia="Arial"/>
                  <w:color w:val="0000FF"/>
                  <w:spacing w:val="0"/>
                  <w:position w:val="0"/>
                  <w:sz w:val="20"/>
                  <w:u w:val="single"/>
                  <w:shd w:fill="auto" w:val="clear"/>
                </w:rPr>
                <w:t xml:space="preserve">https://www.apple.com/es/safari/</w:t>
              </w:r>
            </w:hyperlink>
          </w:p>
        </w:tc>
      </w:tr>
    </w:tbl>
    <w:p>
      <w:pPr>
        <w:spacing w:before="0" w:after="180" w:line="240"/>
        <w:ind w:right="0" w:left="0" w:firstLine="0"/>
        <w:jc w:val="left"/>
        <w:rPr>
          <w:rFonts w:ascii="Arial" w:hAnsi="Arial" w:cs="Arial" w:eastAsia="Arial"/>
          <w:color w:val="auto"/>
          <w:spacing w:val="0"/>
          <w:position w:val="0"/>
          <w:sz w:val="22"/>
          <w:shd w:fill="auto" w:val="clear"/>
        </w:rPr>
      </w:pPr>
    </w:p>
    <w:p>
      <w:pPr>
        <w:spacing w:before="300" w:after="20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Pregunta 3 </w:t>
      </w:r>
      <w:r>
        <w:rPr>
          <w:rFonts w:ascii="Arial" w:hAnsi="Arial" w:cs="Arial" w:eastAsia="Arial"/>
          <w:b/>
          <w:color w:val="1F3864"/>
          <w:spacing w:val="0"/>
          <w:position w:val="0"/>
          <w:sz w:val="32"/>
          <w:shd w:fill="auto" w:val="clear"/>
        </w:rPr>
        <w:t xml:space="preserve">–</w:t>
      </w:r>
      <w:r>
        <w:rPr>
          <w:rFonts w:ascii="Arial" w:hAnsi="Arial" w:cs="Arial" w:eastAsia="Arial"/>
          <w:b/>
          <w:color w:val="1F3864"/>
          <w:spacing w:val="0"/>
          <w:position w:val="0"/>
          <w:sz w:val="32"/>
          <w:shd w:fill="auto" w:val="clear"/>
        </w:rPr>
        <w:t xml:space="preserve"> Visualización de una misma página en distintos navegadores</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 ha abierto la misma página web en los tres navegadores instalados para comparar su visualización.</w:t>
      </w:r>
    </w:p>
    <w:p>
      <w:pPr>
        <w:spacing w:before="240" w:after="160" w:line="240"/>
        <w:ind w:right="0" w:left="0" w:firstLine="0"/>
        <w:jc w:val="left"/>
        <w:rPr>
          <w:rFonts w:ascii="Arial" w:hAnsi="Arial" w:cs="Arial" w:eastAsia="Arial"/>
          <w:b/>
          <w:color w:val="2E74B5"/>
          <w:spacing w:val="0"/>
          <w:position w:val="0"/>
          <w:sz w:val="26"/>
          <w:shd w:fill="auto" w:val="clear"/>
        </w:rPr>
      </w:pPr>
      <w:r>
        <w:rPr>
          <w:rFonts w:ascii="Arial" w:hAnsi="Arial" w:cs="Arial" w:eastAsia="Arial"/>
          <w:b/>
          <w:color w:val="2E74B5"/>
          <w:spacing w:val="0"/>
          <w:position w:val="0"/>
          <w:sz w:val="26"/>
          <w:shd w:fill="auto" w:val="clear"/>
        </w:rPr>
        <w:t xml:space="preserve">¿Es igual utilizar un navegador u otro? </w:t>
      </w:r>
      <w:r>
        <w:rPr>
          <w:rFonts w:ascii="Arial" w:hAnsi="Arial" w:cs="Arial" w:eastAsia="Arial"/>
          <w:b/>
          <w:color w:val="2E74B5"/>
          <w:spacing w:val="0"/>
          <w:position w:val="0"/>
          <w:sz w:val="26"/>
          <w:shd w:fill="auto" w:val="clear"/>
        </w:rPr>
        <w:t xml:space="preserve">¿Se verán las páginas web siempre igual aunque sean navegadores diferentes?</w:t>
      </w:r>
    </w:p>
    <w:p>
      <w:pPr>
        <w:spacing w:before="0" w:after="1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no es lo mismo y las páginas no siempre se ven iguales. Según las fuentes, esto ocurre por varias razones:</w:t>
      </w:r>
    </w:p>
    <w:p>
      <w:pPr>
        <w:spacing w:before="0" w:after="1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Interpretación de errores</w:t>
      </w:r>
      <w:r>
        <w:rPr>
          <w:rFonts w:ascii="Arial" w:hAnsi="Arial" w:cs="Arial" w:eastAsia="Arial"/>
          <w:color w:val="auto"/>
          <w:spacing w:val="0"/>
          <w:position w:val="0"/>
          <w:sz w:val="22"/>
          <w:shd w:fill="auto" w:val="clear"/>
        </w:rPr>
        <w:t xml:space="preserve">: Históricamente, los navegadores han tenido que ser complejos para poder representar documentos aunque tuvieran errores de sintaxis, y cada fabricante decidía cómo subsanar esos errores de manera distinta</w:t>
      </w:r>
    </w:p>
    <w:p>
      <w:pPr>
        <w:spacing w:before="0" w:after="1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Implementación del DOM</w:t>
      </w:r>
      <w:r>
        <w:rPr>
          <w:rFonts w:ascii="Arial" w:hAnsi="Arial" w:cs="Arial" w:eastAsia="Arial"/>
          <w:color w:val="auto"/>
          <w:spacing w:val="0"/>
          <w:position w:val="0"/>
          <w:sz w:val="22"/>
          <w:shd w:fill="auto" w:val="clear"/>
        </w:rPr>
        <w:t xml:space="preserve">: El Modelo de Objetos del Documento (DOM) define la estructura de la web. Antes de estándares como el HTML5, cada navegador lo implantaba según la interpretación particular de su fabricante, lo que obligaba a los diseñadores a crear versiones distintas de una misma página para diferentes navegadores</w:t>
      </w:r>
    </w:p>
    <w:p>
      <w:pPr>
        <w:spacing w:before="0" w:after="1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Estándares propios</w:t>
      </w:r>
      <w:r>
        <w:rPr>
          <w:rFonts w:ascii="Arial" w:hAnsi="Arial" w:cs="Arial" w:eastAsia="Arial"/>
          <w:color w:val="auto"/>
          <w:spacing w:val="0"/>
          <w:position w:val="0"/>
          <w:sz w:val="22"/>
          <w:shd w:fill="auto" w:val="clear"/>
        </w:rPr>
        <w:t xml:space="preserve">: Algunos fabricantes han exhibido desarrollos propietarios que a veces amenazan la filosofía de estándares abiertos y únicos, lo que puede causar que una web funcione en uno pero no en otro</w:t>
      </w:r>
    </w:p>
    <w:p>
      <w:pPr>
        <w:spacing w:before="30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F3864"/>
          <w:spacing w:val="0"/>
          <w:position w:val="0"/>
          <w:sz w:val="32"/>
          <w:shd w:fill="auto" w:val="clear"/>
        </w:rPr>
        <w:t xml:space="preserve">Pregunta 4 </w:t>
      </w:r>
      <w:r>
        <w:rPr>
          <w:rFonts w:ascii="Arial" w:hAnsi="Arial" w:cs="Arial" w:eastAsia="Arial"/>
          <w:b/>
          <w:color w:val="1F3864"/>
          <w:spacing w:val="0"/>
          <w:position w:val="0"/>
          <w:sz w:val="32"/>
          <w:shd w:fill="auto" w:val="clear"/>
        </w:rPr>
        <w:t xml:space="preserve">–</w:t>
      </w:r>
      <w:r>
        <w:rPr>
          <w:rFonts w:ascii="Arial" w:hAnsi="Arial" w:cs="Arial" w:eastAsia="Arial"/>
          <w:b/>
          <w:color w:val="1F3864"/>
          <w:spacing w:val="0"/>
          <w:position w:val="0"/>
          <w:sz w:val="32"/>
          <w:shd w:fill="auto" w:val="clear"/>
        </w:rPr>
        <w:t xml:space="preserve"> Acceso desde dispositivo móvil frente a escritorio</w:t>
      </w:r>
    </w:p>
    <w:p>
      <w:pPr>
        <w:spacing w:before="240" w:after="160" w:line="240"/>
        <w:ind w:right="0" w:left="0" w:firstLine="0"/>
        <w:jc w:val="left"/>
        <w:rPr>
          <w:rFonts w:ascii="Arial" w:hAnsi="Arial" w:cs="Arial" w:eastAsia="Arial"/>
          <w:b/>
          <w:color w:val="2E74B5"/>
          <w:spacing w:val="0"/>
          <w:position w:val="0"/>
          <w:sz w:val="26"/>
          <w:shd w:fill="auto" w:val="clear"/>
        </w:rPr>
      </w:pPr>
      <w:r>
        <w:rPr>
          <w:rFonts w:ascii="Arial" w:hAnsi="Arial" w:cs="Arial" w:eastAsia="Arial"/>
          <w:b/>
          <w:color w:val="2E74B5"/>
          <w:spacing w:val="0"/>
          <w:position w:val="0"/>
          <w:sz w:val="26"/>
          <w:shd w:fill="auto" w:val="clear"/>
        </w:rPr>
        <w:t xml:space="preserve">¿Funcionará y se verá igual la página desde un dispositivo móvil?</w:t>
      </w:r>
    </w:p>
    <w:p>
      <w:pPr>
        <w:spacing w:before="0" w:after="1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Generalmente, la experiencia es diferente por los siguientes motivos extraídos de las fuentes:</w:t>
      </w:r>
    </w:p>
    <w:p>
      <w:pPr>
        <w:spacing w:before="0" w:after="1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Optimización del estándar</w:t>
      </w:r>
      <w:r>
        <w:rPr>
          <w:rFonts w:ascii="Arial" w:hAnsi="Arial" w:cs="Arial" w:eastAsia="Arial"/>
          <w:color w:val="auto"/>
          <w:spacing w:val="0"/>
          <w:position w:val="0"/>
          <w:sz w:val="22"/>
          <w:shd w:fill="auto" w:val="clear"/>
        </w:rPr>
        <w:t xml:space="preserve">: HTML5 se concibió específicamente para mejorar el rendimiento de las páginas en dispositivos móviles y simplificar el trabajo de diseño</w:t>
      </w:r>
    </w:p>
    <w:p>
      <w:pPr>
        <w:spacing w:before="0" w:after="1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Procesamiento de información</w:t>
      </w:r>
      <w:r>
        <w:rPr>
          <w:rFonts w:ascii="Arial" w:hAnsi="Arial" w:cs="Arial" w:eastAsia="Arial"/>
          <w:color w:val="auto"/>
          <w:spacing w:val="0"/>
          <w:position w:val="0"/>
          <w:sz w:val="22"/>
          <w:shd w:fill="auto" w:val="clear"/>
        </w:rPr>
        <w:t xml:space="preserve">: Los dispositivos móviles procesan la información de manera más eficiente si se utiliza una sintaxis estricta (como XHTML)</w:t>
      </w:r>
    </w:p>
    <w:p>
      <w:pPr>
        <w:spacing w:before="0" w:after="1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Evolución del tráfico</w:t>
      </w:r>
      <w:r>
        <w:rPr>
          <w:rFonts w:ascii="Arial" w:hAnsi="Arial" w:cs="Arial" w:eastAsia="Arial"/>
          <w:color w:val="auto"/>
          <w:spacing w:val="0"/>
          <w:position w:val="0"/>
          <w:sz w:val="22"/>
          <w:shd w:fill="auto" w:val="clear"/>
        </w:rPr>
        <w:t xml:space="preserve">: Desde la aparición del iPhone en 2007, gran parte del tráfico de internet se realiza a través de dispositivos móviles</w:t>
      </w:r>
    </w:p>
    <w:p>
      <w:pPr>
        <w:spacing w:before="0" w:after="1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Diferencias de uso</w:t>
      </w:r>
      <w:r>
        <w:rPr>
          <w:rFonts w:ascii="Arial" w:hAnsi="Arial" w:cs="Arial" w:eastAsia="Arial"/>
          <w:color w:val="auto"/>
          <w:spacing w:val="0"/>
          <w:position w:val="0"/>
          <w:sz w:val="22"/>
          <w:shd w:fill="auto" w:val="clear"/>
        </w:rPr>
        <w:t xml:space="preserve">: Mientras que un navegador de escritorio tiene mayor capacidad de almacenamiento y procesamiento, el móvil depende de la eficiencia en el consumo de recursos (como el uso de HTML5 en lugar de componentes pesados como Flash para vídeo y audio)</w:t>
      </w:r>
    </w:p>
    <w:p>
      <w:pPr>
        <w:spacing w:before="0" w:after="1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180" w:line="240"/>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microsoft.com/es-es/edge" Id="docRId3" Type="http://schemas.openxmlformats.org/officeDocument/2006/relationships/hyperlink" /><Relationship TargetMode="External" Target="https://www.apple.com/es/safari/" Id="docRId7" Type="http://schemas.openxmlformats.org/officeDocument/2006/relationships/hyperlink" /><Relationship TargetMode="External" Target="https://gs.statcounter.com/" Id="docRId0" Type="http://schemas.openxmlformats.org/officeDocument/2006/relationships/hyperlink" /><Relationship Target="media/image0.wmf" Id="docRId2" Type="http://schemas.openxmlformats.org/officeDocument/2006/relationships/image" /><Relationship TargetMode="External" Target="https://www.mozilla.org/es-ES/firefox/" Id="docRId4" Type="http://schemas.openxmlformats.org/officeDocument/2006/relationships/hyperlink" /><Relationship TargetMode="External" Target="https://www.opera.com/es" Id="docRId6" Type="http://schemas.openxmlformats.org/officeDocument/2006/relationships/hyperlink" /><Relationship Target="numbering.xml" Id="docRId8" Type="http://schemas.openxmlformats.org/officeDocument/2006/relationships/numbering" /><Relationship Target="embeddings/oleObject0.bin" Id="docRId1" Type="http://schemas.openxmlformats.org/officeDocument/2006/relationships/oleObject" /><Relationship TargetMode="External" Target="https://www.google.com/intl/es/chrome/" Id="docRId5" Type="http://schemas.openxmlformats.org/officeDocument/2006/relationships/hyperlink" /><Relationship Target="styles.xml" Id="docRId9" Type="http://schemas.openxmlformats.org/officeDocument/2006/relationships/styles" /></Relationships>
</file>