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021" w:rsidRDefault="00EE5021">
      <w:pPr>
        <w:ind w:left="708" w:hanging="708"/>
        <w:jc w:val="center"/>
        <w:rPr>
          <w:rFonts w:ascii="Arial" w:eastAsia="Arial" w:hAnsi="Arial" w:cs="Arial"/>
          <w:b/>
          <w:sz w:val="40"/>
          <w:szCs w:val="40"/>
        </w:rPr>
      </w:pPr>
    </w:p>
    <w:p w:rsidR="00EE5021" w:rsidRDefault="00EE5021">
      <w:pPr>
        <w:ind w:left="708" w:hanging="708"/>
        <w:jc w:val="center"/>
        <w:rPr>
          <w:rFonts w:ascii="Arial" w:eastAsia="Arial" w:hAnsi="Arial" w:cs="Arial"/>
          <w:b/>
          <w:sz w:val="40"/>
          <w:szCs w:val="40"/>
        </w:rPr>
      </w:pPr>
    </w:p>
    <w:p w:rsidR="00EE5021" w:rsidRDefault="00BD3A0B">
      <w:pPr>
        <w:ind w:left="708" w:hanging="708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4368166</wp:posOffset>
            </wp:positionH>
            <wp:positionV relativeFrom="paragraph">
              <wp:posOffset>-4443</wp:posOffset>
            </wp:positionV>
            <wp:extent cx="1371600" cy="1371600"/>
            <wp:effectExtent l="0" t="0" r="0" b="0"/>
            <wp:wrapNone/>
            <wp:docPr id="5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E5021" w:rsidRDefault="00EE5021">
      <w:pPr>
        <w:ind w:left="708" w:hanging="708"/>
        <w:jc w:val="center"/>
        <w:rPr>
          <w:rFonts w:ascii="Arial" w:eastAsia="Arial" w:hAnsi="Arial" w:cs="Arial"/>
          <w:b/>
          <w:sz w:val="40"/>
          <w:szCs w:val="40"/>
        </w:rPr>
      </w:pPr>
    </w:p>
    <w:p w:rsidR="00EE5021" w:rsidRDefault="00EE5021">
      <w:pPr>
        <w:ind w:left="708" w:hanging="708"/>
        <w:jc w:val="center"/>
        <w:rPr>
          <w:rFonts w:ascii="Arial" w:eastAsia="Arial" w:hAnsi="Arial" w:cs="Arial"/>
          <w:b/>
          <w:sz w:val="40"/>
          <w:szCs w:val="40"/>
        </w:rPr>
      </w:pPr>
    </w:p>
    <w:p w:rsidR="00EE5021" w:rsidRDefault="00EE5021">
      <w:pPr>
        <w:ind w:left="708" w:hanging="708"/>
        <w:jc w:val="center"/>
        <w:rPr>
          <w:rFonts w:ascii="Arial" w:eastAsia="Arial" w:hAnsi="Arial" w:cs="Arial"/>
          <w:b/>
          <w:sz w:val="40"/>
          <w:szCs w:val="40"/>
        </w:rPr>
      </w:pPr>
    </w:p>
    <w:p w:rsidR="00EE5021" w:rsidRDefault="00EE5021">
      <w:pPr>
        <w:ind w:left="708" w:hanging="708"/>
        <w:jc w:val="center"/>
        <w:rPr>
          <w:rFonts w:ascii="Arial" w:eastAsia="Arial" w:hAnsi="Arial" w:cs="Arial"/>
          <w:b/>
          <w:sz w:val="40"/>
          <w:szCs w:val="40"/>
        </w:rPr>
      </w:pPr>
    </w:p>
    <w:p w:rsidR="00EE5021" w:rsidRDefault="00EE5021">
      <w:pPr>
        <w:ind w:left="708" w:hanging="708"/>
        <w:jc w:val="center"/>
        <w:rPr>
          <w:rFonts w:ascii="Arial" w:eastAsia="Arial" w:hAnsi="Arial" w:cs="Arial"/>
          <w:b/>
          <w:sz w:val="40"/>
          <w:szCs w:val="40"/>
        </w:rPr>
      </w:pPr>
    </w:p>
    <w:p w:rsidR="00EE5021" w:rsidRDefault="00F71238">
      <w:pPr>
        <w:ind w:left="708" w:hanging="708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Entrega</w:t>
      </w:r>
      <w:r w:rsidR="00BD3A0B">
        <w:rPr>
          <w:rFonts w:ascii="Arial" w:eastAsia="Arial" w:hAnsi="Arial" w:cs="Arial"/>
          <w:b/>
          <w:sz w:val="40"/>
          <w:szCs w:val="40"/>
        </w:rPr>
        <w:t xml:space="preserve"> No. </w:t>
      </w:r>
      <w:r>
        <w:rPr>
          <w:rFonts w:ascii="Arial" w:eastAsia="Arial" w:hAnsi="Arial" w:cs="Arial"/>
          <w:b/>
          <w:sz w:val="40"/>
          <w:szCs w:val="40"/>
        </w:rPr>
        <w:t>1</w:t>
      </w:r>
      <w:r w:rsidR="00BD3A0B">
        <w:rPr>
          <w:rFonts w:ascii="Arial" w:eastAsia="Arial" w:hAnsi="Arial" w:cs="Arial"/>
          <w:b/>
          <w:sz w:val="40"/>
          <w:szCs w:val="40"/>
        </w:rPr>
        <w:t xml:space="preserve">: </w:t>
      </w:r>
      <w:r>
        <w:rPr>
          <w:rFonts w:ascii="Arial" w:eastAsia="Arial" w:hAnsi="Arial" w:cs="Arial"/>
          <w:b/>
          <w:sz w:val="40"/>
          <w:szCs w:val="40"/>
        </w:rPr>
        <w:t xml:space="preserve">Reconocedor de lenguaje de señas usando Machine </w:t>
      </w:r>
      <w:proofErr w:type="spellStart"/>
      <w:r>
        <w:rPr>
          <w:rFonts w:ascii="Arial" w:eastAsia="Arial" w:hAnsi="Arial" w:cs="Arial"/>
          <w:b/>
          <w:sz w:val="40"/>
          <w:szCs w:val="40"/>
        </w:rPr>
        <w:t>Learning</w:t>
      </w:r>
      <w:proofErr w:type="spellEnd"/>
    </w:p>
    <w:p w:rsidR="00EE5021" w:rsidRDefault="00EE5021">
      <w:pPr>
        <w:ind w:left="708" w:hanging="708"/>
        <w:jc w:val="center"/>
        <w:rPr>
          <w:rFonts w:ascii="Arial" w:eastAsia="Arial" w:hAnsi="Arial" w:cs="Arial"/>
          <w:b/>
          <w:sz w:val="40"/>
          <w:szCs w:val="40"/>
        </w:rPr>
      </w:pPr>
    </w:p>
    <w:p w:rsidR="00EE5021" w:rsidRDefault="00EE5021">
      <w:pPr>
        <w:ind w:left="708" w:hanging="708"/>
        <w:jc w:val="center"/>
        <w:rPr>
          <w:rFonts w:ascii="Arial" w:eastAsia="Arial" w:hAnsi="Arial" w:cs="Arial"/>
          <w:b/>
          <w:sz w:val="40"/>
          <w:szCs w:val="40"/>
        </w:rPr>
      </w:pPr>
    </w:p>
    <w:p w:rsidR="00EE5021" w:rsidRDefault="00EE5021">
      <w:pPr>
        <w:ind w:left="708" w:hanging="708"/>
        <w:jc w:val="center"/>
        <w:rPr>
          <w:rFonts w:ascii="Arial" w:eastAsia="Arial" w:hAnsi="Arial" w:cs="Arial"/>
          <w:b/>
          <w:sz w:val="40"/>
          <w:szCs w:val="40"/>
        </w:rPr>
      </w:pPr>
    </w:p>
    <w:p w:rsidR="00EE5021" w:rsidRDefault="00EE5021">
      <w:pPr>
        <w:jc w:val="center"/>
        <w:rPr>
          <w:rFonts w:ascii="Arial" w:eastAsia="Arial" w:hAnsi="Arial" w:cs="Arial"/>
          <w:sz w:val="28"/>
          <w:szCs w:val="28"/>
        </w:rPr>
      </w:pPr>
    </w:p>
    <w:p w:rsidR="00EE5021" w:rsidRDefault="00EE5021">
      <w:pPr>
        <w:jc w:val="center"/>
        <w:rPr>
          <w:rFonts w:ascii="Arial" w:eastAsia="Arial" w:hAnsi="Arial" w:cs="Arial"/>
          <w:sz w:val="28"/>
          <w:szCs w:val="28"/>
        </w:rPr>
      </w:pPr>
    </w:p>
    <w:p w:rsidR="00EE5021" w:rsidRDefault="00EE5021">
      <w:pPr>
        <w:jc w:val="center"/>
        <w:rPr>
          <w:rFonts w:ascii="Arial" w:eastAsia="Arial" w:hAnsi="Arial" w:cs="Arial"/>
          <w:b/>
        </w:rPr>
      </w:pPr>
    </w:p>
    <w:p w:rsidR="00EE5021" w:rsidRDefault="00EE5021">
      <w:pPr>
        <w:jc w:val="center"/>
        <w:rPr>
          <w:rFonts w:ascii="Arial" w:eastAsia="Arial" w:hAnsi="Arial" w:cs="Arial"/>
          <w:b/>
        </w:rPr>
      </w:pPr>
    </w:p>
    <w:p w:rsidR="00EE5021" w:rsidRDefault="00EE5021">
      <w:pPr>
        <w:jc w:val="center"/>
        <w:rPr>
          <w:rFonts w:ascii="Arial" w:eastAsia="Arial" w:hAnsi="Arial" w:cs="Arial"/>
          <w:b/>
        </w:rPr>
      </w:pPr>
    </w:p>
    <w:p w:rsidR="00EE5021" w:rsidRDefault="00EE502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2275"/>
          <w:tab w:val="left" w:pos="4323"/>
          <w:tab w:val="left" w:pos="9284"/>
        </w:tabs>
        <w:spacing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EE5021" w:rsidRDefault="00BD3A0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2275"/>
          <w:tab w:val="left" w:pos="4323"/>
          <w:tab w:val="left" w:pos="9284"/>
        </w:tabs>
        <w:spacing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Responsables</w:t>
      </w:r>
    </w:p>
    <w:p w:rsidR="00EE5021" w:rsidRDefault="00BD3A0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2275"/>
          <w:tab w:val="left" w:pos="4323"/>
          <w:tab w:val="left" w:pos="9284"/>
        </w:tabs>
        <w:spacing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Jair Silva Herrera</w:t>
      </w:r>
    </w:p>
    <w:p w:rsidR="00EE5021" w:rsidRDefault="00BD3A0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2275"/>
          <w:tab w:val="left" w:pos="4323"/>
          <w:tab w:val="left" w:pos="9284"/>
        </w:tabs>
        <w:spacing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Leonardo Castro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Piracoa</w:t>
      </w:r>
      <w:proofErr w:type="spellEnd"/>
    </w:p>
    <w:p w:rsidR="00EE5021" w:rsidRDefault="00EE502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2275"/>
          <w:tab w:val="left" w:pos="4323"/>
          <w:tab w:val="left" w:pos="9284"/>
        </w:tabs>
        <w:spacing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EE5021" w:rsidRDefault="00EE5021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eastAsia="Arial" w:hAnsi="Arial" w:cs="Arial"/>
          <w:color w:val="000000"/>
          <w:sz w:val="24"/>
          <w:szCs w:val="24"/>
        </w:rPr>
      </w:pPr>
      <w:bookmarkStart w:id="0" w:name="_heading=h.gjdgxs" w:colFirst="0" w:colLast="0"/>
      <w:bookmarkEnd w:id="0"/>
    </w:p>
    <w:p w:rsidR="00EE5021" w:rsidRDefault="00EE5021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EE5021" w:rsidRDefault="00EE5021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EE5021" w:rsidRDefault="00EE5021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EE5021" w:rsidRDefault="00EE5021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EE5021" w:rsidRDefault="00EE5021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" w:name="_GoBack"/>
      <w:bookmarkEnd w:id="1"/>
    </w:p>
    <w:p w:rsidR="00EE5021" w:rsidRDefault="00EE5021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EE5021" w:rsidRDefault="00EE5021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EE5021" w:rsidRDefault="00EE5021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EE5021" w:rsidRDefault="00BD3A0B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202</w:t>
      </w:r>
      <w:r w:rsidR="00F71238">
        <w:rPr>
          <w:rFonts w:ascii="Arial" w:eastAsia="Arial" w:hAnsi="Arial" w:cs="Arial"/>
          <w:b/>
          <w:color w:val="000000"/>
          <w:sz w:val="24"/>
          <w:szCs w:val="24"/>
        </w:rPr>
        <w:t>4</w:t>
      </w:r>
    </w:p>
    <w:p w:rsidR="00EE5021" w:rsidRDefault="00EE50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71238" w:rsidRPr="00F71238" w:rsidRDefault="00F71238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Caladea" w:eastAsia="Caladea" w:hAnsi="Caladea" w:cs="Caladea"/>
          <w:b/>
          <w:color w:val="000000"/>
          <w:sz w:val="26"/>
          <w:szCs w:val="26"/>
        </w:rPr>
      </w:pPr>
      <w:r>
        <w:rPr>
          <w:rFonts w:ascii="Caladea" w:eastAsia="Caladea" w:hAnsi="Caladea" w:cs="Caladea"/>
          <w:b/>
          <w:color w:val="000000"/>
          <w:sz w:val="26"/>
          <w:szCs w:val="26"/>
        </w:rPr>
        <w:lastRenderedPageBreak/>
        <w:t>CONTEXTO DE APLICACIÓN</w:t>
      </w:r>
    </w:p>
    <w:p w:rsidR="00EE5021" w:rsidRDefault="00EE5021">
      <w:pPr>
        <w:pStyle w:val="Ttulo1"/>
      </w:pPr>
    </w:p>
    <w:p w:rsidR="00EE5021" w:rsidRDefault="00EE5021"/>
    <w:p w:rsidR="00F71238" w:rsidRDefault="00F71238" w:rsidP="00F71238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Caladea" w:eastAsia="Caladea" w:hAnsi="Caladea" w:cs="Caladea"/>
          <w:b/>
          <w:color w:val="000000"/>
          <w:sz w:val="26"/>
          <w:szCs w:val="26"/>
        </w:rPr>
      </w:pPr>
      <w:r>
        <w:rPr>
          <w:rFonts w:ascii="Caladea" w:eastAsia="Caladea" w:hAnsi="Caladea" w:cs="Caladea"/>
          <w:b/>
          <w:color w:val="000000"/>
          <w:sz w:val="26"/>
          <w:szCs w:val="26"/>
        </w:rPr>
        <w:t>OBJET</w:t>
      </w:r>
      <w:r w:rsidR="00BD3A0B">
        <w:rPr>
          <w:rFonts w:ascii="Caladea" w:eastAsia="Caladea" w:hAnsi="Caladea" w:cs="Caladea"/>
          <w:b/>
          <w:color w:val="000000"/>
          <w:sz w:val="26"/>
          <w:szCs w:val="26"/>
        </w:rPr>
        <w:t>I</w:t>
      </w:r>
      <w:r>
        <w:rPr>
          <w:rFonts w:ascii="Caladea" w:eastAsia="Caladea" w:hAnsi="Caladea" w:cs="Caladea"/>
          <w:b/>
          <w:color w:val="000000"/>
          <w:sz w:val="26"/>
          <w:szCs w:val="26"/>
        </w:rPr>
        <w:t>VO DE MACHINE LEARNING</w:t>
      </w:r>
    </w:p>
    <w:p w:rsidR="00F71238" w:rsidRDefault="00BD3A0B" w:rsidP="00F71238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Caladea" w:eastAsia="Caladea" w:hAnsi="Caladea" w:cs="Caladea"/>
          <w:color w:val="000000"/>
          <w:sz w:val="26"/>
          <w:szCs w:val="26"/>
        </w:rPr>
      </w:pPr>
      <w:r>
        <w:rPr>
          <w:rFonts w:ascii="Caladea" w:eastAsia="Caladea" w:hAnsi="Caladea" w:cs="Caladea"/>
          <w:color w:val="000000"/>
          <w:sz w:val="26"/>
          <w:szCs w:val="26"/>
        </w:rPr>
        <w:t>El objetivo principal es mediante el uso de una cámara identificar las letras del lenguaje de señas.</w:t>
      </w:r>
    </w:p>
    <w:p w:rsidR="00BD3A0B" w:rsidRPr="00BD3A0B" w:rsidRDefault="00BD3A0B" w:rsidP="00F71238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Caladea" w:eastAsia="Caladea" w:hAnsi="Caladea" w:cs="Caladea"/>
          <w:color w:val="000000"/>
          <w:sz w:val="26"/>
          <w:szCs w:val="26"/>
        </w:rPr>
      </w:pPr>
    </w:p>
    <w:p w:rsidR="00F71238" w:rsidRPr="00F71238" w:rsidRDefault="00F71238" w:rsidP="00F71238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Caladea" w:eastAsia="Caladea" w:hAnsi="Caladea" w:cs="Caladea"/>
          <w:b/>
          <w:color w:val="000000"/>
          <w:sz w:val="26"/>
          <w:szCs w:val="26"/>
        </w:rPr>
      </w:pPr>
    </w:p>
    <w:p w:rsidR="00BD3A0B" w:rsidRDefault="00BD3A0B" w:rsidP="00BD3A0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Caladea" w:eastAsia="Caladea" w:hAnsi="Caladea" w:cs="Caladea"/>
          <w:b/>
          <w:color w:val="000000"/>
          <w:sz w:val="26"/>
          <w:szCs w:val="26"/>
        </w:rPr>
      </w:pPr>
      <w:r>
        <w:rPr>
          <w:rFonts w:ascii="Caladea" w:eastAsia="Caladea" w:hAnsi="Caladea" w:cs="Caladea"/>
          <w:b/>
          <w:color w:val="000000"/>
          <w:sz w:val="26"/>
          <w:szCs w:val="26"/>
        </w:rPr>
        <w:t>DATASET</w:t>
      </w:r>
    </w:p>
    <w:p w:rsidR="00BD3A0B" w:rsidRPr="00BD3A0B" w:rsidRDefault="00BD3A0B" w:rsidP="00BD3A0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Caladea" w:eastAsia="Caladea" w:hAnsi="Caladea" w:cs="Caladea"/>
          <w:color w:val="000000"/>
          <w:sz w:val="26"/>
          <w:szCs w:val="26"/>
        </w:rPr>
      </w:pPr>
      <w:r>
        <w:rPr>
          <w:rFonts w:ascii="Caladea" w:eastAsia="Caladea" w:hAnsi="Caladea" w:cs="Caladea"/>
          <w:color w:val="000000"/>
          <w:sz w:val="26"/>
          <w:szCs w:val="26"/>
        </w:rPr>
        <w:t>El data set corresponde a un conjunto de imágenes con las diferentes letras del abecedario español con señas</w:t>
      </w:r>
    </w:p>
    <w:p w:rsidR="00BD3A0B" w:rsidRDefault="00BD3A0B" w:rsidP="00BD3A0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Caladea" w:eastAsia="Caladea" w:hAnsi="Caladea" w:cs="Caladea"/>
          <w:b/>
          <w:color w:val="000000"/>
          <w:sz w:val="26"/>
          <w:szCs w:val="26"/>
        </w:rPr>
      </w:pPr>
    </w:p>
    <w:p w:rsidR="00BD3A0B" w:rsidRDefault="00BD3A0B" w:rsidP="00BD3A0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Caladea" w:eastAsia="Caladea" w:hAnsi="Caladea" w:cs="Caladea"/>
          <w:b/>
          <w:color w:val="000000"/>
          <w:sz w:val="26"/>
          <w:szCs w:val="26"/>
        </w:rPr>
      </w:pPr>
      <w:r>
        <w:rPr>
          <w:rFonts w:ascii="Caladea" w:eastAsia="Caladea" w:hAnsi="Caladea" w:cs="Caladea"/>
          <w:b/>
          <w:color w:val="000000"/>
          <w:sz w:val="26"/>
          <w:szCs w:val="26"/>
        </w:rPr>
        <w:t>METRICAS DE DESEMPEÑO</w:t>
      </w:r>
    </w:p>
    <w:p w:rsidR="00BD3A0B" w:rsidRDefault="00BD3A0B" w:rsidP="00BD3A0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Caladea" w:eastAsia="Caladea" w:hAnsi="Caladea" w:cs="Caladea"/>
          <w:b/>
          <w:color w:val="000000"/>
          <w:sz w:val="26"/>
          <w:szCs w:val="26"/>
        </w:rPr>
      </w:pPr>
    </w:p>
    <w:p w:rsidR="00BD3A0B" w:rsidRDefault="00BD3A0B" w:rsidP="00BD3A0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Caladea" w:eastAsia="Caladea" w:hAnsi="Caladea" w:cs="Caladea"/>
          <w:b/>
          <w:color w:val="000000"/>
          <w:sz w:val="26"/>
          <w:szCs w:val="26"/>
        </w:rPr>
      </w:pPr>
      <w:r>
        <w:rPr>
          <w:rFonts w:ascii="Caladea" w:eastAsia="Caladea" w:hAnsi="Caladea" w:cs="Caladea"/>
          <w:b/>
          <w:color w:val="000000"/>
          <w:sz w:val="26"/>
          <w:szCs w:val="26"/>
        </w:rPr>
        <w:t>REFERENCIAS Y RESULTADOS PREVIOS</w:t>
      </w:r>
    </w:p>
    <w:p w:rsidR="00EE5021" w:rsidRDefault="00EE5021"/>
    <w:p w:rsidR="00EE5021" w:rsidRDefault="00EE5021"/>
    <w:p w:rsidR="00EE5021" w:rsidRDefault="00EE5021"/>
    <w:p w:rsidR="00EE5021" w:rsidRDefault="00EE5021"/>
    <w:p w:rsidR="00EE5021" w:rsidRDefault="00EE5021"/>
    <w:p w:rsidR="00EE5021" w:rsidRDefault="00BD3A0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adea" w:eastAsia="Caladea" w:hAnsi="Caladea" w:cs="Caladea"/>
          <w:b/>
          <w:color w:val="000000"/>
          <w:sz w:val="26"/>
          <w:szCs w:val="26"/>
        </w:rPr>
      </w:pPr>
      <w:r>
        <w:rPr>
          <w:rFonts w:ascii="Caladea" w:eastAsia="Caladea" w:hAnsi="Caladea" w:cs="Caladea"/>
          <w:b/>
          <w:color w:val="000000"/>
          <w:sz w:val="26"/>
          <w:szCs w:val="26"/>
        </w:rPr>
        <w:t>REFERENCIAS BIBLIOGRÁFICAS</w:t>
      </w:r>
    </w:p>
    <w:p w:rsidR="00EE5021" w:rsidRDefault="00EE502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adea" w:eastAsia="Caladea" w:hAnsi="Caladea" w:cs="Caladea"/>
          <w:b/>
          <w:sz w:val="26"/>
          <w:szCs w:val="26"/>
        </w:rPr>
      </w:pPr>
    </w:p>
    <w:p w:rsidR="00BD3A0B" w:rsidRDefault="00BD3A0B" w:rsidP="00BD3A0B">
      <w:pPr>
        <w:pStyle w:val="Bibliografa"/>
        <w:ind w:left="720" w:hanging="720"/>
        <w:rPr>
          <w:noProof/>
          <w:sz w:val="24"/>
          <w:szCs w:val="24"/>
        </w:rPr>
      </w:pPr>
      <w:r>
        <w:rPr>
          <w:rFonts w:ascii="Caladea" w:eastAsia="Caladea" w:hAnsi="Caladea" w:cs="Caladea"/>
          <w:b/>
          <w:sz w:val="26"/>
          <w:szCs w:val="26"/>
        </w:rPr>
        <w:fldChar w:fldCharType="begin"/>
      </w:r>
      <w:r>
        <w:rPr>
          <w:rFonts w:ascii="Times New Roman" w:eastAsia="Caladea" w:hAnsi="Times New Roman" w:cs="Caladea"/>
          <w:b/>
          <w:sz w:val="26"/>
          <w:szCs w:val="26"/>
        </w:rPr>
        <w:instrText xml:space="preserve"> BIBLIOGRAPHY  \l 3082 </w:instrText>
      </w:r>
      <w:r>
        <w:rPr>
          <w:rFonts w:ascii="Caladea" w:eastAsia="Caladea" w:hAnsi="Caladea" w:cs="Caladea"/>
          <w:b/>
          <w:sz w:val="26"/>
          <w:szCs w:val="26"/>
        </w:rPr>
        <w:fldChar w:fldCharType="separate"/>
      </w:r>
      <w:r>
        <w:rPr>
          <w:noProof/>
        </w:rPr>
        <w:t xml:space="preserve">Lea, K. (3 de abril de 2024). </w:t>
      </w:r>
      <w:r>
        <w:rPr>
          <w:i/>
          <w:iCs/>
          <w:noProof/>
        </w:rPr>
        <w:t>Kaggle</w:t>
      </w:r>
      <w:r>
        <w:rPr>
          <w:noProof/>
        </w:rPr>
        <w:t>. Obtenido de https://www.kaggle.com/datasets/kirlelea/spanish-sign-language-alphabet-static</w:t>
      </w:r>
    </w:p>
    <w:p w:rsidR="00EE5021" w:rsidRDefault="00BD3A0B" w:rsidP="00BD3A0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adea" w:eastAsia="Caladea" w:hAnsi="Caladea" w:cs="Caladea"/>
          <w:b/>
          <w:sz w:val="26"/>
          <w:szCs w:val="26"/>
        </w:rPr>
      </w:pPr>
      <w:r>
        <w:rPr>
          <w:rFonts w:ascii="Caladea" w:eastAsia="Caladea" w:hAnsi="Caladea" w:cs="Caladea"/>
          <w:b/>
          <w:sz w:val="26"/>
          <w:szCs w:val="26"/>
        </w:rPr>
        <w:fldChar w:fldCharType="end"/>
      </w:r>
    </w:p>
    <w:p w:rsidR="00EE5021" w:rsidRDefault="00EE502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adea" w:eastAsia="Caladea" w:hAnsi="Caladea" w:cs="Caladea"/>
          <w:b/>
          <w:sz w:val="26"/>
          <w:szCs w:val="26"/>
        </w:rPr>
      </w:pPr>
    </w:p>
    <w:p w:rsidR="00EE5021" w:rsidRDefault="00EE5021">
      <w:pPr>
        <w:tabs>
          <w:tab w:val="left" w:pos="712"/>
        </w:tabs>
        <w:spacing w:line="273" w:lineRule="auto"/>
        <w:ind w:right="204"/>
        <w:rPr>
          <w:rFonts w:ascii="Arial" w:eastAsia="Arial" w:hAnsi="Arial" w:cs="Arial"/>
          <w:sz w:val="24"/>
          <w:szCs w:val="24"/>
        </w:rPr>
      </w:pPr>
    </w:p>
    <w:sectPr w:rsidR="00EE5021">
      <w:pgSz w:w="12240" w:h="15840"/>
      <w:pgMar w:top="1500" w:right="1560" w:bottom="280" w:left="15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adea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568D1"/>
    <w:multiLevelType w:val="multilevel"/>
    <w:tmpl w:val="AAE6B9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8F1BD0"/>
    <w:multiLevelType w:val="multilevel"/>
    <w:tmpl w:val="40DE093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0612A"/>
    <w:multiLevelType w:val="multilevel"/>
    <w:tmpl w:val="BF468370"/>
    <w:lvl w:ilvl="0">
      <w:start w:val="1"/>
      <w:numFmt w:val="low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F5597"/>
    <w:multiLevelType w:val="multilevel"/>
    <w:tmpl w:val="ADE84C3A"/>
    <w:lvl w:ilvl="0">
      <w:start w:val="1"/>
      <w:numFmt w:val="low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021"/>
    <w:rsid w:val="00BD3A0B"/>
    <w:rsid w:val="00EE5021"/>
    <w:rsid w:val="00F7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F42A0"/>
  <w15:docId w15:val="{83F70CDD-485F-497F-B4BE-FA798C5CA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Tahoma" w:hAnsi="Tahoma" w:cs="Tahoma"/>
        <w:sz w:val="22"/>
        <w:szCs w:val="22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67D7"/>
    <w:pPr>
      <w:keepNext/>
      <w:keepLines/>
      <w:widowControl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99"/>
      <w:ind w:left="139" w:right="1359"/>
    </w:pPr>
    <w:rPr>
      <w:rFonts w:ascii="Caladea" w:eastAsia="Caladea" w:hAnsi="Caladea" w:cs="Caladea"/>
      <w:sz w:val="52"/>
      <w:szCs w:val="52"/>
    </w:rPr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  <w:pPr>
      <w:ind w:left="644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semiHidden/>
    <w:unhideWhenUsed/>
    <w:rsid w:val="00AD658D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167D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 w:eastAsia="es-CO"/>
    </w:rPr>
  </w:style>
  <w:style w:type="paragraph" w:styleId="Bibliografa">
    <w:name w:val="Bibliography"/>
    <w:basedOn w:val="Normal"/>
    <w:next w:val="Normal"/>
    <w:uiPriority w:val="37"/>
    <w:unhideWhenUsed/>
    <w:rsid w:val="00E167D7"/>
  </w:style>
  <w:style w:type="paragraph" w:customStyle="1" w:styleId="Portada">
    <w:name w:val="Portada"/>
    <w:basedOn w:val="Normal"/>
    <w:rsid w:val="003228B0"/>
    <w:pPr>
      <w:widowControl/>
      <w:spacing w:line="360" w:lineRule="auto"/>
    </w:pPr>
    <w:rPr>
      <w:rFonts w:ascii="Arial" w:eastAsia="Times New Roman" w:hAnsi="Arial" w:cs="Times New Roman"/>
      <w:sz w:val="24"/>
      <w:szCs w:val="20"/>
      <w:u w:color="000000"/>
      <w:lang w:val="es-ES_tradnl" w:eastAsia="es-ES"/>
    </w:rPr>
  </w:style>
  <w:style w:type="paragraph" w:customStyle="1" w:styleId="MNormal">
    <w:name w:val="MNormal"/>
    <w:basedOn w:val="Normal"/>
    <w:rsid w:val="003228B0"/>
    <w:pPr>
      <w:widowControl/>
      <w:spacing w:after="60"/>
      <w:jc w:val="both"/>
    </w:pPr>
    <w:rPr>
      <w:rFonts w:ascii="Verdana" w:eastAsia="Times New Roman" w:hAnsi="Verdana" w:cs="Arial"/>
      <w:sz w:val="20"/>
      <w:szCs w:val="24"/>
      <w:u w:color="000000"/>
      <w:lang w:eastAsia="es-ES"/>
    </w:rPr>
  </w:style>
  <w:style w:type="paragraph" w:customStyle="1" w:styleId="MTtulo1">
    <w:name w:val="MTítulo1"/>
    <w:basedOn w:val="MNormal"/>
    <w:rsid w:val="003228B0"/>
    <w:pPr>
      <w:spacing w:before="120" w:after="120"/>
      <w:jc w:val="center"/>
      <w:outlineLvl w:val="0"/>
    </w:pPr>
    <w:rPr>
      <w:b/>
      <w:bCs/>
      <w:sz w:val="36"/>
    </w:rPr>
  </w:style>
  <w:style w:type="character" w:styleId="Textodelmarcadordeposicin">
    <w:name w:val="Placeholder Text"/>
    <w:basedOn w:val="Fuentedeprrafopredeter"/>
    <w:uiPriority w:val="99"/>
    <w:semiHidden/>
    <w:rsid w:val="00711256"/>
    <w:rPr>
      <w:color w:val="80808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B35B8"/>
    <w:rPr>
      <w:rFonts w:ascii="Tahoma" w:eastAsia="Tahoma" w:hAnsi="Tahoma" w:cs="Tahoma"/>
      <w:lang w:val="es-ES"/>
    </w:rPr>
  </w:style>
  <w:style w:type="paragraph" w:styleId="Sinespaciado">
    <w:name w:val="No Spacing"/>
    <w:uiPriority w:val="1"/>
    <w:qFormat/>
    <w:rsid w:val="009B20D6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ETh63PgmZRssELHJOTSDW3w3Jg==">AMUW2mXQNkyRjCXU+Fl1nIKlVyoqBe/pCVmpq9e7jt1XplQZpHKJGhQlxwH7/wEWcmuV1mI5PPW8tS4hmIzeqPAMcSkthXZflw1db/FQTch5IZ6h8Knb++iyI0l/7WWWBsdjwRKEGL/g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Kir24</b:Tag>
    <b:SourceType>InternetSite</b:SourceType>
    <b:Guid>{0D32157A-97FB-4073-ADDE-20291C88CFA3}</b:Guid>
    <b:Author>
      <b:Author>
        <b:NameList>
          <b:Person>
            <b:Last>Lea</b:Last>
            <b:First>Kirle</b:First>
          </b:Person>
        </b:NameList>
      </b:Author>
    </b:Author>
    <b:Title>Kaggle</b:Title>
    <b:Year>2024</b:Year>
    <b:Month>abril</b:Month>
    <b:Day>3</b:Day>
    <b:URL>https://www.kaggle.com/datasets/kirlelea/spanish-sign-language-alphabet-static</b:URL>
    <b:RefOrder>1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CA06CB0-C99E-4B25-AF7B-D3579DFE2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dbotia</dc:creator>
  <cp:lastModifiedBy>Laboratorio, Ocelote</cp:lastModifiedBy>
  <cp:revision>2</cp:revision>
  <dcterms:created xsi:type="dcterms:W3CDTF">2024-04-05T12:32:00Z</dcterms:created>
  <dcterms:modified xsi:type="dcterms:W3CDTF">2024-04-05T12:32:00Z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2021-08-30T00:00:00Z</vt:filetime>
  </property>
</Properties>
</file>