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12"/>
          <w:szCs w:val="12"/>
          <w:color w:val="auto"/>
        </w:rPr>
        <w:t>TAX INVOICE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3724910</wp:posOffset>
            </wp:positionH>
            <wp:positionV relativeFrom="paragraph">
              <wp:posOffset>195580</wp:posOffset>
            </wp:positionV>
            <wp:extent cx="9525" cy="13100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9525" cy="1310005"/>
                    </a:xfrm>
                    <a:prstGeom prst="rect">
                      <a:avLst/>
                    </a:prstGeom>
                    <a:noFill/>
                  </pic:spPr>
                </pic:pic>
              </a:graphicData>
            </a:graphic>
          </wp:anchor>
        </w:drawing>
      </w:r>
    </w:p>
    <w:p>
      <w:pPr>
        <w:sectPr>
          <w:pgSz w:w="11900" w:h="16820" w:orient="portrait"/>
          <w:cols w:equalWidth="0" w:num="1">
            <w:col w:w="11180"/>
          </w:cols>
          <w:pgMar w:left="360" w:top="341" w:right="360" w:bottom="1440" w:gutter="0" w:footer="0" w:header="0"/>
        </w:sectPr>
      </w:pPr>
    </w:p>
    <w:p>
      <w:pPr>
        <w:spacing w:after="0" w:line="331" w:lineRule="exact"/>
        <w:rPr>
          <w:sz w:val="24"/>
          <w:szCs w:val="24"/>
          <w:color w:val="auto"/>
        </w:rPr>
      </w:pPr>
    </w:p>
    <w:p>
      <w:pPr>
        <w:ind w:left="60" w:right="200"/>
        <w:spacing w:after="0" w:line="320" w:lineRule="auto"/>
        <w:rPr>
          <w:sz w:val="20"/>
          <w:szCs w:val="20"/>
          <w:color w:val="auto"/>
        </w:rPr>
      </w:pPr>
      <w:r>
        <w:rPr>
          <w:rFonts w:ascii="Arial" w:cs="Arial" w:eastAsia="Arial" w:hAnsi="Arial"/>
          <w:sz w:val="27"/>
          <w:szCs w:val="27"/>
          <w:color w:val="auto"/>
        </w:rPr>
        <w:t>Timelymeds Medical and General Stores LLP</w:t>
      </w:r>
    </w:p>
    <w:p>
      <w:pPr>
        <w:spacing w:after="0" w:line="200" w:lineRule="exact"/>
        <w:rPr>
          <w:sz w:val="24"/>
          <w:szCs w:val="24"/>
          <w:color w:val="auto"/>
        </w:rPr>
      </w:pPr>
    </w:p>
    <w:p>
      <w:pPr>
        <w:spacing w:after="0" w:line="215" w:lineRule="exact"/>
        <w:rPr>
          <w:sz w:val="24"/>
          <w:szCs w:val="24"/>
          <w:color w:val="auto"/>
        </w:rPr>
      </w:pPr>
    </w:p>
    <w:p>
      <w:pPr>
        <w:ind w:left="60"/>
        <w:spacing w:after="0" w:line="301" w:lineRule="auto"/>
        <w:rPr>
          <w:sz w:val="20"/>
          <w:szCs w:val="20"/>
          <w:color w:val="auto"/>
        </w:rPr>
      </w:pPr>
      <w:r>
        <w:rPr>
          <w:rFonts w:ascii="Arial" w:cs="Arial" w:eastAsia="Arial" w:hAnsi="Arial"/>
          <w:sz w:val="14"/>
          <w:szCs w:val="14"/>
          <w:color w:val="auto"/>
        </w:rPr>
        <w:t>Unit-2, 1st Floor, 20/1, 1st Cross, CKC Gardens, Sudhama Nagar, Bangalore 560027 GSTIN: 29AAKFT7626F1ZR</w:t>
      </w:r>
    </w:p>
    <w:p>
      <w:pPr>
        <w:spacing w:after="0" w:line="1" w:lineRule="exact"/>
        <w:rPr>
          <w:sz w:val="24"/>
          <w:szCs w:val="24"/>
          <w:color w:val="auto"/>
        </w:rPr>
      </w:pPr>
    </w:p>
    <w:p>
      <w:pPr>
        <w:ind w:left="60"/>
        <w:spacing w:after="0"/>
        <w:rPr>
          <w:sz w:val="20"/>
          <w:szCs w:val="20"/>
          <w:color w:val="auto"/>
        </w:rPr>
      </w:pPr>
      <w:r>
        <w:rPr>
          <w:rFonts w:ascii="Arial" w:cs="Arial" w:eastAsia="Arial" w:hAnsi="Arial"/>
          <w:sz w:val="14"/>
          <w:szCs w:val="14"/>
          <w:color w:val="auto"/>
        </w:rPr>
        <w:t>Drug License: KA-B31-154757/58</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38100</wp:posOffset>
            </wp:positionH>
            <wp:positionV relativeFrom="paragraph">
              <wp:posOffset>38100</wp:posOffset>
            </wp:positionV>
            <wp:extent cx="333375" cy="3333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33375" cy="33337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spacing w:after="0"/>
        <w:rPr>
          <w:sz w:val="20"/>
          <w:szCs w:val="20"/>
          <w:color w:val="auto"/>
        </w:rPr>
      </w:pPr>
      <w:r>
        <w:rPr>
          <w:rFonts w:ascii="Arial" w:cs="Arial" w:eastAsia="Arial" w:hAnsi="Arial"/>
          <w:sz w:val="14"/>
          <w:szCs w:val="14"/>
          <w:b w:val="1"/>
          <w:bCs w:val="1"/>
          <w:color w:val="auto"/>
        </w:rPr>
        <w:t>Order ID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61595</wp:posOffset>
            </wp:positionV>
            <wp:extent cx="160274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602740" cy="9525"/>
                    </a:xfrm>
                    <a:prstGeom prst="rect">
                      <a:avLst/>
                    </a:prstGeom>
                    <a:noFill/>
                  </pic:spPr>
                </pic:pic>
              </a:graphicData>
            </a:graphic>
          </wp:anchor>
        </w:drawing>
      </w:r>
    </w:p>
    <w:p>
      <w:pPr>
        <w:spacing w:after="0" w:line="127" w:lineRule="exact"/>
        <w:rPr>
          <w:sz w:val="24"/>
          <w:szCs w:val="24"/>
          <w:color w:val="auto"/>
        </w:rPr>
      </w:pPr>
    </w:p>
    <w:p>
      <w:pPr>
        <w:spacing w:after="0"/>
        <w:rPr>
          <w:sz w:val="20"/>
          <w:szCs w:val="20"/>
          <w:color w:val="auto"/>
        </w:rPr>
      </w:pPr>
      <w:r>
        <w:rPr>
          <w:rFonts w:ascii="Arial" w:cs="Arial" w:eastAsia="Arial" w:hAnsi="Arial"/>
          <w:sz w:val="14"/>
          <w:szCs w:val="14"/>
          <w:b w:val="1"/>
          <w:bCs w:val="1"/>
          <w:color w:val="auto"/>
        </w:rPr>
        <w:t>Invoice Number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61595</wp:posOffset>
            </wp:positionV>
            <wp:extent cx="1602740"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602740" cy="9525"/>
                    </a:xfrm>
                    <a:prstGeom prst="rect">
                      <a:avLst/>
                    </a:prstGeom>
                    <a:noFill/>
                  </pic:spPr>
                </pic:pic>
              </a:graphicData>
            </a:graphic>
          </wp:anchor>
        </w:drawing>
      </w:r>
    </w:p>
    <w:p>
      <w:pPr>
        <w:spacing w:after="0" w:line="127" w:lineRule="exact"/>
        <w:rPr>
          <w:sz w:val="24"/>
          <w:szCs w:val="24"/>
          <w:color w:val="auto"/>
        </w:rPr>
      </w:pPr>
    </w:p>
    <w:p>
      <w:pPr>
        <w:spacing w:after="0"/>
        <w:rPr>
          <w:sz w:val="20"/>
          <w:szCs w:val="20"/>
          <w:color w:val="auto"/>
        </w:rPr>
      </w:pPr>
      <w:r>
        <w:rPr>
          <w:rFonts w:ascii="Arial" w:cs="Arial" w:eastAsia="Arial" w:hAnsi="Arial"/>
          <w:sz w:val="14"/>
          <w:szCs w:val="14"/>
          <w:b w:val="1"/>
          <w:bCs w:val="1"/>
          <w:color w:val="auto"/>
        </w:rPr>
        <w:t>Order Date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61595</wp:posOffset>
            </wp:positionV>
            <wp:extent cx="160274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602740" cy="9525"/>
                    </a:xfrm>
                    <a:prstGeom prst="rect">
                      <a:avLst/>
                    </a:prstGeom>
                    <a:noFill/>
                  </pic:spPr>
                </pic:pic>
              </a:graphicData>
            </a:graphic>
          </wp:anchor>
        </w:drawing>
      </w:r>
    </w:p>
    <w:p>
      <w:pPr>
        <w:spacing w:after="0" w:line="127" w:lineRule="exact"/>
        <w:rPr>
          <w:sz w:val="24"/>
          <w:szCs w:val="24"/>
          <w:color w:val="auto"/>
        </w:rPr>
      </w:pPr>
    </w:p>
    <w:p>
      <w:pPr>
        <w:spacing w:after="0"/>
        <w:rPr>
          <w:sz w:val="20"/>
          <w:szCs w:val="20"/>
          <w:color w:val="auto"/>
        </w:rPr>
      </w:pPr>
      <w:r>
        <w:rPr>
          <w:rFonts w:ascii="Arial" w:cs="Arial" w:eastAsia="Arial" w:hAnsi="Arial"/>
          <w:sz w:val="14"/>
          <w:szCs w:val="14"/>
          <w:b w:val="1"/>
          <w:bCs w:val="1"/>
          <w:color w:val="auto"/>
        </w:rPr>
        <w:t>Doctor</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338" w:lineRule="exact"/>
        <w:rPr>
          <w:sz w:val="24"/>
          <w:szCs w:val="24"/>
          <w:color w:val="auto"/>
        </w:rPr>
      </w:pPr>
    </w:p>
    <w:p>
      <w:pPr>
        <w:spacing w:after="0"/>
        <w:rPr>
          <w:sz w:val="20"/>
          <w:szCs w:val="20"/>
          <w:color w:val="auto"/>
        </w:rPr>
      </w:pPr>
      <w:r>
        <w:rPr>
          <w:rFonts w:ascii="Arial" w:cs="Arial" w:eastAsia="Arial" w:hAnsi="Arial"/>
          <w:sz w:val="14"/>
          <w:szCs w:val="14"/>
          <w:color w:val="auto"/>
        </w:rPr>
        <w:t>VL7R49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66675</wp:posOffset>
            </wp:positionV>
            <wp:extent cx="167005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670050" cy="9525"/>
                    </a:xfrm>
                    <a:prstGeom prst="rect">
                      <a:avLst/>
                    </a:prstGeom>
                    <a:noFill/>
                  </pic:spPr>
                </pic:pic>
              </a:graphicData>
            </a:graphic>
          </wp:anchor>
        </w:drawing>
      </w:r>
    </w:p>
    <w:p>
      <w:pPr>
        <w:spacing w:after="0" w:line="127" w:lineRule="exact"/>
        <w:rPr>
          <w:sz w:val="24"/>
          <w:szCs w:val="24"/>
          <w:color w:val="auto"/>
        </w:rPr>
      </w:pPr>
    </w:p>
    <w:p>
      <w:pPr>
        <w:spacing w:after="0"/>
        <w:rPr>
          <w:sz w:val="20"/>
          <w:szCs w:val="20"/>
          <w:color w:val="auto"/>
        </w:rPr>
      </w:pPr>
      <w:r>
        <w:rPr>
          <w:rFonts w:ascii="Arial" w:cs="Arial" w:eastAsia="Arial" w:hAnsi="Arial"/>
          <w:sz w:val="14"/>
          <w:szCs w:val="14"/>
          <w:color w:val="auto"/>
        </w:rPr>
        <w:t>KA-TMG-2378094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66675</wp:posOffset>
            </wp:positionV>
            <wp:extent cx="167005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1670050" cy="9525"/>
                    </a:xfrm>
                    <a:prstGeom prst="rect">
                      <a:avLst/>
                    </a:prstGeom>
                    <a:noFill/>
                  </pic:spPr>
                </pic:pic>
              </a:graphicData>
            </a:graphic>
          </wp:anchor>
        </w:drawing>
      </w:r>
    </w:p>
    <w:p>
      <w:pPr>
        <w:spacing w:after="0" w:line="127" w:lineRule="exact"/>
        <w:rPr>
          <w:sz w:val="24"/>
          <w:szCs w:val="24"/>
          <w:color w:val="auto"/>
        </w:rPr>
      </w:pPr>
    </w:p>
    <w:p>
      <w:pPr>
        <w:spacing w:after="0"/>
        <w:rPr>
          <w:sz w:val="20"/>
          <w:szCs w:val="20"/>
          <w:color w:val="auto"/>
        </w:rPr>
      </w:pPr>
      <w:r>
        <w:rPr>
          <w:rFonts w:ascii="Arial" w:cs="Arial" w:eastAsia="Arial" w:hAnsi="Arial"/>
          <w:sz w:val="14"/>
          <w:szCs w:val="14"/>
          <w:color w:val="auto"/>
        </w:rPr>
        <w:t>12:21, 16-Jan-2020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66675</wp:posOffset>
            </wp:positionV>
            <wp:extent cx="167005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670050" cy="9525"/>
                    </a:xfrm>
                    <a:prstGeom prst="rect">
                      <a:avLst/>
                    </a:prstGeom>
                    <a:noFill/>
                  </pic:spPr>
                </pic:pic>
              </a:graphicData>
            </a:graphic>
          </wp:anchor>
        </w:drawing>
      </w:r>
    </w:p>
    <w:p>
      <w:pPr>
        <w:spacing w:after="0" w:line="127" w:lineRule="exact"/>
        <w:rPr>
          <w:sz w:val="24"/>
          <w:szCs w:val="24"/>
          <w:color w:val="auto"/>
        </w:rPr>
      </w:pPr>
    </w:p>
    <w:p>
      <w:pPr>
        <w:spacing w:after="0"/>
        <w:rPr>
          <w:sz w:val="20"/>
          <w:szCs w:val="20"/>
          <w:color w:val="auto"/>
        </w:rPr>
      </w:pPr>
      <w:r>
        <w:rPr>
          <w:rFonts w:ascii="Arial" w:cs="Arial" w:eastAsia="Arial" w:hAnsi="Arial"/>
          <w:sz w:val="14"/>
          <w:szCs w:val="14"/>
          <w:color w:val="auto"/>
        </w:rPr>
        <w:t>Dr.Abhijit Bograj</w:t>
      </w:r>
    </w:p>
    <w:p>
      <w:pPr>
        <w:spacing w:after="0" w:line="207" w:lineRule="exact"/>
        <w:rPr>
          <w:sz w:val="24"/>
          <w:szCs w:val="24"/>
          <w:color w:val="auto"/>
        </w:rPr>
      </w:pPr>
    </w:p>
    <w:p>
      <w:pPr>
        <w:sectPr>
          <w:pgSz w:w="11900" w:h="16820" w:orient="portrait"/>
          <w:cols w:equalWidth="0" w:num="3">
            <w:col w:w="5700" w:space="280"/>
            <w:col w:w="1800" w:space="720"/>
            <w:col w:w="2680"/>
          </w:cols>
          <w:pgMar w:left="360" w:top="341" w:right="360" w:bottom="1440" w:gutter="0" w:footer="0" w:header="0"/>
          <w:type w:val="continuous"/>
        </w:sectPr>
      </w:pPr>
    </w:p>
    <w:p>
      <w:pPr>
        <w:spacing w:after="0" w:line="370" w:lineRule="exact"/>
        <w:rPr>
          <w:sz w:val="24"/>
          <w:szCs w:val="24"/>
          <w:color w:val="auto"/>
        </w:rPr>
      </w:pPr>
    </w:p>
    <w:p>
      <w:pPr>
        <w:ind w:left="60"/>
        <w:spacing w:after="0"/>
        <w:rPr>
          <w:sz w:val="20"/>
          <w:szCs w:val="20"/>
          <w:color w:val="auto"/>
        </w:rPr>
      </w:pPr>
      <w:r>
        <w:rPr>
          <w:rFonts w:ascii="Arial" w:cs="Arial" w:eastAsia="Arial" w:hAnsi="Arial"/>
          <w:sz w:val="14"/>
          <w:szCs w:val="14"/>
          <w:b w:val="1"/>
          <w:bCs w:val="1"/>
          <w:color w:val="auto"/>
        </w:rPr>
        <w:t>Customer Details</w:t>
      </w:r>
    </w:p>
    <w:p>
      <w:pPr>
        <w:spacing w:after="0" w:line="184" w:lineRule="exact"/>
        <w:rPr>
          <w:sz w:val="24"/>
          <w:szCs w:val="24"/>
          <w:color w:val="auto"/>
        </w:rPr>
      </w:pPr>
    </w:p>
    <w:p>
      <w:pPr>
        <w:ind w:left="60"/>
        <w:spacing w:after="0"/>
        <w:rPr>
          <w:sz w:val="20"/>
          <w:szCs w:val="20"/>
          <w:color w:val="auto"/>
        </w:rPr>
      </w:pPr>
      <w:r>
        <w:rPr>
          <w:rFonts w:ascii="Arial" w:cs="Arial" w:eastAsia="Arial" w:hAnsi="Arial"/>
          <w:sz w:val="14"/>
          <w:szCs w:val="14"/>
          <w:color w:val="auto"/>
        </w:rPr>
        <w:t>Jai shankar pandey</w:t>
      </w:r>
    </w:p>
    <w:p>
      <w:pPr>
        <w:spacing w:after="0" w:line="42" w:lineRule="exact"/>
        <w:rPr>
          <w:sz w:val="24"/>
          <w:szCs w:val="24"/>
          <w:color w:val="auto"/>
        </w:rPr>
      </w:pPr>
    </w:p>
    <w:p>
      <w:pPr>
        <w:ind w:left="60"/>
        <w:spacing w:after="0" w:line="402" w:lineRule="auto"/>
        <w:rPr>
          <w:sz w:val="20"/>
          <w:szCs w:val="20"/>
          <w:color w:val="auto"/>
        </w:rPr>
      </w:pPr>
      <w:r>
        <w:rPr>
          <w:rFonts w:ascii="Arial" w:cs="Arial" w:eastAsia="Arial" w:hAnsi="Arial"/>
          <w:sz w:val="14"/>
          <w:szCs w:val="14"/>
          <w:color w:val="auto"/>
        </w:rPr>
        <w:t>No 3, Embassy icon,Infantry road, fis level 6 560001 Bengaluru, Karnataka, India, 560001</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1" w:lineRule="exact"/>
        <w:rPr>
          <w:sz w:val="24"/>
          <w:szCs w:val="24"/>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423"/>
        </w:trPr>
        <w:tc>
          <w:tcPr>
            <w:tcW w:w="2100" w:type="dxa"/>
            <w:vAlign w:val="bottom"/>
            <w:shd w:val="clear" w:color="auto" w:fill="EFEFEF"/>
          </w:tcPr>
          <w:p>
            <w:pPr>
              <w:jc w:val="center"/>
              <w:ind w:left="238"/>
              <w:spacing w:after="0"/>
              <w:rPr>
                <w:sz w:val="20"/>
                <w:szCs w:val="20"/>
                <w:color w:val="auto"/>
              </w:rPr>
            </w:pPr>
            <w:r>
              <w:rPr>
                <w:rFonts w:ascii="Arial" w:cs="Arial" w:eastAsia="Arial" w:hAnsi="Arial"/>
                <w:sz w:val="17"/>
                <w:szCs w:val="17"/>
                <w:b w:val="1"/>
                <w:bCs w:val="1"/>
                <w:color w:val="auto"/>
              </w:rPr>
              <w:t>Share your</w:t>
            </w:r>
          </w:p>
        </w:tc>
        <w:tc>
          <w:tcPr>
            <w:tcW w:w="1600" w:type="dxa"/>
            <w:vAlign w:val="bottom"/>
            <w:vMerge w:val="restart"/>
            <w:shd w:val="clear" w:color="auto" w:fill="EFEFEF"/>
          </w:tcPr>
          <w:p>
            <w:pPr>
              <w:ind w:left="280"/>
              <w:spacing w:after="0"/>
              <w:rPr>
                <w:sz w:val="20"/>
                <w:szCs w:val="20"/>
                <w:color w:val="auto"/>
              </w:rPr>
            </w:pPr>
            <w:r>
              <w:rPr>
                <w:rFonts w:ascii="Arial" w:cs="Arial" w:eastAsia="Arial" w:hAnsi="Arial"/>
                <w:sz w:val="24"/>
                <w:szCs w:val="24"/>
                <w:b w:val="1"/>
                <w:bCs w:val="1"/>
                <w:color w:val="auto"/>
              </w:rPr>
              <w:t>Z1MEFQ</w:t>
            </w:r>
          </w:p>
        </w:tc>
        <w:tc>
          <w:tcPr>
            <w:tcW w:w="2220" w:type="dxa"/>
            <w:vAlign w:val="bottom"/>
            <w:shd w:val="clear" w:color="auto" w:fill="EFEFEF"/>
          </w:tcPr>
          <w:p>
            <w:pPr>
              <w:jc w:val="center"/>
              <w:ind w:right="200"/>
              <w:spacing w:after="0"/>
              <w:rPr>
                <w:sz w:val="20"/>
                <w:szCs w:val="20"/>
                <w:color w:val="auto"/>
              </w:rPr>
            </w:pPr>
            <w:r>
              <w:rPr>
                <w:rFonts w:ascii="Arial" w:cs="Arial" w:eastAsia="Arial" w:hAnsi="Arial"/>
                <w:sz w:val="15"/>
                <w:szCs w:val="15"/>
                <w:b w:val="1"/>
                <w:bCs w:val="1"/>
                <w:color w:val="auto"/>
              </w:rPr>
              <w:t>Get ₹100* for</w:t>
            </w:r>
          </w:p>
        </w:tc>
        <w:tc>
          <w:tcPr>
            <w:tcW w:w="0" w:type="dxa"/>
            <w:vAlign w:val="bottom"/>
          </w:tcPr>
          <w:p>
            <w:pPr>
              <w:spacing w:after="0"/>
              <w:rPr>
                <w:sz w:val="1"/>
                <w:szCs w:val="1"/>
                <w:color w:val="auto"/>
              </w:rPr>
            </w:pPr>
          </w:p>
        </w:tc>
      </w:tr>
      <w:tr>
        <w:trPr>
          <w:trHeight w:val="193"/>
        </w:trPr>
        <w:tc>
          <w:tcPr>
            <w:tcW w:w="2100" w:type="dxa"/>
            <w:vAlign w:val="bottom"/>
            <w:vMerge w:val="restart"/>
            <w:shd w:val="clear" w:color="auto" w:fill="EFEFEF"/>
          </w:tcPr>
          <w:p>
            <w:pPr>
              <w:jc w:val="center"/>
              <w:ind w:left="258"/>
              <w:spacing w:after="0"/>
              <w:rPr>
                <w:sz w:val="20"/>
                <w:szCs w:val="20"/>
                <w:color w:val="auto"/>
              </w:rPr>
            </w:pPr>
            <w:r>
              <w:rPr>
                <w:rFonts w:ascii="Arial" w:cs="Arial" w:eastAsia="Arial" w:hAnsi="Arial"/>
                <w:sz w:val="17"/>
                <w:szCs w:val="17"/>
                <w:b w:val="1"/>
                <w:bCs w:val="1"/>
                <w:color w:val="auto"/>
              </w:rPr>
              <w:t>referral code</w:t>
            </w:r>
          </w:p>
        </w:tc>
        <w:tc>
          <w:tcPr>
            <w:tcW w:w="1600" w:type="dxa"/>
            <w:vAlign w:val="bottom"/>
            <w:vMerge w:val="continue"/>
            <w:shd w:val="clear" w:color="auto" w:fill="EFEFEF"/>
          </w:tcPr>
          <w:p>
            <w:pPr>
              <w:spacing w:after="0"/>
              <w:rPr>
                <w:sz w:val="16"/>
                <w:szCs w:val="16"/>
                <w:color w:val="auto"/>
              </w:rPr>
            </w:pPr>
          </w:p>
        </w:tc>
        <w:tc>
          <w:tcPr>
            <w:tcW w:w="2220" w:type="dxa"/>
            <w:vAlign w:val="bottom"/>
            <w:vMerge w:val="restart"/>
            <w:shd w:val="clear" w:color="auto" w:fill="EFEFEF"/>
          </w:tcPr>
          <w:p>
            <w:pPr>
              <w:jc w:val="center"/>
              <w:ind w:right="200"/>
              <w:spacing w:after="0"/>
              <w:rPr>
                <w:sz w:val="20"/>
                <w:szCs w:val="20"/>
                <w:color w:val="auto"/>
              </w:rPr>
            </w:pPr>
            <w:r>
              <w:rPr>
                <w:rFonts w:ascii="Arial" w:cs="Arial" w:eastAsia="Arial" w:hAnsi="Arial"/>
                <w:sz w:val="15"/>
                <w:szCs w:val="15"/>
                <w:b w:val="1"/>
                <w:bCs w:val="1"/>
                <w:color w:val="auto"/>
              </w:rPr>
              <w:t>every new referral</w:t>
            </w:r>
          </w:p>
        </w:tc>
        <w:tc>
          <w:tcPr>
            <w:tcW w:w="0" w:type="dxa"/>
            <w:vAlign w:val="bottom"/>
          </w:tcPr>
          <w:p>
            <w:pPr>
              <w:spacing w:after="0"/>
              <w:rPr>
                <w:sz w:val="1"/>
                <w:szCs w:val="1"/>
                <w:color w:val="auto"/>
              </w:rPr>
            </w:pPr>
          </w:p>
        </w:tc>
      </w:tr>
      <w:tr>
        <w:trPr>
          <w:trHeight w:val="105"/>
        </w:trPr>
        <w:tc>
          <w:tcPr>
            <w:tcW w:w="2100" w:type="dxa"/>
            <w:vAlign w:val="bottom"/>
            <w:vMerge w:val="continue"/>
            <w:shd w:val="clear" w:color="auto" w:fill="EFEFEF"/>
          </w:tcPr>
          <w:p>
            <w:pPr>
              <w:spacing w:after="0"/>
              <w:rPr>
                <w:sz w:val="9"/>
                <w:szCs w:val="9"/>
                <w:color w:val="auto"/>
              </w:rPr>
            </w:pPr>
          </w:p>
        </w:tc>
        <w:tc>
          <w:tcPr>
            <w:tcW w:w="1600" w:type="dxa"/>
            <w:vAlign w:val="bottom"/>
            <w:shd w:val="clear" w:color="auto" w:fill="EFEFEF"/>
          </w:tcPr>
          <w:p>
            <w:pPr>
              <w:spacing w:after="0"/>
              <w:rPr>
                <w:sz w:val="9"/>
                <w:szCs w:val="9"/>
                <w:color w:val="auto"/>
              </w:rPr>
            </w:pPr>
          </w:p>
        </w:tc>
        <w:tc>
          <w:tcPr>
            <w:tcW w:w="2220" w:type="dxa"/>
            <w:vAlign w:val="bottom"/>
            <w:vMerge w:val="continue"/>
            <w:shd w:val="clear" w:color="auto" w:fill="EFEFEF"/>
          </w:tcPr>
          <w:p>
            <w:pPr>
              <w:spacing w:after="0"/>
              <w:rPr>
                <w:sz w:val="9"/>
                <w:szCs w:val="9"/>
                <w:color w:val="auto"/>
              </w:rPr>
            </w:pPr>
          </w:p>
        </w:tc>
        <w:tc>
          <w:tcPr>
            <w:tcW w:w="0" w:type="dxa"/>
            <w:vAlign w:val="bottom"/>
          </w:tcPr>
          <w:p>
            <w:pPr>
              <w:spacing w:after="0"/>
              <w:rPr>
                <w:sz w:val="1"/>
                <w:szCs w:val="1"/>
                <w:color w:val="auto"/>
              </w:rPr>
            </w:pPr>
          </w:p>
        </w:tc>
      </w:tr>
      <w:tr>
        <w:trPr>
          <w:trHeight w:val="179"/>
        </w:trPr>
        <w:tc>
          <w:tcPr>
            <w:tcW w:w="2100" w:type="dxa"/>
            <w:vAlign w:val="bottom"/>
            <w:shd w:val="clear" w:color="auto" w:fill="EFEFEF"/>
          </w:tcPr>
          <w:p>
            <w:pPr>
              <w:spacing w:after="0"/>
              <w:rPr>
                <w:sz w:val="15"/>
                <w:szCs w:val="15"/>
                <w:color w:val="auto"/>
              </w:rPr>
            </w:pPr>
          </w:p>
        </w:tc>
        <w:tc>
          <w:tcPr>
            <w:tcW w:w="1600" w:type="dxa"/>
            <w:vAlign w:val="bottom"/>
            <w:shd w:val="clear" w:color="auto" w:fill="EFEFEF"/>
          </w:tcPr>
          <w:p>
            <w:pPr>
              <w:spacing w:after="0"/>
              <w:rPr>
                <w:sz w:val="15"/>
                <w:szCs w:val="15"/>
                <w:color w:val="auto"/>
              </w:rPr>
            </w:pPr>
          </w:p>
        </w:tc>
        <w:tc>
          <w:tcPr>
            <w:tcW w:w="2220" w:type="dxa"/>
            <w:vAlign w:val="bottom"/>
            <w:shd w:val="clear" w:color="auto" w:fill="EFEFEF"/>
          </w:tcPr>
          <w:p>
            <w:pPr>
              <w:spacing w:after="0"/>
              <w:rPr>
                <w:sz w:val="15"/>
                <w:szCs w:val="15"/>
                <w:color w:val="auto"/>
              </w:rPr>
            </w:pPr>
          </w:p>
        </w:tc>
        <w:tc>
          <w:tcPr>
            <w:tcW w:w="0" w:type="dxa"/>
            <w:vAlign w:val="bottom"/>
          </w:tcPr>
          <w:p>
            <w:pPr>
              <w:spacing w:after="0"/>
              <w:rPr>
                <w:sz w:val="1"/>
                <w:szCs w:val="1"/>
                <w:color w:val="auto"/>
              </w:rPr>
            </w:pPr>
          </w:p>
        </w:tc>
      </w:tr>
      <w:tr>
        <w:trPr>
          <w:trHeight w:val="309"/>
        </w:trPr>
        <w:tc>
          <w:tcPr>
            <w:tcW w:w="210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2220" w:type="dxa"/>
            <w:vAlign w:val="bottom"/>
          </w:tcPr>
          <w:p>
            <w:pPr>
              <w:ind w:left="1020"/>
              <w:spacing w:after="0"/>
              <w:rPr>
                <w:sz w:val="20"/>
                <w:szCs w:val="20"/>
                <w:color w:val="auto"/>
              </w:rPr>
            </w:pPr>
            <w:r>
              <w:rPr>
                <w:rFonts w:ascii="Arial" w:cs="Arial" w:eastAsia="Arial" w:hAnsi="Arial"/>
                <w:sz w:val="18"/>
                <w:szCs w:val="18"/>
                <w:color w:val="auto"/>
              </w:rPr>
              <w:t>*T&amp;C Applied</w:t>
            </w: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-3306445</wp:posOffset>
            </wp:positionH>
            <wp:positionV relativeFrom="paragraph">
              <wp:posOffset>184785</wp:posOffset>
            </wp:positionV>
            <wp:extent cx="7105015" cy="20097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7105015" cy="2009775"/>
                    </a:xfrm>
                    <a:prstGeom prst="rect">
                      <a:avLst/>
                    </a:prstGeom>
                    <a:noFill/>
                  </pic:spPr>
                </pic:pic>
              </a:graphicData>
            </a:graphic>
          </wp:anchor>
        </w:drawing>
        <w:drawing>
          <wp:anchor simplePos="0" relativeHeight="251657728" behindDoc="1" locked="0" layoutInCell="0" allowOverlap="1">
            <wp:simplePos x="0" y="0"/>
            <wp:positionH relativeFrom="column">
              <wp:posOffset>1458595</wp:posOffset>
            </wp:positionH>
            <wp:positionV relativeFrom="paragraph">
              <wp:posOffset>-662305</wp:posOffset>
            </wp:positionV>
            <wp:extent cx="820420" cy="3429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820420" cy="342900"/>
                    </a:xfrm>
                    <a:prstGeom prst="rect">
                      <a:avLst/>
                    </a:prstGeom>
                    <a:noFill/>
                  </pic:spPr>
                </pic:pic>
              </a:graphicData>
            </a:graphic>
          </wp:anchor>
        </w:drawing>
        <w:drawing>
          <wp:anchor simplePos="0" relativeHeight="251657728" behindDoc="1" locked="0" layoutInCell="0" allowOverlap="1">
            <wp:simplePos x="0" y="0"/>
            <wp:positionH relativeFrom="column">
              <wp:posOffset>-2540</wp:posOffset>
            </wp:positionH>
            <wp:positionV relativeFrom="paragraph">
              <wp:posOffset>-767080</wp:posOffset>
            </wp:positionV>
            <wp:extent cx="457200" cy="5715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57200" cy="571500"/>
                    </a:xfrm>
                    <a:prstGeom prst="rect">
                      <a:avLst/>
                    </a:prstGeom>
                    <a:noFill/>
                  </pic:spPr>
                </pic:pic>
              </a:graphicData>
            </a:graphic>
          </wp:anchor>
        </w:drawing>
      </w:r>
    </w:p>
    <w:p>
      <w:pPr>
        <w:spacing w:after="0" w:line="200" w:lineRule="exact"/>
        <w:rPr>
          <w:sz w:val="24"/>
          <w:szCs w:val="24"/>
          <w:color w:val="auto"/>
        </w:rPr>
      </w:pPr>
    </w:p>
    <w:p>
      <w:pPr>
        <w:sectPr>
          <w:pgSz w:w="11900" w:h="16820" w:orient="portrait"/>
          <w:cols w:equalWidth="0" w:num="2">
            <w:col w:w="5140" w:space="60"/>
            <w:col w:w="5980"/>
          </w:cols>
          <w:pgMar w:left="360" w:top="341" w:right="360" w:bottom="1440" w:gutter="0" w:footer="0" w:header="0"/>
          <w:type w:val="continuous"/>
        </w:sectPr>
      </w:pPr>
    </w:p>
    <w:p>
      <w:pPr>
        <w:spacing w:after="0" w:line="98" w:lineRule="exact"/>
        <w:rPr>
          <w:sz w:val="24"/>
          <w:szCs w:val="24"/>
          <w:color w:val="auto"/>
        </w:rPr>
      </w:pPr>
    </w:p>
    <w:tbl>
      <w:tblPr>
        <w:tblLayout w:type="fixed"/>
        <w:tblInd w:w="0" w:type="dxa"/>
        <w:tblCellMar>
          <w:top w:w="0" w:type="dxa"/>
          <w:left w:w="0" w:type="dxa"/>
          <w:bottom w:w="0" w:type="dxa"/>
          <w:right w:w="0" w:type="dxa"/>
        </w:tblCellMar>
      </w:tblPr>
      <w:tr>
        <w:trPr>
          <w:trHeight w:val="260"/>
        </w:trPr>
        <w:tc>
          <w:tcPr>
            <w:tcW w:w="2400" w:type="dxa"/>
            <w:vAlign w:val="bottom"/>
            <w:vMerge w:val="restart"/>
            <w:shd w:val="clear" w:color="auto" w:fill="BEC0BF"/>
          </w:tcPr>
          <w:p>
            <w:pPr>
              <w:ind w:left="60"/>
              <w:spacing w:after="0"/>
              <w:rPr>
                <w:sz w:val="20"/>
                <w:szCs w:val="20"/>
                <w:color w:val="auto"/>
              </w:rPr>
            </w:pPr>
            <w:r>
              <w:rPr>
                <w:rFonts w:ascii="Arial" w:cs="Arial" w:eastAsia="Arial" w:hAnsi="Arial"/>
                <w:sz w:val="14"/>
                <w:szCs w:val="14"/>
                <w:b w:val="1"/>
                <w:bCs w:val="1"/>
                <w:color w:val="auto"/>
              </w:rPr>
              <w:t>Product details</w:t>
            </w:r>
          </w:p>
        </w:tc>
        <w:tc>
          <w:tcPr>
            <w:tcW w:w="1900" w:type="dxa"/>
            <w:vAlign w:val="bottom"/>
            <w:vMerge w:val="restart"/>
            <w:shd w:val="clear" w:color="auto" w:fill="BEC0BF"/>
          </w:tcPr>
          <w:p>
            <w:pPr>
              <w:ind w:left="1160"/>
              <w:spacing w:after="0"/>
              <w:rPr>
                <w:sz w:val="20"/>
                <w:szCs w:val="20"/>
                <w:color w:val="auto"/>
              </w:rPr>
            </w:pPr>
            <w:r>
              <w:rPr>
                <w:rFonts w:ascii="Arial" w:cs="Arial" w:eastAsia="Arial" w:hAnsi="Arial"/>
                <w:sz w:val="14"/>
                <w:szCs w:val="14"/>
                <w:b w:val="1"/>
                <w:bCs w:val="1"/>
                <w:color w:val="auto"/>
              </w:rPr>
              <w:t>Batch</w:t>
            </w:r>
          </w:p>
        </w:tc>
        <w:tc>
          <w:tcPr>
            <w:tcW w:w="980" w:type="dxa"/>
            <w:vAlign w:val="bottom"/>
            <w:vMerge w:val="restart"/>
            <w:shd w:val="clear" w:color="auto" w:fill="BEC0BF"/>
          </w:tcPr>
          <w:p>
            <w:pPr>
              <w:ind w:left="300"/>
              <w:spacing w:after="0"/>
              <w:rPr>
                <w:sz w:val="20"/>
                <w:szCs w:val="20"/>
                <w:color w:val="auto"/>
              </w:rPr>
            </w:pPr>
            <w:r>
              <w:rPr>
                <w:rFonts w:ascii="Arial" w:cs="Arial" w:eastAsia="Arial" w:hAnsi="Arial"/>
                <w:sz w:val="14"/>
                <w:szCs w:val="14"/>
                <w:b w:val="1"/>
                <w:bCs w:val="1"/>
                <w:color w:val="auto"/>
              </w:rPr>
              <w:t>Expiry</w:t>
            </w:r>
          </w:p>
        </w:tc>
        <w:tc>
          <w:tcPr>
            <w:tcW w:w="600" w:type="dxa"/>
            <w:vAlign w:val="bottom"/>
            <w:vMerge w:val="restart"/>
            <w:shd w:val="clear" w:color="auto" w:fill="BEC0BF"/>
          </w:tcPr>
          <w:p>
            <w:pPr>
              <w:ind w:left="200"/>
              <w:spacing w:after="0"/>
              <w:rPr>
                <w:sz w:val="20"/>
                <w:szCs w:val="20"/>
                <w:color w:val="auto"/>
              </w:rPr>
            </w:pPr>
            <w:r>
              <w:rPr>
                <w:rFonts w:ascii="Arial" w:cs="Arial" w:eastAsia="Arial" w:hAnsi="Arial"/>
                <w:sz w:val="14"/>
                <w:szCs w:val="14"/>
                <w:b w:val="1"/>
                <w:bCs w:val="1"/>
                <w:color w:val="auto"/>
              </w:rPr>
              <w:t>HSN</w:t>
            </w:r>
          </w:p>
        </w:tc>
        <w:tc>
          <w:tcPr>
            <w:tcW w:w="680" w:type="dxa"/>
            <w:vAlign w:val="bottom"/>
            <w:shd w:val="clear" w:color="auto" w:fill="BEC0BF"/>
          </w:tcPr>
          <w:p>
            <w:pPr>
              <w:ind w:left="60"/>
              <w:spacing w:after="0"/>
              <w:rPr>
                <w:sz w:val="20"/>
                <w:szCs w:val="20"/>
                <w:color w:val="auto"/>
              </w:rPr>
            </w:pPr>
            <w:r>
              <w:rPr>
                <w:rFonts w:ascii="Arial" w:cs="Arial" w:eastAsia="Arial" w:hAnsi="Arial"/>
                <w:sz w:val="14"/>
                <w:szCs w:val="14"/>
                <w:b w:val="1"/>
                <w:bCs w:val="1"/>
                <w:color w:val="auto"/>
              </w:rPr>
              <w:t>Unit</w:t>
            </w:r>
          </w:p>
        </w:tc>
        <w:tc>
          <w:tcPr>
            <w:tcW w:w="980" w:type="dxa"/>
            <w:vAlign w:val="bottom"/>
            <w:vMerge w:val="restart"/>
            <w:shd w:val="clear" w:color="auto" w:fill="BEC0BF"/>
          </w:tcPr>
          <w:p>
            <w:pPr>
              <w:ind w:left="240"/>
              <w:spacing w:after="0"/>
              <w:rPr>
                <w:sz w:val="20"/>
                <w:szCs w:val="20"/>
                <w:color w:val="auto"/>
              </w:rPr>
            </w:pPr>
            <w:r>
              <w:rPr>
                <w:rFonts w:ascii="Arial" w:cs="Arial" w:eastAsia="Arial" w:hAnsi="Arial"/>
                <w:sz w:val="14"/>
                <w:szCs w:val="14"/>
                <w:b w:val="1"/>
                <w:bCs w:val="1"/>
                <w:color w:val="auto"/>
              </w:rPr>
              <w:t>Quantity</w:t>
            </w:r>
          </w:p>
        </w:tc>
        <w:tc>
          <w:tcPr>
            <w:tcW w:w="660" w:type="dxa"/>
            <w:vAlign w:val="bottom"/>
            <w:shd w:val="clear" w:color="auto" w:fill="BEC0BF"/>
          </w:tcPr>
          <w:p>
            <w:pPr>
              <w:ind w:left="60"/>
              <w:spacing w:after="0"/>
              <w:rPr>
                <w:sz w:val="20"/>
                <w:szCs w:val="20"/>
                <w:color w:val="auto"/>
              </w:rPr>
            </w:pPr>
            <w:r>
              <w:rPr>
                <w:rFonts w:ascii="Arial" w:cs="Arial" w:eastAsia="Arial" w:hAnsi="Arial"/>
                <w:sz w:val="14"/>
                <w:szCs w:val="14"/>
                <w:b w:val="1"/>
                <w:bCs w:val="1"/>
                <w:color w:val="auto"/>
              </w:rPr>
              <w:t>Total</w:t>
            </w:r>
          </w:p>
        </w:tc>
        <w:tc>
          <w:tcPr>
            <w:tcW w:w="1240" w:type="dxa"/>
            <w:vAlign w:val="bottom"/>
            <w:vMerge w:val="restart"/>
            <w:shd w:val="clear" w:color="auto" w:fill="BEC0BF"/>
          </w:tcPr>
          <w:p>
            <w:pPr>
              <w:ind w:left="200"/>
              <w:spacing w:after="0"/>
              <w:rPr>
                <w:sz w:val="20"/>
                <w:szCs w:val="20"/>
                <w:color w:val="auto"/>
              </w:rPr>
            </w:pPr>
            <w:r>
              <w:rPr>
                <w:rFonts w:ascii="Arial" w:cs="Arial" w:eastAsia="Arial" w:hAnsi="Arial"/>
                <w:sz w:val="14"/>
                <w:szCs w:val="14"/>
                <w:b w:val="1"/>
                <w:bCs w:val="1"/>
                <w:color w:val="auto"/>
              </w:rPr>
              <w:t>CGST  SGST</w:t>
            </w:r>
          </w:p>
        </w:tc>
        <w:tc>
          <w:tcPr>
            <w:tcW w:w="860" w:type="dxa"/>
            <w:vAlign w:val="bottom"/>
            <w:shd w:val="clear" w:color="auto" w:fill="BEC0BF"/>
          </w:tcPr>
          <w:p>
            <w:pPr>
              <w:ind w:left="80"/>
              <w:spacing w:after="0"/>
              <w:rPr>
                <w:sz w:val="20"/>
                <w:szCs w:val="20"/>
                <w:color w:val="auto"/>
              </w:rPr>
            </w:pPr>
            <w:r>
              <w:rPr>
                <w:rFonts w:ascii="Arial" w:cs="Arial" w:eastAsia="Arial" w:hAnsi="Arial"/>
                <w:sz w:val="14"/>
                <w:szCs w:val="14"/>
                <w:b w:val="1"/>
                <w:bCs w:val="1"/>
                <w:color w:val="auto"/>
              </w:rPr>
              <w:t>Total</w:t>
            </w:r>
          </w:p>
        </w:tc>
        <w:tc>
          <w:tcPr>
            <w:tcW w:w="880" w:type="dxa"/>
            <w:vAlign w:val="bottom"/>
            <w:shd w:val="clear" w:color="auto" w:fill="BEC0BF"/>
          </w:tcPr>
          <w:p>
            <w:pPr>
              <w:ind w:left="100"/>
              <w:spacing w:after="0"/>
              <w:rPr>
                <w:sz w:val="20"/>
                <w:szCs w:val="20"/>
                <w:color w:val="auto"/>
              </w:rPr>
            </w:pPr>
            <w:r>
              <w:rPr>
                <w:rFonts w:ascii="Arial" w:cs="Arial" w:eastAsia="Arial" w:hAnsi="Arial"/>
                <w:sz w:val="14"/>
                <w:szCs w:val="14"/>
                <w:b w:val="1"/>
                <w:bCs w:val="1"/>
                <w:color w:val="auto"/>
              </w:rPr>
              <w:t>Total</w:t>
            </w:r>
          </w:p>
        </w:tc>
        <w:tc>
          <w:tcPr>
            <w:tcW w:w="0" w:type="dxa"/>
            <w:vAlign w:val="bottom"/>
          </w:tcPr>
          <w:p>
            <w:pPr>
              <w:spacing w:after="0"/>
              <w:rPr>
                <w:sz w:val="1"/>
                <w:szCs w:val="1"/>
                <w:color w:val="auto"/>
              </w:rPr>
            </w:pPr>
          </w:p>
        </w:tc>
      </w:tr>
      <w:tr>
        <w:trPr>
          <w:trHeight w:val="214"/>
        </w:trPr>
        <w:tc>
          <w:tcPr>
            <w:tcW w:w="2400" w:type="dxa"/>
            <w:vAlign w:val="bottom"/>
            <w:vMerge w:val="continue"/>
            <w:shd w:val="clear" w:color="auto" w:fill="BEC0BF"/>
          </w:tcPr>
          <w:p>
            <w:pPr>
              <w:spacing w:after="0"/>
              <w:rPr>
                <w:sz w:val="18"/>
                <w:szCs w:val="18"/>
                <w:color w:val="auto"/>
              </w:rPr>
            </w:pPr>
          </w:p>
        </w:tc>
        <w:tc>
          <w:tcPr>
            <w:tcW w:w="1900" w:type="dxa"/>
            <w:vAlign w:val="bottom"/>
            <w:vMerge w:val="continue"/>
            <w:shd w:val="clear" w:color="auto" w:fill="BEC0BF"/>
          </w:tcPr>
          <w:p>
            <w:pPr>
              <w:spacing w:after="0"/>
              <w:rPr>
                <w:sz w:val="18"/>
                <w:szCs w:val="18"/>
                <w:color w:val="auto"/>
              </w:rPr>
            </w:pPr>
          </w:p>
        </w:tc>
        <w:tc>
          <w:tcPr>
            <w:tcW w:w="980" w:type="dxa"/>
            <w:vAlign w:val="bottom"/>
            <w:vMerge w:val="continue"/>
            <w:shd w:val="clear" w:color="auto" w:fill="BEC0BF"/>
          </w:tcPr>
          <w:p>
            <w:pPr>
              <w:spacing w:after="0"/>
              <w:rPr>
                <w:sz w:val="18"/>
                <w:szCs w:val="18"/>
                <w:color w:val="auto"/>
              </w:rPr>
            </w:pPr>
          </w:p>
        </w:tc>
        <w:tc>
          <w:tcPr>
            <w:tcW w:w="600" w:type="dxa"/>
            <w:vAlign w:val="bottom"/>
            <w:vMerge w:val="continue"/>
            <w:shd w:val="clear" w:color="auto" w:fill="BEC0BF"/>
          </w:tcPr>
          <w:p>
            <w:pPr>
              <w:spacing w:after="0"/>
              <w:rPr>
                <w:sz w:val="18"/>
                <w:szCs w:val="18"/>
                <w:color w:val="auto"/>
              </w:rPr>
            </w:pPr>
          </w:p>
        </w:tc>
        <w:tc>
          <w:tcPr>
            <w:tcW w:w="680" w:type="dxa"/>
            <w:vAlign w:val="bottom"/>
            <w:shd w:val="clear" w:color="auto" w:fill="BEC0BF"/>
          </w:tcPr>
          <w:p>
            <w:pPr>
              <w:ind w:left="60"/>
              <w:spacing w:after="0"/>
              <w:rPr>
                <w:sz w:val="20"/>
                <w:szCs w:val="20"/>
                <w:color w:val="auto"/>
              </w:rPr>
            </w:pPr>
            <w:r>
              <w:rPr>
                <w:rFonts w:ascii="Arial" w:cs="Arial" w:eastAsia="Arial" w:hAnsi="Arial"/>
                <w:sz w:val="14"/>
                <w:szCs w:val="14"/>
                <w:b w:val="1"/>
                <w:bCs w:val="1"/>
                <w:color w:val="auto"/>
              </w:rPr>
              <w:t>Price</w:t>
            </w:r>
          </w:p>
        </w:tc>
        <w:tc>
          <w:tcPr>
            <w:tcW w:w="980" w:type="dxa"/>
            <w:vAlign w:val="bottom"/>
            <w:vMerge w:val="continue"/>
            <w:shd w:val="clear" w:color="auto" w:fill="BEC0BF"/>
          </w:tcPr>
          <w:p>
            <w:pPr>
              <w:spacing w:after="0"/>
              <w:rPr>
                <w:sz w:val="18"/>
                <w:szCs w:val="18"/>
                <w:color w:val="auto"/>
              </w:rPr>
            </w:pPr>
          </w:p>
        </w:tc>
        <w:tc>
          <w:tcPr>
            <w:tcW w:w="660" w:type="dxa"/>
            <w:vAlign w:val="bottom"/>
            <w:shd w:val="clear" w:color="auto" w:fill="BEC0BF"/>
          </w:tcPr>
          <w:p>
            <w:pPr>
              <w:ind w:left="60"/>
              <w:spacing w:after="0"/>
              <w:rPr>
                <w:sz w:val="20"/>
                <w:szCs w:val="20"/>
                <w:color w:val="auto"/>
              </w:rPr>
            </w:pPr>
            <w:r>
              <w:rPr>
                <w:rFonts w:ascii="Arial" w:cs="Arial" w:eastAsia="Arial" w:hAnsi="Arial"/>
                <w:sz w:val="14"/>
                <w:szCs w:val="14"/>
                <w:b w:val="1"/>
                <w:bCs w:val="1"/>
                <w:color w:val="auto"/>
              </w:rPr>
              <w:t>Price</w:t>
            </w:r>
          </w:p>
        </w:tc>
        <w:tc>
          <w:tcPr>
            <w:tcW w:w="1240" w:type="dxa"/>
            <w:vAlign w:val="bottom"/>
            <w:vMerge w:val="continue"/>
            <w:shd w:val="clear" w:color="auto" w:fill="BEC0BF"/>
          </w:tcPr>
          <w:p>
            <w:pPr>
              <w:spacing w:after="0"/>
              <w:rPr>
                <w:sz w:val="18"/>
                <w:szCs w:val="18"/>
                <w:color w:val="auto"/>
              </w:rPr>
            </w:pPr>
          </w:p>
        </w:tc>
        <w:tc>
          <w:tcPr>
            <w:tcW w:w="860" w:type="dxa"/>
            <w:vAlign w:val="bottom"/>
            <w:shd w:val="clear" w:color="auto" w:fill="BEC0BF"/>
          </w:tcPr>
          <w:p>
            <w:pPr>
              <w:ind w:left="80"/>
              <w:spacing w:after="0"/>
              <w:rPr>
                <w:sz w:val="20"/>
                <w:szCs w:val="20"/>
                <w:color w:val="auto"/>
              </w:rPr>
            </w:pPr>
            <w:r>
              <w:rPr>
                <w:rFonts w:ascii="Arial" w:cs="Arial" w:eastAsia="Arial" w:hAnsi="Arial"/>
                <w:sz w:val="14"/>
                <w:szCs w:val="14"/>
                <w:b w:val="1"/>
                <w:bCs w:val="1"/>
                <w:color w:val="auto"/>
              </w:rPr>
              <w:t>Discount</w:t>
            </w:r>
          </w:p>
        </w:tc>
        <w:tc>
          <w:tcPr>
            <w:tcW w:w="880" w:type="dxa"/>
            <w:vAlign w:val="bottom"/>
            <w:shd w:val="clear" w:color="auto" w:fill="BEC0BF"/>
          </w:tcPr>
          <w:p>
            <w:pPr>
              <w:ind w:left="100"/>
              <w:spacing w:after="0"/>
              <w:rPr>
                <w:sz w:val="20"/>
                <w:szCs w:val="20"/>
                <w:color w:val="auto"/>
              </w:rPr>
            </w:pPr>
            <w:r>
              <w:rPr>
                <w:rFonts w:ascii="Arial" w:cs="Arial" w:eastAsia="Arial" w:hAnsi="Arial"/>
                <w:sz w:val="14"/>
                <w:szCs w:val="14"/>
                <w:b w:val="1"/>
                <w:bCs w:val="1"/>
                <w:color w:val="auto"/>
              </w:rPr>
              <w:t>Payable</w:t>
            </w:r>
          </w:p>
        </w:tc>
        <w:tc>
          <w:tcPr>
            <w:tcW w:w="0" w:type="dxa"/>
            <w:vAlign w:val="bottom"/>
          </w:tcPr>
          <w:p>
            <w:pPr>
              <w:spacing w:after="0"/>
              <w:rPr>
                <w:sz w:val="1"/>
                <w:szCs w:val="1"/>
                <w:color w:val="auto"/>
              </w:rPr>
            </w:pPr>
          </w:p>
        </w:tc>
      </w:tr>
      <w:tr>
        <w:trPr>
          <w:trHeight w:val="66"/>
        </w:trPr>
        <w:tc>
          <w:tcPr>
            <w:tcW w:w="2400" w:type="dxa"/>
            <w:vAlign w:val="bottom"/>
            <w:shd w:val="clear" w:color="auto" w:fill="BEC0BF"/>
          </w:tcPr>
          <w:p>
            <w:pPr>
              <w:spacing w:after="0"/>
              <w:rPr>
                <w:sz w:val="5"/>
                <w:szCs w:val="5"/>
                <w:color w:val="auto"/>
              </w:rPr>
            </w:pPr>
          </w:p>
        </w:tc>
        <w:tc>
          <w:tcPr>
            <w:tcW w:w="1900" w:type="dxa"/>
            <w:vAlign w:val="bottom"/>
            <w:shd w:val="clear" w:color="auto" w:fill="BEC0BF"/>
          </w:tcPr>
          <w:p>
            <w:pPr>
              <w:spacing w:after="0"/>
              <w:rPr>
                <w:sz w:val="5"/>
                <w:szCs w:val="5"/>
                <w:color w:val="auto"/>
              </w:rPr>
            </w:pPr>
          </w:p>
        </w:tc>
        <w:tc>
          <w:tcPr>
            <w:tcW w:w="980" w:type="dxa"/>
            <w:vAlign w:val="bottom"/>
            <w:shd w:val="clear" w:color="auto" w:fill="BEC0BF"/>
          </w:tcPr>
          <w:p>
            <w:pPr>
              <w:spacing w:after="0"/>
              <w:rPr>
                <w:sz w:val="5"/>
                <w:szCs w:val="5"/>
                <w:color w:val="auto"/>
              </w:rPr>
            </w:pPr>
          </w:p>
        </w:tc>
        <w:tc>
          <w:tcPr>
            <w:tcW w:w="600" w:type="dxa"/>
            <w:vAlign w:val="bottom"/>
            <w:shd w:val="clear" w:color="auto" w:fill="BEC0BF"/>
          </w:tcPr>
          <w:p>
            <w:pPr>
              <w:spacing w:after="0"/>
              <w:rPr>
                <w:sz w:val="5"/>
                <w:szCs w:val="5"/>
                <w:color w:val="auto"/>
              </w:rPr>
            </w:pPr>
          </w:p>
        </w:tc>
        <w:tc>
          <w:tcPr>
            <w:tcW w:w="680" w:type="dxa"/>
            <w:vAlign w:val="bottom"/>
            <w:shd w:val="clear" w:color="auto" w:fill="BEC0BF"/>
          </w:tcPr>
          <w:p>
            <w:pPr>
              <w:spacing w:after="0"/>
              <w:rPr>
                <w:sz w:val="5"/>
                <w:szCs w:val="5"/>
                <w:color w:val="auto"/>
              </w:rPr>
            </w:pPr>
          </w:p>
        </w:tc>
        <w:tc>
          <w:tcPr>
            <w:tcW w:w="980" w:type="dxa"/>
            <w:vAlign w:val="bottom"/>
            <w:shd w:val="clear" w:color="auto" w:fill="BEC0BF"/>
          </w:tcPr>
          <w:p>
            <w:pPr>
              <w:spacing w:after="0"/>
              <w:rPr>
                <w:sz w:val="5"/>
                <w:szCs w:val="5"/>
                <w:color w:val="auto"/>
              </w:rPr>
            </w:pPr>
          </w:p>
        </w:tc>
        <w:tc>
          <w:tcPr>
            <w:tcW w:w="660" w:type="dxa"/>
            <w:vAlign w:val="bottom"/>
            <w:shd w:val="clear" w:color="auto" w:fill="BEC0BF"/>
          </w:tcPr>
          <w:p>
            <w:pPr>
              <w:spacing w:after="0"/>
              <w:rPr>
                <w:sz w:val="5"/>
                <w:szCs w:val="5"/>
                <w:color w:val="auto"/>
              </w:rPr>
            </w:pPr>
          </w:p>
        </w:tc>
        <w:tc>
          <w:tcPr>
            <w:tcW w:w="1240" w:type="dxa"/>
            <w:vAlign w:val="bottom"/>
            <w:shd w:val="clear" w:color="auto" w:fill="BEC0BF"/>
          </w:tcPr>
          <w:p>
            <w:pPr>
              <w:spacing w:after="0"/>
              <w:rPr>
                <w:sz w:val="5"/>
                <w:szCs w:val="5"/>
                <w:color w:val="auto"/>
              </w:rPr>
            </w:pPr>
          </w:p>
        </w:tc>
        <w:tc>
          <w:tcPr>
            <w:tcW w:w="860" w:type="dxa"/>
            <w:vAlign w:val="bottom"/>
            <w:shd w:val="clear" w:color="auto" w:fill="BEC0BF"/>
          </w:tcPr>
          <w:p>
            <w:pPr>
              <w:spacing w:after="0"/>
              <w:rPr>
                <w:sz w:val="5"/>
                <w:szCs w:val="5"/>
                <w:color w:val="auto"/>
              </w:rPr>
            </w:pPr>
          </w:p>
        </w:tc>
        <w:tc>
          <w:tcPr>
            <w:tcW w:w="880" w:type="dxa"/>
            <w:vAlign w:val="bottom"/>
            <w:shd w:val="clear" w:color="auto" w:fill="BEC0BF"/>
          </w:tcPr>
          <w:p>
            <w:pPr>
              <w:spacing w:after="0"/>
              <w:rPr>
                <w:sz w:val="5"/>
                <w:szCs w:val="5"/>
                <w:color w:val="auto"/>
              </w:rPr>
            </w:pPr>
          </w:p>
        </w:tc>
        <w:tc>
          <w:tcPr>
            <w:tcW w:w="0" w:type="dxa"/>
            <w:vAlign w:val="bottom"/>
          </w:tcPr>
          <w:p>
            <w:pPr>
              <w:spacing w:after="0"/>
              <w:rPr>
                <w:sz w:val="1"/>
                <w:szCs w:val="1"/>
                <w:color w:val="auto"/>
              </w:rPr>
            </w:pPr>
          </w:p>
        </w:tc>
      </w:tr>
    </w:tbl>
    <w:p>
      <w:pPr>
        <w:spacing w:after="0" w:line="47" w:lineRule="exact"/>
        <w:rPr>
          <w:sz w:val="24"/>
          <w:szCs w:val="24"/>
          <w:color w:val="auto"/>
        </w:rPr>
      </w:pPr>
    </w:p>
    <w:tbl>
      <w:tblPr>
        <w:tblLayout w:type="fixed"/>
        <w:tblInd w:w="60" w:type="dxa"/>
        <w:tblCellMar>
          <w:top w:w="0" w:type="dxa"/>
          <w:left w:w="0" w:type="dxa"/>
          <w:bottom w:w="0" w:type="dxa"/>
          <w:right w:w="0" w:type="dxa"/>
        </w:tblCellMar>
      </w:tblPr>
      <w:tr>
        <w:trPr>
          <w:trHeight w:val="238"/>
        </w:trPr>
        <w:tc>
          <w:tcPr>
            <w:tcW w:w="4420" w:type="dxa"/>
            <w:vAlign w:val="bottom"/>
            <w:gridSpan w:val="5"/>
          </w:tcPr>
          <w:p>
            <w:pPr>
              <w:spacing w:after="0"/>
              <w:rPr>
                <w:sz w:val="20"/>
                <w:szCs w:val="20"/>
                <w:color w:val="auto"/>
              </w:rPr>
            </w:pPr>
            <w:r>
              <w:rPr>
                <w:rFonts w:ascii="Arial" w:cs="Arial" w:eastAsia="Arial" w:hAnsi="Arial"/>
                <w:sz w:val="15"/>
                <w:szCs w:val="15"/>
                <w:color w:val="auto"/>
              </w:rPr>
              <w:t>Thyronorm 100 mcg (bottle of 120 tablets) *  AEE4275</w:t>
            </w:r>
          </w:p>
        </w:tc>
        <w:tc>
          <w:tcPr>
            <w:tcW w:w="760" w:type="dxa"/>
            <w:vAlign w:val="bottom"/>
          </w:tcPr>
          <w:p>
            <w:pPr>
              <w:ind w:left="120"/>
              <w:spacing w:after="0"/>
              <w:rPr>
                <w:sz w:val="20"/>
                <w:szCs w:val="20"/>
                <w:color w:val="auto"/>
              </w:rPr>
            </w:pPr>
            <w:r>
              <w:rPr>
                <w:rFonts w:ascii="Arial" w:cs="Arial" w:eastAsia="Arial" w:hAnsi="Arial"/>
                <w:sz w:val="15"/>
                <w:szCs w:val="15"/>
                <w:color w:val="auto"/>
              </w:rPr>
              <w:t>Sep, 21</w:t>
            </w:r>
          </w:p>
        </w:tc>
        <w:tc>
          <w:tcPr>
            <w:tcW w:w="640" w:type="dxa"/>
            <w:vAlign w:val="bottom"/>
          </w:tcPr>
          <w:p>
            <w:pPr>
              <w:jc w:val="right"/>
              <w:ind w:right="105"/>
              <w:spacing w:after="0"/>
              <w:rPr>
                <w:sz w:val="20"/>
                <w:szCs w:val="20"/>
                <w:color w:val="auto"/>
              </w:rPr>
            </w:pPr>
            <w:r>
              <w:rPr>
                <w:rFonts w:ascii="Arial" w:cs="Arial" w:eastAsia="Arial" w:hAnsi="Arial"/>
                <w:sz w:val="15"/>
                <w:szCs w:val="15"/>
                <w:color w:val="auto"/>
              </w:rPr>
              <w:t>3004</w:t>
            </w:r>
          </w:p>
        </w:tc>
        <w:tc>
          <w:tcPr>
            <w:tcW w:w="900" w:type="dxa"/>
            <w:vAlign w:val="bottom"/>
          </w:tcPr>
          <w:p>
            <w:pPr>
              <w:jc w:val="right"/>
              <w:ind w:right="145"/>
              <w:spacing w:after="0"/>
              <w:rPr>
                <w:sz w:val="20"/>
                <w:szCs w:val="20"/>
                <w:color w:val="auto"/>
              </w:rPr>
            </w:pPr>
            <w:r>
              <w:rPr>
                <w:rFonts w:ascii="Arial" w:cs="Arial" w:eastAsia="Arial" w:hAnsi="Arial"/>
                <w:sz w:val="15"/>
                <w:szCs w:val="15"/>
                <w:color w:val="auto"/>
              </w:rPr>
              <w:t>₹1.30</w:t>
            </w:r>
          </w:p>
        </w:tc>
        <w:tc>
          <w:tcPr>
            <w:tcW w:w="760" w:type="dxa"/>
            <w:vAlign w:val="bottom"/>
          </w:tcPr>
          <w:p>
            <w:pPr>
              <w:jc w:val="right"/>
              <w:ind w:right="29"/>
              <w:spacing w:after="0"/>
              <w:rPr>
                <w:sz w:val="20"/>
                <w:szCs w:val="20"/>
                <w:color w:val="auto"/>
              </w:rPr>
            </w:pPr>
            <w:r>
              <w:rPr>
                <w:rFonts w:ascii="Arial" w:cs="Arial" w:eastAsia="Arial" w:hAnsi="Arial"/>
                <w:sz w:val="15"/>
                <w:szCs w:val="15"/>
                <w:color w:val="auto"/>
              </w:rPr>
              <w:t>120</w:t>
            </w:r>
          </w:p>
        </w:tc>
        <w:tc>
          <w:tcPr>
            <w:tcW w:w="760" w:type="dxa"/>
            <w:vAlign w:val="bottom"/>
          </w:tcPr>
          <w:p>
            <w:pPr>
              <w:jc w:val="right"/>
              <w:spacing w:after="0"/>
              <w:rPr>
                <w:sz w:val="20"/>
                <w:szCs w:val="20"/>
                <w:color w:val="auto"/>
              </w:rPr>
            </w:pPr>
            <w:r>
              <w:rPr>
                <w:rFonts w:ascii="Arial" w:cs="Arial" w:eastAsia="Arial" w:hAnsi="Arial"/>
                <w:sz w:val="15"/>
                <w:szCs w:val="15"/>
                <w:color w:val="auto"/>
              </w:rPr>
              <w:t>₹156.49</w:t>
            </w:r>
          </w:p>
        </w:tc>
        <w:tc>
          <w:tcPr>
            <w:tcW w:w="580" w:type="dxa"/>
            <w:vAlign w:val="bottom"/>
          </w:tcPr>
          <w:p>
            <w:pPr>
              <w:ind w:left="60"/>
              <w:spacing w:after="0"/>
              <w:rPr>
                <w:sz w:val="20"/>
                <w:szCs w:val="20"/>
                <w:color w:val="auto"/>
              </w:rPr>
            </w:pPr>
            <w:r>
              <w:rPr>
                <w:rFonts w:ascii="Arial" w:cs="Arial" w:eastAsia="Arial" w:hAnsi="Arial"/>
                <w:sz w:val="15"/>
                <w:szCs w:val="15"/>
                <w:color w:val="auto"/>
              </w:rPr>
              <w:t>₹6.71</w:t>
            </w:r>
          </w:p>
        </w:tc>
        <w:tc>
          <w:tcPr>
            <w:tcW w:w="560" w:type="dxa"/>
            <w:vAlign w:val="bottom"/>
          </w:tcPr>
          <w:p>
            <w:pPr>
              <w:ind w:left="60"/>
              <w:spacing w:after="0"/>
              <w:rPr>
                <w:sz w:val="20"/>
                <w:szCs w:val="20"/>
                <w:color w:val="auto"/>
              </w:rPr>
            </w:pPr>
            <w:r>
              <w:rPr>
                <w:rFonts w:ascii="Arial" w:cs="Arial" w:eastAsia="Arial" w:hAnsi="Arial"/>
                <w:sz w:val="15"/>
                <w:szCs w:val="15"/>
                <w:color w:val="auto"/>
              </w:rPr>
              <w:t>₹6.71</w:t>
            </w:r>
          </w:p>
        </w:tc>
        <w:tc>
          <w:tcPr>
            <w:tcW w:w="900" w:type="dxa"/>
            <w:vAlign w:val="bottom"/>
          </w:tcPr>
          <w:p>
            <w:pPr>
              <w:jc w:val="right"/>
              <w:ind w:right="9"/>
              <w:spacing w:after="0"/>
              <w:rPr>
                <w:sz w:val="20"/>
                <w:szCs w:val="20"/>
                <w:color w:val="auto"/>
              </w:rPr>
            </w:pPr>
            <w:r>
              <w:rPr>
                <w:rFonts w:ascii="Arial" w:cs="Arial" w:eastAsia="Arial" w:hAnsi="Arial"/>
                <w:sz w:val="15"/>
                <w:szCs w:val="15"/>
                <w:color w:val="auto"/>
              </w:rPr>
              <w:t>₹31.30</w:t>
            </w:r>
          </w:p>
        </w:tc>
        <w:tc>
          <w:tcPr>
            <w:tcW w:w="760" w:type="dxa"/>
            <w:vAlign w:val="bottom"/>
          </w:tcPr>
          <w:p>
            <w:pPr>
              <w:jc w:val="right"/>
              <w:spacing w:after="0"/>
              <w:rPr>
                <w:sz w:val="20"/>
                <w:szCs w:val="20"/>
                <w:color w:val="auto"/>
              </w:rPr>
            </w:pPr>
            <w:r>
              <w:rPr>
                <w:rFonts w:ascii="Arial" w:cs="Arial" w:eastAsia="Arial" w:hAnsi="Arial"/>
                <w:sz w:val="15"/>
                <w:szCs w:val="15"/>
                <w:color w:val="auto"/>
              </w:rPr>
              <w:t>₹125.19</w:t>
            </w:r>
          </w:p>
        </w:tc>
        <w:tc>
          <w:tcPr>
            <w:tcW w:w="0" w:type="dxa"/>
            <w:vAlign w:val="bottom"/>
          </w:tcPr>
          <w:p>
            <w:pPr>
              <w:spacing w:after="0"/>
              <w:rPr>
                <w:sz w:val="1"/>
                <w:szCs w:val="1"/>
                <w:color w:val="auto"/>
              </w:rPr>
            </w:pPr>
          </w:p>
        </w:tc>
      </w:tr>
      <w:tr>
        <w:trPr>
          <w:trHeight w:val="270"/>
        </w:trPr>
        <w:tc>
          <w:tcPr>
            <w:tcW w:w="1420" w:type="dxa"/>
            <w:vAlign w:val="bottom"/>
            <w:gridSpan w:val="2"/>
          </w:tcPr>
          <w:p>
            <w:pPr>
              <w:spacing w:after="0"/>
              <w:rPr>
                <w:sz w:val="20"/>
                <w:szCs w:val="20"/>
                <w:color w:val="auto"/>
              </w:rPr>
            </w:pPr>
            <w:r>
              <w:rPr>
                <w:rFonts w:ascii="Arial" w:cs="Arial" w:eastAsia="Arial" w:hAnsi="Arial"/>
                <w:sz w:val="14"/>
                <w:szCs w:val="14"/>
                <w:color w:val="858585"/>
              </w:rPr>
              <w:t>Abbott India Ltd</w:t>
            </w:r>
          </w:p>
        </w:tc>
        <w:tc>
          <w:tcPr>
            <w:tcW w:w="96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104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900" w:type="dxa"/>
            <w:vAlign w:val="bottom"/>
          </w:tcPr>
          <w:p>
            <w:pPr>
              <w:spacing w:after="0"/>
              <w:rPr>
                <w:sz w:val="23"/>
                <w:szCs w:val="23"/>
                <w:color w:val="auto"/>
              </w:rPr>
            </w:pPr>
          </w:p>
        </w:tc>
        <w:tc>
          <w:tcPr>
            <w:tcW w:w="760" w:type="dxa"/>
            <w:vAlign w:val="bottom"/>
          </w:tcPr>
          <w:p>
            <w:pPr>
              <w:jc w:val="right"/>
              <w:ind w:right="29"/>
              <w:spacing w:after="0"/>
              <w:rPr>
                <w:sz w:val="20"/>
                <w:szCs w:val="20"/>
                <w:color w:val="auto"/>
              </w:rPr>
            </w:pPr>
            <w:r>
              <w:rPr>
                <w:rFonts w:ascii="Arial" w:cs="Arial" w:eastAsia="Arial" w:hAnsi="Arial"/>
                <w:sz w:val="14"/>
                <w:szCs w:val="14"/>
                <w:color w:val="858585"/>
              </w:rPr>
              <w:t>tablet</w:t>
            </w:r>
          </w:p>
        </w:tc>
        <w:tc>
          <w:tcPr>
            <w:tcW w:w="760" w:type="dxa"/>
            <w:vAlign w:val="bottom"/>
          </w:tcPr>
          <w:p>
            <w:pPr>
              <w:spacing w:after="0"/>
              <w:rPr>
                <w:sz w:val="23"/>
                <w:szCs w:val="23"/>
                <w:color w:val="auto"/>
              </w:rPr>
            </w:pPr>
          </w:p>
        </w:tc>
        <w:tc>
          <w:tcPr>
            <w:tcW w:w="580" w:type="dxa"/>
            <w:vAlign w:val="bottom"/>
          </w:tcPr>
          <w:p>
            <w:pPr>
              <w:ind w:left="60"/>
              <w:spacing w:after="0"/>
              <w:rPr>
                <w:sz w:val="20"/>
                <w:szCs w:val="20"/>
                <w:color w:val="auto"/>
              </w:rPr>
            </w:pPr>
            <w:r>
              <w:rPr>
                <w:rFonts w:ascii="Arial" w:cs="Arial" w:eastAsia="Arial" w:hAnsi="Arial"/>
                <w:sz w:val="14"/>
                <w:szCs w:val="14"/>
                <w:color w:val="858585"/>
              </w:rPr>
              <w:t>6.00%</w:t>
            </w:r>
          </w:p>
        </w:tc>
        <w:tc>
          <w:tcPr>
            <w:tcW w:w="560" w:type="dxa"/>
            <w:vAlign w:val="bottom"/>
          </w:tcPr>
          <w:p>
            <w:pPr>
              <w:ind w:left="60"/>
              <w:spacing w:after="0"/>
              <w:rPr>
                <w:sz w:val="20"/>
                <w:szCs w:val="20"/>
                <w:color w:val="auto"/>
              </w:rPr>
            </w:pPr>
            <w:r>
              <w:rPr>
                <w:rFonts w:ascii="Arial" w:cs="Arial" w:eastAsia="Arial" w:hAnsi="Arial"/>
                <w:sz w:val="14"/>
                <w:szCs w:val="14"/>
                <w:color w:val="858585"/>
              </w:rPr>
              <w:t>6.00%</w:t>
            </w:r>
          </w:p>
        </w:tc>
        <w:tc>
          <w:tcPr>
            <w:tcW w:w="900" w:type="dxa"/>
            <w:vAlign w:val="bottom"/>
          </w:tcPr>
          <w:p>
            <w:pPr>
              <w:jc w:val="right"/>
              <w:ind w:right="9"/>
              <w:spacing w:after="0"/>
              <w:rPr>
                <w:sz w:val="20"/>
                <w:szCs w:val="20"/>
                <w:color w:val="auto"/>
              </w:rPr>
            </w:pPr>
            <w:r>
              <w:rPr>
                <w:rFonts w:ascii="Arial" w:cs="Arial" w:eastAsia="Arial" w:hAnsi="Arial"/>
                <w:sz w:val="14"/>
                <w:szCs w:val="14"/>
                <w:color w:val="858585"/>
              </w:rPr>
              <w:t>20.00%</w:t>
            </w:r>
          </w:p>
        </w:tc>
        <w:tc>
          <w:tcPr>
            <w:tcW w:w="7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15"/>
        </w:trPr>
        <w:tc>
          <w:tcPr>
            <w:tcW w:w="1420" w:type="dxa"/>
            <w:vAlign w:val="bottom"/>
            <w:gridSpan w:val="2"/>
          </w:tcPr>
          <w:p>
            <w:pPr>
              <w:spacing w:after="0"/>
              <w:rPr>
                <w:sz w:val="20"/>
                <w:szCs w:val="20"/>
                <w:color w:val="auto"/>
              </w:rPr>
            </w:pPr>
            <w:r>
              <w:rPr>
                <w:rFonts w:ascii="Arial" w:cs="Arial" w:eastAsia="Arial" w:hAnsi="Arial"/>
                <w:sz w:val="15"/>
                <w:szCs w:val="15"/>
                <w:color w:val="auto"/>
              </w:rPr>
              <w:t>Prega News Kit *</w:t>
            </w:r>
          </w:p>
        </w:tc>
        <w:tc>
          <w:tcPr>
            <w:tcW w:w="9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40" w:type="dxa"/>
            <w:vAlign w:val="bottom"/>
          </w:tcPr>
          <w:p>
            <w:pPr>
              <w:ind w:left="120"/>
              <w:spacing w:after="0"/>
              <w:rPr>
                <w:sz w:val="20"/>
                <w:szCs w:val="20"/>
                <w:color w:val="auto"/>
              </w:rPr>
            </w:pPr>
            <w:r>
              <w:rPr>
                <w:rFonts w:ascii="Arial" w:cs="Arial" w:eastAsia="Arial" w:hAnsi="Arial"/>
                <w:sz w:val="15"/>
                <w:szCs w:val="15"/>
                <w:color w:val="auto"/>
              </w:rPr>
              <w:t>AOHTS076</w:t>
            </w:r>
          </w:p>
        </w:tc>
        <w:tc>
          <w:tcPr>
            <w:tcW w:w="760" w:type="dxa"/>
            <w:vAlign w:val="bottom"/>
          </w:tcPr>
          <w:p>
            <w:pPr>
              <w:ind w:left="120"/>
              <w:spacing w:after="0"/>
              <w:rPr>
                <w:sz w:val="20"/>
                <w:szCs w:val="20"/>
                <w:color w:val="auto"/>
              </w:rPr>
            </w:pPr>
            <w:r>
              <w:rPr>
                <w:rFonts w:ascii="Arial" w:cs="Arial" w:eastAsia="Arial" w:hAnsi="Arial"/>
                <w:sz w:val="15"/>
                <w:szCs w:val="15"/>
                <w:color w:val="auto"/>
              </w:rPr>
              <w:t>Jun, 21</w:t>
            </w:r>
          </w:p>
        </w:tc>
        <w:tc>
          <w:tcPr>
            <w:tcW w:w="640" w:type="dxa"/>
            <w:vAlign w:val="bottom"/>
          </w:tcPr>
          <w:p>
            <w:pPr>
              <w:jc w:val="right"/>
              <w:ind w:right="105"/>
              <w:spacing w:after="0"/>
              <w:rPr>
                <w:sz w:val="20"/>
                <w:szCs w:val="20"/>
                <w:color w:val="auto"/>
              </w:rPr>
            </w:pPr>
            <w:r>
              <w:rPr>
                <w:rFonts w:ascii="Arial" w:cs="Arial" w:eastAsia="Arial" w:hAnsi="Arial"/>
                <w:sz w:val="15"/>
                <w:szCs w:val="15"/>
                <w:color w:val="auto"/>
              </w:rPr>
              <w:t>3003</w:t>
            </w:r>
          </w:p>
        </w:tc>
        <w:tc>
          <w:tcPr>
            <w:tcW w:w="900" w:type="dxa"/>
            <w:vAlign w:val="bottom"/>
          </w:tcPr>
          <w:p>
            <w:pPr>
              <w:jc w:val="right"/>
              <w:ind w:right="145"/>
              <w:spacing w:after="0"/>
              <w:rPr>
                <w:sz w:val="20"/>
                <w:szCs w:val="20"/>
                <w:color w:val="auto"/>
              </w:rPr>
            </w:pPr>
            <w:r>
              <w:rPr>
                <w:rFonts w:ascii="Arial" w:cs="Arial" w:eastAsia="Arial" w:hAnsi="Arial"/>
                <w:sz w:val="15"/>
                <w:szCs w:val="15"/>
                <w:color w:val="auto"/>
              </w:rPr>
              <w:t>₹50.00</w:t>
            </w:r>
          </w:p>
        </w:tc>
        <w:tc>
          <w:tcPr>
            <w:tcW w:w="760" w:type="dxa"/>
            <w:vAlign w:val="bottom"/>
          </w:tcPr>
          <w:p>
            <w:pPr>
              <w:jc w:val="right"/>
              <w:ind w:right="29"/>
              <w:spacing w:after="0"/>
              <w:rPr>
                <w:sz w:val="20"/>
                <w:szCs w:val="20"/>
                <w:color w:val="auto"/>
              </w:rPr>
            </w:pPr>
            <w:r>
              <w:rPr>
                <w:rFonts w:ascii="Arial" w:cs="Arial" w:eastAsia="Arial" w:hAnsi="Arial"/>
                <w:sz w:val="15"/>
                <w:szCs w:val="15"/>
                <w:color w:val="auto"/>
              </w:rPr>
              <w:t>1</w:t>
            </w:r>
          </w:p>
        </w:tc>
        <w:tc>
          <w:tcPr>
            <w:tcW w:w="760" w:type="dxa"/>
            <w:vAlign w:val="bottom"/>
          </w:tcPr>
          <w:p>
            <w:pPr>
              <w:jc w:val="right"/>
              <w:spacing w:after="0"/>
              <w:rPr>
                <w:sz w:val="20"/>
                <w:szCs w:val="20"/>
                <w:color w:val="auto"/>
              </w:rPr>
            </w:pPr>
            <w:r>
              <w:rPr>
                <w:rFonts w:ascii="Arial" w:cs="Arial" w:eastAsia="Arial" w:hAnsi="Arial"/>
                <w:sz w:val="15"/>
                <w:szCs w:val="15"/>
                <w:color w:val="auto"/>
              </w:rPr>
              <w:t>₹50.00</w:t>
            </w:r>
          </w:p>
        </w:tc>
        <w:tc>
          <w:tcPr>
            <w:tcW w:w="580" w:type="dxa"/>
            <w:vAlign w:val="bottom"/>
          </w:tcPr>
          <w:p>
            <w:pPr>
              <w:ind w:left="60"/>
              <w:spacing w:after="0"/>
              <w:rPr>
                <w:sz w:val="20"/>
                <w:szCs w:val="20"/>
                <w:color w:val="auto"/>
              </w:rPr>
            </w:pPr>
            <w:r>
              <w:rPr>
                <w:rFonts w:ascii="Arial" w:cs="Arial" w:eastAsia="Arial" w:hAnsi="Arial"/>
                <w:sz w:val="15"/>
                <w:szCs w:val="15"/>
                <w:color w:val="auto"/>
              </w:rPr>
              <w:t>₹2.54</w:t>
            </w:r>
          </w:p>
        </w:tc>
        <w:tc>
          <w:tcPr>
            <w:tcW w:w="560" w:type="dxa"/>
            <w:vAlign w:val="bottom"/>
          </w:tcPr>
          <w:p>
            <w:pPr>
              <w:ind w:left="60"/>
              <w:spacing w:after="0"/>
              <w:rPr>
                <w:sz w:val="20"/>
                <w:szCs w:val="20"/>
                <w:color w:val="auto"/>
              </w:rPr>
            </w:pPr>
            <w:r>
              <w:rPr>
                <w:rFonts w:ascii="Arial" w:cs="Arial" w:eastAsia="Arial" w:hAnsi="Arial"/>
                <w:sz w:val="15"/>
                <w:szCs w:val="15"/>
                <w:color w:val="auto"/>
              </w:rPr>
              <w:t>₹2.54</w:t>
            </w:r>
          </w:p>
        </w:tc>
        <w:tc>
          <w:tcPr>
            <w:tcW w:w="900" w:type="dxa"/>
            <w:vAlign w:val="bottom"/>
          </w:tcPr>
          <w:p>
            <w:pPr>
              <w:jc w:val="right"/>
              <w:ind w:right="9"/>
              <w:spacing w:after="0"/>
              <w:rPr>
                <w:sz w:val="20"/>
                <w:szCs w:val="20"/>
                <w:color w:val="auto"/>
              </w:rPr>
            </w:pPr>
            <w:r>
              <w:rPr>
                <w:rFonts w:ascii="Arial" w:cs="Arial" w:eastAsia="Arial" w:hAnsi="Arial"/>
                <w:sz w:val="15"/>
                <w:szCs w:val="15"/>
                <w:color w:val="auto"/>
              </w:rPr>
              <w:t>₹2.50</w:t>
            </w:r>
          </w:p>
        </w:tc>
        <w:tc>
          <w:tcPr>
            <w:tcW w:w="760" w:type="dxa"/>
            <w:vAlign w:val="bottom"/>
          </w:tcPr>
          <w:p>
            <w:pPr>
              <w:jc w:val="right"/>
              <w:spacing w:after="0"/>
              <w:rPr>
                <w:sz w:val="20"/>
                <w:szCs w:val="20"/>
                <w:color w:val="auto"/>
              </w:rPr>
            </w:pPr>
            <w:r>
              <w:rPr>
                <w:rFonts w:ascii="Arial" w:cs="Arial" w:eastAsia="Arial" w:hAnsi="Arial"/>
                <w:sz w:val="15"/>
                <w:szCs w:val="15"/>
                <w:color w:val="auto"/>
              </w:rPr>
              <w:t>₹47.50</w:t>
            </w:r>
          </w:p>
        </w:tc>
        <w:tc>
          <w:tcPr>
            <w:tcW w:w="0" w:type="dxa"/>
            <w:vAlign w:val="bottom"/>
          </w:tcPr>
          <w:p>
            <w:pPr>
              <w:spacing w:after="0"/>
              <w:rPr>
                <w:sz w:val="1"/>
                <w:szCs w:val="1"/>
                <w:color w:val="auto"/>
              </w:rPr>
            </w:pPr>
          </w:p>
        </w:tc>
      </w:tr>
      <w:tr>
        <w:trPr>
          <w:trHeight w:val="270"/>
        </w:trPr>
        <w:tc>
          <w:tcPr>
            <w:tcW w:w="1420" w:type="dxa"/>
            <w:vAlign w:val="bottom"/>
            <w:gridSpan w:val="2"/>
          </w:tcPr>
          <w:p>
            <w:pPr>
              <w:spacing w:after="0"/>
              <w:rPr>
                <w:sz w:val="20"/>
                <w:szCs w:val="20"/>
                <w:color w:val="auto"/>
              </w:rPr>
            </w:pPr>
            <w:r>
              <w:rPr>
                <w:rFonts w:ascii="Arial" w:cs="Arial" w:eastAsia="Arial" w:hAnsi="Arial"/>
                <w:sz w:val="14"/>
                <w:szCs w:val="14"/>
                <w:color w:val="858585"/>
              </w:rPr>
              <w:t>Mankind Pharma</w:t>
            </w:r>
          </w:p>
        </w:tc>
        <w:tc>
          <w:tcPr>
            <w:tcW w:w="96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104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900" w:type="dxa"/>
            <w:vAlign w:val="bottom"/>
          </w:tcPr>
          <w:p>
            <w:pPr>
              <w:spacing w:after="0"/>
              <w:rPr>
                <w:sz w:val="23"/>
                <w:szCs w:val="23"/>
                <w:color w:val="auto"/>
              </w:rPr>
            </w:pPr>
          </w:p>
        </w:tc>
        <w:tc>
          <w:tcPr>
            <w:tcW w:w="760" w:type="dxa"/>
            <w:vAlign w:val="bottom"/>
          </w:tcPr>
          <w:p>
            <w:pPr>
              <w:jc w:val="right"/>
              <w:ind w:right="29"/>
              <w:spacing w:after="0"/>
              <w:rPr>
                <w:sz w:val="20"/>
                <w:szCs w:val="20"/>
                <w:color w:val="auto"/>
              </w:rPr>
            </w:pPr>
            <w:r>
              <w:rPr>
                <w:rFonts w:ascii="Arial" w:cs="Arial" w:eastAsia="Arial" w:hAnsi="Arial"/>
                <w:sz w:val="14"/>
                <w:szCs w:val="14"/>
                <w:color w:val="858585"/>
              </w:rPr>
              <w:t>device</w:t>
            </w:r>
          </w:p>
        </w:tc>
        <w:tc>
          <w:tcPr>
            <w:tcW w:w="760" w:type="dxa"/>
            <w:vAlign w:val="bottom"/>
          </w:tcPr>
          <w:p>
            <w:pPr>
              <w:spacing w:after="0"/>
              <w:rPr>
                <w:sz w:val="23"/>
                <w:szCs w:val="23"/>
                <w:color w:val="auto"/>
              </w:rPr>
            </w:pPr>
          </w:p>
        </w:tc>
        <w:tc>
          <w:tcPr>
            <w:tcW w:w="580" w:type="dxa"/>
            <w:vAlign w:val="bottom"/>
          </w:tcPr>
          <w:p>
            <w:pPr>
              <w:ind w:left="60"/>
              <w:spacing w:after="0"/>
              <w:rPr>
                <w:sz w:val="20"/>
                <w:szCs w:val="20"/>
                <w:color w:val="auto"/>
              </w:rPr>
            </w:pPr>
            <w:r>
              <w:rPr>
                <w:rFonts w:ascii="Arial" w:cs="Arial" w:eastAsia="Arial" w:hAnsi="Arial"/>
                <w:sz w:val="14"/>
                <w:szCs w:val="14"/>
                <w:color w:val="858585"/>
              </w:rPr>
              <w:t>6.00%</w:t>
            </w:r>
          </w:p>
        </w:tc>
        <w:tc>
          <w:tcPr>
            <w:tcW w:w="560" w:type="dxa"/>
            <w:vAlign w:val="bottom"/>
          </w:tcPr>
          <w:p>
            <w:pPr>
              <w:ind w:left="60"/>
              <w:spacing w:after="0"/>
              <w:rPr>
                <w:sz w:val="20"/>
                <w:szCs w:val="20"/>
                <w:color w:val="auto"/>
              </w:rPr>
            </w:pPr>
            <w:r>
              <w:rPr>
                <w:rFonts w:ascii="Arial" w:cs="Arial" w:eastAsia="Arial" w:hAnsi="Arial"/>
                <w:sz w:val="14"/>
                <w:szCs w:val="14"/>
                <w:color w:val="858585"/>
              </w:rPr>
              <w:t>6.00%</w:t>
            </w:r>
          </w:p>
        </w:tc>
        <w:tc>
          <w:tcPr>
            <w:tcW w:w="900" w:type="dxa"/>
            <w:vAlign w:val="bottom"/>
          </w:tcPr>
          <w:p>
            <w:pPr>
              <w:jc w:val="right"/>
              <w:ind w:right="9"/>
              <w:spacing w:after="0"/>
              <w:rPr>
                <w:sz w:val="20"/>
                <w:szCs w:val="20"/>
                <w:color w:val="auto"/>
              </w:rPr>
            </w:pPr>
            <w:r>
              <w:rPr>
                <w:rFonts w:ascii="Arial" w:cs="Arial" w:eastAsia="Arial" w:hAnsi="Arial"/>
                <w:sz w:val="14"/>
                <w:szCs w:val="14"/>
                <w:color w:val="858585"/>
              </w:rPr>
              <w:t>5.00%</w:t>
            </w:r>
          </w:p>
        </w:tc>
        <w:tc>
          <w:tcPr>
            <w:tcW w:w="7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30"/>
        </w:trPr>
        <w:tc>
          <w:tcPr>
            <w:tcW w:w="540" w:type="dxa"/>
            <w:vAlign w:val="bottom"/>
          </w:tcPr>
          <w:p>
            <w:pPr>
              <w:spacing w:after="0"/>
              <w:rPr>
                <w:sz w:val="20"/>
                <w:szCs w:val="20"/>
                <w:color w:val="auto"/>
              </w:rPr>
            </w:pPr>
            <w:r>
              <w:rPr>
                <w:rFonts w:ascii="Arial" w:cs="Arial" w:eastAsia="Arial" w:hAnsi="Arial"/>
                <w:sz w:val="15"/>
                <w:szCs w:val="15"/>
                <w:color w:val="auto"/>
              </w:rPr>
              <w:t>Total</w:t>
            </w:r>
          </w:p>
        </w:tc>
        <w:tc>
          <w:tcPr>
            <w:tcW w:w="8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60" w:type="dxa"/>
            <w:vAlign w:val="bottom"/>
          </w:tcPr>
          <w:p>
            <w:pPr>
              <w:jc w:val="right"/>
              <w:spacing w:after="0"/>
              <w:rPr>
                <w:sz w:val="20"/>
                <w:szCs w:val="20"/>
                <w:color w:val="auto"/>
              </w:rPr>
            </w:pPr>
            <w:r>
              <w:rPr>
                <w:rFonts w:ascii="Arial" w:cs="Arial" w:eastAsia="Arial" w:hAnsi="Arial"/>
                <w:sz w:val="15"/>
                <w:szCs w:val="15"/>
                <w:color w:val="auto"/>
              </w:rPr>
              <w:t>₹206.49</w:t>
            </w:r>
          </w:p>
        </w:tc>
        <w:tc>
          <w:tcPr>
            <w:tcW w:w="580" w:type="dxa"/>
            <w:vAlign w:val="bottom"/>
          </w:tcPr>
          <w:p>
            <w:pPr>
              <w:ind w:left="80"/>
              <w:spacing w:after="0"/>
              <w:rPr>
                <w:sz w:val="20"/>
                <w:szCs w:val="20"/>
                <w:color w:val="auto"/>
              </w:rPr>
            </w:pPr>
            <w:r>
              <w:rPr>
                <w:rFonts w:ascii="Arial" w:cs="Arial" w:eastAsia="Arial" w:hAnsi="Arial"/>
                <w:sz w:val="15"/>
                <w:szCs w:val="15"/>
                <w:color w:val="auto"/>
              </w:rPr>
              <w:t>₹9.25</w:t>
            </w:r>
          </w:p>
        </w:tc>
        <w:tc>
          <w:tcPr>
            <w:tcW w:w="560" w:type="dxa"/>
            <w:vAlign w:val="bottom"/>
          </w:tcPr>
          <w:p>
            <w:pPr>
              <w:ind w:left="80"/>
              <w:spacing w:after="0"/>
              <w:rPr>
                <w:sz w:val="20"/>
                <w:szCs w:val="20"/>
                <w:color w:val="auto"/>
              </w:rPr>
            </w:pPr>
            <w:r>
              <w:rPr>
                <w:rFonts w:ascii="Arial" w:cs="Arial" w:eastAsia="Arial" w:hAnsi="Arial"/>
                <w:sz w:val="15"/>
                <w:szCs w:val="15"/>
                <w:color w:val="auto"/>
              </w:rPr>
              <w:t>₹9.25</w:t>
            </w:r>
          </w:p>
        </w:tc>
        <w:tc>
          <w:tcPr>
            <w:tcW w:w="900" w:type="dxa"/>
            <w:vAlign w:val="bottom"/>
          </w:tcPr>
          <w:p>
            <w:pPr>
              <w:jc w:val="right"/>
              <w:spacing w:after="0"/>
              <w:rPr>
                <w:sz w:val="20"/>
                <w:szCs w:val="20"/>
                <w:color w:val="auto"/>
              </w:rPr>
            </w:pPr>
            <w:r>
              <w:rPr>
                <w:rFonts w:ascii="Arial" w:cs="Arial" w:eastAsia="Arial" w:hAnsi="Arial"/>
                <w:sz w:val="15"/>
                <w:szCs w:val="15"/>
                <w:color w:val="auto"/>
              </w:rPr>
              <w:t>₹33.80</w:t>
            </w:r>
          </w:p>
        </w:tc>
        <w:tc>
          <w:tcPr>
            <w:tcW w:w="760" w:type="dxa"/>
            <w:vAlign w:val="bottom"/>
          </w:tcPr>
          <w:p>
            <w:pPr>
              <w:jc w:val="right"/>
              <w:spacing w:after="0"/>
              <w:rPr>
                <w:sz w:val="20"/>
                <w:szCs w:val="20"/>
                <w:color w:val="auto"/>
              </w:rPr>
            </w:pPr>
            <w:r>
              <w:rPr>
                <w:rFonts w:ascii="Arial" w:cs="Arial" w:eastAsia="Arial" w:hAnsi="Arial"/>
                <w:sz w:val="15"/>
                <w:szCs w:val="15"/>
                <w:color w:val="auto"/>
              </w:rPr>
              <w:t>₹172.69</w:t>
            </w:r>
          </w:p>
        </w:tc>
        <w:tc>
          <w:tcPr>
            <w:tcW w:w="0" w:type="dxa"/>
            <w:vAlign w:val="bottom"/>
          </w:tcPr>
          <w:p>
            <w:pPr>
              <w:spacing w:after="0"/>
              <w:rPr>
                <w:sz w:val="1"/>
                <w:szCs w:val="1"/>
                <w:color w:val="auto"/>
              </w:rPr>
            </w:pPr>
          </w:p>
        </w:tc>
      </w:tr>
      <w:tr>
        <w:trPr>
          <w:trHeight w:val="360"/>
        </w:trPr>
        <w:tc>
          <w:tcPr>
            <w:tcW w:w="1420" w:type="dxa"/>
            <w:vAlign w:val="bottom"/>
            <w:gridSpan w:val="2"/>
          </w:tcPr>
          <w:p>
            <w:pPr>
              <w:spacing w:after="0"/>
              <w:rPr>
                <w:sz w:val="20"/>
                <w:szCs w:val="20"/>
                <w:color w:val="auto"/>
              </w:rPr>
            </w:pPr>
            <w:r>
              <w:rPr>
                <w:rFonts w:ascii="Arial" w:cs="Arial" w:eastAsia="Arial" w:hAnsi="Arial"/>
                <w:sz w:val="15"/>
                <w:szCs w:val="15"/>
                <w:color w:val="auto"/>
              </w:rPr>
              <w:t>Delivery Charges</w:t>
            </w:r>
          </w:p>
        </w:tc>
        <w:tc>
          <w:tcPr>
            <w:tcW w:w="9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60" w:type="dxa"/>
            <w:vAlign w:val="bottom"/>
          </w:tcPr>
          <w:p>
            <w:pPr>
              <w:jc w:val="right"/>
              <w:spacing w:after="0"/>
              <w:rPr>
                <w:sz w:val="20"/>
                <w:szCs w:val="20"/>
                <w:color w:val="auto"/>
              </w:rPr>
            </w:pPr>
            <w:r>
              <w:rPr>
                <w:rFonts w:ascii="Arial" w:cs="Arial" w:eastAsia="Arial" w:hAnsi="Arial"/>
                <w:sz w:val="15"/>
                <w:szCs w:val="15"/>
                <w:color w:val="auto"/>
              </w:rPr>
              <w:t>₹0.00</w:t>
            </w:r>
          </w:p>
        </w:tc>
        <w:tc>
          <w:tcPr>
            <w:tcW w:w="0" w:type="dxa"/>
            <w:vAlign w:val="bottom"/>
          </w:tcPr>
          <w:p>
            <w:pPr>
              <w:spacing w:after="0"/>
              <w:rPr>
                <w:sz w:val="1"/>
                <w:szCs w:val="1"/>
                <w:color w:val="auto"/>
              </w:rPr>
            </w:pPr>
          </w:p>
        </w:tc>
      </w:tr>
      <w:tr>
        <w:trPr>
          <w:trHeight w:val="360"/>
        </w:trPr>
        <w:tc>
          <w:tcPr>
            <w:tcW w:w="540" w:type="dxa"/>
            <w:vAlign w:val="bottom"/>
          </w:tcPr>
          <w:p>
            <w:pPr>
              <w:spacing w:after="0"/>
              <w:rPr>
                <w:sz w:val="20"/>
                <w:szCs w:val="20"/>
                <w:color w:val="auto"/>
              </w:rPr>
            </w:pPr>
            <w:r>
              <w:rPr>
                <w:rFonts w:ascii="Arial" w:cs="Arial" w:eastAsia="Arial" w:hAnsi="Arial"/>
                <w:sz w:val="15"/>
                <w:szCs w:val="15"/>
                <w:color w:val="auto"/>
              </w:rPr>
              <w:t>Credit</w:t>
            </w:r>
          </w:p>
        </w:tc>
        <w:tc>
          <w:tcPr>
            <w:tcW w:w="8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60" w:type="dxa"/>
            <w:vAlign w:val="bottom"/>
          </w:tcPr>
          <w:p>
            <w:pPr>
              <w:jc w:val="right"/>
              <w:spacing w:after="0"/>
              <w:rPr>
                <w:sz w:val="20"/>
                <w:szCs w:val="20"/>
                <w:color w:val="auto"/>
              </w:rPr>
            </w:pPr>
            <w:r>
              <w:rPr>
                <w:rFonts w:ascii="Arial" w:cs="Arial" w:eastAsia="Arial" w:hAnsi="Arial"/>
                <w:sz w:val="15"/>
                <w:szCs w:val="15"/>
                <w:color w:val="auto"/>
              </w:rPr>
              <w:t>₹(-20.00)</w:t>
            </w:r>
          </w:p>
        </w:tc>
        <w:tc>
          <w:tcPr>
            <w:tcW w:w="0" w:type="dxa"/>
            <w:vAlign w:val="bottom"/>
          </w:tcPr>
          <w:p>
            <w:pPr>
              <w:spacing w:after="0"/>
              <w:rPr>
                <w:sz w:val="1"/>
                <w:szCs w:val="1"/>
                <w:color w:val="auto"/>
              </w:rPr>
            </w:pPr>
          </w:p>
        </w:tc>
      </w:tr>
      <w:tr>
        <w:trPr>
          <w:trHeight w:val="354"/>
        </w:trPr>
        <w:tc>
          <w:tcPr>
            <w:tcW w:w="1420" w:type="dxa"/>
            <w:vAlign w:val="bottom"/>
            <w:gridSpan w:val="2"/>
          </w:tcPr>
          <w:p>
            <w:pPr>
              <w:spacing w:after="0"/>
              <w:rPr>
                <w:sz w:val="20"/>
                <w:szCs w:val="20"/>
                <w:color w:val="auto"/>
              </w:rPr>
            </w:pPr>
            <w:r>
              <w:rPr>
                <w:rFonts w:ascii="Arial" w:cs="Arial" w:eastAsia="Arial" w:hAnsi="Arial"/>
                <w:sz w:val="15"/>
                <w:szCs w:val="15"/>
                <w:b w:val="1"/>
                <w:bCs w:val="1"/>
                <w:color w:val="auto"/>
              </w:rPr>
              <w:t>Payable Amount</w:t>
            </w:r>
          </w:p>
        </w:tc>
        <w:tc>
          <w:tcPr>
            <w:tcW w:w="9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60" w:type="dxa"/>
            <w:vAlign w:val="bottom"/>
          </w:tcPr>
          <w:p>
            <w:pPr>
              <w:jc w:val="right"/>
              <w:spacing w:after="0"/>
              <w:rPr>
                <w:sz w:val="20"/>
                <w:szCs w:val="20"/>
                <w:color w:val="auto"/>
              </w:rPr>
            </w:pPr>
            <w:r>
              <w:rPr>
                <w:rFonts w:ascii="Arial" w:cs="Arial" w:eastAsia="Arial" w:hAnsi="Arial"/>
                <w:sz w:val="15"/>
                <w:szCs w:val="15"/>
                <w:b w:val="1"/>
                <w:bCs w:val="1"/>
                <w:color w:val="auto"/>
              </w:rPr>
              <w:t>₹152.69</w:t>
            </w:r>
          </w:p>
        </w:tc>
        <w:tc>
          <w:tcPr>
            <w:tcW w:w="0" w:type="dxa"/>
            <w:vAlign w:val="bottom"/>
          </w:tcPr>
          <w:p>
            <w:pPr>
              <w:spacing w:after="0"/>
              <w:rPr>
                <w:sz w:val="1"/>
                <w:szCs w:val="1"/>
                <w:color w:val="auto"/>
              </w:rPr>
            </w:pPr>
          </w:p>
        </w:tc>
      </w:tr>
      <w:tr>
        <w:trPr>
          <w:trHeight w:val="546"/>
        </w:trPr>
        <w:tc>
          <w:tcPr>
            <w:tcW w:w="1420" w:type="dxa"/>
            <w:vAlign w:val="bottom"/>
            <w:gridSpan w:val="2"/>
          </w:tcPr>
          <w:p>
            <w:pPr>
              <w:spacing w:after="0"/>
              <w:rPr>
                <w:sz w:val="20"/>
                <w:szCs w:val="20"/>
                <w:color w:val="auto"/>
              </w:rPr>
            </w:pPr>
            <w:r>
              <w:rPr>
                <w:rFonts w:ascii="Arial" w:cs="Arial" w:eastAsia="Arial" w:hAnsi="Arial"/>
                <w:sz w:val="14"/>
                <w:szCs w:val="14"/>
                <w:color w:val="auto"/>
              </w:rPr>
              <w:t>Tax Breakdown</w:t>
            </w:r>
          </w:p>
        </w:tc>
        <w:tc>
          <w:tcPr>
            <w:tcW w:w="9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8"/>
        </w:trPr>
        <w:tc>
          <w:tcPr>
            <w:tcW w:w="540" w:type="dxa"/>
            <w:vAlign w:val="bottom"/>
            <w:vMerge w:val="restart"/>
            <w:shd w:val="clear" w:color="auto" w:fill="BEC0BF"/>
          </w:tcPr>
          <w:p>
            <w:pPr>
              <w:ind w:left="80"/>
              <w:spacing w:after="0"/>
              <w:rPr>
                <w:sz w:val="20"/>
                <w:szCs w:val="20"/>
                <w:color w:val="auto"/>
              </w:rPr>
            </w:pPr>
            <w:r>
              <w:rPr>
                <w:rFonts w:ascii="Arial" w:cs="Arial" w:eastAsia="Arial" w:hAnsi="Arial"/>
                <w:sz w:val="14"/>
                <w:szCs w:val="14"/>
                <w:b w:val="1"/>
                <w:bCs w:val="1"/>
                <w:color w:val="auto"/>
              </w:rPr>
              <w:t>GST</w:t>
            </w:r>
          </w:p>
        </w:tc>
        <w:tc>
          <w:tcPr>
            <w:tcW w:w="880" w:type="dxa"/>
            <w:vAlign w:val="bottom"/>
            <w:shd w:val="clear" w:color="auto" w:fill="BEC0BF"/>
          </w:tcPr>
          <w:p>
            <w:pPr>
              <w:ind w:left="100"/>
              <w:spacing w:after="0"/>
              <w:rPr>
                <w:sz w:val="20"/>
                <w:szCs w:val="20"/>
                <w:color w:val="auto"/>
              </w:rPr>
            </w:pPr>
            <w:r>
              <w:rPr>
                <w:rFonts w:ascii="Arial" w:cs="Arial" w:eastAsia="Arial" w:hAnsi="Arial"/>
                <w:sz w:val="14"/>
                <w:szCs w:val="14"/>
                <w:b w:val="1"/>
                <w:bCs w:val="1"/>
                <w:color w:val="auto"/>
              </w:rPr>
              <w:t>Taxable</w:t>
            </w:r>
          </w:p>
        </w:tc>
        <w:tc>
          <w:tcPr>
            <w:tcW w:w="960" w:type="dxa"/>
            <w:vAlign w:val="bottom"/>
            <w:vMerge w:val="restart"/>
            <w:shd w:val="clear" w:color="auto" w:fill="BEC0BF"/>
          </w:tcPr>
          <w:p>
            <w:pPr>
              <w:ind w:left="20"/>
              <w:spacing w:after="0"/>
              <w:rPr>
                <w:sz w:val="20"/>
                <w:szCs w:val="20"/>
                <w:color w:val="auto"/>
              </w:rPr>
            </w:pPr>
            <w:r>
              <w:rPr>
                <w:rFonts w:ascii="Arial" w:cs="Arial" w:eastAsia="Arial" w:hAnsi="Arial"/>
                <w:sz w:val="14"/>
                <w:szCs w:val="14"/>
                <w:b w:val="1"/>
                <w:bCs w:val="1"/>
                <w:color w:val="auto"/>
              </w:rPr>
              <w:t>SGST</w:t>
            </w:r>
          </w:p>
        </w:tc>
        <w:tc>
          <w:tcPr>
            <w:tcW w:w="1000" w:type="dxa"/>
            <w:vAlign w:val="bottom"/>
            <w:vMerge w:val="restart"/>
            <w:shd w:val="clear" w:color="auto" w:fill="BEC0BF"/>
          </w:tcPr>
          <w:p>
            <w:pPr>
              <w:ind w:left="60"/>
              <w:spacing w:after="0"/>
              <w:rPr>
                <w:sz w:val="20"/>
                <w:szCs w:val="20"/>
                <w:color w:val="auto"/>
              </w:rPr>
            </w:pPr>
            <w:r>
              <w:rPr>
                <w:rFonts w:ascii="Arial" w:cs="Arial" w:eastAsia="Arial" w:hAnsi="Arial"/>
                <w:sz w:val="14"/>
                <w:szCs w:val="14"/>
                <w:b w:val="1"/>
                <w:bCs w:val="1"/>
                <w:color w:val="auto"/>
              </w:rPr>
              <w:t>CGST</w:t>
            </w:r>
          </w:p>
        </w:tc>
        <w:tc>
          <w:tcPr>
            <w:tcW w:w="104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900" w:type="dxa"/>
            <w:vAlign w:val="bottom"/>
          </w:tcPr>
          <w:p>
            <w:pPr>
              <w:ind w:left="60"/>
              <w:spacing w:after="0"/>
              <w:rPr>
                <w:sz w:val="20"/>
                <w:szCs w:val="20"/>
                <w:color w:val="auto"/>
              </w:rPr>
            </w:pPr>
            <w:r>
              <w:rPr>
                <w:rFonts w:ascii="Arial" w:cs="Arial" w:eastAsia="Arial" w:hAnsi="Arial"/>
                <w:sz w:val="14"/>
                <w:szCs w:val="14"/>
                <w:color w:val="auto"/>
              </w:rPr>
              <w:t>Pharmacist</w:t>
            </w:r>
          </w:p>
        </w:tc>
        <w:tc>
          <w:tcPr>
            <w:tcW w:w="7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55"/>
        </w:trPr>
        <w:tc>
          <w:tcPr>
            <w:tcW w:w="540" w:type="dxa"/>
            <w:vAlign w:val="bottom"/>
            <w:vMerge w:val="continue"/>
            <w:shd w:val="clear" w:color="auto" w:fill="BEC0BF"/>
          </w:tcPr>
          <w:p>
            <w:pPr>
              <w:spacing w:after="0"/>
              <w:rPr>
                <w:sz w:val="13"/>
                <w:szCs w:val="13"/>
                <w:color w:val="auto"/>
              </w:rPr>
            </w:pPr>
          </w:p>
        </w:tc>
        <w:tc>
          <w:tcPr>
            <w:tcW w:w="880" w:type="dxa"/>
            <w:vAlign w:val="bottom"/>
            <w:vMerge w:val="restart"/>
            <w:shd w:val="clear" w:color="auto" w:fill="BEC0BF"/>
          </w:tcPr>
          <w:p>
            <w:pPr>
              <w:ind w:left="100"/>
              <w:spacing w:after="0"/>
              <w:rPr>
                <w:sz w:val="20"/>
                <w:szCs w:val="20"/>
                <w:color w:val="auto"/>
              </w:rPr>
            </w:pPr>
            <w:r>
              <w:rPr>
                <w:rFonts w:ascii="Arial" w:cs="Arial" w:eastAsia="Arial" w:hAnsi="Arial"/>
                <w:sz w:val="14"/>
                <w:szCs w:val="14"/>
                <w:b w:val="1"/>
                <w:bCs w:val="1"/>
                <w:color w:val="auto"/>
              </w:rPr>
              <w:t>Amount</w:t>
            </w:r>
          </w:p>
        </w:tc>
        <w:tc>
          <w:tcPr>
            <w:tcW w:w="960" w:type="dxa"/>
            <w:vAlign w:val="bottom"/>
            <w:vMerge w:val="continue"/>
            <w:shd w:val="clear" w:color="auto" w:fill="BEC0BF"/>
          </w:tcPr>
          <w:p>
            <w:pPr>
              <w:spacing w:after="0"/>
              <w:rPr>
                <w:sz w:val="13"/>
                <w:szCs w:val="13"/>
                <w:color w:val="auto"/>
              </w:rPr>
            </w:pPr>
          </w:p>
        </w:tc>
        <w:tc>
          <w:tcPr>
            <w:tcW w:w="1000" w:type="dxa"/>
            <w:vAlign w:val="bottom"/>
            <w:vMerge w:val="continue"/>
            <w:shd w:val="clear" w:color="auto" w:fill="BEC0BF"/>
          </w:tcPr>
          <w:p>
            <w:pPr>
              <w:spacing w:after="0"/>
              <w:rPr>
                <w:sz w:val="13"/>
                <w:szCs w:val="13"/>
                <w:color w:val="auto"/>
              </w:rPr>
            </w:pPr>
          </w:p>
        </w:tc>
        <w:tc>
          <w:tcPr>
            <w:tcW w:w="104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900" w:type="dxa"/>
            <w:vAlign w:val="bottom"/>
            <w:vMerge w:val="restart"/>
          </w:tcPr>
          <w:p>
            <w:pPr>
              <w:ind w:left="60"/>
              <w:spacing w:after="0"/>
              <w:rPr>
                <w:sz w:val="20"/>
                <w:szCs w:val="20"/>
                <w:color w:val="auto"/>
              </w:rPr>
            </w:pPr>
            <w:r>
              <w:rPr>
                <w:rFonts w:ascii="Arial" w:cs="Arial" w:eastAsia="Arial" w:hAnsi="Arial"/>
                <w:sz w:val="14"/>
                <w:szCs w:val="14"/>
                <w:color w:val="auto"/>
              </w:rPr>
              <w:t>Signature</w:t>
            </w:r>
          </w:p>
        </w:tc>
        <w:tc>
          <w:tcPr>
            <w:tcW w:w="7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01"/>
        </w:trPr>
        <w:tc>
          <w:tcPr>
            <w:tcW w:w="540" w:type="dxa"/>
            <w:vAlign w:val="bottom"/>
            <w:shd w:val="clear" w:color="auto" w:fill="BEC0BF"/>
          </w:tcPr>
          <w:p>
            <w:pPr>
              <w:spacing w:after="0"/>
              <w:rPr>
                <w:sz w:val="8"/>
                <w:szCs w:val="8"/>
                <w:color w:val="auto"/>
              </w:rPr>
            </w:pPr>
          </w:p>
        </w:tc>
        <w:tc>
          <w:tcPr>
            <w:tcW w:w="880" w:type="dxa"/>
            <w:vAlign w:val="bottom"/>
            <w:vMerge w:val="continue"/>
            <w:shd w:val="clear" w:color="auto" w:fill="BEC0BF"/>
          </w:tcPr>
          <w:p>
            <w:pPr>
              <w:spacing w:after="0"/>
              <w:rPr>
                <w:sz w:val="8"/>
                <w:szCs w:val="8"/>
                <w:color w:val="auto"/>
              </w:rPr>
            </w:pPr>
          </w:p>
        </w:tc>
        <w:tc>
          <w:tcPr>
            <w:tcW w:w="960" w:type="dxa"/>
            <w:vAlign w:val="bottom"/>
            <w:shd w:val="clear" w:color="auto" w:fill="BEC0BF"/>
          </w:tcPr>
          <w:p>
            <w:pPr>
              <w:spacing w:after="0"/>
              <w:rPr>
                <w:sz w:val="8"/>
                <w:szCs w:val="8"/>
                <w:color w:val="auto"/>
              </w:rPr>
            </w:pPr>
          </w:p>
        </w:tc>
        <w:tc>
          <w:tcPr>
            <w:tcW w:w="1000" w:type="dxa"/>
            <w:vAlign w:val="bottom"/>
            <w:shd w:val="clear" w:color="auto" w:fill="BEC0BF"/>
          </w:tcPr>
          <w:p>
            <w:pPr>
              <w:spacing w:after="0"/>
              <w:rPr>
                <w:sz w:val="8"/>
                <w:szCs w:val="8"/>
                <w:color w:val="auto"/>
              </w:rPr>
            </w:pPr>
          </w:p>
        </w:tc>
        <w:tc>
          <w:tcPr>
            <w:tcW w:w="1040" w:type="dxa"/>
            <w:vAlign w:val="bottom"/>
          </w:tcPr>
          <w:p>
            <w:pPr>
              <w:spacing w:after="0"/>
              <w:rPr>
                <w:sz w:val="8"/>
                <w:szCs w:val="8"/>
                <w:color w:val="auto"/>
              </w:rPr>
            </w:pPr>
          </w:p>
        </w:tc>
        <w:tc>
          <w:tcPr>
            <w:tcW w:w="760" w:type="dxa"/>
            <w:vAlign w:val="bottom"/>
          </w:tcPr>
          <w:p>
            <w:pPr>
              <w:spacing w:after="0"/>
              <w:rPr>
                <w:sz w:val="8"/>
                <w:szCs w:val="8"/>
                <w:color w:val="auto"/>
              </w:rPr>
            </w:pPr>
          </w:p>
        </w:tc>
        <w:tc>
          <w:tcPr>
            <w:tcW w:w="640" w:type="dxa"/>
            <w:vAlign w:val="bottom"/>
          </w:tcPr>
          <w:p>
            <w:pPr>
              <w:spacing w:after="0"/>
              <w:rPr>
                <w:sz w:val="8"/>
                <w:szCs w:val="8"/>
                <w:color w:val="auto"/>
              </w:rPr>
            </w:pPr>
          </w:p>
        </w:tc>
        <w:tc>
          <w:tcPr>
            <w:tcW w:w="900" w:type="dxa"/>
            <w:vAlign w:val="bottom"/>
          </w:tcPr>
          <w:p>
            <w:pPr>
              <w:spacing w:after="0"/>
              <w:rPr>
                <w:sz w:val="8"/>
                <w:szCs w:val="8"/>
                <w:color w:val="auto"/>
              </w:rPr>
            </w:pPr>
          </w:p>
        </w:tc>
        <w:tc>
          <w:tcPr>
            <w:tcW w:w="760" w:type="dxa"/>
            <w:vAlign w:val="bottom"/>
          </w:tcPr>
          <w:p>
            <w:pPr>
              <w:spacing w:after="0"/>
              <w:rPr>
                <w:sz w:val="8"/>
                <w:szCs w:val="8"/>
                <w:color w:val="auto"/>
              </w:rPr>
            </w:pPr>
          </w:p>
        </w:tc>
        <w:tc>
          <w:tcPr>
            <w:tcW w:w="760" w:type="dxa"/>
            <w:vAlign w:val="bottom"/>
          </w:tcPr>
          <w:p>
            <w:pPr>
              <w:spacing w:after="0"/>
              <w:rPr>
                <w:sz w:val="8"/>
                <w:szCs w:val="8"/>
                <w:color w:val="auto"/>
              </w:rPr>
            </w:pPr>
          </w:p>
        </w:tc>
        <w:tc>
          <w:tcPr>
            <w:tcW w:w="580" w:type="dxa"/>
            <w:vAlign w:val="bottom"/>
          </w:tcPr>
          <w:p>
            <w:pPr>
              <w:spacing w:after="0"/>
              <w:rPr>
                <w:sz w:val="8"/>
                <w:szCs w:val="8"/>
                <w:color w:val="auto"/>
              </w:rPr>
            </w:pPr>
          </w:p>
        </w:tc>
        <w:tc>
          <w:tcPr>
            <w:tcW w:w="560" w:type="dxa"/>
            <w:vAlign w:val="bottom"/>
          </w:tcPr>
          <w:p>
            <w:pPr>
              <w:spacing w:after="0"/>
              <w:rPr>
                <w:sz w:val="8"/>
                <w:szCs w:val="8"/>
                <w:color w:val="auto"/>
              </w:rPr>
            </w:pPr>
          </w:p>
        </w:tc>
        <w:tc>
          <w:tcPr>
            <w:tcW w:w="900" w:type="dxa"/>
            <w:vAlign w:val="bottom"/>
            <w:vMerge w:val="continue"/>
          </w:tcPr>
          <w:p>
            <w:pPr>
              <w:spacing w:after="0"/>
              <w:rPr>
                <w:sz w:val="8"/>
                <w:szCs w:val="8"/>
                <w:color w:val="auto"/>
              </w:rPr>
            </w:pPr>
          </w:p>
        </w:tc>
        <w:tc>
          <w:tcPr>
            <w:tcW w:w="7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6"/>
        </w:trPr>
        <w:tc>
          <w:tcPr>
            <w:tcW w:w="1420" w:type="dxa"/>
            <w:vAlign w:val="bottom"/>
            <w:gridSpan w:val="2"/>
            <w:shd w:val="clear" w:color="auto" w:fill="BEC0BF"/>
          </w:tcPr>
          <w:p>
            <w:pPr>
              <w:spacing w:after="0"/>
              <w:rPr>
                <w:sz w:val="5"/>
                <w:szCs w:val="5"/>
                <w:color w:val="auto"/>
              </w:rPr>
            </w:pPr>
          </w:p>
        </w:tc>
        <w:tc>
          <w:tcPr>
            <w:tcW w:w="960" w:type="dxa"/>
            <w:vAlign w:val="bottom"/>
            <w:shd w:val="clear" w:color="auto" w:fill="BEC0BF"/>
          </w:tcPr>
          <w:p>
            <w:pPr>
              <w:spacing w:after="0"/>
              <w:rPr>
                <w:sz w:val="5"/>
                <w:szCs w:val="5"/>
                <w:color w:val="auto"/>
              </w:rPr>
            </w:pPr>
          </w:p>
        </w:tc>
        <w:tc>
          <w:tcPr>
            <w:tcW w:w="1000" w:type="dxa"/>
            <w:vAlign w:val="bottom"/>
            <w:shd w:val="clear" w:color="auto" w:fill="BEC0BF"/>
          </w:tcPr>
          <w:p>
            <w:pPr>
              <w:spacing w:after="0"/>
              <w:rPr>
                <w:sz w:val="5"/>
                <w:szCs w:val="5"/>
                <w:color w:val="auto"/>
              </w:rPr>
            </w:pPr>
          </w:p>
        </w:tc>
        <w:tc>
          <w:tcPr>
            <w:tcW w:w="1040" w:type="dxa"/>
            <w:vAlign w:val="bottom"/>
          </w:tcPr>
          <w:p>
            <w:pPr>
              <w:spacing w:after="0"/>
              <w:rPr>
                <w:sz w:val="5"/>
                <w:szCs w:val="5"/>
                <w:color w:val="auto"/>
              </w:rPr>
            </w:pPr>
          </w:p>
        </w:tc>
        <w:tc>
          <w:tcPr>
            <w:tcW w:w="760" w:type="dxa"/>
            <w:vAlign w:val="bottom"/>
          </w:tcPr>
          <w:p>
            <w:pPr>
              <w:spacing w:after="0"/>
              <w:rPr>
                <w:sz w:val="5"/>
                <w:szCs w:val="5"/>
                <w:color w:val="auto"/>
              </w:rPr>
            </w:pPr>
          </w:p>
        </w:tc>
        <w:tc>
          <w:tcPr>
            <w:tcW w:w="640" w:type="dxa"/>
            <w:vAlign w:val="bottom"/>
          </w:tcPr>
          <w:p>
            <w:pPr>
              <w:spacing w:after="0"/>
              <w:rPr>
                <w:sz w:val="5"/>
                <w:szCs w:val="5"/>
                <w:color w:val="auto"/>
              </w:rPr>
            </w:pPr>
          </w:p>
        </w:tc>
        <w:tc>
          <w:tcPr>
            <w:tcW w:w="900" w:type="dxa"/>
            <w:vAlign w:val="bottom"/>
          </w:tcPr>
          <w:p>
            <w:pPr>
              <w:spacing w:after="0"/>
              <w:rPr>
                <w:sz w:val="5"/>
                <w:szCs w:val="5"/>
                <w:color w:val="auto"/>
              </w:rPr>
            </w:pPr>
          </w:p>
        </w:tc>
        <w:tc>
          <w:tcPr>
            <w:tcW w:w="760" w:type="dxa"/>
            <w:vAlign w:val="bottom"/>
          </w:tcPr>
          <w:p>
            <w:pPr>
              <w:spacing w:after="0"/>
              <w:rPr>
                <w:sz w:val="5"/>
                <w:szCs w:val="5"/>
                <w:color w:val="auto"/>
              </w:rPr>
            </w:pPr>
          </w:p>
        </w:tc>
        <w:tc>
          <w:tcPr>
            <w:tcW w:w="760" w:type="dxa"/>
            <w:vAlign w:val="bottom"/>
          </w:tcPr>
          <w:p>
            <w:pPr>
              <w:spacing w:after="0"/>
              <w:rPr>
                <w:sz w:val="5"/>
                <w:szCs w:val="5"/>
                <w:color w:val="auto"/>
              </w:rPr>
            </w:pPr>
          </w:p>
        </w:tc>
        <w:tc>
          <w:tcPr>
            <w:tcW w:w="580" w:type="dxa"/>
            <w:vAlign w:val="bottom"/>
          </w:tcPr>
          <w:p>
            <w:pPr>
              <w:spacing w:after="0"/>
              <w:rPr>
                <w:sz w:val="5"/>
                <w:szCs w:val="5"/>
                <w:color w:val="auto"/>
              </w:rPr>
            </w:pPr>
          </w:p>
        </w:tc>
        <w:tc>
          <w:tcPr>
            <w:tcW w:w="560" w:type="dxa"/>
            <w:vAlign w:val="bottom"/>
          </w:tcPr>
          <w:p>
            <w:pPr>
              <w:spacing w:after="0"/>
              <w:rPr>
                <w:sz w:val="5"/>
                <w:szCs w:val="5"/>
                <w:color w:val="auto"/>
              </w:rPr>
            </w:pPr>
          </w:p>
        </w:tc>
        <w:tc>
          <w:tcPr>
            <w:tcW w:w="900" w:type="dxa"/>
            <w:vAlign w:val="bottom"/>
          </w:tcPr>
          <w:p>
            <w:pPr>
              <w:spacing w:after="0"/>
              <w:rPr>
                <w:sz w:val="5"/>
                <w:szCs w:val="5"/>
                <w:color w:val="auto"/>
              </w:rPr>
            </w:pPr>
          </w:p>
        </w:tc>
        <w:tc>
          <w:tcPr>
            <w:tcW w:w="7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78"/>
        </w:trPr>
        <w:tc>
          <w:tcPr>
            <w:tcW w:w="1420" w:type="dxa"/>
            <w:vAlign w:val="bottom"/>
            <w:gridSpan w:val="2"/>
          </w:tcPr>
          <w:p>
            <w:pPr>
              <w:ind w:left="80"/>
              <w:spacing w:after="0"/>
              <w:rPr>
                <w:sz w:val="20"/>
                <w:szCs w:val="20"/>
                <w:color w:val="auto"/>
              </w:rPr>
            </w:pPr>
            <w:r>
              <w:rPr>
                <w:rFonts w:ascii="Arial" w:cs="Arial" w:eastAsia="Arial" w:hAnsi="Arial"/>
                <w:sz w:val="14"/>
                <w:szCs w:val="14"/>
                <w:color w:val="auto"/>
              </w:rPr>
              <w:t>12.0%  ₹154.19</w:t>
            </w:r>
          </w:p>
        </w:tc>
        <w:tc>
          <w:tcPr>
            <w:tcW w:w="960" w:type="dxa"/>
            <w:vAlign w:val="bottom"/>
          </w:tcPr>
          <w:p>
            <w:pPr>
              <w:ind w:left="20"/>
              <w:spacing w:after="0"/>
              <w:rPr>
                <w:sz w:val="20"/>
                <w:szCs w:val="20"/>
                <w:color w:val="auto"/>
              </w:rPr>
            </w:pPr>
            <w:r>
              <w:rPr>
                <w:rFonts w:ascii="Arial" w:cs="Arial" w:eastAsia="Arial" w:hAnsi="Arial"/>
                <w:sz w:val="14"/>
                <w:szCs w:val="14"/>
                <w:color w:val="auto"/>
              </w:rPr>
              <w:t>₹9.25@6.0%</w:t>
            </w:r>
          </w:p>
        </w:tc>
        <w:tc>
          <w:tcPr>
            <w:tcW w:w="2040" w:type="dxa"/>
            <w:vAlign w:val="bottom"/>
            <w:gridSpan w:val="2"/>
          </w:tcPr>
          <w:p>
            <w:pPr>
              <w:ind w:left="60"/>
              <w:spacing w:after="0"/>
              <w:rPr>
                <w:sz w:val="20"/>
                <w:szCs w:val="20"/>
                <w:color w:val="auto"/>
              </w:rPr>
            </w:pPr>
            <w:r>
              <w:rPr>
                <w:rFonts w:ascii="Arial" w:cs="Arial" w:eastAsia="Arial" w:hAnsi="Arial"/>
                <w:sz w:val="14"/>
                <w:szCs w:val="14"/>
                <w:color w:val="auto"/>
              </w:rPr>
              <w:t>₹9.25@6.0%</w:t>
            </w:r>
          </w:p>
        </w:tc>
        <w:tc>
          <w:tcPr>
            <w:tcW w:w="7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-523240</wp:posOffset>
            </wp:positionV>
            <wp:extent cx="7103110" cy="6146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7103110" cy="614680"/>
                    </a:xfrm>
                    <a:prstGeom prst="rect">
                      <a:avLst/>
                    </a:prstGeom>
                    <a:noFill/>
                  </pic:spPr>
                </pic:pic>
              </a:graphicData>
            </a:graphic>
          </wp:anchor>
        </w:drawing>
      </w:r>
    </w:p>
    <w:p>
      <w:pPr>
        <w:sectPr>
          <w:pgSz w:w="11900" w:h="16820" w:orient="portrait"/>
          <w:cols w:equalWidth="0" w:num="1">
            <w:col w:w="11180"/>
          </w:cols>
          <w:pgMar w:left="360" w:top="341" w:right="360" w:bottom="1440"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224155</wp:posOffset>
            </wp:positionH>
            <wp:positionV relativeFrom="page">
              <wp:posOffset>228600</wp:posOffset>
            </wp:positionV>
            <wp:extent cx="4218305" cy="46932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4218305" cy="46932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right="540"/>
        <w:spacing w:after="0" w:line="404" w:lineRule="auto"/>
        <w:rPr>
          <w:sz w:val="20"/>
          <w:szCs w:val="20"/>
          <w:color w:val="auto"/>
        </w:rPr>
      </w:pPr>
      <w:r>
        <w:rPr>
          <w:rFonts w:ascii="Arial" w:cs="Arial" w:eastAsia="Arial" w:hAnsi="Arial"/>
          <w:sz w:val="15"/>
          <w:szCs w:val="15"/>
          <w:b w:val="1"/>
          <w:bCs w:val="1"/>
          <w:color w:val="auto"/>
        </w:rPr>
        <w:t>Request you to please check your medicine before consumption. Please call on 990-252-2000 for any issues and we will be happy to assist.</w:t>
      </w:r>
    </w:p>
    <w:p>
      <w:pPr>
        <w:spacing w:after="0" w:line="94"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Return Policy</w:t>
      </w:r>
    </w:p>
    <w:p>
      <w:pPr>
        <w:spacing w:after="0" w:line="44" w:lineRule="exact"/>
        <w:rPr>
          <w:sz w:val="20"/>
          <w:szCs w:val="20"/>
          <w:color w:val="auto"/>
        </w:rPr>
      </w:pPr>
    </w:p>
    <w:p>
      <w:pPr>
        <w:ind w:right="100"/>
        <w:spacing w:after="0" w:line="399" w:lineRule="auto"/>
        <w:rPr>
          <w:sz w:val="20"/>
          <w:szCs w:val="20"/>
          <w:color w:val="auto"/>
        </w:rPr>
      </w:pPr>
      <w:r>
        <w:rPr>
          <w:rFonts w:ascii="Arial" w:cs="Arial" w:eastAsia="Arial" w:hAnsi="Arial"/>
          <w:sz w:val="15"/>
          <w:szCs w:val="15"/>
          <w:color w:val="auto"/>
        </w:rPr>
        <w:t>Returns will be accepted upto 30 days from date of purchase. Returned amount can be used to buy anything from the store, we cannot return cash. The following items cannot be returned:</w:t>
      </w:r>
    </w:p>
    <w:p>
      <w:pPr>
        <w:spacing w:after="0" w:line="27" w:lineRule="exact"/>
        <w:rPr>
          <w:sz w:val="20"/>
          <w:szCs w:val="20"/>
          <w:color w:val="auto"/>
        </w:rPr>
      </w:pPr>
    </w:p>
    <w:p>
      <w:pPr>
        <w:ind w:left="600" w:hanging="156"/>
        <w:spacing w:after="0"/>
        <w:tabs>
          <w:tab w:leader="none" w:pos="600" w:val="left"/>
        </w:tabs>
        <w:numPr>
          <w:ilvl w:val="0"/>
          <w:numId w:val="1"/>
        </w:numPr>
        <w:rPr>
          <w:rFonts w:ascii="Arial" w:cs="Arial" w:eastAsia="Arial" w:hAnsi="Arial"/>
          <w:sz w:val="15"/>
          <w:szCs w:val="15"/>
          <w:color w:val="auto"/>
        </w:rPr>
      </w:pPr>
      <w:r>
        <w:rPr>
          <w:rFonts w:ascii="Arial" w:cs="Arial" w:eastAsia="Arial" w:hAnsi="Arial"/>
          <w:sz w:val="15"/>
          <w:szCs w:val="15"/>
          <w:color w:val="auto"/>
        </w:rPr>
        <w:t>Medicines that need refrigeration</w:t>
      </w:r>
    </w:p>
    <w:p>
      <w:pPr>
        <w:spacing w:after="0" w:line="52" w:lineRule="exact"/>
        <w:rPr>
          <w:rFonts w:ascii="Arial" w:cs="Arial" w:eastAsia="Arial" w:hAnsi="Arial"/>
          <w:sz w:val="15"/>
          <w:szCs w:val="15"/>
          <w:color w:val="auto"/>
        </w:rPr>
      </w:pPr>
    </w:p>
    <w:p>
      <w:pPr>
        <w:ind w:left="600" w:hanging="156"/>
        <w:spacing w:after="0" w:line="313" w:lineRule="auto"/>
        <w:tabs>
          <w:tab w:leader="none" w:pos="600" w:val="left"/>
        </w:tabs>
        <w:numPr>
          <w:ilvl w:val="0"/>
          <w:numId w:val="1"/>
        </w:numPr>
        <w:rPr>
          <w:rFonts w:ascii="Arial" w:cs="Arial" w:eastAsia="Arial" w:hAnsi="Arial"/>
          <w:sz w:val="15"/>
          <w:szCs w:val="15"/>
          <w:color w:val="auto"/>
        </w:rPr>
      </w:pPr>
      <w:r>
        <w:rPr>
          <w:rFonts w:ascii="Arial" w:cs="Arial" w:eastAsia="Arial" w:hAnsi="Arial"/>
          <w:sz w:val="15"/>
          <w:szCs w:val="15"/>
          <w:color w:val="auto"/>
        </w:rPr>
        <w:t>Medical devices; at the time of delivery please take a few minutes to check if the device delivered is working as expected</w:t>
      </w:r>
    </w:p>
    <w:p>
      <w:pPr>
        <w:ind w:left="600" w:right="280" w:hanging="156"/>
        <w:spacing w:after="0" w:line="424" w:lineRule="auto"/>
        <w:tabs>
          <w:tab w:leader="none" w:pos="600" w:val="left"/>
        </w:tabs>
        <w:numPr>
          <w:ilvl w:val="0"/>
          <w:numId w:val="1"/>
        </w:numPr>
        <w:rPr>
          <w:rFonts w:ascii="Arial" w:cs="Arial" w:eastAsia="Arial" w:hAnsi="Arial"/>
          <w:sz w:val="15"/>
          <w:szCs w:val="15"/>
          <w:color w:val="auto"/>
        </w:rPr>
      </w:pPr>
      <w:r>
        <w:rPr>
          <w:rFonts w:ascii="Arial" w:cs="Arial" w:eastAsia="Arial" w:hAnsi="Arial"/>
          <w:sz w:val="15"/>
          <w:szCs w:val="15"/>
          <w:color w:val="auto"/>
        </w:rPr>
        <w:t>All medicines marked with * are sold as a complete strip and hence will need to be returned as a complete strip. We cannot accept strips in which pills are missing/torn.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2183765</wp:posOffset>
            </wp:positionH>
            <wp:positionV relativeFrom="paragraph">
              <wp:posOffset>1463040</wp:posOffset>
            </wp:positionV>
            <wp:extent cx="1991995" cy="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991995" cy="9525"/>
                    </a:xfrm>
                    <a:prstGeom prst="rect">
                      <a:avLst/>
                    </a:prstGeom>
                    <a:noFill/>
                  </pic:spPr>
                </pic:pic>
              </a:graphicData>
            </a:graphic>
          </wp:anchor>
        </w:drawing>
        <w:drawing>
          <wp:anchor simplePos="0" relativeHeight="251657728" behindDoc="1" locked="0" layoutInCell="0" allowOverlap="1">
            <wp:simplePos x="0" y="0"/>
            <wp:positionH relativeFrom="column">
              <wp:posOffset>2183765</wp:posOffset>
            </wp:positionH>
            <wp:positionV relativeFrom="paragraph">
              <wp:posOffset>1463040</wp:posOffset>
            </wp:positionV>
            <wp:extent cx="1991995" cy="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991995"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4960"/>
        <w:spacing w:after="0"/>
        <w:rPr>
          <w:sz w:val="20"/>
          <w:szCs w:val="20"/>
          <w:color w:val="auto"/>
        </w:rPr>
      </w:pPr>
      <w:r>
        <w:rPr>
          <w:rFonts w:ascii="Arial" w:cs="Arial" w:eastAsia="Arial" w:hAnsi="Arial"/>
          <w:sz w:val="14"/>
          <w:szCs w:val="14"/>
          <w:color w:val="auto"/>
        </w:rPr>
        <w:t>DUPLICATE/COPY</w:t>
      </w:r>
    </w:p>
    <w:p>
      <w:pPr>
        <w:spacing w:after="0" w:line="20" w:lineRule="exact"/>
        <w:rPr>
          <w:sz w:val="20"/>
          <w:szCs w:val="20"/>
          <w:color w:val="auto"/>
        </w:rPr>
      </w:pPr>
      <w:r>
        <w:rPr>
          <w:sz w:val="20"/>
          <w:szCs w:val="20"/>
          <w:color w:val="auto"/>
        </w:rPr>
        <w:br w:type="column"/>
      </w:r>
    </w:p>
    <w:p>
      <w:pPr>
        <w:ind w:left="1"/>
        <w:spacing w:after="0"/>
        <w:rPr>
          <w:sz w:val="20"/>
          <w:szCs w:val="20"/>
          <w:color w:val="auto"/>
        </w:rPr>
      </w:pPr>
      <w:r>
        <w:rPr>
          <w:sz w:val="1"/>
          <w:szCs w:val="1"/>
          <w:color w:val="auto"/>
        </w:rPr>
        <w:drawing>
          <wp:inline distT="0" distB="0" distL="0" distR="0">
            <wp:extent cx="19050" cy="34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19050" cy="342900"/>
                    </a:xfrm>
                    <a:prstGeom prst="rect">
                      <a:avLst/>
                    </a:prstGeom>
                    <a:noFill/>
                    <a:ln>
                      <a:noFill/>
                    </a:ln>
                  </pic:spPr>
                </pic:pic>
              </a:graphicData>
            </a:graphic>
          </wp:inline>
        </w:drawing>
      </w:r>
      <w:r>
        <w:rPr>
          <w:rFonts w:ascii="Arial" w:cs="Arial" w:eastAsia="Arial" w:hAnsi="Arial"/>
          <w:sz w:val="24"/>
          <w:szCs w:val="24"/>
          <w:b w:val="1"/>
          <w:bCs w:val="1"/>
          <w:color w:val="auto"/>
        </w:rPr>
        <w:t xml:space="preserve"> Z1MEFQ </w:t>
      </w:r>
      <w:r>
        <w:rPr>
          <w:sz w:val="1"/>
          <w:szCs w:val="1"/>
          <w:color w:val="auto"/>
        </w:rPr>
        <w:drawing>
          <wp:inline distT="0" distB="0" distL="0" distR="0">
            <wp:extent cx="1905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9050" cy="34290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-610870</wp:posOffset>
            </wp:positionH>
            <wp:positionV relativeFrom="paragraph">
              <wp:posOffset>-389890</wp:posOffset>
            </wp:positionV>
            <wp:extent cx="2893695" cy="46932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2893695" cy="4693285"/>
                    </a:xfrm>
                    <a:prstGeom prst="rect">
                      <a:avLst/>
                    </a:prstGeom>
                    <a:noFill/>
                  </pic:spPr>
                </pic:pic>
              </a:graphicData>
            </a:graphic>
          </wp:anchor>
        </w:drawing>
      </w:r>
    </w:p>
    <w:p>
      <w:pPr>
        <w:spacing w:after="0" w:line="42" w:lineRule="exact"/>
        <w:rPr>
          <w:sz w:val="20"/>
          <w:szCs w:val="20"/>
          <w:color w:val="auto"/>
        </w:rPr>
      </w:pPr>
    </w:p>
    <w:p>
      <w:pPr>
        <w:ind w:left="201" w:right="1220"/>
        <w:spacing w:after="0" w:line="385" w:lineRule="auto"/>
        <w:rPr>
          <w:sz w:val="20"/>
          <w:szCs w:val="20"/>
          <w:color w:val="auto"/>
        </w:rPr>
      </w:pPr>
      <w:r>
        <w:rPr>
          <w:rFonts w:ascii="Arial" w:cs="Arial" w:eastAsia="Arial" w:hAnsi="Arial"/>
          <w:sz w:val="17"/>
          <w:szCs w:val="17"/>
          <w:b w:val="1"/>
          <w:bCs w:val="1"/>
          <w:color w:val="auto"/>
        </w:rPr>
        <w:t>GET ₹100* FOR EVERY NEW REFERRAL</w:t>
      </w:r>
    </w:p>
    <w:p>
      <w:pPr>
        <w:spacing w:after="0" w:line="200" w:lineRule="exact"/>
        <w:rPr>
          <w:sz w:val="20"/>
          <w:szCs w:val="20"/>
          <w:color w:val="auto"/>
        </w:rPr>
      </w:pPr>
    </w:p>
    <w:p>
      <w:pPr>
        <w:spacing w:after="0" w:line="357" w:lineRule="exact"/>
        <w:rPr>
          <w:sz w:val="20"/>
          <w:szCs w:val="20"/>
          <w:color w:val="auto"/>
        </w:rPr>
      </w:pPr>
    </w:p>
    <w:p>
      <w:pPr>
        <w:ind w:left="1"/>
        <w:spacing w:after="0"/>
        <w:rPr>
          <w:sz w:val="20"/>
          <w:szCs w:val="20"/>
          <w:color w:val="auto"/>
        </w:rPr>
      </w:pPr>
      <w:r>
        <w:rPr>
          <w:rFonts w:ascii="Arial" w:cs="Arial" w:eastAsia="Arial" w:hAnsi="Arial"/>
          <w:sz w:val="18"/>
          <w:szCs w:val="18"/>
          <w:b w:val="1"/>
          <w:bCs w:val="1"/>
          <w:color w:val="auto"/>
        </w:rPr>
        <w:t>How to Use Referral Code</w:t>
      </w:r>
    </w:p>
    <w:p>
      <w:pPr>
        <w:spacing w:after="0" w:line="53" w:lineRule="exact"/>
        <w:rPr>
          <w:sz w:val="20"/>
          <w:szCs w:val="20"/>
          <w:color w:val="auto"/>
        </w:rPr>
      </w:pPr>
    </w:p>
    <w:p>
      <w:pPr>
        <w:ind w:left="1" w:right="260" w:hanging="1"/>
        <w:spacing w:after="0" w:line="313" w:lineRule="auto"/>
        <w:tabs>
          <w:tab w:leader="none" w:pos="230" w:val="left"/>
        </w:tabs>
        <w:numPr>
          <w:ilvl w:val="0"/>
          <w:numId w:val="2"/>
        </w:numPr>
        <w:rPr>
          <w:rFonts w:ascii="Arial" w:cs="Arial" w:eastAsia="Arial" w:hAnsi="Arial"/>
          <w:sz w:val="18"/>
          <w:szCs w:val="18"/>
          <w:color w:val="auto"/>
        </w:rPr>
      </w:pPr>
      <w:r>
        <w:rPr>
          <w:rFonts w:ascii="Arial" w:cs="Arial" w:eastAsia="Arial" w:hAnsi="Arial"/>
          <w:sz w:val="18"/>
          <w:szCs w:val="18"/>
          <w:color w:val="auto"/>
        </w:rPr>
        <w:t>Share this unique code with your friends</w:t>
      </w:r>
    </w:p>
    <w:p>
      <w:pPr>
        <w:ind w:left="1" w:right="340" w:hanging="1"/>
        <w:spacing w:after="0" w:line="313" w:lineRule="auto"/>
        <w:tabs>
          <w:tab w:leader="none" w:pos="230" w:val="left"/>
        </w:tabs>
        <w:numPr>
          <w:ilvl w:val="0"/>
          <w:numId w:val="2"/>
        </w:numPr>
        <w:rPr>
          <w:rFonts w:ascii="Arial" w:cs="Arial" w:eastAsia="Arial" w:hAnsi="Arial"/>
          <w:sz w:val="18"/>
          <w:szCs w:val="18"/>
          <w:color w:val="auto"/>
        </w:rPr>
      </w:pPr>
      <w:r>
        <w:rPr>
          <w:rFonts w:ascii="Arial" w:cs="Arial" w:eastAsia="Arial" w:hAnsi="Arial"/>
          <w:sz w:val="18"/>
          <w:szCs w:val="18"/>
          <w:color w:val="auto"/>
        </w:rPr>
        <w:t>Your friend will get a discount of ₹100 on their first order</w:t>
      </w:r>
    </w:p>
    <w:p>
      <w:pPr>
        <w:ind w:left="1" w:right="40"/>
        <w:spacing w:after="0" w:line="313" w:lineRule="auto"/>
        <w:rPr>
          <w:rFonts w:ascii="Arial" w:cs="Arial" w:eastAsia="Arial" w:hAnsi="Arial"/>
          <w:sz w:val="18"/>
          <w:szCs w:val="18"/>
          <w:color w:val="auto"/>
        </w:rPr>
      </w:pPr>
      <w:r>
        <w:rPr>
          <w:rFonts w:ascii="Arial" w:cs="Arial" w:eastAsia="Arial" w:hAnsi="Arial"/>
          <w:sz w:val="18"/>
          <w:szCs w:val="18"/>
          <w:color w:val="auto"/>
        </w:rPr>
        <w:t>using this code (minimum order value ₹500)</w:t>
      </w:r>
    </w:p>
    <w:p>
      <w:pPr>
        <w:ind w:left="1" w:right="340" w:hanging="1"/>
        <w:spacing w:after="0" w:line="313" w:lineRule="auto"/>
        <w:tabs>
          <w:tab w:leader="none" w:pos="230" w:val="left"/>
        </w:tabs>
        <w:numPr>
          <w:ilvl w:val="0"/>
          <w:numId w:val="2"/>
        </w:numPr>
        <w:rPr>
          <w:rFonts w:ascii="Arial" w:cs="Arial" w:eastAsia="Arial" w:hAnsi="Arial"/>
          <w:sz w:val="18"/>
          <w:szCs w:val="18"/>
          <w:color w:val="auto"/>
        </w:rPr>
      </w:pPr>
      <w:r>
        <w:rPr>
          <w:rFonts w:ascii="Arial" w:cs="Arial" w:eastAsia="Arial" w:hAnsi="Arial"/>
          <w:sz w:val="18"/>
          <w:szCs w:val="18"/>
          <w:color w:val="auto"/>
        </w:rPr>
        <w:t>₹100 will be credited to your ML Xpress wallet</w:t>
      </w:r>
    </w:p>
    <w:p>
      <w:pPr>
        <w:ind w:left="1" w:right="400"/>
        <w:spacing w:after="0" w:line="425" w:lineRule="auto"/>
        <w:rPr>
          <w:rFonts w:ascii="Arial" w:cs="Arial" w:eastAsia="Arial" w:hAnsi="Arial"/>
          <w:sz w:val="18"/>
          <w:szCs w:val="18"/>
          <w:color w:val="auto"/>
        </w:rPr>
      </w:pPr>
      <w:r>
        <w:rPr>
          <w:rFonts w:ascii="Arial" w:cs="Arial" w:eastAsia="Arial" w:hAnsi="Arial"/>
          <w:sz w:val="18"/>
          <w:szCs w:val="18"/>
          <w:color w:val="auto"/>
        </w:rPr>
        <w:t>after successful completion of the order.</w:t>
      </w:r>
    </w:p>
    <w:p>
      <w:pPr>
        <w:spacing w:after="0" w:line="82" w:lineRule="exact"/>
        <w:rPr>
          <w:sz w:val="20"/>
          <w:szCs w:val="20"/>
          <w:color w:val="auto"/>
        </w:rPr>
      </w:pPr>
    </w:p>
    <w:p>
      <w:pPr>
        <w:ind w:left="1"/>
        <w:spacing w:after="0"/>
        <w:rPr>
          <w:sz w:val="20"/>
          <w:szCs w:val="20"/>
          <w:color w:val="auto"/>
        </w:rPr>
      </w:pPr>
      <w:r>
        <w:rPr>
          <w:rFonts w:ascii="Arial" w:cs="Arial" w:eastAsia="Arial" w:hAnsi="Arial"/>
          <w:sz w:val="18"/>
          <w:szCs w:val="18"/>
          <w:i w:val="1"/>
          <w:iCs w:val="1"/>
          <w:color w:val="auto"/>
        </w:rPr>
        <w:t>Check ML Xpress app for more details.</w:t>
      </w:r>
    </w:p>
    <w:p>
      <w:pPr>
        <w:spacing w:after="0" w:line="68" w:lineRule="exact"/>
        <w:rPr>
          <w:sz w:val="20"/>
          <w:szCs w:val="20"/>
          <w:color w:val="auto"/>
        </w:rPr>
      </w:pPr>
    </w:p>
    <w:p>
      <w:pPr>
        <w:ind w:left="1"/>
        <w:spacing w:after="0"/>
        <w:rPr>
          <w:sz w:val="20"/>
          <w:szCs w:val="20"/>
          <w:color w:val="auto"/>
        </w:rPr>
      </w:pPr>
      <w:r>
        <w:rPr>
          <w:rFonts w:ascii="Arial" w:cs="Arial" w:eastAsia="Arial" w:hAnsi="Arial"/>
          <w:sz w:val="18"/>
          <w:szCs w:val="18"/>
          <w:i w:val="1"/>
          <w:iCs w:val="1"/>
          <w:color w:val="auto"/>
        </w:rPr>
        <w:t>*T&amp;C Applied.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1174115</wp:posOffset>
            </wp:positionH>
            <wp:positionV relativeFrom="paragraph">
              <wp:posOffset>1141730</wp:posOffset>
            </wp:positionV>
            <wp:extent cx="1096645" cy="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1096645" cy="9525"/>
                    </a:xfrm>
                    <a:prstGeom prst="rect">
                      <a:avLst/>
                    </a:prstGeom>
                    <a:noFill/>
                  </pic:spPr>
                </pic:pic>
              </a:graphicData>
            </a:graphic>
          </wp:anchor>
        </w:drawing>
        <w:drawing>
          <wp:anchor simplePos="0" relativeHeight="251657728" behindDoc="1" locked="0" layoutInCell="0" allowOverlap="1">
            <wp:simplePos x="0" y="0"/>
            <wp:positionH relativeFrom="column">
              <wp:posOffset>1174115</wp:posOffset>
            </wp:positionH>
            <wp:positionV relativeFrom="paragraph">
              <wp:posOffset>1141730</wp:posOffset>
            </wp:positionV>
            <wp:extent cx="1096645" cy="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1096645" cy="9525"/>
                    </a:xfrm>
                    <a:prstGeom prst="rect">
                      <a:avLst/>
                    </a:prstGeom>
                    <a:noFill/>
                  </pic:spPr>
                </pic:pic>
              </a:graphicData>
            </a:graphic>
          </wp:anchor>
        </w:drawing>
      </w:r>
    </w:p>
    <w:sectPr>
      <w:pgSz w:w="11900" w:h="16820" w:orient="portrait"/>
      <w:cols w:equalWidth="0" w:num="2">
        <w:col w:w="7240" w:space="299"/>
        <w:col w:w="3461"/>
      </w:cols>
      <w:pgMar w:left="420" w:top="384" w:right="4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s>
</file>

<file path=word/numbering.xml><?xml version="1.0" encoding="utf-8"?>
<w:numbering xmlns:w="http://schemas.openxmlformats.org/wordprocessingml/2006/main">
  <w:abstractNum w:abstractNumId="0">
    <w:nsid w:val="1649"/>
    <w:multiLevelType w:val="hybridMultilevel"/>
    <w:lvl w:ilvl="0">
      <w:lvlJc w:val="left"/>
      <w:lvlText w:val="•"/>
      <w:numFmt w:val="bullet"/>
      <w:start w:val="1"/>
    </w:lvl>
  </w:abstractNum>
  <w:abstractNum w:abstractNumId="1">
    <w:nsid w:val="6DF1"/>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2020-01-16T02:36:49Z</dcterms:created>
  <dcterms:modified xsi:type="dcterms:W3CDTF">2020-01-16T02:36:49Z</dcterms:modified>
</cp:coreProperties>
</file>