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18B5" w14:textId="77777777" w:rsidR="000921A6" w:rsidRPr="000921A6" w:rsidRDefault="000921A6" w:rsidP="000921A6">
      <w:pPr>
        <w:rPr>
          <w:b/>
          <w:bCs/>
        </w:rPr>
      </w:pPr>
      <w:r w:rsidRPr="000921A6">
        <w:rPr>
          <w:b/>
          <w:bCs/>
        </w:rPr>
        <w:t>SOAR Playbook Report</w:t>
      </w:r>
    </w:p>
    <w:p w14:paraId="413EAE4C" w14:textId="77777777" w:rsidR="000921A6" w:rsidRPr="000921A6" w:rsidRDefault="000921A6" w:rsidP="000921A6">
      <w:pPr>
        <w:rPr>
          <w:b/>
          <w:bCs/>
        </w:rPr>
      </w:pPr>
      <w:r w:rsidRPr="000921A6">
        <w:rPr>
          <w:b/>
          <w:bCs/>
        </w:rPr>
        <w:t>Security Orchestration, Automation, and Response (SOAR) Playbook</w:t>
      </w:r>
    </w:p>
    <w:p w14:paraId="1CB16B95" w14:textId="77777777" w:rsidR="000921A6" w:rsidRPr="000921A6" w:rsidRDefault="000921A6" w:rsidP="000921A6">
      <w:pPr>
        <w:rPr>
          <w:b/>
          <w:bCs/>
        </w:rPr>
      </w:pPr>
      <w:r w:rsidRPr="000921A6">
        <w:rPr>
          <w:b/>
          <w:bCs/>
        </w:rPr>
        <w:t>Project Information</w:t>
      </w:r>
    </w:p>
    <w:p w14:paraId="7159EB42" w14:textId="5EEE69F6" w:rsidR="000921A6" w:rsidRPr="000921A6" w:rsidRDefault="000921A6" w:rsidP="000921A6">
      <w:r w:rsidRPr="000921A6">
        <w:drawing>
          <wp:inline distT="0" distB="0" distL="0" distR="0" wp14:anchorId="6DC5AAB5" wp14:editId="5332CCFA">
            <wp:extent cx="4505358" cy="762006"/>
            <wp:effectExtent l="0" t="0" r="0" b="0"/>
            <wp:docPr id="197478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86085" name=""/>
                    <pic:cNvPicPr/>
                  </pic:nvPicPr>
                  <pic:blipFill>
                    <a:blip r:embed="rId5"/>
                    <a:stretch>
                      <a:fillRect/>
                    </a:stretch>
                  </pic:blipFill>
                  <pic:spPr>
                    <a:xfrm>
                      <a:off x="0" y="0"/>
                      <a:ext cx="4505358" cy="762006"/>
                    </a:xfrm>
                    <a:prstGeom prst="rect">
                      <a:avLst/>
                    </a:prstGeom>
                  </pic:spPr>
                </pic:pic>
              </a:graphicData>
            </a:graphic>
          </wp:inline>
        </w:drawing>
      </w:r>
    </w:p>
    <w:p w14:paraId="21A343DB" w14:textId="77777777" w:rsidR="000921A6" w:rsidRPr="000921A6" w:rsidRDefault="000921A6" w:rsidP="000921A6">
      <w:pPr>
        <w:rPr>
          <w:b/>
          <w:bCs/>
        </w:rPr>
      </w:pPr>
      <w:r w:rsidRPr="000921A6">
        <w:rPr>
          <w:b/>
          <w:bCs/>
        </w:rPr>
        <w:t>Objective</w:t>
      </w:r>
    </w:p>
    <w:p w14:paraId="0F6EEC39" w14:textId="77777777" w:rsidR="000921A6" w:rsidRPr="000921A6" w:rsidRDefault="000921A6" w:rsidP="000921A6">
      <w:r w:rsidRPr="000921A6">
        <w:t>The objective of this activity was to design and test a SOAR playbook capable of automating the response process for phishing-related incidents. The playbook aims to reduce analyst workload, improve response times, and ensure consistent handling of malicious indicators.</w:t>
      </w:r>
    </w:p>
    <w:p w14:paraId="2D68FB02" w14:textId="7B63E5B8" w:rsidR="000921A6" w:rsidRPr="000921A6" w:rsidRDefault="000921A6" w:rsidP="000921A6"/>
    <w:p w14:paraId="2F724D53" w14:textId="77777777" w:rsidR="000921A6" w:rsidRPr="000921A6" w:rsidRDefault="000921A6" w:rsidP="000921A6">
      <w:pPr>
        <w:rPr>
          <w:b/>
          <w:bCs/>
        </w:rPr>
      </w:pPr>
      <w:r w:rsidRPr="000921A6">
        <w:rPr>
          <w:b/>
          <w:bCs/>
        </w:rPr>
        <w:t>Introduction</w:t>
      </w:r>
    </w:p>
    <w:p w14:paraId="4F0D3B93" w14:textId="77777777" w:rsidR="000921A6" w:rsidRPr="000921A6" w:rsidRDefault="000921A6" w:rsidP="000921A6">
      <w:r w:rsidRPr="000921A6">
        <w:t xml:space="preserve">Security Operations </w:t>
      </w:r>
      <w:proofErr w:type="spellStart"/>
      <w:r w:rsidRPr="000921A6">
        <w:t>Centers</w:t>
      </w:r>
      <w:proofErr w:type="spellEnd"/>
      <w:r w:rsidRPr="000921A6">
        <w:t xml:space="preserve"> (SOCs) receive a large number of alerts daily. Manual investigation and response can be time-consuming and prone to errors. SOAR solutions automate repetitive tasks by integrating multiple security tools into a single workflow.</w:t>
      </w:r>
    </w:p>
    <w:p w14:paraId="49B348C0" w14:textId="77777777" w:rsidR="000921A6" w:rsidRPr="000921A6" w:rsidRDefault="000921A6" w:rsidP="000921A6">
      <w:r w:rsidRPr="000921A6">
        <w:t>For this exercise, a phishing incident response playbook was created to automatically validate malicious IP addresses, block confirmed threats, create incident tickets, and notify security analysts.</w:t>
      </w:r>
    </w:p>
    <w:p w14:paraId="7DFAB920" w14:textId="4270BE80" w:rsidR="000921A6" w:rsidRPr="000921A6" w:rsidRDefault="000921A6" w:rsidP="000921A6"/>
    <w:p w14:paraId="169CF67D" w14:textId="77777777" w:rsidR="000921A6" w:rsidRPr="000921A6" w:rsidRDefault="000921A6" w:rsidP="000921A6">
      <w:pPr>
        <w:rPr>
          <w:b/>
          <w:bCs/>
        </w:rPr>
      </w:pPr>
      <w:r w:rsidRPr="000921A6">
        <w:rPr>
          <w:b/>
          <w:bCs/>
        </w:rPr>
        <w:t>Tools Used</w:t>
      </w:r>
    </w:p>
    <w:p w14:paraId="1EA8E89D" w14:textId="77777777" w:rsidR="000921A6" w:rsidRPr="000921A6" w:rsidRDefault="000921A6" w:rsidP="000921A6">
      <w:pPr>
        <w:numPr>
          <w:ilvl w:val="0"/>
          <w:numId w:val="1"/>
        </w:numPr>
      </w:pPr>
      <w:r w:rsidRPr="000921A6">
        <w:t>Splunk Phantom</w:t>
      </w:r>
    </w:p>
    <w:p w14:paraId="50F08249" w14:textId="77777777" w:rsidR="000921A6" w:rsidRPr="000921A6" w:rsidRDefault="000921A6" w:rsidP="000921A6">
      <w:pPr>
        <w:numPr>
          <w:ilvl w:val="0"/>
          <w:numId w:val="1"/>
        </w:numPr>
      </w:pPr>
      <w:proofErr w:type="spellStart"/>
      <w:r w:rsidRPr="000921A6">
        <w:t>TheHive</w:t>
      </w:r>
      <w:proofErr w:type="spellEnd"/>
    </w:p>
    <w:p w14:paraId="35C30DA7" w14:textId="77777777" w:rsidR="000921A6" w:rsidRPr="000921A6" w:rsidRDefault="000921A6" w:rsidP="000921A6">
      <w:pPr>
        <w:numPr>
          <w:ilvl w:val="0"/>
          <w:numId w:val="1"/>
        </w:numPr>
      </w:pPr>
      <w:proofErr w:type="spellStart"/>
      <w:r w:rsidRPr="000921A6">
        <w:t>CrowdSec</w:t>
      </w:r>
      <w:proofErr w:type="spellEnd"/>
    </w:p>
    <w:p w14:paraId="16EF7F0F" w14:textId="77777777" w:rsidR="000921A6" w:rsidRPr="000921A6" w:rsidRDefault="000921A6" w:rsidP="000921A6">
      <w:pPr>
        <w:numPr>
          <w:ilvl w:val="0"/>
          <w:numId w:val="1"/>
        </w:numPr>
      </w:pPr>
      <w:proofErr w:type="spellStart"/>
      <w:r w:rsidRPr="000921A6">
        <w:t>Wazuh</w:t>
      </w:r>
      <w:proofErr w:type="spellEnd"/>
      <w:r w:rsidRPr="000921A6">
        <w:t xml:space="preserve"> SIEM</w:t>
      </w:r>
    </w:p>
    <w:p w14:paraId="7CEA2F8C" w14:textId="77777777" w:rsidR="000921A6" w:rsidRPr="000921A6" w:rsidRDefault="000921A6" w:rsidP="000921A6">
      <w:pPr>
        <w:numPr>
          <w:ilvl w:val="0"/>
          <w:numId w:val="1"/>
        </w:numPr>
      </w:pPr>
      <w:proofErr w:type="spellStart"/>
      <w:r w:rsidRPr="000921A6">
        <w:t>VirusTotal</w:t>
      </w:r>
      <w:proofErr w:type="spellEnd"/>
    </w:p>
    <w:p w14:paraId="3F2F0A8A" w14:textId="7A491BAC" w:rsidR="000921A6" w:rsidRPr="000921A6" w:rsidRDefault="000921A6" w:rsidP="000921A6"/>
    <w:p w14:paraId="0AB43391" w14:textId="77777777" w:rsidR="000921A6" w:rsidRPr="000921A6" w:rsidRDefault="000921A6" w:rsidP="000921A6">
      <w:pPr>
        <w:rPr>
          <w:b/>
          <w:bCs/>
        </w:rPr>
      </w:pPr>
      <w:r w:rsidRPr="000921A6">
        <w:rPr>
          <w:b/>
          <w:bCs/>
        </w:rPr>
        <w:t>Playbook Workflow</w:t>
      </w:r>
    </w:p>
    <w:p w14:paraId="3E2AF693" w14:textId="77777777" w:rsidR="000921A6" w:rsidRPr="000921A6" w:rsidRDefault="000921A6" w:rsidP="000921A6">
      <w:r w:rsidRPr="000921A6">
        <w:t>The automated workflow follows the sequence below:</w:t>
      </w:r>
    </w:p>
    <w:p w14:paraId="11424863" w14:textId="77777777" w:rsidR="000921A6" w:rsidRPr="000921A6" w:rsidRDefault="000921A6" w:rsidP="000921A6">
      <w:pPr>
        <w:numPr>
          <w:ilvl w:val="0"/>
          <w:numId w:val="2"/>
        </w:numPr>
      </w:pPr>
      <w:r w:rsidRPr="000921A6">
        <w:t xml:space="preserve">Phishing alert received from </w:t>
      </w:r>
      <w:proofErr w:type="spellStart"/>
      <w:r w:rsidRPr="000921A6">
        <w:t>Wazuh</w:t>
      </w:r>
      <w:proofErr w:type="spellEnd"/>
      <w:r w:rsidRPr="000921A6">
        <w:t>.</w:t>
      </w:r>
    </w:p>
    <w:p w14:paraId="36DFAF6B" w14:textId="77777777" w:rsidR="000921A6" w:rsidRPr="000921A6" w:rsidRDefault="000921A6" w:rsidP="000921A6">
      <w:pPr>
        <w:numPr>
          <w:ilvl w:val="0"/>
          <w:numId w:val="2"/>
        </w:numPr>
      </w:pPr>
      <w:r w:rsidRPr="000921A6">
        <w:t>Extract source IP address.</w:t>
      </w:r>
    </w:p>
    <w:p w14:paraId="3E597137" w14:textId="77777777" w:rsidR="000921A6" w:rsidRPr="000921A6" w:rsidRDefault="000921A6" w:rsidP="000921A6">
      <w:pPr>
        <w:numPr>
          <w:ilvl w:val="0"/>
          <w:numId w:val="2"/>
        </w:numPr>
      </w:pPr>
      <w:r w:rsidRPr="000921A6">
        <w:t xml:space="preserve">Check IP reputation using </w:t>
      </w:r>
      <w:proofErr w:type="spellStart"/>
      <w:r w:rsidRPr="000921A6">
        <w:t>VirusTotal</w:t>
      </w:r>
      <w:proofErr w:type="spellEnd"/>
      <w:r w:rsidRPr="000921A6">
        <w:t>.</w:t>
      </w:r>
    </w:p>
    <w:p w14:paraId="0859208D" w14:textId="77777777" w:rsidR="000921A6" w:rsidRPr="000921A6" w:rsidRDefault="000921A6" w:rsidP="000921A6">
      <w:pPr>
        <w:numPr>
          <w:ilvl w:val="0"/>
          <w:numId w:val="2"/>
        </w:numPr>
      </w:pPr>
      <w:r w:rsidRPr="000921A6">
        <w:t>Determine threat score.</w:t>
      </w:r>
    </w:p>
    <w:p w14:paraId="5E428555" w14:textId="77777777" w:rsidR="000921A6" w:rsidRPr="000921A6" w:rsidRDefault="000921A6" w:rsidP="000921A6">
      <w:pPr>
        <w:numPr>
          <w:ilvl w:val="0"/>
          <w:numId w:val="2"/>
        </w:numPr>
      </w:pPr>
      <w:r w:rsidRPr="000921A6">
        <w:t>If malicious:</w:t>
      </w:r>
    </w:p>
    <w:p w14:paraId="3901EBFD" w14:textId="77777777" w:rsidR="000921A6" w:rsidRPr="000921A6" w:rsidRDefault="000921A6" w:rsidP="000921A6">
      <w:pPr>
        <w:numPr>
          <w:ilvl w:val="1"/>
          <w:numId w:val="2"/>
        </w:numPr>
      </w:pPr>
      <w:r w:rsidRPr="000921A6">
        <w:t xml:space="preserve">Block IP through </w:t>
      </w:r>
      <w:proofErr w:type="spellStart"/>
      <w:r w:rsidRPr="000921A6">
        <w:t>CrowdSec</w:t>
      </w:r>
      <w:proofErr w:type="spellEnd"/>
      <w:r w:rsidRPr="000921A6">
        <w:t>.</w:t>
      </w:r>
    </w:p>
    <w:p w14:paraId="19C72826" w14:textId="77777777" w:rsidR="000921A6" w:rsidRPr="000921A6" w:rsidRDefault="000921A6" w:rsidP="000921A6">
      <w:pPr>
        <w:numPr>
          <w:ilvl w:val="1"/>
          <w:numId w:val="2"/>
        </w:numPr>
      </w:pPr>
      <w:r w:rsidRPr="000921A6">
        <w:lastRenderedPageBreak/>
        <w:t xml:space="preserve">Create incident ticket in </w:t>
      </w:r>
      <w:proofErr w:type="spellStart"/>
      <w:r w:rsidRPr="000921A6">
        <w:t>TheHive</w:t>
      </w:r>
      <w:proofErr w:type="spellEnd"/>
      <w:r w:rsidRPr="000921A6">
        <w:t>.</w:t>
      </w:r>
    </w:p>
    <w:p w14:paraId="085BE81D" w14:textId="77777777" w:rsidR="000921A6" w:rsidRPr="000921A6" w:rsidRDefault="000921A6" w:rsidP="000921A6">
      <w:pPr>
        <w:numPr>
          <w:ilvl w:val="1"/>
          <w:numId w:val="2"/>
        </w:numPr>
      </w:pPr>
      <w:r w:rsidRPr="000921A6">
        <w:t>Notify SOC analyst.</w:t>
      </w:r>
    </w:p>
    <w:p w14:paraId="48E45DC0" w14:textId="77777777" w:rsidR="000921A6" w:rsidRPr="000921A6" w:rsidRDefault="000921A6" w:rsidP="000921A6">
      <w:pPr>
        <w:numPr>
          <w:ilvl w:val="0"/>
          <w:numId w:val="2"/>
        </w:numPr>
      </w:pPr>
      <w:r w:rsidRPr="000921A6">
        <w:t>If not malicious:</w:t>
      </w:r>
    </w:p>
    <w:p w14:paraId="7BED77F2" w14:textId="77777777" w:rsidR="000921A6" w:rsidRPr="000921A6" w:rsidRDefault="000921A6" w:rsidP="000921A6">
      <w:pPr>
        <w:numPr>
          <w:ilvl w:val="1"/>
          <w:numId w:val="2"/>
        </w:numPr>
      </w:pPr>
      <w:r w:rsidRPr="000921A6">
        <w:t>Close alert as false positive.</w:t>
      </w:r>
    </w:p>
    <w:p w14:paraId="601F8004" w14:textId="77777777" w:rsidR="000921A6" w:rsidRPr="000921A6" w:rsidRDefault="000921A6" w:rsidP="000921A6">
      <w:pPr>
        <w:numPr>
          <w:ilvl w:val="0"/>
          <w:numId w:val="2"/>
        </w:numPr>
      </w:pPr>
      <w:r w:rsidRPr="000921A6">
        <w:t>Document all actions automatically.</w:t>
      </w:r>
    </w:p>
    <w:p w14:paraId="337EF218" w14:textId="61B79A41" w:rsidR="000921A6" w:rsidRPr="000921A6" w:rsidRDefault="000921A6" w:rsidP="000921A6"/>
    <w:p w14:paraId="281A57FD" w14:textId="77777777" w:rsidR="000921A6" w:rsidRPr="000921A6" w:rsidRDefault="000921A6" w:rsidP="000921A6">
      <w:pPr>
        <w:rPr>
          <w:b/>
          <w:bCs/>
        </w:rPr>
      </w:pPr>
      <w:r w:rsidRPr="000921A6">
        <w:rPr>
          <w:b/>
          <w:bCs/>
        </w:rPr>
        <w:t>Workflow Diagram</w:t>
      </w:r>
    </w:p>
    <w:p w14:paraId="15AE5383" w14:textId="77777777" w:rsidR="000921A6" w:rsidRPr="000921A6" w:rsidRDefault="000921A6" w:rsidP="000921A6">
      <w:r w:rsidRPr="000921A6">
        <w:t>Phishing Alert</w:t>
      </w:r>
      <w:r w:rsidRPr="000921A6">
        <w:br/>
        <w:t>↓</w:t>
      </w:r>
      <w:r w:rsidRPr="000921A6">
        <w:br/>
        <w:t>Extract IP Address</w:t>
      </w:r>
      <w:r w:rsidRPr="000921A6">
        <w:br/>
        <w:t>↓</w:t>
      </w:r>
      <w:r w:rsidRPr="000921A6">
        <w:br/>
      </w:r>
      <w:proofErr w:type="spellStart"/>
      <w:r w:rsidRPr="000921A6">
        <w:t>VirusTotal</w:t>
      </w:r>
      <w:proofErr w:type="spellEnd"/>
      <w:r w:rsidRPr="000921A6">
        <w:t xml:space="preserve"> Reputation Check</w:t>
      </w:r>
      <w:r w:rsidRPr="000921A6">
        <w:br/>
        <w:t>↓</w:t>
      </w:r>
      <w:r w:rsidRPr="000921A6">
        <w:br/>
        <w:t>Is IP Malicious?</w:t>
      </w:r>
      <w:r w:rsidRPr="000921A6">
        <w:br/>
        <w:t>↓</w:t>
      </w:r>
      <w:r w:rsidRPr="000921A6">
        <w:br/>
        <w:t>Yes</w:t>
      </w:r>
      <w:r w:rsidRPr="000921A6">
        <w:br/>
        <w:t>↓</w:t>
      </w:r>
      <w:r w:rsidRPr="000921A6">
        <w:br/>
        <w:t xml:space="preserve">Block IP via </w:t>
      </w:r>
      <w:proofErr w:type="spellStart"/>
      <w:r w:rsidRPr="000921A6">
        <w:t>CrowdSec</w:t>
      </w:r>
      <w:proofErr w:type="spellEnd"/>
      <w:r w:rsidRPr="000921A6">
        <w:br/>
        <w:t>↓</w:t>
      </w:r>
      <w:r w:rsidRPr="000921A6">
        <w:br/>
        <w:t xml:space="preserve">Create </w:t>
      </w:r>
      <w:proofErr w:type="spellStart"/>
      <w:r w:rsidRPr="000921A6">
        <w:t>TheHive</w:t>
      </w:r>
      <w:proofErr w:type="spellEnd"/>
      <w:r w:rsidRPr="000921A6">
        <w:t xml:space="preserve"> Case</w:t>
      </w:r>
      <w:r w:rsidRPr="000921A6">
        <w:br/>
        <w:t>↓</w:t>
      </w:r>
      <w:r w:rsidRPr="000921A6">
        <w:br/>
        <w:t>Notify Analyst</w:t>
      </w:r>
      <w:r w:rsidRPr="000921A6">
        <w:br/>
        <w:t>↓</w:t>
      </w:r>
      <w:r w:rsidRPr="000921A6">
        <w:br/>
        <w:t>Close Playbook</w:t>
      </w:r>
    </w:p>
    <w:p w14:paraId="14F3C469" w14:textId="77777777" w:rsidR="000921A6" w:rsidRDefault="000921A6" w:rsidP="000921A6">
      <w:pPr>
        <w:rPr>
          <w:b/>
          <w:bCs/>
        </w:rPr>
      </w:pPr>
    </w:p>
    <w:p w14:paraId="6BAEA606" w14:textId="7D933F63" w:rsidR="000921A6" w:rsidRPr="000921A6" w:rsidRDefault="000921A6" w:rsidP="000921A6">
      <w:pPr>
        <w:rPr>
          <w:b/>
          <w:bCs/>
        </w:rPr>
      </w:pPr>
      <w:r w:rsidRPr="000921A6">
        <w:rPr>
          <w:b/>
          <w:bCs/>
        </w:rPr>
        <w:t>Playbook Execution Test</w:t>
      </w:r>
    </w:p>
    <w:p w14:paraId="262416F0" w14:textId="77777777" w:rsidR="000921A6" w:rsidRPr="000921A6" w:rsidRDefault="000921A6" w:rsidP="000921A6">
      <w:r w:rsidRPr="000921A6">
        <w:t>A simulated phishing alert was generated to verify playbook functionality.</w:t>
      </w:r>
    </w:p>
    <w:p w14:paraId="5190B83F" w14:textId="77777777" w:rsidR="000921A6" w:rsidRPr="000921A6" w:rsidRDefault="000921A6" w:rsidP="000921A6">
      <w:pPr>
        <w:rPr>
          <w:b/>
          <w:bCs/>
        </w:rPr>
      </w:pPr>
      <w:r w:rsidRPr="000921A6">
        <w:rPr>
          <w:b/>
          <w:bCs/>
        </w:rPr>
        <w:t>Test Alert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609"/>
      </w:tblGrid>
      <w:tr w:rsidR="000921A6" w:rsidRPr="000921A6" w14:paraId="1BE48119" w14:textId="77777777">
        <w:trPr>
          <w:tblHeader/>
          <w:tblCellSpacing w:w="15" w:type="dxa"/>
        </w:trPr>
        <w:tc>
          <w:tcPr>
            <w:tcW w:w="0" w:type="auto"/>
            <w:vAlign w:val="center"/>
            <w:hideMark/>
          </w:tcPr>
          <w:p w14:paraId="37F93888" w14:textId="77777777" w:rsidR="000921A6" w:rsidRPr="000921A6" w:rsidRDefault="000921A6" w:rsidP="000921A6">
            <w:pPr>
              <w:rPr>
                <w:b/>
                <w:bCs/>
              </w:rPr>
            </w:pPr>
            <w:r w:rsidRPr="000921A6">
              <w:rPr>
                <w:b/>
                <w:bCs/>
              </w:rPr>
              <w:t>Field</w:t>
            </w:r>
          </w:p>
        </w:tc>
        <w:tc>
          <w:tcPr>
            <w:tcW w:w="0" w:type="auto"/>
            <w:vAlign w:val="center"/>
            <w:hideMark/>
          </w:tcPr>
          <w:p w14:paraId="6EFA859B" w14:textId="77777777" w:rsidR="000921A6" w:rsidRPr="000921A6" w:rsidRDefault="000921A6" w:rsidP="000921A6">
            <w:pPr>
              <w:rPr>
                <w:b/>
                <w:bCs/>
              </w:rPr>
            </w:pPr>
            <w:r w:rsidRPr="000921A6">
              <w:rPr>
                <w:b/>
                <w:bCs/>
              </w:rPr>
              <w:t>Value</w:t>
            </w:r>
          </w:p>
        </w:tc>
      </w:tr>
      <w:tr w:rsidR="000921A6" w:rsidRPr="000921A6" w14:paraId="452BC0F9" w14:textId="77777777">
        <w:trPr>
          <w:tblCellSpacing w:w="15" w:type="dxa"/>
        </w:trPr>
        <w:tc>
          <w:tcPr>
            <w:tcW w:w="0" w:type="auto"/>
            <w:vAlign w:val="center"/>
            <w:hideMark/>
          </w:tcPr>
          <w:p w14:paraId="2839643D" w14:textId="77777777" w:rsidR="000921A6" w:rsidRPr="000921A6" w:rsidRDefault="000921A6" w:rsidP="000921A6">
            <w:r w:rsidRPr="000921A6">
              <w:t>Alert ID</w:t>
            </w:r>
          </w:p>
        </w:tc>
        <w:tc>
          <w:tcPr>
            <w:tcW w:w="0" w:type="auto"/>
            <w:vAlign w:val="center"/>
            <w:hideMark/>
          </w:tcPr>
          <w:p w14:paraId="3CC74EED" w14:textId="77777777" w:rsidR="000921A6" w:rsidRPr="000921A6" w:rsidRDefault="000921A6" w:rsidP="000921A6">
            <w:r w:rsidRPr="000921A6">
              <w:t>PH-001</w:t>
            </w:r>
          </w:p>
        </w:tc>
      </w:tr>
      <w:tr w:rsidR="000921A6" w:rsidRPr="000921A6" w14:paraId="2149C292" w14:textId="77777777">
        <w:trPr>
          <w:tblCellSpacing w:w="15" w:type="dxa"/>
        </w:trPr>
        <w:tc>
          <w:tcPr>
            <w:tcW w:w="0" w:type="auto"/>
            <w:vAlign w:val="center"/>
            <w:hideMark/>
          </w:tcPr>
          <w:p w14:paraId="3A96F95B" w14:textId="77777777" w:rsidR="000921A6" w:rsidRPr="000921A6" w:rsidRDefault="000921A6" w:rsidP="000921A6">
            <w:r w:rsidRPr="000921A6">
              <w:t>Source IP</w:t>
            </w:r>
          </w:p>
        </w:tc>
        <w:tc>
          <w:tcPr>
            <w:tcW w:w="0" w:type="auto"/>
            <w:vAlign w:val="center"/>
            <w:hideMark/>
          </w:tcPr>
          <w:p w14:paraId="4CE8FD49" w14:textId="77777777" w:rsidR="000921A6" w:rsidRPr="000921A6" w:rsidRDefault="000921A6" w:rsidP="000921A6">
            <w:r w:rsidRPr="000921A6">
              <w:t>192.168.1.102</w:t>
            </w:r>
          </w:p>
        </w:tc>
      </w:tr>
      <w:tr w:rsidR="000921A6" w:rsidRPr="000921A6" w14:paraId="5315358F" w14:textId="77777777">
        <w:trPr>
          <w:tblCellSpacing w:w="15" w:type="dxa"/>
        </w:trPr>
        <w:tc>
          <w:tcPr>
            <w:tcW w:w="0" w:type="auto"/>
            <w:vAlign w:val="center"/>
            <w:hideMark/>
          </w:tcPr>
          <w:p w14:paraId="25BA27D8" w14:textId="77777777" w:rsidR="000921A6" w:rsidRPr="000921A6" w:rsidRDefault="000921A6" w:rsidP="000921A6">
            <w:r w:rsidRPr="000921A6">
              <w:t>Alert Type</w:t>
            </w:r>
          </w:p>
        </w:tc>
        <w:tc>
          <w:tcPr>
            <w:tcW w:w="0" w:type="auto"/>
            <w:vAlign w:val="center"/>
            <w:hideMark/>
          </w:tcPr>
          <w:p w14:paraId="719743E9" w14:textId="77777777" w:rsidR="000921A6" w:rsidRPr="000921A6" w:rsidRDefault="000921A6" w:rsidP="000921A6">
            <w:r w:rsidRPr="000921A6">
              <w:t>Phishing Attempt</w:t>
            </w:r>
          </w:p>
        </w:tc>
      </w:tr>
      <w:tr w:rsidR="000921A6" w:rsidRPr="000921A6" w14:paraId="544715A0" w14:textId="77777777">
        <w:trPr>
          <w:tblCellSpacing w:w="15" w:type="dxa"/>
        </w:trPr>
        <w:tc>
          <w:tcPr>
            <w:tcW w:w="0" w:type="auto"/>
            <w:vAlign w:val="center"/>
            <w:hideMark/>
          </w:tcPr>
          <w:p w14:paraId="6FB488C9" w14:textId="77777777" w:rsidR="000921A6" w:rsidRPr="000921A6" w:rsidRDefault="000921A6" w:rsidP="000921A6">
            <w:r w:rsidRPr="000921A6">
              <w:t>Severity</w:t>
            </w:r>
          </w:p>
        </w:tc>
        <w:tc>
          <w:tcPr>
            <w:tcW w:w="0" w:type="auto"/>
            <w:vAlign w:val="center"/>
            <w:hideMark/>
          </w:tcPr>
          <w:p w14:paraId="7BF07F0D" w14:textId="77777777" w:rsidR="000921A6" w:rsidRPr="000921A6" w:rsidRDefault="000921A6" w:rsidP="000921A6">
            <w:r w:rsidRPr="000921A6">
              <w:t>High</w:t>
            </w:r>
          </w:p>
        </w:tc>
      </w:tr>
    </w:tbl>
    <w:p w14:paraId="4615775D" w14:textId="2707D9BF" w:rsidR="000921A6" w:rsidRDefault="000921A6" w:rsidP="000921A6"/>
    <w:p w14:paraId="77C00125" w14:textId="77777777" w:rsidR="000921A6" w:rsidRDefault="000921A6" w:rsidP="000921A6"/>
    <w:p w14:paraId="36D99580" w14:textId="77777777" w:rsidR="000921A6" w:rsidRPr="000921A6" w:rsidRDefault="000921A6" w:rsidP="000921A6"/>
    <w:p w14:paraId="4090F544" w14:textId="77777777" w:rsidR="000921A6" w:rsidRPr="000921A6" w:rsidRDefault="000921A6" w:rsidP="000921A6">
      <w:pPr>
        <w:rPr>
          <w:b/>
          <w:bCs/>
        </w:rPr>
      </w:pPr>
      <w:r w:rsidRPr="000921A6">
        <w:rPr>
          <w:b/>
          <w:bCs/>
        </w:rPr>
        <w:lastRenderedPageBreak/>
        <w:t>Playbook Validation Results</w:t>
      </w:r>
    </w:p>
    <w:p w14:paraId="6E9F4622" w14:textId="434172BD" w:rsidR="000921A6" w:rsidRPr="000921A6" w:rsidRDefault="000921A6" w:rsidP="000921A6">
      <w:r w:rsidRPr="000921A6">
        <w:drawing>
          <wp:inline distT="0" distB="0" distL="0" distR="0" wp14:anchorId="40DB89B0" wp14:editId="19DDA40B">
            <wp:extent cx="5731510" cy="3024505"/>
            <wp:effectExtent l="0" t="0" r="2540" b="4445"/>
            <wp:docPr id="208115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51695" name=""/>
                    <pic:cNvPicPr/>
                  </pic:nvPicPr>
                  <pic:blipFill>
                    <a:blip r:embed="rId6"/>
                    <a:stretch>
                      <a:fillRect/>
                    </a:stretch>
                  </pic:blipFill>
                  <pic:spPr>
                    <a:xfrm>
                      <a:off x="0" y="0"/>
                      <a:ext cx="5731510" cy="3024505"/>
                    </a:xfrm>
                    <a:prstGeom prst="rect">
                      <a:avLst/>
                    </a:prstGeom>
                  </pic:spPr>
                </pic:pic>
              </a:graphicData>
            </a:graphic>
          </wp:inline>
        </w:drawing>
      </w:r>
    </w:p>
    <w:p w14:paraId="6F526FA0" w14:textId="77777777" w:rsidR="000921A6" w:rsidRPr="000921A6" w:rsidRDefault="000921A6" w:rsidP="000921A6">
      <w:pPr>
        <w:rPr>
          <w:b/>
          <w:bCs/>
        </w:rPr>
      </w:pPr>
      <w:r w:rsidRPr="000921A6">
        <w:rPr>
          <w:b/>
          <w:bCs/>
        </w:rPr>
        <w:t>Incident Response Outcome</w:t>
      </w:r>
    </w:p>
    <w:p w14:paraId="48912EE8" w14:textId="77777777" w:rsidR="000921A6" w:rsidRPr="000921A6" w:rsidRDefault="000921A6" w:rsidP="000921A6">
      <w:r w:rsidRPr="000921A6">
        <w:t>The playbook successfully identified a malicious IP address and automatically executed containment actions. The attacker IP was blocked before further communication could occur. An incident ticket was generated, allowing analysts to perform additional investigation while maintaining a complete audit trail.</w:t>
      </w:r>
    </w:p>
    <w:p w14:paraId="04C155C6" w14:textId="13E3B5E1" w:rsidR="000921A6" w:rsidRPr="000921A6" w:rsidRDefault="000921A6" w:rsidP="000921A6"/>
    <w:p w14:paraId="08043818" w14:textId="77777777" w:rsidR="000921A6" w:rsidRPr="000921A6" w:rsidRDefault="000921A6" w:rsidP="000921A6">
      <w:pPr>
        <w:rPr>
          <w:b/>
          <w:bCs/>
        </w:rPr>
      </w:pPr>
      <w:r w:rsidRPr="000921A6">
        <w:rPr>
          <w:b/>
          <w:bCs/>
        </w:rPr>
        <w:t>Benefits of SOAR Automation</w:t>
      </w:r>
    </w:p>
    <w:p w14:paraId="24E895CF" w14:textId="77777777" w:rsidR="000921A6" w:rsidRPr="000921A6" w:rsidRDefault="000921A6" w:rsidP="000921A6">
      <w:pPr>
        <w:rPr>
          <w:b/>
          <w:bCs/>
        </w:rPr>
      </w:pPr>
      <w:r w:rsidRPr="000921A6">
        <w:rPr>
          <w:b/>
          <w:bCs/>
        </w:rPr>
        <w:t>Faster Response</w:t>
      </w:r>
    </w:p>
    <w:p w14:paraId="09C7FCAC" w14:textId="77777777" w:rsidR="000921A6" w:rsidRPr="000921A6" w:rsidRDefault="000921A6" w:rsidP="000921A6">
      <w:r w:rsidRPr="000921A6">
        <w:t>Automated actions reduce Mean Time to Respond (MTTR) by eliminating manual intervention for routine tasks.</w:t>
      </w:r>
    </w:p>
    <w:p w14:paraId="5834F720" w14:textId="77777777" w:rsidR="000921A6" w:rsidRPr="000921A6" w:rsidRDefault="000921A6" w:rsidP="000921A6">
      <w:pPr>
        <w:rPr>
          <w:b/>
          <w:bCs/>
        </w:rPr>
      </w:pPr>
      <w:r w:rsidRPr="000921A6">
        <w:rPr>
          <w:b/>
          <w:bCs/>
        </w:rPr>
        <w:t>Improved Accuracy</w:t>
      </w:r>
    </w:p>
    <w:p w14:paraId="02F959A6" w14:textId="77777777" w:rsidR="000921A6" w:rsidRPr="000921A6" w:rsidRDefault="000921A6" w:rsidP="000921A6">
      <w:r w:rsidRPr="000921A6">
        <w:t>Automation ensures every incident follows the same predefined process, reducing human error.</w:t>
      </w:r>
    </w:p>
    <w:p w14:paraId="32F0F2AC" w14:textId="77777777" w:rsidR="000921A6" w:rsidRPr="000921A6" w:rsidRDefault="000921A6" w:rsidP="000921A6">
      <w:pPr>
        <w:rPr>
          <w:b/>
          <w:bCs/>
        </w:rPr>
      </w:pPr>
      <w:r w:rsidRPr="000921A6">
        <w:rPr>
          <w:b/>
          <w:bCs/>
        </w:rPr>
        <w:t>Better Scalability</w:t>
      </w:r>
    </w:p>
    <w:p w14:paraId="609A8142" w14:textId="77777777" w:rsidR="000921A6" w:rsidRPr="000921A6" w:rsidRDefault="000921A6" w:rsidP="000921A6">
      <w:r w:rsidRPr="000921A6">
        <w:t>The SOC can handle a larger number of alerts without increasing analyst workload.</w:t>
      </w:r>
    </w:p>
    <w:p w14:paraId="225DAA7A" w14:textId="77777777" w:rsidR="000921A6" w:rsidRPr="000921A6" w:rsidRDefault="000921A6" w:rsidP="000921A6">
      <w:pPr>
        <w:rPr>
          <w:b/>
          <w:bCs/>
        </w:rPr>
      </w:pPr>
      <w:r w:rsidRPr="000921A6">
        <w:rPr>
          <w:b/>
          <w:bCs/>
        </w:rPr>
        <w:t>Enhanced Visibility</w:t>
      </w:r>
    </w:p>
    <w:p w14:paraId="7E61DA91" w14:textId="77777777" w:rsidR="000921A6" w:rsidRPr="000921A6" w:rsidRDefault="000921A6" w:rsidP="000921A6">
      <w:r w:rsidRPr="000921A6">
        <w:t>All actions are automatically documented and tracked for compliance and auditing purposes.</w:t>
      </w:r>
    </w:p>
    <w:p w14:paraId="0B0ADB20" w14:textId="21C52972" w:rsidR="000921A6" w:rsidRPr="000921A6" w:rsidRDefault="000921A6" w:rsidP="000921A6"/>
    <w:p w14:paraId="3A850436" w14:textId="77777777" w:rsidR="000921A6" w:rsidRPr="000921A6" w:rsidRDefault="000921A6" w:rsidP="000921A6">
      <w:pPr>
        <w:rPr>
          <w:b/>
          <w:bCs/>
        </w:rPr>
      </w:pPr>
      <w:r w:rsidRPr="000921A6">
        <w:rPr>
          <w:b/>
          <w:bCs/>
        </w:rPr>
        <w:t>Challenges Identified</w:t>
      </w:r>
    </w:p>
    <w:p w14:paraId="1BFF5E31" w14:textId="77777777" w:rsidR="000921A6" w:rsidRPr="000921A6" w:rsidRDefault="000921A6" w:rsidP="000921A6">
      <w:pPr>
        <w:numPr>
          <w:ilvl w:val="0"/>
          <w:numId w:val="3"/>
        </w:numPr>
      </w:pPr>
      <w:r w:rsidRPr="000921A6">
        <w:t>Dependence on accurate threat intelligence feeds.</w:t>
      </w:r>
    </w:p>
    <w:p w14:paraId="2ECD37B9" w14:textId="77777777" w:rsidR="000921A6" w:rsidRPr="000921A6" w:rsidRDefault="000921A6" w:rsidP="000921A6">
      <w:pPr>
        <w:numPr>
          <w:ilvl w:val="0"/>
          <w:numId w:val="3"/>
        </w:numPr>
      </w:pPr>
      <w:r w:rsidRPr="000921A6">
        <w:t>Potential false positives from automated decisions.</w:t>
      </w:r>
    </w:p>
    <w:p w14:paraId="11DF7759" w14:textId="77777777" w:rsidR="000921A6" w:rsidRPr="000921A6" w:rsidRDefault="000921A6" w:rsidP="000921A6">
      <w:pPr>
        <w:numPr>
          <w:ilvl w:val="0"/>
          <w:numId w:val="3"/>
        </w:numPr>
      </w:pPr>
      <w:r w:rsidRPr="000921A6">
        <w:lastRenderedPageBreak/>
        <w:t>Requirement for regular playbook updates.</w:t>
      </w:r>
    </w:p>
    <w:p w14:paraId="44F23B38" w14:textId="77777777" w:rsidR="000921A6" w:rsidRPr="000921A6" w:rsidRDefault="000921A6" w:rsidP="000921A6">
      <w:pPr>
        <w:numPr>
          <w:ilvl w:val="0"/>
          <w:numId w:val="3"/>
        </w:numPr>
      </w:pPr>
      <w:r w:rsidRPr="000921A6">
        <w:t>Integration complexity across security platforms.</w:t>
      </w:r>
    </w:p>
    <w:p w14:paraId="1BD69B6D" w14:textId="23D3B070" w:rsidR="000921A6" w:rsidRPr="000921A6" w:rsidRDefault="000921A6" w:rsidP="000921A6"/>
    <w:p w14:paraId="13157466" w14:textId="77777777" w:rsidR="000921A6" w:rsidRPr="000921A6" w:rsidRDefault="000921A6" w:rsidP="000921A6">
      <w:pPr>
        <w:rPr>
          <w:b/>
          <w:bCs/>
        </w:rPr>
      </w:pPr>
      <w:r w:rsidRPr="000921A6">
        <w:rPr>
          <w:b/>
          <w:bCs/>
        </w:rPr>
        <w:t>Recommendations</w:t>
      </w:r>
    </w:p>
    <w:p w14:paraId="391F31B1" w14:textId="77777777" w:rsidR="000921A6" w:rsidRPr="000921A6" w:rsidRDefault="000921A6" w:rsidP="000921A6">
      <w:pPr>
        <w:numPr>
          <w:ilvl w:val="0"/>
          <w:numId w:val="4"/>
        </w:numPr>
      </w:pPr>
      <w:r w:rsidRPr="000921A6">
        <w:t>Regularly update threat intelligence feeds.</w:t>
      </w:r>
    </w:p>
    <w:p w14:paraId="7CC21576" w14:textId="77777777" w:rsidR="000921A6" w:rsidRPr="000921A6" w:rsidRDefault="000921A6" w:rsidP="000921A6">
      <w:pPr>
        <w:numPr>
          <w:ilvl w:val="0"/>
          <w:numId w:val="4"/>
        </w:numPr>
      </w:pPr>
      <w:r w:rsidRPr="000921A6">
        <w:t>Review blocked indicators periodically.</w:t>
      </w:r>
    </w:p>
    <w:p w14:paraId="3CBE389E" w14:textId="77777777" w:rsidR="000921A6" w:rsidRPr="000921A6" w:rsidRDefault="000921A6" w:rsidP="000921A6">
      <w:pPr>
        <w:numPr>
          <w:ilvl w:val="0"/>
          <w:numId w:val="4"/>
        </w:numPr>
      </w:pPr>
      <w:r w:rsidRPr="000921A6">
        <w:t>Test playbooks monthly.</w:t>
      </w:r>
    </w:p>
    <w:p w14:paraId="688EDCD6" w14:textId="77777777" w:rsidR="000921A6" w:rsidRPr="000921A6" w:rsidRDefault="000921A6" w:rsidP="000921A6">
      <w:pPr>
        <w:numPr>
          <w:ilvl w:val="0"/>
          <w:numId w:val="4"/>
        </w:numPr>
      </w:pPr>
      <w:r w:rsidRPr="000921A6">
        <w:t>Expand automation to malware and ransomware incidents.</w:t>
      </w:r>
    </w:p>
    <w:p w14:paraId="4BBAFCF8" w14:textId="77777777" w:rsidR="000921A6" w:rsidRPr="000921A6" w:rsidRDefault="000921A6" w:rsidP="000921A6">
      <w:pPr>
        <w:numPr>
          <w:ilvl w:val="0"/>
          <w:numId w:val="4"/>
        </w:numPr>
      </w:pPr>
      <w:r w:rsidRPr="000921A6">
        <w:t>Implement approval workflows for critical actions.</w:t>
      </w:r>
    </w:p>
    <w:p w14:paraId="5F87A044" w14:textId="0B24911B" w:rsidR="000921A6" w:rsidRPr="000921A6" w:rsidRDefault="000921A6" w:rsidP="000921A6"/>
    <w:p w14:paraId="711C394D" w14:textId="77777777" w:rsidR="000921A6" w:rsidRPr="000921A6" w:rsidRDefault="000921A6" w:rsidP="000921A6">
      <w:pPr>
        <w:rPr>
          <w:b/>
          <w:bCs/>
        </w:rPr>
      </w:pPr>
      <w:r w:rsidRPr="000921A6">
        <w:rPr>
          <w:b/>
          <w:bCs/>
        </w:rPr>
        <w:t>Conclusion</w:t>
      </w:r>
    </w:p>
    <w:p w14:paraId="62CF2EB0" w14:textId="77777777" w:rsidR="000921A6" w:rsidRPr="000921A6" w:rsidRDefault="000921A6" w:rsidP="000921A6">
      <w:r w:rsidRPr="000921A6">
        <w:t xml:space="preserve">The SOAR playbook successfully automated the phishing incident response process. The workflow reduced manual effort, accelerated containment actions, and ensured consistent incident handling. Automated blocking, ticket creation, and analyst notification demonstrated the effectiveness of SOAR technology in modern Security Operations </w:t>
      </w:r>
      <w:proofErr w:type="spellStart"/>
      <w:r w:rsidRPr="000921A6">
        <w:t>Centers</w:t>
      </w:r>
      <w:proofErr w:type="spellEnd"/>
      <w:r w:rsidRPr="000921A6">
        <w:t>. Future improvements should focus on expanding automation coverage and integrating additional threat intelligence sources to further enhance security operations.</w:t>
      </w:r>
    </w:p>
    <w:p w14:paraId="7E83A4B4"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0E0C"/>
    <w:multiLevelType w:val="multilevel"/>
    <w:tmpl w:val="03DAF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5B2AE9"/>
    <w:multiLevelType w:val="multilevel"/>
    <w:tmpl w:val="CADC0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E44E2"/>
    <w:multiLevelType w:val="multilevel"/>
    <w:tmpl w:val="9F88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D7654"/>
    <w:multiLevelType w:val="multilevel"/>
    <w:tmpl w:val="80DC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444736">
    <w:abstractNumId w:val="1"/>
  </w:num>
  <w:num w:numId="2" w16cid:durableId="333916748">
    <w:abstractNumId w:val="0"/>
  </w:num>
  <w:num w:numId="3" w16cid:durableId="1613433327">
    <w:abstractNumId w:val="2"/>
  </w:num>
  <w:num w:numId="4" w16cid:durableId="754476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A6"/>
    <w:rsid w:val="000921A6"/>
    <w:rsid w:val="006670D7"/>
    <w:rsid w:val="007C5442"/>
    <w:rsid w:val="009E5388"/>
    <w:rsid w:val="00A8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34652"/>
  <w15:chartTrackingRefBased/>
  <w15:docId w15:val="{7B1D0634-2AFF-4353-A457-0AA2D919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A6"/>
    <w:rPr>
      <w:rFonts w:eastAsiaTheme="majorEastAsia" w:cstheme="majorBidi"/>
      <w:color w:val="272727" w:themeColor="text1" w:themeTint="D8"/>
    </w:rPr>
  </w:style>
  <w:style w:type="paragraph" w:styleId="Title">
    <w:name w:val="Title"/>
    <w:basedOn w:val="Normal"/>
    <w:next w:val="Normal"/>
    <w:link w:val="TitleChar"/>
    <w:uiPriority w:val="10"/>
    <w:qFormat/>
    <w:rsid w:val="00092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A6"/>
    <w:pPr>
      <w:spacing w:before="160"/>
      <w:jc w:val="center"/>
    </w:pPr>
    <w:rPr>
      <w:i/>
      <w:iCs/>
      <w:color w:val="404040" w:themeColor="text1" w:themeTint="BF"/>
    </w:rPr>
  </w:style>
  <w:style w:type="character" w:customStyle="1" w:styleId="QuoteChar">
    <w:name w:val="Quote Char"/>
    <w:basedOn w:val="DefaultParagraphFont"/>
    <w:link w:val="Quote"/>
    <w:uiPriority w:val="29"/>
    <w:rsid w:val="000921A6"/>
    <w:rPr>
      <w:i/>
      <w:iCs/>
      <w:color w:val="404040" w:themeColor="text1" w:themeTint="BF"/>
    </w:rPr>
  </w:style>
  <w:style w:type="paragraph" w:styleId="ListParagraph">
    <w:name w:val="List Paragraph"/>
    <w:basedOn w:val="Normal"/>
    <w:uiPriority w:val="34"/>
    <w:qFormat/>
    <w:rsid w:val="000921A6"/>
    <w:pPr>
      <w:ind w:left="720"/>
      <w:contextualSpacing/>
    </w:pPr>
  </w:style>
  <w:style w:type="character" w:styleId="IntenseEmphasis">
    <w:name w:val="Intense Emphasis"/>
    <w:basedOn w:val="DefaultParagraphFont"/>
    <w:uiPriority w:val="21"/>
    <w:qFormat/>
    <w:rsid w:val="000921A6"/>
    <w:rPr>
      <w:i/>
      <w:iCs/>
      <w:color w:val="2F5496" w:themeColor="accent1" w:themeShade="BF"/>
    </w:rPr>
  </w:style>
  <w:style w:type="paragraph" w:styleId="IntenseQuote">
    <w:name w:val="Intense Quote"/>
    <w:basedOn w:val="Normal"/>
    <w:next w:val="Normal"/>
    <w:link w:val="IntenseQuoteChar"/>
    <w:uiPriority w:val="30"/>
    <w:qFormat/>
    <w:rsid w:val="00092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1A6"/>
    <w:rPr>
      <w:i/>
      <w:iCs/>
      <w:color w:val="2F5496" w:themeColor="accent1" w:themeShade="BF"/>
    </w:rPr>
  </w:style>
  <w:style w:type="character" w:styleId="IntenseReference">
    <w:name w:val="Intense Reference"/>
    <w:basedOn w:val="DefaultParagraphFont"/>
    <w:uiPriority w:val="32"/>
    <w:qFormat/>
    <w:rsid w:val="000921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2026-06-15T12:46:00Z</dcterms:created>
  <dcterms:modified xsi:type="dcterms:W3CDTF">2026-06-15T12:50:00Z</dcterms:modified>
</cp:coreProperties>
</file>