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sz w:val="36"/>
          <w:szCs w:val="36"/>
          <w:rtl w:val="0"/>
        </w:rPr>
        <w:t xml:space="preserve">SOP - OFFER FOR HIRE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Once a candidate is chosen, the following steps need to be followed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Call Candidate to inform them of the offer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Basic Salary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Benefits 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Join Date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Preparation needed by candidate</w:t>
      </w:r>
    </w:p>
    <w:p w:rsidR="00000000" w:rsidDel="00000000" w:rsidP="00000000" w:rsidRDefault="00000000" w:rsidRPr="00000000" w14:paraId="0000000A">
      <w:pPr>
        <w:ind w:left="144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Email Candidate the offer letter</w:t>
      </w:r>
    </w:p>
    <w:p w:rsidR="00000000" w:rsidDel="00000000" w:rsidP="00000000" w:rsidRDefault="00000000" w:rsidRPr="00000000" w14:paraId="0000000C">
      <w:pPr>
        <w:ind w:left="720" w:firstLine="0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(template for email)</w:t>
      </w:r>
    </w:p>
    <w:p w:rsidR="00000000" w:rsidDel="00000000" w:rsidP="00000000" w:rsidRDefault="00000000" w:rsidRPr="00000000" w14:paraId="0000000D">
      <w:pPr>
        <w:ind w:left="0" w:firstLine="0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Follow up with candidate on the signed offer letter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most effective way to follow up is via Whatsapp.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Candidate will need to officially email the offer letter to the company.</w:t>
      </w:r>
    </w:p>
    <w:p w:rsidR="00000000" w:rsidDel="00000000" w:rsidP="00000000" w:rsidRDefault="00000000" w:rsidRPr="00000000" w14:paraId="00000011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Request for the following Information: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Copy of Identification Card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Bank Account Details for Salary Remission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Income Tax Details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Statutory Payment Details (EPF &amp; Socso Number)</w:t>
      </w:r>
    </w:p>
    <w:p w:rsidR="00000000" w:rsidDel="00000000" w:rsidP="00000000" w:rsidRDefault="00000000" w:rsidRPr="00000000" w14:paraId="00000017">
      <w:pPr>
        <w:ind w:left="144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Brief Candidate on the preparation Needed before joining: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Full Functioning Laptop, specs as needed by their job role. Responsibility of maintain the laptop if at candidates expense.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High Speed Internet Connection at home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Reconfirm Onboarding Date and Time</w:t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Inform Candidate and Email and Whatsapp will be sent to them to recap on onboarding soon. </w:t>
      </w:r>
    </w:p>
    <w:p w:rsidR="00000000" w:rsidDel="00000000" w:rsidP="00000000" w:rsidRDefault="00000000" w:rsidRPr="00000000" w14:paraId="0000001E">
      <w:pPr>
        <w:ind w:left="144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