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20th July 2023</w:t>
      </w:r>
    </w:p>
    <w:p w:rsidR="00000000" w:rsidDel="00000000" w:rsidP="00000000" w:rsidRDefault="00000000" w:rsidRPr="00000000" w14:paraId="00000002">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Nur Syuhada Binti Abdul Halim </w:t>
      </w:r>
    </w:p>
    <w:p w:rsidR="00000000" w:rsidDel="00000000" w:rsidP="00000000" w:rsidRDefault="00000000" w:rsidRPr="00000000" w14:paraId="00000003">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Number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950219-11-6494</w:t>
      </w:r>
    </w:p>
    <w:p w:rsidR="00000000" w:rsidDel="00000000" w:rsidP="00000000" w:rsidRDefault="00000000" w:rsidRPr="00000000" w14:paraId="00000004">
      <w:pPr>
        <w:pageBreakBefore w:val="0"/>
        <w:tabs>
          <w:tab w:val="left" w:leader="none" w:pos="540"/>
        </w:tabs>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ACCEPTANCE OF RESIGNATION TENDER </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Nur Syuhada,</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acknowledge receipt of your letter of resignation dated </w:t>
      </w:r>
      <w:r w:rsidDel="00000000" w:rsidR="00000000" w:rsidRPr="00000000">
        <w:rPr>
          <w:rFonts w:ascii="Times New Roman" w:cs="Times New Roman" w:eastAsia="Times New Roman" w:hAnsi="Times New Roman"/>
          <w:b w:val="1"/>
          <w:bCs w:val="1"/>
          <w:sz w:val="24"/>
          <w:szCs w:val="24"/>
          <w:rtl w:val="0"/>
        </w:rPr>
        <w:t xml:space="preserve">28th June</w:t>
      </w:r>
      <w:r w:rsidDel="00000000" w:rsidR="00000000" w:rsidRPr="00000000">
        <w:rPr>
          <w:rFonts w:ascii="Times New Roman" w:cs="Times New Roman" w:eastAsia="Times New Roman" w:hAnsi="Times New Roman"/>
          <w:b w:val="1"/>
          <w:bCs w:val="1"/>
          <w:sz w:val="24"/>
          <w:szCs w:val="24"/>
          <w:rtl w:val="0"/>
        </w:rPr>
        <w:t xml:space="preserve"> 2023. </w:t>
      </w:r>
      <w:r w:rsidDel="00000000" w:rsidR="00000000" w:rsidRPr="00000000">
        <w:rPr>
          <w:rFonts w:ascii="Times New Roman" w:cs="Times New Roman" w:eastAsia="Times New Roman" w:hAnsi="Times New Roman"/>
          <w:sz w:val="24"/>
          <w:szCs w:val="24"/>
          <w:rtl w:val="0"/>
        </w:rPr>
        <w:t xml:space="preserve">In accordance with the terms and conditions of your appointment, you are required to give a minimum of </w:t>
      </w:r>
      <w:r w:rsidDel="00000000" w:rsidR="00000000" w:rsidRPr="00000000">
        <w:rPr>
          <w:rFonts w:ascii="Times New Roman" w:cs="Times New Roman" w:eastAsia="Times New Roman" w:hAnsi="Times New Roman"/>
          <w:b w:val="1"/>
          <w:bCs w:val="1"/>
          <w:sz w:val="24"/>
          <w:szCs w:val="24"/>
          <w:rtl w:val="0"/>
        </w:rPr>
        <w:t xml:space="preserve">two</w:t>
      </w:r>
      <w:r w:rsidDel="00000000" w:rsidR="00000000" w:rsidRPr="00000000">
        <w:rPr>
          <w:rFonts w:ascii="Times New Roman" w:cs="Times New Roman" w:eastAsia="Times New Roman" w:hAnsi="Times New Roman"/>
          <w:b w:val="1"/>
          <w:bCs w:val="1"/>
          <w:sz w:val="24"/>
          <w:szCs w:val="24"/>
          <w:rtl w:val="0"/>
        </w:rPr>
        <w:t xml:space="preserve">-month notice in writing</w:t>
      </w:r>
      <w:r w:rsidDel="00000000" w:rsidR="00000000" w:rsidRPr="00000000">
        <w:rPr>
          <w:rFonts w:ascii="Times New Roman" w:cs="Times New Roman" w:eastAsia="Times New Roman" w:hAnsi="Times New Roman"/>
          <w:sz w:val="24"/>
          <w:szCs w:val="24"/>
          <w:rtl w:val="0"/>
        </w:rPr>
        <w:t xml:space="preserve"> to terminate your contract of employment. As mutually agreed upon and taking into account your leave day balances, your official contract tenure with Times Media Sdn. Bhd. will expire on the </w:t>
      </w:r>
      <w:r w:rsidDel="00000000" w:rsidR="00000000" w:rsidRPr="00000000">
        <w:rPr>
          <w:rFonts w:ascii="Times New Roman" w:cs="Times New Roman" w:eastAsia="Times New Roman" w:hAnsi="Times New Roman"/>
          <w:b w:val="1"/>
          <w:bCs w:val="1"/>
          <w:sz w:val="24"/>
          <w:szCs w:val="24"/>
          <w:rtl w:val="0"/>
        </w:rPr>
        <w:t xml:space="preserve">27th July</w:t>
      </w:r>
      <w:r w:rsidDel="00000000" w:rsidR="00000000" w:rsidRPr="00000000">
        <w:rPr>
          <w:rFonts w:ascii="Times New Roman" w:cs="Times New Roman" w:eastAsia="Times New Roman" w:hAnsi="Times New Roman"/>
          <w:b w:val="1"/>
          <w:bCs w:val="1"/>
          <w:sz w:val="24"/>
          <w:szCs w:val="24"/>
          <w:rtl w:val="0"/>
        </w:rPr>
        <w:t xml:space="preserve">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Your prorated annual leave balance is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day since you have used </w:t>
      </w:r>
      <w:r w:rsidDel="00000000" w:rsidR="00000000" w:rsidRPr="00000000">
        <w:rPr>
          <w:rFonts w:ascii="Times New Roman" w:cs="Times New Roman" w:eastAsia="Times New Roman" w:hAnsi="Times New Roman"/>
          <w:color w:val="434343"/>
          <w:sz w:val="24"/>
          <w:szCs w:val="24"/>
          <w:rtl w:val="0"/>
        </w:rPr>
        <w:t xml:space="preserve">14 days </w:t>
      </w:r>
      <w:r w:rsidDel="00000000" w:rsidR="00000000" w:rsidRPr="00000000">
        <w:rPr>
          <w:rFonts w:ascii="Times New Roman" w:cs="Times New Roman" w:eastAsia="Times New Roman" w:hAnsi="Times New Roman"/>
          <w:color w:val="252525"/>
          <w:sz w:val="24"/>
          <w:szCs w:val="24"/>
          <w:rtl w:val="0"/>
        </w:rPr>
        <w:t xml:space="preserve">of leave. Thus, your 5 days of used annual leaves will be deducted from your August salary.</w:t>
      </w:r>
      <w:r w:rsidDel="00000000" w:rsidR="00000000" w:rsidRPr="00000000">
        <w:rPr>
          <w:rtl w:val="0"/>
        </w:rPr>
      </w:r>
    </w:p>
    <w:p w:rsidR="00000000" w:rsidDel="00000000" w:rsidP="00000000" w:rsidRDefault="00000000" w:rsidRPr="00000000" w14:paraId="00000007">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work with your superior on the pass down duties which must be documented and duly signed by both parties. Your final salary release will be done after completing all items listed in the pass down document and is acknowledged by your superior. Company property in your possession should be surrendered to the designated officer of the company . Kindly ensure you receive a copy of Property Return Acknowledgement in order to ensure the smooth release of your final salary. </w:t>
      </w:r>
    </w:p>
    <w:p w:rsidR="00000000" w:rsidDel="00000000" w:rsidP="00000000" w:rsidRDefault="00000000" w:rsidRPr="00000000" w14:paraId="00000008">
      <w:pPr>
        <w:pageBreakBefore w:val="0"/>
        <w:spacing w:line="234" w:lineRule="auto"/>
        <w:ind w:right="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the HR department will conduct an exit interview with you on or before your last day at work, to be notified within the same email prior to your exit. This interview will be to finalize any pending matters before your exit, providing any support in your regard where needed, and as a space to provide valuable feedback to the Company. In accordance to the Non-Disclosure Agreement previously signed, please be reminded that any information (inclusive of proposals, current and completed jobs) regarding the company and its clients is confidential and must not be shared to any additional parties. The duration of this NDA is a period of two (2) years.  </w:t>
      </w:r>
    </w:p>
    <w:p w:rsidR="00000000" w:rsidDel="00000000" w:rsidP="00000000" w:rsidRDefault="00000000" w:rsidRPr="00000000" w14:paraId="00000009">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you all the best in your future endeavours. </w:t>
      </w:r>
    </w:p>
    <w:p w:rsidR="00000000" w:rsidDel="00000000" w:rsidP="00000000" w:rsidRDefault="00000000" w:rsidRPr="00000000" w14:paraId="0000000A">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0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Name : Parames Rajandran</w:t>
      </w: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Senior HR Talent Acquisition &amp; Management Executive</w:t>
      </w:r>
    </w:p>
    <w:p w:rsidR="00000000" w:rsidDel="00000000" w:rsidP="00000000" w:rsidRDefault="00000000" w:rsidRPr="00000000" w14:paraId="0000000F">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 RECEIVED</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bookmarkStart w:colFirst="0" w:colLast="0" w:name="_jhtfygn1x5u4" w:id="0"/>
      <w:bookmarkEnd w:id="0"/>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bookmarkStart w:colFirst="0" w:colLast="0" w:name="_genfvy3f71co" w:id="1"/>
      <w:bookmarkEnd w:id="1"/>
      <w:r w:rsidDel="00000000" w:rsidR="00000000" w:rsidRPr="00000000">
        <w:rPr>
          <w:rFonts w:ascii="Times New Roman" w:cs="Times New Roman" w:eastAsia="Times New Roman" w:hAnsi="Times New Roman"/>
          <w:sz w:val="24"/>
          <w:szCs w:val="24"/>
          <w:rtl w:val="0"/>
        </w:rPr>
        <w:t xml:space="preserve">This is to confirm that, I </w:t>
      </w:r>
      <w:r w:rsidDel="00000000" w:rsidR="00000000" w:rsidRPr="00000000">
        <w:rPr>
          <w:rFonts w:ascii="Times New Roman" w:cs="Times New Roman" w:eastAsia="Times New Roman" w:hAnsi="Times New Roman"/>
          <w:b w:val="1"/>
          <w:bCs w:val="1"/>
          <w:sz w:val="24"/>
          <w:szCs w:val="24"/>
          <w:u w:val="single"/>
          <w:rtl w:val="0"/>
        </w:rPr>
        <w:t xml:space="preserve">Nur Syuhada Binti Abdul Halim</w:t>
      </w:r>
      <w:r w:rsidDel="00000000" w:rsidR="00000000" w:rsidRPr="00000000">
        <w:rPr>
          <w:rFonts w:ascii="Times New Roman" w:cs="Times New Roman" w:eastAsia="Times New Roman" w:hAnsi="Times New Roman"/>
          <w:sz w:val="24"/>
          <w:szCs w:val="24"/>
          <w:rtl w:val="0"/>
        </w:rPr>
        <w:t xml:space="preserve">, IC No. </w:t>
      </w:r>
      <w:r w:rsidDel="00000000" w:rsidR="00000000" w:rsidRPr="00000000">
        <w:rPr>
          <w:rFonts w:ascii="Times New Roman" w:cs="Times New Roman" w:eastAsia="Times New Roman" w:hAnsi="Times New Roman"/>
          <w:b w:val="1"/>
          <w:bCs w:val="1"/>
          <w:sz w:val="24"/>
          <w:szCs w:val="24"/>
          <w:u w:val="single"/>
          <w:rtl w:val="0"/>
        </w:rPr>
        <w:t xml:space="preserve">950219-11-6494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received the letter of Acceptance of Resignation and understand on the said order subject content.</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bookmarkStart w:colFirst="0" w:colLast="0" w:name="_he82agy0wwzg" w:id="2"/>
      <w:bookmarkEnd w:id="2"/>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w:t>
      </w:r>
    </w:p>
    <w:p w:rsidR="00000000" w:rsidDel="00000000" w:rsidP="00000000" w:rsidRDefault="00000000" w:rsidRPr="00000000" w14:paraId="0000001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Signature                                                                                         Date</w:t>
      </w:r>
      <w:r w:rsidDel="00000000" w:rsidR="00000000" w:rsidRPr="00000000">
        <w:rPr>
          <w:rtl w:val="0"/>
        </w:rPr>
      </w:r>
    </w:p>
    <w:p w:rsidR="00000000" w:rsidDel="00000000" w:rsidP="00000000" w:rsidRDefault="00000000" w:rsidRPr="00000000" w14:paraId="00000018">
      <w:pPr>
        <w:pageBreakBefore w:val="0"/>
        <w:rPr>
          <w:rFonts w:ascii="Times New Roman" w:cs="Times New Roman" w:eastAsia="Times New Roman" w:hAnsi="Times New Roman"/>
          <w:color w:val="ff0000"/>
          <w:sz w:val="24"/>
          <w:szCs w:val="24"/>
        </w:rPr>
      </w:pPr>
      <w:r w:rsidDel="00000000" w:rsidR="00000000" w:rsidRPr="00000000">
        <w:rPr>
          <w:rtl w:val="0"/>
        </w:rPr>
      </w:r>
    </w:p>
    <w:sectPr>
      <w:headerReference r:id="rId6"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after="0" w:line="240" w:lineRule="auto"/>
      <w:jc w:val="both"/>
      <w:rPr/>
    </w:pPr>
    <w:r w:rsidDel="00000000" w:rsidR="00000000" w:rsidRPr="00000000">
      <w:rPr>
        <w:rtl w:val="0"/>
      </w:rPr>
    </w:r>
  </w:p>
  <w:tbl>
    <w:tblPr>
      <w:tblStyle w:val="Table1"/>
      <w:tblW w:w="8910.0" w:type="dxa"/>
      <w:jc w:val="left"/>
      <w:tblInd w:w="-93.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270"/>
      <w:gridCol w:w="5640"/>
      <w:tblGridChange w:id="0">
        <w:tblGrid>
          <w:gridCol w:w="3270"/>
          <w:gridCol w:w="5640"/>
        </w:tblGrid>
      </w:tblGridChange>
    </w:tblGrid>
    <w:tr>
      <w:trPr>
        <w:cantSplit w:val="0"/>
        <w:trHeight w:val="2100.8203125" w:hRule="atLeast"/>
        <w:tblHeader w:val="0"/>
      </w:trPr>
      <w:tc>
        <w:tcPr>
          <w:tcBorders>
            <w:bottom w:color="000000" w:space="0" w:sz="12" w:val="single"/>
          </w:tcBorders>
        </w:tcPr>
        <w:p w:rsidR="00000000" w:rsidDel="00000000" w:rsidP="00000000" w:rsidRDefault="00000000" w:rsidRPr="00000000" w14:paraId="0000001A">
          <w:pPr>
            <w:tabs>
              <w:tab w:val="center" w:leader="none" w:pos="4513"/>
              <w:tab w:val="right" w:leader="none" w:pos="9026"/>
            </w:tabs>
            <w:spacing w:after="0" w:line="240" w:lineRule="auto"/>
            <w:rPr>
              <w:rFonts w:ascii="Times New Roman" w:cs="Times New Roman" w:eastAsia="Times New Roman" w:hAnsi="Times New Roman"/>
              <w:sz w:val="24"/>
              <w:szCs w:val="24"/>
            </w:rPr>
          </w:pPr>
          <w:bookmarkStart w:colFirst="0" w:colLast="0" w:name="_tyjcwt" w:id="3"/>
          <w:bookmarkEnd w:id="3"/>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1956543" cy="94057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6543" cy="940576"/>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01C">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DIGICLIFF SDN. BHD. </w:t>
          </w:r>
        </w:p>
        <w:p w:rsidR="00000000" w:rsidDel="00000000" w:rsidP="00000000" w:rsidRDefault="00000000" w:rsidRPr="00000000" w14:paraId="0000001D">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(1162371-X)</w:t>
          </w:r>
        </w:p>
        <w:p w:rsidR="00000000" w:rsidDel="00000000" w:rsidP="00000000" w:rsidRDefault="00000000" w:rsidRPr="00000000" w14:paraId="0000001E">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1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2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 </w:t>
          </w:r>
        </w:p>
        <w:p w:rsidR="00000000" w:rsidDel="00000000" w:rsidP="00000000" w:rsidRDefault="00000000" w:rsidRPr="00000000" w14:paraId="0000002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022">
          <w:pPr>
            <w:tabs>
              <w:tab w:val="left" w:leader="none" w:pos="345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23">
    <w:pPr>
      <w:spacing w:after="0" w:line="240" w:lineRule="auto"/>
      <w:rPr/>
    </w:pPr>
    <w:bookmarkStart w:colFirst="0" w:colLast="0" w:name="_3dy6vkm" w:id="4"/>
    <w:bookmarkEnd w:id="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