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31st July 2023</w:t>
      </w:r>
    </w:p>
    <w:p w:rsidR="00000000" w:rsidDel="00000000" w:rsidP="00000000" w:rsidRDefault="00000000" w:rsidRPr="00000000" w14:paraId="00000002">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Arifah Binti Ahmad Zaharein </w:t>
      </w:r>
    </w:p>
    <w:p w:rsidR="00000000" w:rsidDel="00000000" w:rsidP="00000000" w:rsidRDefault="00000000" w:rsidRPr="00000000" w14:paraId="00000003">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Number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950817-14-6450</w:t>
      </w:r>
    </w:p>
    <w:p w:rsidR="00000000" w:rsidDel="00000000" w:rsidP="00000000" w:rsidRDefault="00000000" w:rsidRPr="00000000" w14:paraId="00000004">
      <w:pPr>
        <w:pageBreakBefore w:val="0"/>
        <w:tabs>
          <w:tab w:val="left" w:leader="none" w:pos="540"/>
        </w:tabs>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EARLY RESIGNATION ACCEPTANCE</w:t>
      </w:r>
      <w:r w:rsidDel="00000000" w:rsidR="00000000" w:rsidRPr="00000000">
        <w:rPr>
          <w:rtl w:val="0"/>
        </w:rPr>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Arifah,</w:t>
      </w:r>
    </w:p>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We acknowledge your request for early resignation, and as mutually agreed upon, your official contract tenure with Times Digicliff Sdn. Bhd. will expire on the </w:t>
      </w:r>
      <w:r w:rsidDel="00000000" w:rsidR="00000000" w:rsidRPr="00000000">
        <w:rPr>
          <w:rFonts w:ascii="Times New Roman" w:cs="Times New Roman" w:eastAsia="Times New Roman" w:hAnsi="Times New Roman"/>
          <w:b w:val="1"/>
          <w:bCs w:val="1"/>
          <w:color w:val="252525"/>
          <w:sz w:val="24"/>
          <w:szCs w:val="24"/>
          <w:rtl w:val="0"/>
        </w:rPr>
        <w:t xml:space="preserve">31st August 2023</w:t>
      </w:r>
      <w:r w:rsidDel="00000000" w:rsidR="00000000" w:rsidRPr="00000000">
        <w:rPr>
          <w:rFonts w:ascii="Times New Roman" w:cs="Times New Roman" w:eastAsia="Times New Roman" w:hAnsi="Times New Roman"/>
          <w:color w:val="252525"/>
          <w:sz w:val="24"/>
          <w:szCs w:val="24"/>
          <w:rtl w:val="0"/>
        </w:rPr>
        <w:t xml:space="preserve">. Your prorated annual leave balance is 1 day since you have used 8.5 days of leave.</w:t>
      </w:r>
      <w:r w:rsidDel="00000000" w:rsidR="00000000" w:rsidRPr="00000000">
        <w:rPr>
          <w:rtl w:val="0"/>
        </w:rPr>
      </w:r>
    </w:p>
    <w:p w:rsidR="00000000" w:rsidDel="00000000" w:rsidP="00000000" w:rsidRDefault="00000000" w:rsidRPr="00000000" w14:paraId="00000007">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work with your superior on the pass down duties which must be documented and duly signed by both parties. Your final salary release will be done after completing all items listed in the pass down document and is acknowledged by your superior. Company property in your possession should be surrendered to the designated officer of the company . Kindly ensure you receive a copy of Property Return Acknowledgement in order to ensure the smooth release of your final salary. </w:t>
      </w:r>
    </w:p>
    <w:p w:rsidR="00000000" w:rsidDel="00000000" w:rsidP="00000000" w:rsidRDefault="00000000" w:rsidRPr="00000000" w14:paraId="00000008">
      <w:pPr>
        <w:pageBreakBefore w:val="0"/>
        <w:spacing w:line="234" w:lineRule="auto"/>
        <w:ind w:right="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the HR department will conduct an exit interview with you on or before your last day at work, to be notified within the same email prior to your exit. This interview will be to finalize any pending matters before your exit, providing any support in your regard where needed, and as a space to provide valuable feedback to the Company. In accordance to the Non-Disclosure Agreement previously signed, please be reminded that any information (inclusive of proposals, current and completed jobs) regarding the company and its clients is confidential and must not be shared to any additional parties. The duration of this NDA is a period of two (2) years.  </w:t>
      </w:r>
    </w:p>
    <w:p w:rsidR="00000000" w:rsidDel="00000000" w:rsidP="00000000" w:rsidRDefault="00000000" w:rsidRPr="00000000" w14:paraId="00000009">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you all the best in your future endeavours. </w:t>
      </w:r>
    </w:p>
    <w:p w:rsidR="00000000" w:rsidDel="00000000" w:rsidP="00000000" w:rsidRDefault="00000000" w:rsidRPr="00000000" w14:paraId="0000000A">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0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Name : Parames Rajandran</w:t>
      </w:r>
      <w:r w:rsidDel="00000000" w:rsidR="00000000" w:rsidRPr="00000000">
        <w:rPr>
          <w:rtl w:val="0"/>
        </w:rPr>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Senior HR Talent Acquisition &amp; Management Executive</w:t>
      </w:r>
    </w:p>
    <w:p w:rsidR="00000000" w:rsidDel="00000000" w:rsidP="00000000" w:rsidRDefault="00000000" w:rsidRPr="00000000" w14:paraId="0000000F">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1">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2">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3">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 RECEIVED</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bookmarkStart w:colFirst="0" w:colLast="0" w:name="_jhtfygn1x5u4" w:id="0"/>
      <w:bookmarkEnd w:id="0"/>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bookmarkStart w:colFirst="0" w:colLast="0" w:name="_genfvy3f71co" w:id="1"/>
      <w:bookmarkEnd w:id="1"/>
      <w:r w:rsidDel="00000000" w:rsidR="00000000" w:rsidRPr="00000000">
        <w:rPr>
          <w:rFonts w:ascii="Times New Roman" w:cs="Times New Roman" w:eastAsia="Times New Roman" w:hAnsi="Times New Roman"/>
          <w:sz w:val="24"/>
          <w:szCs w:val="24"/>
          <w:rtl w:val="0"/>
        </w:rPr>
        <w:t xml:space="preserve">This is to confirm that, I </w:t>
      </w:r>
      <w:r w:rsidDel="00000000" w:rsidR="00000000" w:rsidRPr="00000000">
        <w:rPr>
          <w:rFonts w:ascii="Times New Roman" w:cs="Times New Roman" w:eastAsia="Times New Roman" w:hAnsi="Times New Roman"/>
          <w:b w:val="1"/>
          <w:bCs w:val="1"/>
          <w:sz w:val="24"/>
          <w:szCs w:val="24"/>
          <w:u w:val="single"/>
          <w:rtl w:val="0"/>
        </w:rPr>
        <w:t xml:space="preserve">Arifah Binti Ahmad Zaharein</w:t>
      </w:r>
      <w:r w:rsidDel="00000000" w:rsidR="00000000" w:rsidRPr="00000000">
        <w:rPr>
          <w:rFonts w:ascii="Times New Roman" w:cs="Times New Roman" w:eastAsia="Times New Roman" w:hAnsi="Times New Roman"/>
          <w:sz w:val="24"/>
          <w:szCs w:val="24"/>
          <w:rtl w:val="0"/>
        </w:rPr>
        <w:t xml:space="preserve">, IC No. </w:t>
      </w:r>
      <w:r w:rsidDel="00000000" w:rsidR="00000000" w:rsidRPr="00000000">
        <w:rPr>
          <w:rFonts w:ascii="Times New Roman" w:cs="Times New Roman" w:eastAsia="Times New Roman" w:hAnsi="Times New Roman"/>
          <w:b w:val="1"/>
          <w:bCs w:val="1"/>
          <w:sz w:val="24"/>
          <w:szCs w:val="24"/>
          <w:u w:val="single"/>
          <w:rtl w:val="0"/>
        </w:rPr>
        <w:t xml:space="preserve">950817-14-6450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received the letter of Early Resignation Acceptance and understand on the said order subject content.</w:t>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bookmarkStart w:colFirst="0" w:colLast="0" w:name="_he82agy0wwzg" w:id="2"/>
      <w:bookmarkEnd w:id="2"/>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_______________________ </w:t>
      </w:r>
    </w:p>
    <w:p w:rsidR="00000000" w:rsidDel="00000000" w:rsidP="00000000" w:rsidRDefault="00000000" w:rsidRPr="00000000" w14:paraId="0000001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Signature                                                                                         Date</w:t>
      </w: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color w:val="ff0000"/>
          <w:sz w:val="24"/>
          <w:szCs w:val="24"/>
        </w:rPr>
      </w:pPr>
      <w:r w:rsidDel="00000000" w:rsidR="00000000" w:rsidRPr="00000000">
        <w:rPr>
          <w:rtl w:val="0"/>
        </w:rPr>
      </w:r>
    </w:p>
    <w:sectPr>
      <w:headerReference r:id="rId6"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spacing w:after="0" w:line="240" w:lineRule="auto"/>
      <w:jc w:val="both"/>
      <w:rPr/>
    </w:pPr>
    <w:r w:rsidDel="00000000" w:rsidR="00000000" w:rsidRPr="00000000">
      <w:rPr>
        <w:rtl w:val="0"/>
      </w:rPr>
    </w:r>
  </w:p>
  <w:tbl>
    <w:tblPr>
      <w:tblStyle w:val="Table1"/>
      <w:tblW w:w="8910.0" w:type="dxa"/>
      <w:jc w:val="left"/>
      <w:tblInd w:w="-93.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270"/>
      <w:gridCol w:w="5640"/>
      <w:tblGridChange w:id="0">
        <w:tblGrid>
          <w:gridCol w:w="3270"/>
          <w:gridCol w:w="5640"/>
        </w:tblGrid>
      </w:tblGridChange>
    </w:tblGrid>
    <w:tr>
      <w:trPr>
        <w:cantSplit w:val="0"/>
        <w:trHeight w:val="2100.8203125" w:hRule="atLeast"/>
        <w:tblHeader w:val="0"/>
      </w:trPr>
      <w:tc>
        <w:tcPr>
          <w:tcBorders>
            <w:bottom w:color="000000" w:space="0" w:sz="12" w:val="single"/>
          </w:tcBorders>
        </w:tcPr>
        <w:p w:rsidR="00000000" w:rsidDel="00000000" w:rsidP="00000000" w:rsidRDefault="00000000" w:rsidRPr="00000000" w14:paraId="0000001D">
          <w:pPr>
            <w:tabs>
              <w:tab w:val="center" w:leader="none" w:pos="4513"/>
              <w:tab w:val="right" w:leader="none" w:pos="9026"/>
            </w:tabs>
            <w:spacing w:after="0" w:line="240" w:lineRule="auto"/>
            <w:rPr>
              <w:rFonts w:ascii="Times New Roman" w:cs="Times New Roman" w:eastAsia="Times New Roman" w:hAnsi="Times New Roman"/>
              <w:sz w:val="24"/>
              <w:szCs w:val="24"/>
            </w:rPr>
          </w:pPr>
          <w:bookmarkStart w:colFirst="0" w:colLast="0" w:name="_tyjcwt" w:id="3"/>
          <w:bookmarkEnd w:id="3"/>
          <w:r w:rsidDel="00000000" w:rsidR="00000000" w:rsidRPr="00000000">
            <w:rPr>
              <w:rtl w:val="0"/>
            </w:rPr>
          </w:r>
        </w:p>
        <w:p w:rsidR="00000000" w:rsidDel="00000000" w:rsidP="00000000" w:rsidRDefault="00000000" w:rsidRPr="00000000" w14:paraId="0000001E">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Pr>
            <w:drawing>
              <wp:inline distB="0" distT="0" distL="0" distR="0">
                <wp:extent cx="1956543" cy="94057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6543" cy="940576"/>
                        </a:xfrm>
                        <a:prstGeom prst="rect"/>
                        <a:ln/>
                      </pic:spPr>
                    </pic:pic>
                  </a:graphicData>
                </a:graphic>
              </wp:inline>
            </w:drawing>
          </w:r>
          <w:r w:rsidDel="00000000" w:rsidR="00000000" w:rsidRPr="00000000">
            <w:rPr>
              <w:rtl w:val="0"/>
            </w:rPr>
          </w:r>
        </w:p>
      </w:tc>
      <w:tc>
        <w:tcPr>
          <w:tcBorders>
            <w:bottom w:color="000000" w:space="0" w:sz="12" w:val="single"/>
          </w:tcBorders>
        </w:tcPr>
        <w:p w:rsidR="00000000" w:rsidDel="00000000" w:rsidP="00000000" w:rsidRDefault="00000000" w:rsidRPr="00000000" w14:paraId="0000001F">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TIMES DIGICLIFF SDN. BHD. </w:t>
          </w:r>
        </w:p>
        <w:p w:rsidR="00000000" w:rsidDel="00000000" w:rsidP="00000000" w:rsidRDefault="00000000" w:rsidRPr="00000000" w14:paraId="00000020">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(1162371-X)</w:t>
          </w:r>
        </w:p>
        <w:p w:rsidR="00000000" w:rsidDel="00000000" w:rsidP="00000000" w:rsidRDefault="00000000" w:rsidRPr="00000000" w14:paraId="00000021">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22">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023">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 </w:t>
          </w:r>
        </w:p>
        <w:p w:rsidR="00000000" w:rsidDel="00000000" w:rsidP="00000000" w:rsidRDefault="00000000" w:rsidRPr="00000000" w14:paraId="00000024">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w:t>
          </w:r>
        </w:p>
        <w:p w:rsidR="00000000" w:rsidDel="00000000" w:rsidP="00000000" w:rsidRDefault="00000000" w:rsidRPr="00000000" w14:paraId="00000025">
          <w:pPr>
            <w:tabs>
              <w:tab w:val="left" w:leader="none" w:pos="3450"/>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26">
    <w:pPr>
      <w:spacing w:after="0" w:line="240" w:lineRule="auto"/>
      <w:rPr/>
    </w:pPr>
    <w:bookmarkStart w:colFirst="0" w:colLast="0" w:name="_3dy6vkm" w:id="4"/>
    <w:bookmarkEnd w:id="4"/>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