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cDate: 23/08/2023</w:t>
      </w:r>
    </w:p>
    <w:p w:rsidR="00000000" w:rsidDel="00000000" w:rsidP="00000000" w:rsidRDefault="00000000" w:rsidRPr="00000000" w14:paraId="00000002">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Christina Abilasha A/P Chandra Sekaran</w:t>
      </w:r>
    </w:p>
    <w:p w:rsidR="00000000" w:rsidDel="00000000" w:rsidP="00000000" w:rsidRDefault="00000000" w:rsidRPr="00000000" w14:paraId="00000003">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 Number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960728-33-5144</w:t>
      </w:r>
    </w:p>
    <w:p w:rsidR="00000000" w:rsidDel="00000000" w:rsidP="00000000" w:rsidRDefault="00000000" w:rsidRPr="00000000" w14:paraId="00000004">
      <w:pPr>
        <w:pageBreakBefore w:val="0"/>
        <w:spacing w:line="27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ACCEPTANCE OF RESIGNATION TENDER </w:t>
      </w:r>
    </w:p>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sz w:val="24"/>
          <w:szCs w:val="24"/>
          <w:rtl w:val="0"/>
        </w:rPr>
        <w:t xml:space="preserve">Christina,</w:t>
      </w:r>
      <w:r w:rsidDel="00000000" w:rsidR="00000000" w:rsidRPr="00000000">
        <w:rPr>
          <w:rtl w:val="0"/>
        </w:rPr>
      </w:r>
    </w:p>
    <w:p w:rsidR="00000000" w:rsidDel="00000000" w:rsidP="00000000" w:rsidRDefault="00000000" w:rsidRPr="00000000" w14:paraId="00000006">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acknowledge receipt of your letter of resignation dated </w:t>
      </w:r>
      <w:r w:rsidDel="00000000" w:rsidR="00000000" w:rsidRPr="00000000">
        <w:rPr>
          <w:rFonts w:ascii="Times New Roman" w:cs="Times New Roman" w:eastAsia="Times New Roman" w:hAnsi="Times New Roman"/>
          <w:b w:val="1"/>
          <w:bCs w:val="1"/>
          <w:sz w:val="24"/>
          <w:szCs w:val="24"/>
          <w:rtl w:val="0"/>
        </w:rPr>
        <w:t xml:space="preserve">15th August 2023. </w:t>
      </w:r>
      <w:r w:rsidDel="00000000" w:rsidR="00000000" w:rsidRPr="00000000">
        <w:rPr>
          <w:rFonts w:ascii="Times New Roman" w:cs="Times New Roman" w:eastAsia="Times New Roman" w:hAnsi="Times New Roman"/>
          <w:sz w:val="24"/>
          <w:szCs w:val="24"/>
          <w:rtl w:val="0"/>
        </w:rPr>
        <w:t xml:space="preserve">In accordance with the terms and conditions of your appointment, you are required to give a minimum of </w:t>
      </w:r>
      <w:r w:rsidDel="00000000" w:rsidR="00000000" w:rsidRPr="00000000">
        <w:rPr>
          <w:rFonts w:ascii="Times New Roman" w:cs="Times New Roman" w:eastAsia="Times New Roman" w:hAnsi="Times New Roman"/>
          <w:b w:val="1"/>
          <w:bCs w:val="1"/>
          <w:sz w:val="24"/>
          <w:szCs w:val="24"/>
          <w:rtl w:val="0"/>
        </w:rPr>
        <w:t xml:space="preserve">two</w:t>
      </w:r>
      <w:r w:rsidDel="00000000" w:rsidR="00000000" w:rsidRPr="00000000">
        <w:rPr>
          <w:rFonts w:ascii="Times New Roman" w:cs="Times New Roman" w:eastAsia="Times New Roman" w:hAnsi="Times New Roman"/>
          <w:b w:val="1"/>
          <w:bCs w:val="1"/>
          <w:sz w:val="24"/>
          <w:szCs w:val="24"/>
          <w:rtl w:val="0"/>
        </w:rPr>
        <w:t xml:space="preserve">-month notice in writing </w:t>
      </w:r>
      <w:r w:rsidDel="00000000" w:rsidR="00000000" w:rsidRPr="00000000">
        <w:rPr>
          <w:rFonts w:ascii="Times New Roman" w:cs="Times New Roman" w:eastAsia="Times New Roman" w:hAnsi="Times New Roman"/>
          <w:sz w:val="24"/>
          <w:szCs w:val="24"/>
          <w:rtl w:val="0"/>
        </w:rPr>
        <w:t xml:space="preserve">to terminate your contract of employment. As mutually agreed upon and taking into account your leave day balances, your official contract tenure with Times Guides Sdn. Bhd. will expire on the </w:t>
      </w:r>
      <w:r w:rsidDel="00000000" w:rsidR="00000000" w:rsidRPr="00000000">
        <w:rPr>
          <w:rFonts w:ascii="Times New Roman" w:cs="Times New Roman" w:eastAsia="Times New Roman" w:hAnsi="Times New Roman"/>
          <w:b w:val="1"/>
          <w:bCs w:val="1"/>
          <w:sz w:val="24"/>
          <w:szCs w:val="24"/>
          <w:rtl w:val="0"/>
        </w:rPr>
        <w:t xml:space="preserve">09th October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52525"/>
          <w:sz w:val="24"/>
          <w:szCs w:val="24"/>
          <w:rtl w:val="0"/>
        </w:rPr>
        <w:t xml:space="preserve">Your prorated annual leave balance is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252525"/>
          <w:sz w:val="24"/>
          <w:szCs w:val="24"/>
          <w:rtl w:val="0"/>
        </w:rPr>
        <w:t xml:space="preserve">days since you have used </w:t>
      </w:r>
      <w:r w:rsidDel="00000000" w:rsidR="00000000" w:rsidRPr="00000000">
        <w:rPr>
          <w:rFonts w:ascii="Times New Roman" w:cs="Times New Roman" w:eastAsia="Times New Roman" w:hAnsi="Times New Roman"/>
          <w:sz w:val="24"/>
          <w:szCs w:val="24"/>
          <w:rtl w:val="0"/>
        </w:rPr>
        <w:t xml:space="preserve">12 days</w:t>
      </w:r>
      <w:r w:rsidDel="00000000" w:rsidR="00000000" w:rsidRPr="00000000">
        <w:rPr>
          <w:rFonts w:ascii="Times New Roman" w:cs="Times New Roman" w:eastAsia="Times New Roman" w:hAnsi="Times New Roman"/>
          <w:color w:val="252525"/>
          <w:sz w:val="24"/>
          <w:szCs w:val="24"/>
          <w:rtl w:val="0"/>
        </w:rPr>
        <w:t xml:space="preserve"> of leave. </w:t>
      </w:r>
      <w:r w:rsidDel="00000000" w:rsidR="00000000" w:rsidRPr="00000000">
        <w:rPr>
          <w:rtl w:val="0"/>
        </w:rPr>
      </w:r>
    </w:p>
    <w:p w:rsidR="00000000" w:rsidDel="00000000" w:rsidP="00000000" w:rsidRDefault="00000000" w:rsidRPr="00000000" w14:paraId="00000007">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work with your superior on the pass down duties which must be documented and duly signed by both parties. Your final salary release will be done after completing all items listed in the pass down document and is acknowledged by your superior. Company property in your possession should be surrendered to the designated officer of the company . Kindly ensure you receive a copy of Property Return Acknowledgement in order to ensure the smooth release of your final salary. </w:t>
      </w:r>
    </w:p>
    <w:p w:rsidR="00000000" w:rsidDel="00000000" w:rsidP="00000000" w:rsidRDefault="00000000" w:rsidRPr="00000000" w14:paraId="00000008">
      <w:pPr>
        <w:pageBreakBefore w:val="0"/>
        <w:spacing w:line="234" w:lineRule="auto"/>
        <w:ind w:right="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the HR department will conduct an exit interview with you on or before your last day at work, to be notified within the same email prior to your exit. This interview will be to finalize any pending matters before your exit, providing any support in your regard where needed, and as a space to provide valuable feedback to the Company. In accordance to the Non-Disclosure Agreement previously signed, please be reminded that any information (inclusive of proposals, current and completed jobs) regarding the company and its clients is confidential and must not be shared to any additional parties. The duration of this NDA is a period of two (2) years.  </w:t>
      </w:r>
    </w:p>
    <w:p w:rsidR="00000000" w:rsidDel="00000000" w:rsidP="00000000" w:rsidRDefault="00000000" w:rsidRPr="00000000" w14:paraId="00000009">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you all the best in your future endeavours. </w:t>
      </w:r>
    </w:p>
    <w:p w:rsidR="00000000" w:rsidDel="00000000" w:rsidP="00000000" w:rsidRDefault="00000000" w:rsidRPr="00000000" w14:paraId="0000000A">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sz w:val="24"/>
          <w:szCs w:val="24"/>
          <w:rtl w:val="0"/>
        </w:rPr>
        <w:t xml:space="preserve">Parames Rajandran</w:t>
      </w:r>
    </w:p>
    <w:p w:rsidR="00000000" w:rsidDel="00000000" w:rsidP="00000000" w:rsidRDefault="00000000" w:rsidRPr="00000000" w14:paraId="0000000E">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Designation: Senior HR Talent Acquisition &amp; Management Executive</w:t>
      </w:r>
      <w:r w:rsidDel="00000000" w:rsidR="00000000" w:rsidRPr="00000000">
        <w:rPr>
          <w:rtl w:val="0"/>
        </w:rPr>
      </w:r>
    </w:p>
    <w:p w:rsidR="00000000" w:rsidDel="00000000" w:rsidP="00000000" w:rsidRDefault="00000000" w:rsidRPr="00000000" w14:paraId="0000000F">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 RECEIVED</w:t>
      </w:r>
    </w:p>
    <w:p w:rsidR="00000000" w:rsidDel="00000000" w:rsidP="00000000" w:rsidRDefault="00000000" w:rsidRPr="00000000" w14:paraId="00000011">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bookmarkStart w:colFirst="0" w:colLast="0" w:name="_jhtfygn1x5u4" w:id="0"/>
      <w:bookmarkEnd w:id="0"/>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bookmarkStart w:colFirst="0" w:colLast="0" w:name="_genfvy3f71co" w:id="1"/>
      <w:bookmarkEnd w:id="1"/>
      <w:r w:rsidDel="00000000" w:rsidR="00000000" w:rsidRPr="00000000">
        <w:rPr>
          <w:rFonts w:ascii="Times New Roman" w:cs="Times New Roman" w:eastAsia="Times New Roman" w:hAnsi="Times New Roman"/>
          <w:sz w:val="24"/>
          <w:szCs w:val="24"/>
          <w:rtl w:val="0"/>
        </w:rPr>
        <w:t xml:space="preserve">This is to confirm that, I </w:t>
      </w:r>
      <w:r w:rsidDel="00000000" w:rsidR="00000000" w:rsidRPr="00000000">
        <w:rPr>
          <w:rFonts w:ascii="Times New Roman" w:cs="Times New Roman" w:eastAsia="Times New Roman" w:hAnsi="Times New Roman"/>
          <w:b w:val="1"/>
          <w:bCs w:val="1"/>
          <w:sz w:val="24"/>
          <w:szCs w:val="24"/>
          <w:u w:val="single"/>
          <w:rtl w:val="0"/>
        </w:rPr>
        <w:t xml:space="preserve">Christina Abilasha A/P Chandra Sekaran</w:t>
      </w:r>
      <w:r w:rsidDel="00000000" w:rsidR="00000000" w:rsidRPr="00000000">
        <w:rPr>
          <w:rFonts w:ascii="Times New Roman" w:cs="Times New Roman" w:eastAsia="Times New Roman" w:hAnsi="Times New Roman"/>
          <w:sz w:val="24"/>
          <w:szCs w:val="24"/>
          <w:rtl w:val="0"/>
        </w:rPr>
        <w:t xml:space="preserve">, IC No. </w:t>
      </w:r>
      <w:r w:rsidDel="00000000" w:rsidR="00000000" w:rsidRPr="00000000">
        <w:rPr>
          <w:rFonts w:ascii="Times New Roman" w:cs="Times New Roman" w:eastAsia="Times New Roman" w:hAnsi="Times New Roman"/>
          <w:b w:val="1"/>
          <w:bCs w:val="1"/>
          <w:sz w:val="24"/>
          <w:szCs w:val="24"/>
          <w:u w:val="single"/>
          <w:rtl w:val="0"/>
        </w:rPr>
        <w:t xml:space="preserve">960728-33-5144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received the letter of Acceptance of Resignation and understand on the said order subject content.</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bookmarkStart w:colFirst="0" w:colLast="0" w:name="_he82agy0wwzg" w:id="2"/>
      <w:bookmarkEnd w:id="2"/>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_______________________ </w:t>
      </w:r>
    </w:p>
    <w:p w:rsidR="00000000" w:rsidDel="00000000" w:rsidP="00000000" w:rsidRDefault="00000000" w:rsidRPr="00000000" w14:paraId="0000001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Signature                                                                                         Date</w:t>
      </w:r>
      <w:r w:rsidDel="00000000" w:rsidR="00000000" w:rsidRPr="00000000">
        <w:rPr>
          <w:rtl w:val="0"/>
        </w:rPr>
      </w:r>
    </w:p>
    <w:p w:rsidR="00000000" w:rsidDel="00000000" w:rsidP="00000000" w:rsidRDefault="00000000" w:rsidRPr="00000000" w14:paraId="00000019">
      <w:pPr>
        <w:pageBreakBefore w:val="0"/>
        <w:rPr>
          <w:rFonts w:ascii="Times New Roman" w:cs="Times New Roman" w:eastAsia="Times New Roman" w:hAnsi="Times New Roman"/>
          <w:color w:val="ff0000"/>
          <w:sz w:val="24"/>
          <w:szCs w:val="24"/>
        </w:rPr>
      </w:pPr>
      <w:r w:rsidDel="00000000" w:rsidR="00000000" w:rsidRPr="00000000">
        <w:rPr>
          <w:rtl w:val="0"/>
        </w:rPr>
      </w:r>
    </w:p>
    <w:sectPr>
      <w:headerReference r:id="rId6" w:type="default"/>
      <w:pgSz w:h="16838" w:w="11906" w:orient="portrait"/>
      <w:pgMar w:bottom="1440" w:top="26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widowControl w:val="0"/>
      <w:spacing w:after="0" w:line="276" w:lineRule="auto"/>
      <w:rPr>
        <w:rFonts w:ascii="Arial" w:cs="Arial" w:eastAsia="Arial" w:hAnsi="Arial"/>
        <w:sz w:val="20"/>
        <w:szCs w:val="20"/>
      </w:rPr>
    </w:pPr>
    <w:r w:rsidDel="00000000" w:rsidR="00000000" w:rsidRPr="00000000">
      <w:rPr>
        <w:rtl w:val="0"/>
      </w:rPr>
    </w:r>
  </w:p>
  <w:tbl>
    <w:tblPr>
      <w:tblStyle w:val="Table1"/>
      <w:tblW w:w="902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9"/>
      <w:gridCol w:w="5907"/>
      <w:tblGridChange w:id="0">
        <w:tblGrid>
          <w:gridCol w:w="3119"/>
          <w:gridCol w:w="5907"/>
        </w:tblGrid>
      </w:tblGridChange>
    </w:tblGrid>
    <w:tr>
      <w:trPr>
        <w:cantSplit w:val="0"/>
        <w:tblHeader w:val="0"/>
      </w:trPr>
      <w:tc>
        <w:tcPr>
          <w:tcBorders>
            <w:bottom w:color="000000" w:space="0" w:sz="12" w:val="single"/>
          </w:tcBorders>
        </w:tcPr>
        <w:p w:rsidR="00000000" w:rsidDel="00000000" w:rsidP="00000000" w:rsidRDefault="00000000" w:rsidRPr="00000000" w14:paraId="0000001B">
          <w:pPr>
            <w:tabs>
              <w:tab w:val="center" w:leader="none" w:pos="4513"/>
              <w:tab w:val="right" w:leader="none" w:pos="9026"/>
            </w:tabs>
            <w:spacing w:after="0" w:line="240" w:lineRule="auto"/>
            <w:jc w:val="center"/>
            <w:rPr/>
          </w:pPr>
          <w:bookmarkStart w:colFirst="0" w:colLast="0" w:name="_1fob9te" w:id="3"/>
          <w:bookmarkEnd w:id="3"/>
          <w:r w:rsidDel="00000000" w:rsidR="00000000" w:rsidRPr="00000000">
            <w:rPr/>
            <w:drawing>
              <wp:inline distB="0" distT="0" distL="0" distR="0">
                <wp:extent cx="1467869" cy="930831"/>
                <wp:effectExtent b="0" l="0" r="0" t="0"/>
                <wp:docPr id="1" name="image1.png"/>
                <a:graphic>
                  <a:graphicData uri="http://schemas.openxmlformats.org/drawingml/2006/picture">
                    <pic:pic>
                      <pic:nvPicPr>
                        <pic:cNvPr id="0" name="image1.png"/>
                        <pic:cNvPicPr preferRelativeResize="0"/>
                      </pic:nvPicPr>
                      <pic:blipFill>
                        <a:blip r:embed="rId1"/>
                        <a:srcRect b="0" l="0" r="0" t="10314"/>
                        <a:stretch>
                          <a:fillRect/>
                        </a:stretch>
                      </pic:blipFill>
                      <pic:spPr>
                        <a:xfrm>
                          <a:off x="0" y="0"/>
                          <a:ext cx="1467869" cy="930831"/>
                        </a:xfrm>
                        <a:prstGeom prst="rect"/>
                        <a:ln/>
                      </pic:spPr>
                    </pic:pic>
                  </a:graphicData>
                </a:graphic>
              </wp:inline>
            </w:drawing>
          </w:r>
          <w:r w:rsidDel="00000000" w:rsidR="00000000" w:rsidRPr="00000000">
            <w:rPr>
              <w:rtl w:val="0"/>
            </w:rPr>
          </w:r>
        </w:p>
      </w:tc>
      <w:tc>
        <w:tcPr>
          <w:tcBorders>
            <w:bottom w:color="000000" w:space="0" w:sz="12" w:val="single"/>
          </w:tcBorders>
        </w:tcPr>
        <w:p w:rsidR="00000000" w:rsidDel="00000000" w:rsidP="00000000" w:rsidRDefault="00000000" w:rsidRPr="00000000" w14:paraId="0000001C">
          <w:pPr>
            <w:tabs>
              <w:tab w:val="center" w:leader="none" w:pos="4513"/>
              <w:tab w:val="right" w:leader="none" w:pos="9026"/>
            </w:tabs>
            <w:spacing w:after="0" w:line="240" w:lineRule="auto"/>
            <w:rPr>
              <w:rFonts w:ascii="Times New Roman" w:cs="Times New Roman" w:eastAsia="Times New Roman" w:hAnsi="Times New Roman"/>
              <w:b w:val="1"/>
              <w:bCs w:val="1"/>
              <w:sz w:val="32"/>
              <w:szCs w:val="32"/>
            </w:rPr>
          </w:pPr>
          <w:bookmarkStart w:colFirst="0" w:colLast="0" w:name="_3znysh7" w:id="4"/>
          <w:bookmarkEnd w:id="4"/>
          <w:r w:rsidDel="00000000" w:rsidR="00000000" w:rsidRPr="00000000">
            <w:rPr>
              <w:rFonts w:ascii="Times New Roman" w:cs="Times New Roman" w:eastAsia="Times New Roman" w:hAnsi="Times New Roman"/>
              <w:b w:val="1"/>
              <w:bCs w:val="1"/>
              <w:sz w:val="32"/>
              <w:szCs w:val="32"/>
              <w:rtl w:val="0"/>
            </w:rPr>
            <w:t xml:space="preserve">TIMES GUIDES SDN. BHD. (</w:t>
          </w:r>
          <w:r w:rsidDel="00000000" w:rsidR="00000000" w:rsidRPr="00000000">
            <w:rPr>
              <w:b w:val="1"/>
              <w:bCs w:val="1"/>
              <w:sz w:val="32"/>
              <w:szCs w:val="32"/>
              <w:rtl w:val="0"/>
            </w:rPr>
            <w:t xml:space="preserve">721944-K</w:t>
          </w: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01D">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1E">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01F">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20">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  </w:t>
          </w:r>
        </w:p>
        <w:p w:rsidR="00000000" w:rsidDel="00000000" w:rsidP="00000000" w:rsidRDefault="00000000" w:rsidRPr="00000000" w14:paraId="00000021">
          <w:pPr>
            <w:tabs>
              <w:tab w:val="center" w:leader="none" w:pos="4513"/>
              <w:tab w:val="right" w:leader="none" w:pos="9026"/>
            </w:tabs>
            <w:spacing w:after="0" w:line="240" w:lineRule="auto"/>
            <w:rPr/>
          </w:pPr>
          <w:r w:rsidDel="00000000" w:rsidR="00000000" w:rsidRPr="00000000">
            <w:rPr>
              <w:rtl w:val="0"/>
            </w:rPr>
          </w:r>
        </w:p>
      </w:tc>
    </w:tr>
  </w:tbl>
  <w:p w:rsidR="00000000" w:rsidDel="00000000" w:rsidP="00000000" w:rsidRDefault="00000000" w:rsidRPr="00000000" w14:paraId="00000022">
    <w:pPr>
      <w:spacing w:after="0" w:line="24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