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Candidate </w:t>
        <w:tab/>
        <w:tab/>
        <w:t xml:space="preserve">: 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Source </w:t>
        <w:tab/>
        <w:tab/>
        <w:t xml:space="preserve">: HIREDLY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Date of Interview </w:t>
        <w:tab/>
        <w:t xml:space="preserve">:</w:t>
        <w:br w:type="textWrapping"/>
        <w:t xml:space="preserve">Interviewer </w:t>
        <w:tab/>
        <w:tab/>
        <w:t xml:space="preserve">: Parames Rajandran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HR INTERVIEW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30"/>
          <w:szCs w:val="30"/>
          <w:u w:val="single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 me about yourself…something that’s not in your resume?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 did you choose to pursue Design?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are some of your favourite design tools and resources?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would you rate yourself for your UI/UX Knowledge?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have experience in creating animation videos and other multimedia content?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Provide an example of a project during your Diploma/Degree programme and how you contributed to its success.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working on a team, what is your process for collaborating with others?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well do you handle constructive criticism from your superior/supervisor?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stay updated with the evolving design trends?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Which industries or fields do you want to gain experience during your internship?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your career goal?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have any questions for me about this creative designer internship?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know about Times Media OR XCalibur digital?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b7b7b7" w:val="clear"/>
          <w:rtl w:val="0"/>
        </w:rPr>
        <w:t xml:space="preserve">HR NECESSITIES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Internship Period: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7th April 2025 - 27th June 2025</w:t>
      </w:r>
    </w:p>
    <w:p w:rsidR="00000000" w:rsidDel="00000000" w:rsidP="00000000" w:rsidRDefault="00000000" w:rsidRPr="00000000" w14:paraId="0000002D">
      <w:pPr>
        <w:ind w:left="720" w:firstLine="0"/>
        <w:rPr>
          <w:i w:val="1"/>
          <w:i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30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HR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tick your recommendations below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HIRE IMMEDIATELY - The candidate is exactly what we want.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 OK JE - Only hire if there are no other options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216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NO NO - This candidate does not fit the bill. </w:t>
      </w:r>
    </w:p>
    <w:p w:rsidR="00000000" w:rsidDel="00000000" w:rsidP="00000000" w:rsidRDefault="00000000" w:rsidRPr="00000000" w14:paraId="00000038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explain in detail your reason for ticking in a particular box. This will be used for final decisions in hiring. </w:t>
      </w:r>
    </w:p>
    <w:p w:rsidR="00000000" w:rsidDel="00000000" w:rsidP="00000000" w:rsidRDefault="00000000" w:rsidRPr="00000000" w14:paraId="0000003A">
      <w:pPr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