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18/09/2024</w:t>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Nur Ainul Fatihah Binti Mohamad Nafi</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A4-02, Blok A, Kuarters Guru Sekolah Seri Puteri,</w:t>
        <w:br w:type="textWrapping"/>
        <w:t xml:space="preserve">Persiaran Tasik,</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63000 Cyberjaya,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Dear Ainul, </w:t>
      </w:r>
    </w:p>
    <w:p w:rsidR="00000000" w:rsidDel="00000000" w:rsidP="00000000" w:rsidRDefault="00000000" w:rsidRPr="00000000" w14:paraId="00000009">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A">
      <w:pPr>
        <w:pStyle w:val="Heading2"/>
        <w:spacing w:line="276" w:lineRule="auto"/>
        <w:rPr/>
      </w:pPr>
      <w:r w:rsidDel="00000000" w:rsidR="00000000" w:rsidRPr="00000000">
        <w:rPr>
          <w:rtl w:val="0"/>
        </w:rPr>
        <w:t xml:space="preserve">Subject: Appointment as a Content Writer - Executive</w:t>
      </w:r>
    </w:p>
    <w:p w:rsidR="00000000" w:rsidDel="00000000" w:rsidP="00000000" w:rsidRDefault="00000000" w:rsidRPr="00000000" w14:paraId="0000000B">
      <w:pPr>
        <w:spacing w:line="276"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bookmarkStart w:colFirst="0" w:colLast="0" w:name="_heading=h.3znysh7" w:id="0"/>
      <w:bookmarkEnd w:id="0"/>
      <w:r w:rsidDel="00000000" w:rsidR="00000000" w:rsidRPr="00000000">
        <w:rPr>
          <w:rFonts w:ascii="Times New Roman" w:cs="Times New Roman" w:eastAsia="Times New Roman" w:hAnsi="Times New Roman"/>
          <w:color w:val="222222"/>
          <w:sz w:val="24"/>
          <w:szCs w:val="24"/>
          <w:rtl w:val="0"/>
        </w:rPr>
        <w:t xml:space="preserve">We are pleased to offer you an appointment as a </w:t>
      </w:r>
      <w:r w:rsidDel="00000000" w:rsidR="00000000" w:rsidRPr="00000000">
        <w:rPr>
          <w:rFonts w:ascii="Times New Roman" w:cs="Times New Roman" w:eastAsia="Times New Roman" w:hAnsi="Times New Roman"/>
          <w:b w:val="1"/>
          <w:sz w:val="24"/>
          <w:szCs w:val="24"/>
          <w:rtl w:val="0"/>
        </w:rPr>
        <w:t xml:space="preserve">Content Creator - Executive </w:t>
      </w:r>
      <w:r w:rsidDel="00000000" w:rsidR="00000000" w:rsidRPr="00000000">
        <w:rPr>
          <w:rFonts w:ascii="Times New Roman" w:cs="Times New Roman" w:eastAsia="Times New Roman" w:hAnsi="Times New Roman"/>
          <w:color w:val="222222"/>
          <w:sz w:val="24"/>
          <w:szCs w:val="24"/>
          <w:rtl w:val="0"/>
        </w:rPr>
        <w:t xml:space="preserve">at </w:t>
      </w:r>
      <w:r w:rsidDel="00000000" w:rsidR="00000000" w:rsidRPr="00000000">
        <w:rPr>
          <w:rFonts w:ascii="Times New Roman" w:cs="Times New Roman" w:eastAsia="Times New Roman" w:hAnsi="Times New Roman"/>
          <w:b w:val="1"/>
          <w:sz w:val="24"/>
          <w:szCs w:val="24"/>
          <w:rtl w:val="0"/>
        </w:rPr>
        <w:t xml:space="preserve">Times Digicliff Sdn. Bhd. </w:t>
      </w:r>
      <w:r w:rsidDel="00000000" w:rsidR="00000000" w:rsidRPr="00000000">
        <w:rPr>
          <w:rFonts w:ascii="Times New Roman" w:cs="Times New Roman" w:eastAsia="Times New Roman" w:hAnsi="Times New Roman"/>
          <w:color w:val="222222"/>
          <w:sz w:val="24"/>
          <w:szCs w:val="24"/>
          <w:rtl w:val="0"/>
        </w:rPr>
        <w:t xml:space="preserve">effective from </w:t>
      </w:r>
      <w:r w:rsidDel="00000000" w:rsidR="00000000" w:rsidRPr="00000000">
        <w:rPr>
          <w:rFonts w:ascii="Times New Roman" w:cs="Times New Roman" w:eastAsia="Times New Roman" w:hAnsi="Times New Roman"/>
          <w:b w:val="1"/>
          <w:sz w:val="24"/>
          <w:szCs w:val="24"/>
          <w:rtl w:val="0"/>
        </w:rPr>
        <w:t xml:space="preserve">30th September 2024</w:t>
      </w:r>
      <w:r w:rsidDel="00000000" w:rsidR="00000000" w:rsidRPr="00000000">
        <w:rPr>
          <w:rFonts w:ascii="Times New Roman" w:cs="Times New Roman" w:eastAsia="Times New Roman" w:hAnsi="Times New Roman"/>
          <w:color w:val="222222"/>
          <w:sz w:val="24"/>
          <w:szCs w:val="24"/>
          <w:rtl w:val="0"/>
        </w:rPr>
        <w:t xml:space="preserve">. You will be supervised by your team lead, who will go through the Job Description with you on your first day of work.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The following are the basic terms of your employment:</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Contractual Employment</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pacing w:after="0" w:line="276" w:lineRule="auto"/>
        <w:ind w:left="720" w:firstLine="0"/>
        <w:jc w:val="both"/>
        <w:rPr>
          <w:rFonts w:ascii="Times New Roman" w:cs="Times New Roman" w:eastAsia="Times New Roman" w:hAnsi="Times New Roman"/>
          <w:b w:val="1"/>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b w:val="1"/>
          <w:color w:val="222222"/>
          <w:sz w:val="24"/>
          <w:szCs w:val="24"/>
          <w:rtl w:val="0"/>
        </w:rPr>
        <w:t xml:space="preserve">Probationary Period:</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30th September 2024 until 29th December 2024</w:t>
      </w:r>
    </w:p>
    <w:p w:rsidR="00000000" w:rsidDel="00000000" w:rsidP="00000000" w:rsidRDefault="00000000" w:rsidRPr="00000000" w14:paraId="00000012">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ioektr6ls3px" w:id="2"/>
      <w:bookmarkEnd w:id="2"/>
      <w:r w:rsidDel="00000000" w:rsidR="00000000" w:rsidRPr="00000000">
        <w:rPr>
          <w:rFonts w:ascii="Times New Roman" w:cs="Times New Roman" w:eastAsia="Times New Roman" w:hAnsi="Times New Roman"/>
          <w:color w:val="222222"/>
          <w:sz w:val="24"/>
          <w:szCs w:val="24"/>
          <w:rtl w:val="0"/>
        </w:rPr>
        <w:t xml:space="preserve">You shall start your tenure with the company on</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3 months’ contract </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upon acceptance of this letter. Please take note that this will be a probationary period to gauge your suitability for the role. During this period, your performance progress will be discussed with you via a monthly evaluation process. </w:t>
      </w:r>
    </w:p>
    <w:p w:rsidR="00000000" w:rsidDel="00000000" w:rsidP="00000000" w:rsidRDefault="00000000" w:rsidRPr="00000000" w14:paraId="00000013">
      <w:pPr>
        <w:spacing w:after="0" w:line="276" w:lineRule="auto"/>
        <w:ind w:left="720" w:firstLine="0"/>
        <w:jc w:val="both"/>
        <w:rPr>
          <w:rFonts w:ascii="Times New Roman" w:cs="Times New Roman" w:eastAsia="Times New Roman" w:hAnsi="Times New Roman"/>
          <w:color w:val="222222"/>
          <w:sz w:val="24"/>
          <w:szCs w:val="24"/>
        </w:rPr>
      </w:pPr>
      <w:bookmarkStart w:colFirst="0" w:colLast="0" w:name="_heading=h.1a12axtgxfmo" w:id="3"/>
      <w:bookmarkEnd w:id="3"/>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mp4bn6kk85f" w:id="4"/>
      <w:bookmarkEnd w:id="4"/>
      <w:r w:rsidDel="00000000" w:rsidR="00000000" w:rsidRPr="00000000">
        <w:rPr>
          <w:rFonts w:ascii="Times New Roman" w:cs="Times New Roman" w:eastAsia="Times New Roman" w:hAnsi="Times New Roman"/>
          <w:b w:val="1"/>
          <w:color w:val="222222"/>
          <w:sz w:val="24"/>
          <w:szCs w:val="24"/>
          <w:rtl w:val="0"/>
        </w:rPr>
        <w:t xml:space="preserve">Upon Completion of Probationary Period </w:t>
      </w:r>
    </w:p>
    <w:p w:rsidR="00000000" w:rsidDel="00000000" w:rsidP="00000000" w:rsidRDefault="00000000" w:rsidRPr="00000000" w14:paraId="00000015">
      <w:pPr>
        <w:spacing w:after="0" w:line="276" w:lineRule="auto"/>
        <w:ind w:left="720" w:firstLine="0"/>
        <w:jc w:val="both"/>
        <w:rPr>
          <w:rFonts w:ascii="Times New Roman" w:cs="Times New Roman" w:eastAsia="Times New Roman" w:hAnsi="Times New Roman"/>
          <w:b w:val="1"/>
          <w:color w:val="222222"/>
          <w:sz w:val="24"/>
          <w:szCs w:val="24"/>
        </w:rPr>
      </w:pPr>
      <w:bookmarkStart w:colFirst="0" w:colLast="0" w:name="_heading=h.caja5ntrr4ci" w:id="5"/>
      <w:bookmarkEnd w:id="5"/>
      <w:r w:rsidDel="00000000" w:rsidR="00000000" w:rsidRPr="00000000">
        <w:rPr>
          <w:rFonts w:ascii="Times New Roman" w:cs="Times New Roman" w:eastAsia="Times New Roman" w:hAnsi="Times New Roman"/>
          <w:color w:val="222222"/>
          <w:sz w:val="24"/>
          <w:szCs w:val="24"/>
          <w:rtl w:val="0"/>
        </w:rPr>
        <w:t xml:space="preserve">If your performance meets the company's expectation during the probationary period, you will receive a new employment contract for  </w:t>
      </w:r>
      <w:r w:rsidDel="00000000" w:rsidR="00000000" w:rsidRPr="00000000">
        <w:rPr>
          <w:rFonts w:ascii="Times New Roman" w:cs="Times New Roman" w:eastAsia="Times New Roman" w:hAnsi="Times New Roman"/>
          <w:b w:val="1"/>
          <w:color w:val="222222"/>
          <w:sz w:val="24"/>
          <w:szCs w:val="24"/>
          <w:u w:val="single"/>
          <w:rtl w:val="0"/>
        </w:rPr>
        <w:t xml:space="preserve">1 Year on an auto-renewal basis</w:t>
      </w:r>
      <w:r w:rsidDel="00000000" w:rsidR="00000000" w:rsidRPr="00000000">
        <w:rPr>
          <w:rFonts w:ascii="Times New Roman" w:cs="Times New Roman" w:eastAsia="Times New Roman" w:hAnsi="Times New Roman"/>
          <w:color w:val="222222"/>
          <w:sz w:val="24"/>
          <w:szCs w:val="24"/>
          <w:rtl w:val="0"/>
        </w:rPr>
        <w:t xml:space="preserve">. If your performance during the probationary period is below expectation, the contract may be extended for a shorter duration, shortened or terminated, subject to the31 management discretion.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Scope of Employment:</w:t>
      </w:r>
      <w:r w:rsidDel="00000000" w:rsidR="00000000" w:rsidRPr="00000000">
        <w:rPr>
          <w:rFonts w:ascii="Times New Roman" w:cs="Times New Roman" w:eastAsia="Times New Roman" w:hAnsi="Times New Roman"/>
          <w:color w:val="222222"/>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Your remuneration package commencing from the next salary date is: -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color w:val="222222"/>
          <w:sz w:val="24"/>
          <w:szCs w:val="24"/>
        </w:rPr>
      </w:pPr>
      <w:r w:rsidDel="00000000" w:rsidR="00000000" w:rsidRPr="00000000">
        <w:rPr>
          <w:rtl w:val="0"/>
        </w:rPr>
      </w:r>
    </w:p>
    <w:tbl>
      <w:tblPr>
        <w:tblStyle w:val="Table1"/>
        <w:tblW w:w="8400.0" w:type="dxa"/>
        <w:jc w:val="left"/>
        <w:tblInd w:w="83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55"/>
        <w:gridCol w:w="4545"/>
        <w:tblGridChange w:id="0">
          <w:tblGrid>
            <w:gridCol w:w="3855"/>
            <w:gridCol w:w="4545"/>
          </w:tblGrid>
        </w:tblGridChange>
      </w:tblGrid>
      <w:tr>
        <w:trPr>
          <w:cantSplit w:val="0"/>
          <w:trHeight w:val="3188.7304687500005" w:hRule="atLeast"/>
          <w:tblHeader w:val="0"/>
        </w:trPr>
        <w:tc>
          <w:tcPr/>
          <w:p w:rsidR="00000000" w:rsidDel="00000000" w:rsidP="00000000" w:rsidRDefault="00000000" w:rsidRPr="00000000" w14:paraId="0000001D">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Basic Salary per month</w:t>
            </w:r>
          </w:p>
          <w:p w:rsidR="00000000" w:rsidDel="00000000" w:rsidP="00000000" w:rsidRDefault="00000000" w:rsidRPr="00000000" w14:paraId="0000001E">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Outpatient Medical Claims</w:t>
            </w:r>
          </w:p>
          <w:p w:rsidR="00000000" w:rsidDel="00000000" w:rsidP="00000000" w:rsidRDefault="00000000" w:rsidRPr="00000000" w14:paraId="00000020">
            <w:pPr>
              <w:spacing w:line="276" w:lineRule="auto"/>
              <w:ind w:left="792"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Statutory Contributions </w:t>
            </w:r>
          </w:p>
          <w:p w:rsidR="00000000" w:rsidDel="00000000" w:rsidP="00000000" w:rsidRDefault="00000000" w:rsidRPr="00000000" w14:paraId="00000022">
            <w:pPr>
              <w:spacing w:line="276"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numPr>
                <w:ilvl w:val="1"/>
                <w:numId w:val="12"/>
              </w:numPr>
              <w:spacing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Transportation Allowance   </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RM3, 300. 00</w:t>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RM500 *pro-rated </w:t>
            </w:r>
          </w:p>
          <w:p w:rsidR="00000000" w:rsidDel="00000000" w:rsidP="00000000" w:rsidRDefault="00000000" w:rsidRPr="00000000" w14:paraId="0000002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EPF, SOCSO, EIS</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RM0.50 per km, toll and parking claimable.</w:t>
            </w:r>
          </w:p>
          <w:p w:rsidR="00000000" w:rsidDel="00000000" w:rsidP="00000000" w:rsidRDefault="00000000" w:rsidRPr="00000000" w14:paraId="0000002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0"/>
          <w:szCs w:val="20"/>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color w:val="222222"/>
          <w:sz w:val="20"/>
          <w:szCs w:val="20"/>
          <w:highlight w:val="white"/>
          <w:u w:val="single"/>
          <w:rtl w:val="0"/>
        </w:rPr>
        <w:t xml:space="preserve">Terms &amp; Conditions: </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The Company has the right to alter or amend the terms and conditions if necessary and you, the employee, will be duly notified.</w:t>
      </w:r>
      <w:r w:rsidDel="00000000" w:rsidR="00000000" w:rsidRPr="00000000">
        <w:rPr>
          <w:rtl w:val="0"/>
        </w:rPr>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Outpatient Medical Benefits will be paid based on claim by receipt. Staff serving less than a year will benefit on pro-rated basis. </w:t>
      </w:r>
      <w:r w:rsidDel="00000000" w:rsidR="00000000" w:rsidRPr="00000000">
        <w:rPr>
          <w:rtl w:val="0"/>
        </w:rPr>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pacing w:after="0" w:line="276" w:lineRule="auto"/>
        <w:ind w:left="1440" w:right="-196" w:hanging="360"/>
        <w:rPr>
          <w:rFonts w:ascii="Times New Roman" w:cs="Times New Roman" w:eastAsia="Times New Roman" w:hAnsi="Times New Roman"/>
          <w:b w:val="1"/>
          <w:i w:val="1"/>
          <w:color w:val="222222"/>
          <w:sz w:val="20"/>
          <w:szCs w:val="20"/>
        </w:rPr>
      </w:pPr>
      <w:r w:rsidDel="00000000" w:rsidR="00000000" w:rsidRPr="00000000">
        <w:rPr>
          <w:rFonts w:ascii="Times New Roman" w:cs="Times New Roman" w:eastAsia="Times New Roman" w:hAnsi="Times New Roman"/>
          <w:b w:val="1"/>
          <w:i w:val="1"/>
          <w:color w:val="222222"/>
          <w:sz w:val="20"/>
          <w:szCs w:val="20"/>
          <w:highlight w:val="white"/>
          <w:rtl w:val="0"/>
        </w:rPr>
        <w:t xml:space="preserve">Transportation claims apply for travelling for work-based appointments to and from the office ONLY. Claims cannot be made for commuting-based travel. </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76" w:lineRule="auto"/>
        <w:ind w:right="-196"/>
        <w:rPr>
          <w:rFonts w:ascii="Times New Roman" w:cs="Times New Roman" w:eastAsia="Times New Roman" w:hAnsi="Times New Roman"/>
          <w:b w:val="1"/>
          <w:i w:val="1"/>
          <w:color w:val="222222"/>
          <w:sz w:val="24"/>
          <w:szCs w:val="24"/>
        </w:rPr>
      </w:pPr>
      <w:r w:rsidDel="00000000" w:rsidR="00000000" w:rsidRPr="00000000">
        <w:rPr>
          <w:rtl w:val="0"/>
        </w:rPr>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STATUTORY CONTRIBUTIONS AND DEDUCTIONS</w:t>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EPF Contributions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76" w:lineRule="auto"/>
        <w:ind w:left="36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portion deducted from salary – 11%</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Company’s contribution – 13%</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i w:val="1"/>
          <w:color w:val="222222"/>
          <w:sz w:val="24"/>
          <w:szCs w:val="24"/>
          <w:rtl w:val="0"/>
        </w:rPr>
        <w:t xml:space="preserve">The company shall contribute EPF for the employee based on the updated EPF contribution schedule. Any changes will be imposed according to new rules and regulations from EPF)</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SOCSO &amp; EIS Contribution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shall contribute each month of the employee’s salary for that month based on SOCSO &amp; EIS contribution schedule.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Income Tax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Personal taxes as required by Malaysian law will be deducted monthly from your salary.</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WORKING HOURS</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tbl>
      <w:tblPr>
        <w:tblStyle w:val="Table2"/>
        <w:tblW w:w="8656.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70"/>
        <w:gridCol w:w="6186"/>
        <w:tblGridChange w:id="0">
          <w:tblGrid>
            <w:gridCol w:w="2470"/>
            <w:gridCol w:w="6186"/>
          </w:tblGrid>
        </w:tblGridChange>
      </w:tblGrid>
      <w:tr>
        <w:trPr>
          <w:cantSplit w:val="0"/>
          <w:tblHeader w:val="0"/>
        </w:trPr>
        <w:tc>
          <w:tcPr/>
          <w:p w:rsidR="00000000" w:rsidDel="00000000" w:rsidP="00000000" w:rsidRDefault="00000000" w:rsidRPr="00000000" w14:paraId="00000041">
            <w:pPr>
              <w:numPr>
                <w:ilvl w:val="1"/>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Mon - Friday</w:t>
            </w:r>
            <w:r w:rsidDel="00000000" w:rsidR="00000000" w:rsidRPr="00000000">
              <w:rPr>
                <w:rFonts w:ascii="Times New Roman" w:cs="Times New Roman" w:eastAsia="Times New Roman" w:hAnsi="Times New Roman"/>
                <w:color w:val="222222"/>
                <w:sz w:val="24"/>
                <w:szCs w:val="24"/>
                <w:rtl w:val="0"/>
              </w:rPr>
              <w:tab/>
              <w:tab/>
            </w: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42">
            <w:pPr>
              <w:numPr>
                <w:ilvl w:val="1"/>
                <w:numId w:val="6"/>
              </w:numPr>
              <w:pBdr>
                <w:top w:space="0" w:sz="0" w:val="nil"/>
                <w:left w:space="0" w:sz="0" w:val="nil"/>
                <w:bottom w:space="0" w:sz="0" w:val="nil"/>
                <w:right w:space="0" w:sz="0" w:val="nil"/>
                <w:between w:space="0" w:sz="0" w:val="nil"/>
              </w:pBdr>
              <w:spacing w:line="276" w:lineRule="auto"/>
              <w:ind w:left="72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Weekends</w:t>
            </w:r>
            <w:r w:rsidDel="00000000" w:rsidR="00000000" w:rsidRPr="00000000">
              <w:rPr>
                <w:rFonts w:ascii="Times New Roman" w:cs="Times New Roman" w:eastAsia="Times New Roman" w:hAnsi="Times New Roman"/>
                <w:color w:val="222222"/>
                <w:sz w:val="24"/>
                <w:szCs w:val="24"/>
                <w:rtl w:val="0"/>
              </w:rPr>
              <w:tab/>
              <w:t xml:space="preserve"> </w:t>
            </w: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9.30am – 6.00pm (including lunch break)</w:t>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You must be prepared to work on weekends or public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holidays when necessary: ie: if there is an event/ purpose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which covers your scope of work.</w:t>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ANNUAL LEAVE, SICK LEAVE AND PUBLIC HOLIDAYS </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Annual Leave</w:t>
      </w:r>
    </w:p>
    <w:p w:rsidR="00000000" w:rsidDel="00000000" w:rsidP="00000000" w:rsidRDefault="00000000" w:rsidRPr="00000000" w14:paraId="0000004C">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Entitlement to earned Annual Leave: </w:t>
      </w:r>
    </w:p>
    <w:p w:rsidR="00000000" w:rsidDel="00000000" w:rsidP="00000000" w:rsidRDefault="00000000" w:rsidRPr="00000000" w14:paraId="0000004D">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Annual Leave</w:t>
        <w:tab/>
        <w:tab/>
        <w:t xml:space="preserve">: 3 working days during the 3 month contract period. </w:t>
      </w:r>
    </w:p>
    <w:p w:rsidR="00000000" w:rsidDel="00000000" w:rsidP="00000000" w:rsidRDefault="00000000" w:rsidRPr="00000000" w14:paraId="0000004E">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Company must be given 1 weeks’ notice in writing for annual leave applications. </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76"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 </w:t>
        <w:tab/>
      </w:r>
      <w:r w:rsidDel="00000000" w:rsidR="00000000" w:rsidRPr="00000000">
        <w:rPr>
          <w:rFonts w:ascii="Times New Roman" w:cs="Times New Roman" w:eastAsia="Times New Roman" w:hAnsi="Times New Roman"/>
          <w:b w:val="1"/>
          <w:color w:val="222222"/>
          <w:sz w:val="24"/>
          <w:szCs w:val="24"/>
          <w:rtl w:val="0"/>
        </w:rPr>
        <w:t xml:space="preserve">Sick Leave</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1">
      <w:pP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Sick Leave</w:t>
        <w:tab/>
        <w:tab/>
        <w:t xml:space="preserve">: 3 working days during the 3 month contract period. </w:t>
      </w:r>
    </w:p>
    <w:p w:rsidR="00000000" w:rsidDel="00000000" w:rsidP="00000000" w:rsidRDefault="00000000" w:rsidRPr="00000000" w14:paraId="00000052">
      <w:pP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medical certificate must be submitted to the company upon return to work. </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76" w:lineRule="auto"/>
        <w:ind w:left="720" w:firstLine="72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(c)       </w:t>
      </w:r>
      <w:r w:rsidDel="00000000" w:rsidR="00000000" w:rsidRPr="00000000">
        <w:rPr>
          <w:rFonts w:ascii="Times New Roman" w:cs="Times New Roman" w:eastAsia="Times New Roman" w:hAnsi="Times New Roman"/>
          <w:b w:val="1"/>
          <w:color w:val="222222"/>
          <w:sz w:val="24"/>
          <w:szCs w:val="24"/>
          <w:rtl w:val="0"/>
        </w:rPr>
        <w:t xml:space="preserve">Public Holidays</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76" w:lineRule="auto"/>
        <w:ind w:left="144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gazette National and State public holidays will be observed by the Company. However, because of the nature of our business, you may be required to work on a Public Holiday.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SERVICE</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It is a condition that you shall: - </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630"/>
        </w:tabs>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Abide all proper orders, instructions, rules and regulations of the Company.</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Exercise due and proper care and attention when using all equipment and assets of the Company.</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Come to work on time and finish task of the day. </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Report in and out of work on daily basis unless approved by your immediate superior.</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Submit daily call reports to your immediate superior</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neat and clean at all times.</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276" w:lineRule="auto"/>
        <w:ind w:left="144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Conduct yourself in a professional and respectful manner in all dealings with customers, fellow employees and management.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will reserve the right to claim from you for any damage or losses suffered in respect of the Company’s assets arising from your negligence or mishandling.</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TERMINATION </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6A">
      <w:pPr>
        <w:numPr>
          <w:ilvl w:val="0"/>
          <w:numId w:val="9"/>
        </w:numPr>
        <w:pBdr>
          <w:top w:space="0" w:sz="0" w:val="nil"/>
          <w:left w:space="0" w:sz="0" w:val="nil"/>
          <w:bottom w:space="0" w:sz="0" w:val="nil"/>
          <w:right w:space="0" w:sz="0" w:val="nil"/>
          <w:between w:space="0" w:sz="0" w:val="nil"/>
        </w:pBdr>
        <w:spacing w:after="0" w:line="276" w:lineRule="auto"/>
        <w:ind w:left="108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company may without prior notice terminate this contract or suspend you from your duties (with or without pay or allowances, at sole discretion of the company) if you: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76" w:lineRule="auto"/>
        <w:ind w:left="108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Willfully neglect the company interest.</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absent from duties without approved leave or other valid reason.</w:t>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guilty of disobedience, misconduct or off duty prejudicial to the company’s interest. Or </w:t>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From your own fault, sick, disabled or otherwise unable to properly perform your duties.</w:t>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Deliberately fail to follow the company policies and procedures as communicated to you from time to time.</w:t>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Are unable to perform your duties on more than one occasion without reasonable reason.</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pacing w:after="0" w:line="276" w:lineRule="auto"/>
        <w:ind w:left="180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Extend your leave for personal reason without prior written consent approval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74">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event of termination of employment whilst in contract period, either party shall give </w:t>
      </w:r>
      <w:r w:rsidDel="00000000" w:rsidR="00000000" w:rsidRPr="00000000">
        <w:rPr>
          <w:rFonts w:ascii="Times New Roman" w:cs="Times New Roman" w:eastAsia="Times New Roman" w:hAnsi="Times New Roman"/>
          <w:b w:val="1"/>
          <w:color w:val="222222"/>
          <w:sz w:val="24"/>
          <w:szCs w:val="24"/>
          <w:rtl w:val="0"/>
        </w:rPr>
        <w:t xml:space="preserve">One (1) month written notice</w:t>
      </w:r>
      <w:r w:rsidDel="00000000" w:rsidR="00000000" w:rsidRPr="00000000">
        <w:rPr>
          <w:rFonts w:ascii="Times New Roman" w:cs="Times New Roman" w:eastAsia="Times New Roman" w:hAnsi="Times New Roman"/>
          <w:color w:val="222222"/>
          <w:sz w:val="24"/>
          <w:szCs w:val="24"/>
          <w:rtl w:val="0"/>
        </w:rPr>
        <w:t xml:space="preserve">. Payment in lieu therefore for such may be exercised.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76" w:lineRule="auto"/>
        <w:ind w:left="1418"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pacing w:after="0" w:line="276" w:lineRule="auto"/>
        <w:ind w:left="1418" w:hanging="709"/>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note that if convicted of a felony in a court of law the employer may exercise the right to terminate this employment contract immediately.</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&amp; NON DISCLOSURE AGREEMENT</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 therefore agree to abide by the provision of the Confidentiality and Non-disclosure Agreement attached herewith as </w:t>
      </w:r>
      <w:r w:rsidDel="00000000" w:rsidR="00000000" w:rsidRPr="00000000">
        <w:rPr>
          <w:rFonts w:ascii="Times New Roman" w:cs="Times New Roman" w:eastAsia="Times New Roman" w:hAnsi="Times New Roman"/>
          <w:b w:val="1"/>
          <w:color w:val="222222"/>
          <w:sz w:val="24"/>
          <w:szCs w:val="24"/>
          <w:rtl w:val="0"/>
        </w:rPr>
        <w:t xml:space="preserve">Appendix 1</w:t>
      </w:r>
      <w:r w:rsidDel="00000000" w:rsidR="00000000" w:rsidRPr="00000000">
        <w:rPr>
          <w:rFonts w:ascii="Times New Roman" w:cs="Times New Roman" w:eastAsia="Times New Roman" w:hAnsi="Times New Roman"/>
          <w:color w:val="222222"/>
          <w:sz w:val="24"/>
          <w:szCs w:val="24"/>
          <w:rtl w:val="0"/>
        </w:rPr>
        <w:t xml:space="preserve">, and which shall form part of this agreement.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tabs>
          <w:tab w:val="left" w:leader="none" w:pos="360"/>
          <w:tab w:val="left" w:leader="none" w:pos="540"/>
          <w:tab w:val="left" w:leader="none" w:pos="720"/>
        </w:tabs>
        <w:spacing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PERSONAL DATA PROTECTION ACT (PDPA)</w:t>
      </w:r>
      <w:r w:rsidDel="00000000" w:rsidR="00000000" w:rsidRPr="00000000">
        <w:rPr>
          <w:rtl w:val="0"/>
        </w:rPr>
      </w:r>
    </w:p>
    <w:p w:rsidR="00000000" w:rsidDel="00000000" w:rsidP="00000000" w:rsidRDefault="00000000" w:rsidRPr="00000000" w14:paraId="00000081">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Pursuant to Personal Data Protection Act 2010 (“PDPA”), the Company requires all employees to comply with the Company’s PDPA policy in relation to the information about other staff. Failure to do so will be regarded as serious misconduct and will be dealt with in accordance with the Company’s disciplinary policy and procedure. The Company’s PDPA policy is detailed in the attached Appendix 2.</w:t>
      </w:r>
    </w:p>
    <w:p w:rsidR="00000000" w:rsidDel="00000000" w:rsidP="00000000" w:rsidRDefault="00000000" w:rsidRPr="00000000" w14:paraId="00000082">
      <w:pP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u w:val="single"/>
          <w:rtl w:val="0"/>
        </w:rPr>
        <w:t xml:space="preserve">OTHERS</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other terms and conditions not specified herein shall be in accordance with current practice, Company’s General Policies and Guidelines and the labor laws of Malaysia.</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7">
      <w:pPr>
        <w:spacing w:after="0" w:line="27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Neither party shall be liable for any costs or damages due to delay or non-performance arising out of any cause or event beyond such party’s control, including, without limitation, cessation of services hereunder or any damages resulting therefrom to the other party as a result of work stoppage, power or other mechanical failure, computer virus, natural disaster, governmental action, global health emergency or communication disruption.</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pacing w:after="0" w:line="276" w:lineRule="auto"/>
        <w:ind w:left="360"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ALTERATIONS</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the above are acceptable to you, please indicate your acceptance by signing and returning the duplicate copy of this letter. </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76" w:lineRule="auto"/>
        <w:ind w:left="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76" w:lineRule="auto"/>
        <w:ind w:left="36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We take this opportunity to thank you for your interest in Times Digicliff Sdn. Bhd. We wish you all the best and may your career with the Company be a long and rewarding one.</w:t>
      </w:r>
    </w:p>
    <w:p w:rsidR="00000000" w:rsidDel="00000000" w:rsidP="00000000" w:rsidRDefault="00000000" w:rsidRPr="00000000" w14:paraId="00000091">
      <w:pPr>
        <w:spacing w:line="276" w:lineRule="auto"/>
        <w:rPr>
          <w:rFonts w:ascii="Times New Roman" w:cs="Times New Roman" w:eastAsia="Times New Roman" w:hAnsi="Times New Roman"/>
          <w:color w:val="222222"/>
          <w:sz w:val="24"/>
          <w:szCs w:val="24"/>
        </w:rPr>
      </w:pPr>
      <w:bookmarkStart w:colFirst="0" w:colLast="0" w:name="_heading=h.hii5f0u6cqoa" w:id="6"/>
      <w:bookmarkEnd w:id="6"/>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color w:val="222222"/>
          <w:sz w:val="24"/>
          <w:szCs w:val="24"/>
        </w:rPr>
      </w:pPr>
      <w:bookmarkStart w:colFirst="0" w:colLast="0" w:name="_heading=h.eybl3padyned" w:id="7"/>
      <w:bookmarkEnd w:id="7"/>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color w:val="222222"/>
          <w:sz w:val="24"/>
          <w:szCs w:val="24"/>
        </w:rPr>
      </w:pPr>
      <w:bookmarkStart w:colFirst="0" w:colLast="0" w:name="_heading=h.he2u83yxsoio" w:id="8"/>
      <w:bookmarkEnd w:id="8"/>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color w:val="222222"/>
          <w:sz w:val="24"/>
          <w:szCs w:val="24"/>
        </w:rPr>
      </w:pPr>
      <w:bookmarkStart w:colFirst="0" w:colLast="0" w:name="_heading=h.waek7he3vk" w:id="9"/>
      <w:bookmarkEnd w:id="9"/>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color w:val="222222"/>
          <w:sz w:val="24"/>
          <w:szCs w:val="24"/>
        </w:rPr>
      </w:pPr>
      <w:bookmarkStart w:colFirst="0" w:colLast="0" w:name="_heading=h.nxr58x1waj7j" w:id="10"/>
      <w:bookmarkEnd w:id="10"/>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color w:val="222222"/>
          <w:sz w:val="24"/>
          <w:szCs w:val="24"/>
        </w:rPr>
      </w:pPr>
      <w:bookmarkStart w:colFirst="0" w:colLast="0" w:name="_heading=h.jvv38m6c40iq" w:id="11"/>
      <w:bookmarkEnd w:id="11"/>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color w:val="222222"/>
          <w:sz w:val="24"/>
          <w:szCs w:val="24"/>
        </w:rPr>
      </w:pPr>
      <w:bookmarkStart w:colFirst="0" w:colLast="0" w:name="_heading=h.uspb8n6vged0" w:id="12"/>
      <w:bookmarkEnd w:id="12"/>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color w:val="222222"/>
          <w:sz w:val="24"/>
          <w:szCs w:val="24"/>
        </w:rPr>
      </w:pPr>
      <w:bookmarkStart w:colFirst="0" w:colLast="0" w:name="_heading=h.30j0zll" w:id="13"/>
      <w:bookmarkEnd w:id="13"/>
      <w:r w:rsidDel="00000000" w:rsidR="00000000" w:rsidRPr="00000000">
        <w:rPr>
          <w:rtl w:val="0"/>
        </w:rPr>
      </w:r>
    </w:p>
    <w:p w:rsidR="00000000" w:rsidDel="00000000" w:rsidP="00000000" w:rsidRDefault="00000000" w:rsidRPr="00000000" w14:paraId="0000009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Sincerely,</w:t>
        <w:tab/>
        <w:tab/>
        <w:tab/>
        <w:tab/>
        <w:tab/>
        <w:tab/>
      </w:r>
    </w:p>
    <w:p w:rsidR="00000000" w:rsidDel="00000000" w:rsidP="00000000" w:rsidRDefault="00000000" w:rsidRPr="00000000" w14:paraId="0000009A">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B">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t>
        <w:tab/>
        <w:tab/>
        <w:tab/>
        <w:tab/>
        <w:t xml:space="preserve">          </w:t>
        <w:tab/>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r w:rsidDel="00000000" w:rsidR="00000000" w:rsidRPr="00000000">
        <w:rPr>
          <w:rtl w:val="0"/>
        </w:rPr>
      </w:r>
    </w:p>
    <w:p w:rsidR="00000000" w:rsidDel="00000000" w:rsidP="00000000" w:rsidRDefault="00000000" w:rsidRPr="00000000" w14:paraId="0000009E">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 </w:t>
      </w:r>
    </w:p>
    <w:p w:rsidR="00000000" w:rsidDel="00000000" w:rsidP="00000000" w:rsidRDefault="00000000" w:rsidRPr="00000000" w14:paraId="0000009F">
      <w:pPr>
        <w:pBdr>
          <w:bottom w:color="000000" w:space="1" w:sz="6" w:val="single"/>
        </w:pBdr>
        <w:spacing w:line="276"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bookmarkStart w:colFirst="0" w:colLast="0" w:name="_heading=h.1t3h5sf" w:id="14"/>
      <w:bookmarkEnd w:id="14"/>
      <w:r w:rsidDel="00000000" w:rsidR="00000000" w:rsidRPr="00000000">
        <w:rPr>
          <w:rFonts w:ascii="Times New Roman" w:cs="Times New Roman" w:eastAsia="Times New Roman" w:hAnsi="Times New Roman"/>
          <w:color w:val="222222"/>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Nur Ainul Fatihah Binti Mohamad Nafi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000913-06-0682</w:t>
      </w:r>
      <w:r w:rsidDel="00000000" w:rsidR="00000000" w:rsidRPr="00000000">
        <w:rPr>
          <w:rFonts w:ascii="Times New Roman" w:cs="Times New Roman" w:eastAsia="Times New Roman" w:hAnsi="Times New Roman"/>
          <w:color w:val="222222"/>
          <w:sz w:val="24"/>
          <w:szCs w:val="24"/>
          <w:rtl w:val="0"/>
        </w:rPr>
        <w:t xml:space="preserve"> hereby have read, agreed and accepted the above terms and conditions. I will report for duty on the </w:t>
      </w:r>
      <w:r w:rsidDel="00000000" w:rsidR="00000000" w:rsidRPr="00000000">
        <w:rPr>
          <w:rFonts w:ascii="Times New Roman" w:cs="Times New Roman" w:eastAsia="Times New Roman" w:hAnsi="Times New Roman"/>
          <w:b w:val="1"/>
          <w:sz w:val="24"/>
          <w:szCs w:val="24"/>
          <w:rtl w:val="0"/>
        </w:rPr>
        <w:t xml:space="preserve">30th September 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6">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_______________________ </w:t>
      </w:r>
      <w:r w:rsidDel="00000000" w:rsidR="00000000" w:rsidRPr="00000000">
        <w:rPr>
          <w:rFonts w:ascii="Times New Roman" w:cs="Times New Roman" w:eastAsia="Times New Roman" w:hAnsi="Times New Roman"/>
          <w:i w:val="1"/>
          <w:color w:val="222222"/>
          <w:sz w:val="24"/>
          <w:szCs w:val="24"/>
          <w:rtl w:val="0"/>
        </w:rPr>
        <w:t xml:space="preserve">(signature)</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Name: </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Date:</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i w:val="1"/>
          <w:color w:val="222222"/>
          <w:sz w:val="24"/>
          <w:szCs w:val="24"/>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b w:val="1"/>
          <w:i w:val="1"/>
          <w:color w:val="222222"/>
          <w:sz w:val="24"/>
          <w:szCs w:val="24"/>
          <w:u w:val="single"/>
        </w:rPr>
      </w:pPr>
      <w:r w:rsidDel="00000000" w:rsidR="00000000" w:rsidRPr="00000000">
        <w:rPr>
          <w:rtl w:val="0"/>
        </w:rPr>
      </w:r>
    </w:p>
    <w:p w:rsidR="00000000" w:rsidDel="00000000" w:rsidP="00000000" w:rsidRDefault="00000000" w:rsidRPr="00000000" w14:paraId="000000B7">
      <w:pPr>
        <w:spacing w:line="240" w:lineRule="auto"/>
        <w:rPr>
          <w:rFonts w:ascii="Times New Roman" w:cs="Times New Roman" w:eastAsia="Times New Roman" w:hAnsi="Times New Roman"/>
          <w:b w:val="1"/>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8">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1</w:t>
      </w:r>
    </w:p>
    <w:p w:rsidR="00000000" w:rsidDel="00000000" w:rsidP="00000000" w:rsidRDefault="00000000" w:rsidRPr="00000000" w14:paraId="000000B9">
      <w:pPr>
        <w:spacing w:line="24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BA">
      <w:pPr>
        <w:spacing w:line="240" w:lineRule="auto"/>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CONFIDENTIALITY AND NONDISCLOSURE AGREEMENT</w:t>
      </w:r>
    </w:p>
    <w:p w:rsidR="00000000" w:rsidDel="00000000" w:rsidP="00000000" w:rsidRDefault="00000000" w:rsidRPr="00000000" w14:paraId="000000BB">
      <w:pPr>
        <w:spacing w:line="240" w:lineRule="auto"/>
        <w:jc w:val="both"/>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0BC">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is a condition of employment pursuant to the paragraph 9 of the Employment Contract between you and the Company and is incorporated by reference into that contract.</w:t>
      </w:r>
    </w:p>
    <w:p w:rsidR="00000000" w:rsidDel="00000000" w:rsidP="00000000" w:rsidRDefault="00000000" w:rsidRPr="00000000" w14:paraId="000000BD">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connection with the Employee’s employment commencing on </w:t>
      </w:r>
      <w:r w:rsidDel="00000000" w:rsidR="00000000" w:rsidRPr="00000000">
        <w:rPr>
          <w:rFonts w:ascii="Times New Roman" w:cs="Times New Roman" w:eastAsia="Times New Roman" w:hAnsi="Times New Roman"/>
          <w:b w:val="1"/>
          <w:color w:val="222222"/>
          <w:sz w:val="24"/>
          <w:szCs w:val="24"/>
          <w:u w:val="single"/>
          <w:rtl w:val="0"/>
        </w:rPr>
        <w:t xml:space="preserve">30th September 2024</w:t>
      </w:r>
      <w:r w:rsidDel="00000000" w:rsidR="00000000" w:rsidRPr="00000000">
        <w:rPr>
          <w:rFonts w:ascii="Times New Roman" w:cs="Times New Roman" w:eastAsia="Times New Roman" w:hAnsi="Times New Roman"/>
          <w:color w:val="222222"/>
          <w:sz w:val="24"/>
          <w:szCs w:val="24"/>
          <w:rtl w:val="0"/>
        </w:rPr>
        <w:t xml:space="preserve"> the above parties acknowledge that Confidential Information may be disclosed by the Company to the Employee during the period of the employment.</w:t>
      </w:r>
    </w:p>
    <w:p w:rsidR="00000000" w:rsidDel="00000000" w:rsidP="00000000" w:rsidRDefault="00000000" w:rsidRPr="00000000" w14:paraId="000000BE">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As a condition to being furnished such Confidential Information, the Employee agrees to treat such Confidential Information furnished or disclosed on or after the effective date hereof, in accordance with the provisions set forth herein. </w:t>
      </w:r>
    </w:p>
    <w:p w:rsidR="00000000" w:rsidDel="00000000" w:rsidP="00000000" w:rsidRDefault="00000000" w:rsidRPr="00000000" w14:paraId="000000BF">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0">
      <w:pPr>
        <w:numPr>
          <w:ilvl w:val="0"/>
          <w:numId w:val="7"/>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Confidentiality. </w:t>
      </w:r>
    </w:p>
    <w:p w:rsidR="00000000" w:rsidDel="00000000" w:rsidP="00000000" w:rsidRDefault="00000000" w:rsidRPr="00000000" w14:paraId="000000C1">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that effective on the date of this Agreement, the Employee will have access to, and be entrusted with, Confidential Information of the Company and its clients and their respective dealings, transactions and affairs, all of which information is or may be confidential.</w:t>
      </w:r>
    </w:p>
    <w:p w:rsidR="00000000" w:rsidDel="00000000" w:rsidP="00000000" w:rsidRDefault="00000000" w:rsidRPr="00000000" w14:paraId="000000C2">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shall not (except in the proper course of duty as an employee and except as provided for by paragraph 2 below) during or after the Employee’s employment: </w:t>
      </w:r>
    </w:p>
    <w:p w:rsidR="00000000" w:rsidDel="00000000" w:rsidP="00000000" w:rsidRDefault="00000000" w:rsidRPr="00000000" w14:paraId="000000C3">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trade secrets, or any Confidential Information of the Company or its clients;</w:t>
      </w:r>
    </w:p>
    <w:p w:rsidR="00000000" w:rsidDel="00000000" w:rsidP="00000000" w:rsidRDefault="00000000" w:rsidRPr="00000000" w14:paraId="000000C4">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Make use, divulge or communicate to any person whomsoever or otherwise make use of, whether for the Employee’s own benefit or for the benefit of any other person, firm, company or association (and shall use the Employee’s best endeavours to prevent the publication or disclosure of) any discussions or negotiations concerning the works or projects contemplated by the Company or its clients and/or any possible transactions undertaken with/by the Company or its clients or any of the terms or conditions of possible or actual transactions (including but not limited to any resultant contracts) undertaken with/by the Company or its clients;</w:t>
      </w:r>
    </w:p>
    <w:p w:rsidR="00000000" w:rsidDel="00000000" w:rsidP="00000000" w:rsidRDefault="00000000" w:rsidRPr="00000000" w14:paraId="000000C5">
      <w:pPr>
        <w:numPr>
          <w:ilvl w:val="0"/>
          <w:numId w:val="10"/>
        </w:numPr>
        <w:spacing w:after="0"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Retain Confidential Information of any client or business associate of the Company; or </w:t>
      </w:r>
    </w:p>
    <w:p w:rsidR="00000000" w:rsidDel="00000000" w:rsidP="00000000" w:rsidRDefault="00000000" w:rsidRPr="00000000" w14:paraId="000000C6">
      <w:pPr>
        <w:numPr>
          <w:ilvl w:val="0"/>
          <w:numId w:val="10"/>
        </w:numPr>
        <w:spacing w:line="240" w:lineRule="auto"/>
        <w:ind w:left="1418" w:hanging="425"/>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 held out or represented by any other person, as in being in any way connected with, or interested in the Company or its clients. </w:t>
      </w:r>
    </w:p>
    <w:p w:rsidR="00000000" w:rsidDel="00000000" w:rsidP="00000000" w:rsidRDefault="00000000" w:rsidRPr="00000000" w14:paraId="000000C7">
      <w:pPr>
        <w:spacing w:line="240" w:lineRule="auto"/>
        <w:ind w:left="273" w:firstLine="44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duty of confidentiality shall survive the tenure of employment of the Employee. </w:t>
      </w:r>
    </w:p>
    <w:p w:rsidR="00000000" w:rsidDel="00000000" w:rsidP="00000000" w:rsidRDefault="00000000" w:rsidRPr="00000000" w14:paraId="000000C8">
      <w:pPr>
        <w:numPr>
          <w:ilvl w:val="1"/>
          <w:numId w:val="7"/>
        </w:numPr>
        <w:spacing w:line="240" w:lineRule="auto"/>
        <w:ind w:left="993" w:hanging="567"/>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documents, drawings, specifications, patents, copyrights, data, trade secrets and other tangible or intangible materials containing any Confidential Information of the Company or its clients which shall be acquired, received or made by the Employee during the course of the Employee’s employment shall be the property of the Company (or its clients, as the case may be) and shall be surrendered by the Employee to a person duly authorised in that behalf at the cessation of the Employee’s employment or at the request of a Director of the Company at any time during the course of the employment.</w:t>
      </w:r>
    </w:p>
    <w:p w:rsidR="00000000" w:rsidDel="00000000" w:rsidP="00000000" w:rsidRDefault="00000000" w:rsidRPr="00000000" w14:paraId="000000C9">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A">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Permitted Disclosure</w:t>
      </w:r>
    </w:p>
    <w:p w:rsidR="00000000" w:rsidDel="00000000" w:rsidP="00000000" w:rsidRDefault="00000000" w:rsidRPr="00000000" w14:paraId="000000CB">
      <w:pPr>
        <w:spacing w:line="240"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obligations of confidentiality assumed by the Employee pursuant to this Agreement shall not apply to the extent that such information: (i) is a matter of public knowledge without any breach of this Agreement by the Employee; (ii) was disclosed to the Employee by a third party who or which is not required to maintain its confidentiality; or (iii) is the subject of a written agreement whereby the Company consents to the disclosure of such Confidential Information by the Employee on a non-confidential basis or (iv) is already known to the Employee prior to entering into this Agreement.</w:t>
      </w:r>
    </w:p>
    <w:p w:rsidR="00000000" w:rsidDel="00000000" w:rsidP="00000000" w:rsidRDefault="00000000" w:rsidRPr="00000000" w14:paraId="000000CC">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CD">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Consequences of Breach</w:t>
      </w:r>
    </w:p>
    <w:p w:rsidR="00000000" w:rsidDel="00000000" w:rsidP="00000000" w:rsidRDefault="00000000" w:rsidRPr="00000000" w14:paraId="000000CE">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Employee acknowledges and agrees that the Company and/or its clients may be irreparably harmed by the breach of the terms hereof and damages may not be an adequate remedy and that the Company and/or its clients may seek a court order or an injunction or specific performance for any threatened or actual breach of the provisions of this Agreement by the Employee.  </w:t>
      </w:r>
    </w:p>
    <w:p w:rsidR="00000000" w:rsidDel="00000000" w:rsidP="00000000" w:rsidRDefault="00000000" w:rsidRPr="00000000" w14:paraId="000000CF">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0">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No Waiver</w:t>
      </w:r>
    </w:p>
    <w:p w:rsidR="00000000" w:rsidDel="00000000" w:rsidP="00000000" w:rsidRDefault="00000000" w:rsidRPr="00000000" w14:paraId="000000D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parties agree that no failure or delay by either party in exercising any right, power or privilege hereunder will operate as a waiver thereof nor will any single or partial exercise of any right, power or privileges hereunder preclude any further exercise thereof or the exercise by the other party of any other right, power or privileges hereunder. The terms of this Agreement and the parties’ obligations hereunder may only be amended or modified by written agreement between the parties hereto. </w:t>
      </w:r>
    </w:p>
    <w:p w:rsidR="00000000" w:rsidDel="00000000" w:rsidP="00000000" w:rsidRDefault="00000000" w:rsidRPr="00000000" w14:paraId="000000D2">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3">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Period of Disclosure/Termination</w:t>
      </w:r>
    </w:p>
    <w:p w:rsidR="00000000" w:rsidDel="00000000" w:rsidP="00000000" w:rsidRDefault="00000000" w:rsidRPr="00000000" w14:paraId="000000D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covers only Confidential Information disclosed between the Effective Date and 2 (two) years thereafter. This Agreement and each party’s obligations hereunder, shall expire 2 (two) years from the Effective Date. However, either party may terminate this Agreement at any time upon 30 (thirty) days prior written notice to the other party, upon which Recipient will cease use of and return or destroy all Confidential Information. In the case of termination, all provisions of this Agreement shall survive for a period ending 2 (two) years from the Effective Date.</w:t>
      </w:r>
    </w:p>
    <w:p w:rsidR="00000000" w:rsidDel="00000000" w:rsidP="00000000" w:rsidRDefault="00000000" w:rsidRPr="00000000" w14:paraId="000000D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6">
      <w:pPr>
        <w:numPr>
          <w:ilvl w:val="0"/>
          <w:numId w:val="7"/>
        </w:numPr>
        <w:spacing w:after="0"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Entire Agreement </w:t>
      </w:r>
    </w:p>
    <w:p w:rsidR="00000000" w:rsidDel="00000000" w:rsidP="00000000" w:rsidRDefault="00000000" w:rsidRPr="00000000" w14:paraId="000000D7">
      <w:pPr>
        <w:spacing w:after="0" w:line="240" w:lineRule="auto"/>
        <w:ind w:left="426"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8">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governed and construed and enforced in accordance with the laws of Malaysia and the parties irrevocably agree to submit to the exclusive jurisdiction of the Malaysia courts in all proceedings arising out of this Agreement or its terms.</w:t>
      </w:r>
    </w:p>
    <w:p w:rsidR="00000000" w:rsidDel="00000000" w:rsidP="00000000" w:rsidRDefault="00000000" w:rsidRPr="00000000" w14:paraId="000000D9">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Any provisions of this Agreement which are expressly provided to survive the expiration or sooner termination of the Agreement shall so survive, including but not limited to the confidentiality provision.</w:t>
      </w:r>
    </w:p>
    <w:p w:rsidR="00000000" w:rsidDel="00000000" w:rsidP="00000000" w:rsidRDefault="00000000" w:rsidRPr="00000000" w14:paraId="000000DA">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represents the complete and full understanding of the parties with respect to the subject matter hereof, and supersedes all prior representations and understandings, whether oral or written.</w:t>
      </w:r>
    </w:p>
    <w:p w:rsidR="00000000" w:rsidDel="00000000" w:rsidP="00000000" w:rsidRDefault="00000000" w:rsidRPr="00000000" w14:paraId="000000DB">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If any provision of this Agreement is invalid or unenforceable under applicable law, that provision shall be enforced to the maximum extent possible and the remaining provisions shall remain in full force and effect.</w:t>
      </w:r>
    </w:p>
    <w:p w:rsidR="00000000" w:rsidDel="00000000" w:rsidP="00000000" w:rsidRDefault="00000000" w:rsidRPr="00000000" w14:paraId="000000DC">
      <w:pPr>
        <w:numPr>
          <w:ilvl w:val="1"/>
          <w:numId w:val="7"/>
        </w:numPr>
        <w:spacing w:after="0" w:line="240" w:lineRule="auto"/>
        <w:ind w:left="851" w:hanging="372"/>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Agreement shall be binding on the parties and their respective successors. </w:t>
      </w:r>
    </w:p>
    <w:p w:rsidR="00000000" w:rsidDel="00000000" w:rsidP="00000000" w:rsidRDefault="00000000" w:rsidRPr="00000000" w14:paraId="000000DD">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E">
      <w:pPr>
        <w:spacing w:after="0" w:line="240" w:lineRule="auto"/>
        <w:ind w:left="851"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DF">
      <w:pPr>
        <w:numPr>
          <w:ilvl w:val="0"/>
          <w:numId w:val="7"/>
        </w:numPr>
        <w:spacing w:line="240" w:lineRule="auto"/>
        <w:ind w:left="426" w:hanging="360"/>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Definitions and Headings </w:t>
      </w:r>
    </w:p>
    <w:p w:rsidR="00000000" w:rsidDel="00000000" w:rsidP="00000000" w:rsidRDefault="00000000" w:rsidRPr="00000000" w14:paraId="000000E0">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Agreement unless the context otherwise requires:</w:t>
      </w:r>
    </w:p>
    <w:p w:rsidR="00000000" w:rsidDel="00000000" w:rsidP="00000000" w:rsidRDefault="00000000" w:rsidRPr="00000000" w14:paraId="000000E1">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“Confidential Information” means any information and documents concerning the Company’s (and its clients’) business, affairs, operations, assets, organisation, dealings, client/customers, suppliers, employees, staff, partners, financial and other information, trade secrets, plans, data, developments, processes, procedures, operations, market research, marketing techniques and plans, business plans and strategies, fees policies, investment portfolios and other business and/or technical information and materials, in oral, written, electronic, graphic or machine-readable form, and any analyses, compilations, studies or documents which summarize such information. Confidential Information shall also include such information or material proprietary to or relating to the Company (and its client which the Employee may obtain knowledge about or access to or be supplied with such information. Confidential Information also includes any information described above which the Company has obtained from another party and treats as proprietary or designates as Confidential Information, whether or not owned or developed by the Company or its clients.</w:t>
      </w:r>
    </w:p>
    <w:p w:rsidR="00000000" w:rsidDel="00000000" w:rsidP="00000000" w:rsidRDefault="00000000" w:rsidRPr="00000000" w14:paraId="000000E2">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headings in this Agreement are for purposes of reference only and shall not in any way limit or otherwise affect the meaning or interpretation of any of the terms hereof.</w:t>
      </w:r>
    </w:p>
    <w:p w:rsidR="00000000" w:rsidDel="00000000" w:rsidP="00000000" w:rsidRDefault="00000000" w:rsidRPr="00000000" w14:paraId="000000E3">
      <w:pPr>
        <w:rPr>
          <w:rFonts w:ascii="Times New Roman" w:cs="Times New Roman" w:eastAsia="Times New Roman" w:hAnsi="Times New Roman"/>
          <w:color w:val="22222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WITNESS WHEREOF the Parties have executed this Agreement or caused it to be executed in their names and on their behalf by their duly authorised representatives on the date set forth.</w:t>
      </w:r>
    </w:p>
    <w:p w:rsidR="00000000" w:rsidDel="00000000" w:rsidP="00000000" w:rsidRDefault="00000000" w:rsidRPr="00000000" w14:paraId="000000E5">
      <w:pP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for and on behalf of </w:t>
      </w:r>
      <w:r w:rsidDel="00000000" w:rsidR="00000000" w:rsidRPr="00000000">
        <w:rPr>
          <w:rFonts w:ascii="Times New Roman" w:cs="Times New Roman" w:eastAsia="Times New Roman" w:hAnsi="Times New Roman"/>
          <w:b w:val="1"/>
          <w:color w:val="222222"/>
          <w:sz w:val="24"/>
          <w:szCs w:val="24"/>
          <w:rtl w:val="0"/>
        </w:rPr>
        <w:t xml:space="preserve">Times Digicliff Sdn. Bhd</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E7">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____________________</w:t>
      </w:r>
    </w:p>
    <w:p w:rsidR="00000000" w:rsidDel="00000000" w:rsidP="00000000" w:rsidRDefault="00000000" w:rsidRPr="00000000" w14:paraId="000000EA">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Signed by : Amutha Subramaniam</w:t>
      </w:r>
    </w:p>
    <w:p w:rsidR="00000000" w:rsidDel="00000000" w:rsidP="00000000" w:rsidRDefault="00000000" w:rsidRPr="00000000" w14:paraId="000000EB">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Designation : Managing Director</w:t>
      </w:r>
    </w:p>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Date :18/09/2024</w:t>
      </w: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EE">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Agreed and Accepted :</w:t>
      </w:r>
    </w:p>
    <w:p w:rsidR="00000000" w:rsidDel="00000000" w:rsidP="00000000" w:rsidRDefault="00000000" w:rsidRPr="00000000" w14:paraId="000000F0">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2">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___________________</w:t>
      </w:r>
    </w:p>
    <w:p w:rsidR="00000000" w:rsidDel="00000000" w:rsidP="00000000" w:rsidRDefault="00000000" w:rsidRPr="00000000" w14:paraId="000000F3">
      <w:pP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Employee’s Signature </w:t>
      </w:r>
    </w:p>
    <w:p w:rsidR="00000000" w:rsidDel="00000000" w:rsidP="00000000" w:rsidRDefault="00000000" w:rsidRPr="00000000" w14:paraId="000000F4">
      <w:pPr>
        <w:spacing w:line="240" w:lineRule="auto"/>
        <w:rPr>
          <w:rFonts w:ascii="Times New Roman" w:cs="Times New Roman" w:eastAsia="Times New Roman" w:hAnsi="Times New Roman"/>
          <w:b w:val="1"/>
          <w:color w:val="ff0000"/>
          <w:sz w:val="24"/>
          <w:szCs w:val="24"/>
        </w:rPr>
      </w:pPr>
      <w:bookmarkStart w:colFirst="0" w:colLast="0" w:name="_heading=h.4d34og8" w:id="15"/>
      <w:bookmarkEnd w:id="15"/>
      <w:r w:rsidDel="00000000" w:rsidR="00000000" w:rsidRPr="00000000">
        <w:rPr>
          <w:rFonts w:ascii="Times New Roman" w:cs="Times New Roman" w:eastAsia="Times New Roman" w:hAnsi="Times New Roman"/>
          <w:color w:val="222222"/>
          <w:sz w:val="24"/>
          <w:szCs w:val="24"/>
          <w:rtl w:val="0"/>
        </w:rPr>
        <w:t xml:space="preserve">Name : </w:t>
      </w:r>
      <w:r w:rsidDel="00000000" w:rsidR="00000000" w:rsidRPr="00000000">
        <w:rPr>
          <w:rtl w:val="0"/>
        </w:rPr>
      </w:r>
    </w:p>
    <w:p w:rsidR="00000000" w:rsidDel="00000000" w:rsidP="00000000" w:rsidRDefault="00000000" w:rsidRPr="00000000" w14:paraId="000000F5">
      <w:pPr>
        <w:spacing w:line="240" w:lineRule="auto"/>
        <w:rPr>
          <w:rFonts w:ascii="Times New Roman" w:cs="Times New Roman" w:eastAsia="Times New Roman" w:hAnsi="Times New Roman"/>
          <w:color w:val="222222"/>
          <w:sz w:val="24"/>
          <w:szCs w:val="24"/>
        </w:rPr>
      </w:pPr>
      <w:bookmarkStart w:colFirst="0" w:colLast="0" w:name="_heading=h.qa0pq0o6l0vm" w:id="16"/>
      <w:bookmarkEnd w:id="16"/>
      <w:r w:rsidDel="00000000" w:rsidR="00000000" w:rsidRPr="00000000">
        <w:rPr>
          <w:rFonts w:ascii="Times New Roman" w:cs="Times New Roman" w:eastAsia="Times New Roman" w:hAnsi="Times New Roman"/>
          <w:color w:val="222222"/>
          <w:sz w:val="24"/>
          <w:szCs w:val="24"/>
          <w:rtl w:val="0"/>
        </w:rPr>
        <w:t xml:space="preserve">Date : </w:t>
      </w:r>
    </w:p>
    <w:p w:rsidR="00000000" w:rsidDel="00000000" w:rsidP="00000000" w:rsidRDefault="00000000" w:rsidRPr="00000000" w14:paraId="000000F6">
      <w:pPr>
        <w:spacing w:line="240" w:lineRule="auto"/>
        <w:rPr>
          <w:rFonts w:ascii="Times New Roman" w:cs="Times New Roman" w:eastAsia="Times New Roman" w:hAnsi="Times New Roman"/>
          <w:b w:val="1"/>
          <w:i w:val="1"/>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NRIC/Passport  No :</w:t>
      </w:r>
      <w:r w:rsidDel="00000000" w:rsidR="00000000" w:rsidRPr="00000000">
        <w:rPr>
          <w:rFonts w:ascii="Times New Roman" w:cs="Times New Roman" w:eastAsia="Times New Roman" w:hAnsi="Times New Roman"/>
          <w:b w:val="1"/>
          <w:i w:val="1"/>
          <w:color w:val="222222"/>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i w:val="1"/>
          <w:color w:val="222222"/>
          <w:sz w:val="24"/>
          <w:szCs w:val="24"/>
          <w:u w:val="single"/>
          <w:rtl w:val="0"/>
        </w:rPr>
        <w:t xml:space="preserve">Appendix 2</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513"/>
          <w:tab w:val="right" w:leader="none" w:pos="9026"/>
        </w:tabs>
        <w:spacing w:after="0"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w:t>
      </w:r>
    </w:p>
    <w:p w:rsidR="00000000" w:rsidDel="00000000" w:rsidP="00000000" w:rsidRDefault="00000000" w:rsidRPr="00000000" w14:paraId="000000F9">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Subject: </w:t>
      </w:r>
      <w:r w:rsidDel="00000000" w:rsidR="00000000" w:rsidRPr="00000000">
        <w:rPr>
          <w:rFonts w:ascii="Times New Roman" w:cs="Times New Roman" w:eastAsia="Times New Roman" w:hAnsi="Times New Roman"/>
          <w:color w:val="222222"/>
          <w:sz w:val="24"/>
          <w:szCs w:val="24"/>
          <w:u w:val="single"/>
          <w:rtl w:val="0"/>
        </w:rPr>
        <w:t xml:space="preserve">Authorization and Disclosure</w:t>
      </w:r>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view of the Company required to be in compliance with the Personal Data Protection Act 2010 (PDPA) effective from 15</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November 2013 we are taking steps to ensure compliance.  </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ind w:left="450" w:firstLine="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letter gives details about the type of information that Company keeps about its employees and the purposes for which Company keeps them.</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ind w:left="450" w:hanging="36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Please be informed that your personal information is being processed by Company for following purposes (“Purpose”): -</w:t>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Information gathered about an employee and any references obtained during recruitment</w:t>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terms of employment</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Income Tax, EPF &amp; SOCSO</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Performance information</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grade and job duties</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Health records</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Absence records, including holiday records and Medical Certificate</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Details of any-disciplinary investigations and proceedings</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Training records</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Contact names, addresses and phone numbers</w:t>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Relevant third parties including government and state authorities enforcement agencies etc.</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76" w:lineRule="auto"/>
        <w:ind w:left="45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Company believes the above stated uses are consistent with our employment relationship and with the principles of the Personal Data Protection Act (“PDPA”).</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76" w:lineRule="auto"/>
        <w:ind w:left="450" w:hanging="36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after="200" w:line="276" w:lineRule="auto"/>
        <w:ind w:left="45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information held will be for Company’s management and administrative use only, but from time to time, we may need to disclose such information we hold about employee to relevant third parties.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00" w:line="276" w:lineRule="auto"/>
        <w:ind w:left="720"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Therefore, Company requires all employees to comply with the Company PDPA compliance Policy in relation to the information about other staff. Failure to do so will be regarded as serious misconduct and will be dealt with in accordance with the Company disciplinary policy and procedure. </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All employees are reminded not to disclose any personal information of our customer without approval of the management.</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16">
      <w:pPr>
        <w:tabs>
          <w:tab w:val="left" w:leader="none" w:pos="2295"/>
        </w:tabs>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Yours Faithfully </w:t>
        <w:tab/>
      </w:r>
    </w:p>
    <w:p w:rsidR="00000000" w:rsidDel="00000000" w:rsidP="00000000" w:rsidRDefault="00000000" w:rsidRPr="00000000" w14:paraId="00000117">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w:t>
      </w:r>
      <w:r w:rsidDel="00000000" w:rsidR="00000000" w:rsidRPr="00000000">
        <w:rPr>
          <w:rFonts w:ascii="Times New Roman" w:cs="Times New Roman" w:eastAsia="Times New Roman" w:hAnsi="Times New Roman"/>
          <w:b w:val="1"/>
          <w:color w:val="222222"/>
          <w:sz w:val="24"/>
          <w:szCs w:val="24"/>
          <w:rtl w:val="0"/>
        </w:rPr>
        <w:t xml:space="preserve"> Times Digicliff Sdn. Bhd.,</w:t>
        <w:tab/>
        <w:tab/>
        <w:tab/>
        <w:t xml:space="preserve"> </w:t>
      </w:r>
    </w:p>
    <w:p w:rsidR="00000000" w:rsidDel="00000000" w:rsidP="00000000" w:rsidRDefault="00000000" w:rsidRPr="00000000" w14:paraId="00000118">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9">
      <w:pPr>
        <w:spacing w:line="276" w:lineRule="auto"/>
        <w:jc w:val="both"/>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11A">
      <w:pPr>
        <w:spacing w:line="276" w:lineRule="auto"/>
        <w:jc w:val="both"/>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w:t>
        <w:tab/>
        <w:tab/>
      </w:r>
    </w:p>
    <w:p w:rsidR="00000000" w:rsidDel="00000000" w:rsidP="00000000" w:rsidRDefault="00000000" w:rsidRPr="00000000" w14:paraId="0000011B">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Amutha Subramaniam</w:t>
      </w:r>
    </w:p>
    <w:p w:rsidR="00000000" w:rsidDel="00000000" w:rsidP="00000000" w:rsidRDefault="00000000" w:rsidRPr="00000000" w14:paraId="0000011C">
      <w:pPr>
        <w:tabs>
          <w:tab w:val="left" w:leader="none" w:pos="-2250"/>
          <w:tab w:val="left" w:leader="none" w:pos="-1710"/>
        </w:tabs>
        <w:spacing w:line="276"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Managing Director</w:t>
      </w:r>
    </w:p>
    <w:p w:rsidR="00000000" w:rsidDel="00000000" w:rsidP="00000000" w:rsidRDefault="00000000" w:rsidRPr="00000000" w14:paraId="0000011D">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tl w:val="0"/>
        </w:rPr>
      </w:r>
    </w:p>
    <w:p w:rsidR="00000000" w:rsidDel="00000000" w:rsidP="00000000" w:rsidRDefault="00000000" w:rsidRPr="00000000" w14:paraId="0000011E">
      <w:pPr>
        <w:tabs>
          <w:tab w:val="left" w:leader="none" w:pos="360"/>
          <w:tab w:val="left" w:leader="none" w:pos="540"/>
          <w:tab w:val="left" w:leader="none" w:pos="720"/>
        </w:tabs>
        <w:spacing w:line="276" w:lineRule="auto"/>
        <w:jc w:val="center"/>
        <w:rPr>
          <w:rFonts w:ascii="Times New Roman" w:cs="Times New Roman" w:eastAsia="Times New Roman" w:hAnsi="Times New Roman"/>
          <w:b w:val="1"/>
          <w:color w:val="222222"/>
          <w:sz w:val="24"/>
          <w:szCs w:val="24"/>
          <w:u w:val="single"/>
        </w:rPr>
      </w:pPr>
      <w:r w:rsidDel="00000000" w:rsidR="00000000" w:rsidRPr="00000000">
        <w:rPr>
          <w:rFonts w:ascii="Times New Roman" w:cs="Times New Roman" w:eastAsia="Times New Roman" w:hAnsi="Times New Roman"/>
          <w:b w:val="1"/>
          <w:color w:val="222222"/>
          <w:sz w:val="24"/>
          <w:szCs w:val="24"/>
          <w:u w:val="single"/>
          <w:rtl w:val="0"/>
        </w:rPr>
        <w:t xml:space="preserve">ACKNOWLEDGEMENT</w:t>
      </w:r>
    </w:p>
    <w:p w:rsidR="00000000" w:rsidDel="00000000" w:rsidP="00000000" w:rsidRDefault="00000000" w:rsidRPr="00000000" w14:paraId="0000011F">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w:t>
      </w:r>
      <w:r w:rsidDel="00000000" w:rsidR="00000000" w:rsidRPr="00000000">
        <w:rPr>
          <w:rFonts w:ascii="Times New Roman" w:cs="Times New Roman" w:eastAsia="Times New Roman" w:hAnsi="Times New Roman"/>
          <w:b w:val="1"/>
          <w:sz w:val="24"/>
          <w:szCs w:val="24"/>
          <w:u w:val="single"/>
          <w:rtl w:val="0"/>
        </w:rPr>
        <w:t xml:space="preserve">Nur Ainul Fatihah Binti Mohamad Nafi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NRIC :</w:t>
      </w:r>
      <w:r w:rsidDel="00000000" w:rsidR="00000000" w:rsidRPr="00000000">
        <w:rPr>
          <w:rFonts w:ascii="Times New Roman" w:cs="Times New Roman" w:eastAsia="Times New Roman" w:hAnsi="Times New Roman"/>
          <w:b w:val="1"/>
          <w:sz w:val="24"/>
          <w:szCs w:val="24"/>
          <w:u w:val="single"/>
          <w:rtl w:val="0"/>
        </w:rPr>
        <w:t xml:space="preserve">000913-06-0682,</w:t>
      </w:r>
      <w:r w:rsidDel="00000000" w:rsidR="00000000" w:rsidRPr="00000000">
        <w:rPr>
          <w:rtl w:val="0"/>
        </w:rPr>
      </w:r>
    </w:p>
    <w:p w:rsidR="00000000" w:rsidDel="00000000" w:rsidP="00000000" w:rsidRDefault="00000000" w:rsidRPr="00000000" w14:paraId="00000121">
      <w:pPr>
        <w:spacing w:line="276" w:lineRule="auto"/>
        <w:ind w:left="72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Authorized Human Resource Department (HRD) to reveal my personal information to the third parties stated in Paragraph 3 above;</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76" w:lineRule="auto"/>
        <w:ind w:left="993" w:hanging="283"/>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pacing w:after="200" w:line="276" w:lineRule="auto"/>
        <w:ind w:left="993" w:hanging="273"/>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 also understand the consequence of failure to comply with PDPA which include fines and jail term as well as disciplinary action by the Company. </w:t>
      </w:r>
    </w:p>
    <w:p w:rsidR="00000000" w:rsidDel="00000000" w:rsidP="00000000" w:rsidRDefault="00000000" w:rsidRPr="00000000" w14:paraId="00000125">
      <w:pPr>
        <w:spacing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126">
      <w:pPr>
        <w:spacing w:line="276"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27">
      <w:pPr>
        <w:spacing w:line="276" w:lineRule="auto"/>
        <w:ind w:left="108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Signature: ……………………………………  </w:t>
      </w:r>
    </w:p>
    <w:p w:rsidR="00000000" w:rsidDel="00000000" w:rsidP="00000000" w:rsidRDefault="00000000" w:rsidRPr="00000000" w14:paraId="00000128">
      <w:pPr>
        <w:spacing w:line="276" w:lineRule="auto"/>
        <w:ind w:left="0" w:firstLine="0"/>
        <w:rPr>
          <w:rFonts w:ascii="Times New Roman" w:cs="Times New Roman" w:eastAsia="Times New Roman" w:hAnsi="Times New Roman"/>
          <w:color w:val="222222"/>
          <w:sz w:val="24"/>
          <w:szCs w:val="24"/>
          <w:u w:val="single"/>
        </w:rPr>
      </w:pPr>
      <w:r w:rsidDel="00000000" w:rsidR="00000000" w:rsidRPr="00000000">
        <w:rPr>
          <w:rFonts w:ascii="Times New Roman" w:cs="Times New Roman" w:eastAsia="Times New Roman" w:hAnsi="Times New Roman"/>
          <w:color w:val="222222"/>
          <w:sz w:val="24"/>
          <w:szCs w:val="24"/>
          <w:rtl w:val="0"/>
        </w:rPr>
        <w:t xml:space="preserve">                  Date: ……………………</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spacing w:after="0" w:line="240" w:lineRule="auto"/>
      <w:jc w:val="both"/>
      <w:rPr/>
    </w:pPr>
    <w:r w:rsidDel="00000000" w:rsidR="00000000" w:rsidRPr="00000000">
      <w:rPr>
        <w:rtl w:val="0"/>
      </w:rPr>
    </w:r>
  </w:p>
  <w:tbl>
    <w:tblPr>
      <w:tblStyle w:val="Table3"/>
      <w:tblW w:w="8910.0" w:type="dxa"/>
      <w:jc w:val="left"/>
      <w:tblInd w:w="-93.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270"/>
      <w:gridCol w:w="5640"/>
      <w:tblGridChange w:id="0">
        <w:tblGrid>
          <w:gridCol w:w="3270"/>
          <w:gridCol w:w="5640"/>
        </w:tblGrid>
      </w:tblGridChange>
    </w:tblGrid>
    <w:tr>
      <w:trPr>
        <w:cantSplit w:val="0"/>
        <w:trHeight w:val="2100.8203125" w:hRule="atLeast"/>
        <w:tblHeader w:val="0"/>
      </w:trPr>
      <w:tc>
        <w:tcPr>
          <w:tcBorders>
            <w:bottom w:color="000000" w:space="0" w:sz="12" w:val="single"/>
          </w:tcBorders>
        </w:tcPr>
        <w:p w:rsidR="00000000" w:rsidDel="00000000" w:rsidP="00000000" w:rsidRDefault="00000000" w:rsidRPr="00000000" w14:paraId="0000012A">
          <w:pPr>
            <w:tabs>
              <w:tab w:val="center" w:leader="none" w:pos="4513"/>
              <w:tab w:val="right" w:leader="none" w:pos="9026"/>
            </w:tabs>
            <w:rPr>
              <w:rFonts w:ascii="Times New Roman" w:cs="Times New Roman" w:eastAsia="Times New Roman" w:hAnsi="Times New Roman"/>
              <w:sz w:val="24"/>
              <w:szCs w:val="24"/>
            </w:rPr>
          </w:pPr>
          <w:bookmarkStart w:colFirst="0" w:colLast="0" w:name="_heading=h.tyjcwt" w:id="17"/>
          <w:bookmarkEnd w:id="17"/>
          <w:r w:rsidDel="00000000" w:rsidR="00000000" w:rsidRPr="00000000">
            <w:rPr>
              <w:rtl w:val="0"/>
            </w:rPr>
          </w:r>
        </w:p>
        <w:p w:rsidR="00000000" w:rsidDel="00000000" w:rsidP="00000000" w:rsidRDefault="00000000" w:rsidRPr="00000000" w14:paraId="0000012B">
          <w:pPr>
            <w:tabs>
              <w:tab w:val="center" w:leader="none" w:pos="4513"/>
              <w:tab w:val="right" w:leader="none" w:pos="9026"/>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1956543" cy="940576"/>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6543" cy="940576"/>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12C">
          <w:pPr>
            <w:tabs>
              <w:tab w:val="center" w:leader="none" w:pos="4513"/>
              <w:tab w:val="right" w:leader="none" w:pos="9026"/>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TIMES DIGICLIFF SDN. BHD. </w:t>
          </w:r>
        </w:p>
        <w:p w:rsidR="00000000" w:rsidDel="00000000" w:rsidP="00000000" w:rsidRDefault="00000000" w:rsidRPr="00000000" w14:paraId="0000012D">
          <w:pPr>
            <w:tabs>
              <w:tab w:val="center" w:leader="none" w:pos="4513"/>
              <w:tab w:val="right" w:leader="none" w:pos="9026"/>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(1162371-X)</w:t>
          </w:r>
        </w:p>
        <w:p w:rsidR="00000000" w:rsidDel="00000000" w:rsidP="00000000" w:rsidRDefault="00000000" w:rsidRPr="00000000" w14:paraId="0000012E">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12F">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130">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131">
          <w:pPr>
            <w:tabs>
              <w:tab w:val="center" w:leader="none" w:pos="4513"/>
              <w:tab w:val="right" w:leader="none" w:pos="902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132">
          <w:pPr>
            <w:tabs>
              <w:tab w:val="left" w:leader="none" w:pos="3450"/>
            </w:tabs>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33">
    <w:pPr>
      <w:spacing w:after="0" w:line="240" w:lineRule="auto"/>
      <w:rPr>
        <w:rFonts w:ascii="Arial" w:cs="Arial" w:eastAsia="Arial" w:hAnsi="Arial"/>
      </w:rPr>
    </w:pPr>
    <w:bookmarkStart w:colFirst="0" w:colLast="0" w:name="_heading=h.3dy6vkm" w:id="18"/>
    <w:bookmarkEnd w:id="18"/>
    <w:r w:rsidDel="00000000" w:rsidR="00000000" w:rsidRPr="00000000">
      <w:rPr>
        <w:rtl w:val="0"/>
      </w:rPr>
    </w:r>
  </w:p>
  <w:p w:rsidR="00000000" w:rsidDel="00000000" w:rsidP="00000000" w:rsidRDefault="00000000" w:rsidRPr="00000000" w14:paraId="00000134">
    <w:pPr>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1440" w:hanging="72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decimal"/>
      <w:lvlText w:val="%1."/>
      <w:lvlJc w:val="left"/>
      <w:pPr>
        <w:ind w:left="720" w:hanging="360"/>
      </w:pPr>
      <w:rPr/>
    </w:lvl>
    <w:lvl w:ilvl="1">
      <w:start w:val="1"/>
      <w:numFmt w:val="decimal"/>
      <w:lvlText w:val="%1.%2"/>
      <w:lvlJc w:val="left"/>
      <w:pPr>
        <w:ind w:left="732" w:hanging="372"/>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11">
    <w:lvl w:ilvl="0">
      <w:start w:val="1"/>
      <w:numFmt w:val="lowerRoman"/>
      <w:lvlText w:val="%1)"/>
      <w:lvlJc w:val="left"/>
      <w:pPr>
        <w:ind w:left="1440" w:hanging="720"/>
      </w:pPr>
      <w:rPr>
        <w:rFonts w:ascii="Book Antiqua" w:cs="Book Antiqua" w:eastAsia="Book Antiqua" w:hAnsi="Book Antiqua"/>
        <w:color w:val="000000"/>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495028"/>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495028"/>
    <w:rPr>
      <w:rFonts w:ascii="Times New Roman" w:cs="Times New Roman" w:eastAsia="Times New Roman" w:hAnsi="Times New Roman"/>
      <w:sz w:val="24"/>
      <w:szCs w:val="20"/>
      <w:lang w:eastAsia="en-US" w:val="en-US"/>
    </w:rPr>
  </w:style>
  <w:style w:type="paragraph" w:styleId="BalloonText">
    <w:name w:val="Balloon Text"/>
    <w:basedOn w:val="Normal"/>
    <w:link w:val="BalloonTextChar"/>
    <w:uiPriority w:val="99"/>
    <w:semiHidden w:val="1"/>
    <w:unhideWhenUsed w:val="1"/>
    <w:rsid w:val="00617B7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7B7D"/>
    <w:rPr>
      <w:rFonts w:ascii="Segoe UI" w:cs="Segoe UI" w:hAnsi="Segoe UI"/>
      <w:sz w:val="18"/>
      <w:szCs w:val="18"/>
    </w:rPr>
  </w:style>
  <w:style w:type="paragraph" w:styleId="ListParagraph">
    <w:name w:val="List Paragraph"/>
    <w:basedOn w:val="Normal"/>
    <w:uiPriority w:val="34"/>
    <w:qFormat w:val="1"/>
    <w:rsid w:val="004E6CC8"/>
    <w:pPr>
      <w:ind w:left="720"/>
      <w:contextualSpacing w:val="1"/>
    </w:pPr>
  </w:style>
  <w:style w:type="character" w:styleId="Strong">
    <w:name w:val="Strong"/>
    <w:basedOn w:val="DefaultParagraphFont"/>
    <w:uiPriority w:val="22"/>
    <w:qFormat w:val="1"/>
    <w:rsid w:val="00EE0A32"/>
    <w:rPr>
      <w:b w:val="1"/>
      <w:bCs w:val="1"/>
    </w:rPr>
  </w:style>
  <w:style w:type="character" w:styleId="apple-converted-space" w:customStyle="1">
    <w:name w:val="apple-converted-space"/>
    <w:basedOn w:val="DefaultParagraphFont"/>
    <w:rsid w:val="00C954B5"/>
  </w:style>
  <w:style w:type="paragraph" w:styleId="Revision">
    <w:name w:val="Revision"/>
    <w:hidden w:val="1"/>
    <w:uiPriority w:val="99"/>
    <w:semiHidden w:val="1"/>
    <w:rsid w:val="002D2F75"/>
    <w:pPr>
      <w:spacing w:after="0" w:line="240" w:lineRule="auto"/>
    </w:pPr>
  </w:style>
  <w:style w:type="table" w:styleId="TableGrid">
    <w:name w:val="Table Grid"/>
    <w:basedOn w:val="TableNormal"/>
    <w:uiPriority w:val="39"/>
    <w:rsid w:val="001760F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9C54D4"/>
    <w:pPr>
      <w:spacing w:after="100" w:afterAutospacing="1" w:before="100" w:beforeAutospacing="1" w:line="240" w:lineRule="auto"/>
    </w:pPr>
    <w:rPr>
      <w:rFonts w:ascii="Times New Roman" w:cs="Times New Roman" w:eastAsia="Times New Roman" w:hAnsi="Times New Roman"/>
      <w:sz w:val="24"/>
      <w:szCs w:val="24"/>
      <w:lang w:val="en-SG"/>
    </w:r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0"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1"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2"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af3" w:customStyle="1">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WcUv9sPfYaAXV/AP0qrh6UU2FA==">CgMxLjAyCWguM3pueXNoNzIIaC5namRneHMyDmguaW9la3RyNmxzM3B4Mg5oLjFhMTJheHRneGZtbzINaC5tcDRibjZrazg1ZjIOaC5jYWphNW50cnI0Y2kyDmguaGlpNWYwdTZjcW9hMg5oLmV5YmwzcGFkeW5lZDIOaC5oZTJ1ODN5eHNvaW8yDGgud2FlazdoZTN2azIOaC5ueHI1OHgxd2FqN2oyDmguanZ2MzhtNmM0MGlxMg5oLnVzcGI4bjZ2Z2VkMDIJaC4zMGowemxsMgloLjF0M2g1c2YyCWguNGQzNG9nODIOaC5xYTBwcTBvNmwwdm0yCGgudHlqY3d0MgloLjNkeTZ2a204AHIhMWNjN0IyenR1dkhwZXh3elpPZ0g3ck5EbG5DVWlqc3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2022-09-01T06:19:00Z</dcterms:created>
  <dc:creator>Russell</dc:creator>
</cp:coreProperties>
</file>