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Company Property Acknowledgement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</w:t>
        <w:tab/>
        <w:tab/>
        <w:tab/>
        <w:t xml:space="preserve">: Thivya Praveena A/P Kasinathan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IC Number</w:t>
        <w:tab/>
        <w:tab/>
        <w:t xml:space="preserve">: 960917-10-6666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Department</w:t>
        <w:tab/>
        <w:tab/>
        <w:t xml:space="preserve">: Student Recruitment Executive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 Joined</w:t>
        <w:tab/>
        <w:tab/>
        <w:t xml:space="preserve">: 16th March 2022 ______________________________________________________________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acknowledge that I have received and will be keeping the following company properties under my control: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1 Unit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Model </w:t>
        <w:tab/>
        <w:tab/>
        <w:tab/>
        <w:t xml:space="preserve">: ACER N20C12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Serial Number</w:t>
        <w:tab/>
        <w:tab/>
        <w:t xml:space="preserve">: NXABNSM003115176653400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 CHARGER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Nos </w:t>
        <w:tab/>
        <w:tab/>
        <w:tab/>
        <w:t xml:space="preserve">: 1 Unit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MOUSE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1 Unit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HANDPHONE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2 Unit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Model </w:t>
        <w:tab/>
        <w:tab/>
        <w:tab/>
        <w:t xml:space="preserve">: </w:t>
      </w:r>
      <w:r w:rsidDel="00000000" w:rsidR="00000000" w:rsidRPr="00000000">
        <w:rPr>
          <w:highlight w:val="white"/>
          <w:rtl w:val="0"/>
        </w:rPr>
        <w:t xml:space="preserve">SM-A107F/DS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highlight w:val="white"/>
          <w:rtl w:val="0"/>
        </w:rPr>
        <w:t xml:space="preserve">SM-A107F/DS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Serial Number</w:t>
        <w:tab/>
        <w:tab/>
        <w:t xml:space="preserve">: </w:t>
      </w:r>
      <w:r w:rsidDel="00000000" w:rsidR="00000000" w:rsidRPr="00000000">
        <w:rPr>
          <w:highlight w:val="white"/>
          <w:rtl w:val="0"/>
        </w:rPr>
        <w:t xml:space="preserve">R9AN104DPTJ / R9AN104CRTJ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LOCKER KEY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1 unit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Locker Number</w:t>
        <w:tab/>
        <w:t xml:space="preserve">: H4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I undertake to keep all the above-mentioned properties safe at all times and return them at the end of my tenure with the company.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I will report it immediately to management should there be any incidents that result in damage or loss to the aforesaid properties.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Should the damage or loss be caused by me, I will bear the cost of replacing the property.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_______________________________ </w:t>
      </w:r>
      <w:r w:rsidDel="00000000" w:rsidR="00000000" w:rsidRPr="00000000">
        <w:rPr>
          <w:i w:val="1"/>
          <w:iCs w:val="1"/>
          <w:rtl w:val="0"/>
        </w:rPr>
        <w:t xml:space="preserve">(Signature)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Name</w:t>
        <w:tab/>
        <w:tab/>
        <w:t xml:space="preserve">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Date </w:t>
        <w:tab/>
        <w:tab/>
        <w:t xml:space="preserve">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1"/>
      <w:tblW w:w="8910.0" w:type="dxa"/>
      <w:jc w:val="left"/>
      <w:tblInd w:w="-93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270"/>
      <w:gridCol w:w="5640"/>
      <w:tblGridChange w:id="0">
        <w:tblGrid>
          <w:gridCol w:w="3270"/>
          <w:gridCol w:w="5640"/>
        </w:tblGrid>
      </w:tblGridChange>
    </w:tblGrid>
    <w:tr>
      <w:trPr>
        <w:cantSplit w:val="0"/>
        <w:trHeight w:val="2100.8203125" w:hRule="atLeast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E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bookmarkStart w:colFirst="0" w:colLast="0" w:name="_tyjcwt" w:id="0"/>
          <w:bookmarkEnd w:id="0"/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drawing>
              <wp:inline distB="0" distT="0" distL="0" distR="0">
                <wp:extent cx="1956543" cy="940576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6543" cy="940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30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TIMES DIGICLIFF SDN. BHD. </w:t>
          </w:r>
        </w:p>
        <w:p w:rsidR="00000000" w:rsidDel="00000000" w:rsidP="00000000" w:rsidRDefault="00000000" w:rsidRPr="00000000" w14:paraId="00000031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(1162371-X)</w:t>
          </w:r>
        </w:p>
        <w:p w:rsidR="00000000" w:rsidDel="00000000" w:rsidP="00000000" w:rsidRDefault="00000000" w:rsidRPr="00000000" w14:paraId="00000032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33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 </w:t>
          </w:r>
        </w:p>
        <w:p w:rsidR="00000000" w:rsidDel="00000000" w:rsidP="00000000" w:rsidRDefault="00000000" w:rsidRPr="00000000" w14:paraId="00000034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 </w:t>
          </w:r>
        </w:p>
        <w:p w:rsidR="00000000" w:rsidDel="00000000" w:rsidP="00000000" w:rsidRDefault="00000000" w:rsidRPr="00000000" w14:paraId="00000035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  </w:t>
          </w:r>
        </w:p>
        <w:p w:rsidR="00000000" w:rsidDel="00000000" w:rsidP="00000000" w:rsidRDefault="00000000" w:rsidRPr="00000000" w14:paraId="00000036">
          <w:pPr>
            <w:tabs>
              <w:tab w:val="left" w:leader="none" w:pos="3450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spacing w:line="240" w:lineRule="auto"/>
      <w:rPr>
        <w:sz w:val="20"/>
        <w:szCs w:val="20"/>
      </w:rPr>
    </w:pPr>
    <w:bookmarkStart w:colFirst="0" w:colLast="0" w:name="_3dy6vkm" w:id="1"/>
    <w:bookmarkEnd w:id="1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9026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19"/>
      <w:gridCol w:w="5907"/>
      <w:tblGridChange w:id="0">
        <w:tblGrid>
          <w:gridCol w:w="3119"/>
          <w:gridCol w:w="5907"/>
        </w:tblGrid>
      </w:tblGridChange>
    </w:tblGrid>
    <w:tr>
      <w:trPr>
        <w:cantSplit w:val="0"/>
        <w:trHeight w:val="1748.0859375" w:hRule="atLeast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39">
          <w:pPr>
            <w:tabs>
              <w:tab w:val="center" w:leader="none" w:pos="4513"/>
              <w:tab w:val="right" w:leader="none" w:pos="9026"/>
            </w:tabs>
            <w:spacing w:line="240" w:lineRule="auto"/>
            <w:jc w:val="center"/>
            <w:rPr>
              <w:rFonts w:ascii="Calibri" w:cs="Calibri" w:eastAsia="Calibri" w:hAnsi="Calibri"/>
            </w:rPr>
          </w:pPr>
          <w:bookmarkStart w:colFirst="0" w:colLast="0" w:name="_1fob9te" w:id="2"/>
          <w:bookmarkEnd w:id="2"/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467869" cy="930831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103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7869" cy="9308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3A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bookmarkStart w:colFirst="0" w:colLast="0" w:name="_3znysh7" w:id="3"/>
          <w:bookmarkEnd w:id="3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TIMES GUIDES SDN. BHD. (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32"/>
              <w:szCs w:val="32"/>
              <w:rtl w:val="0"/>
            </w:rPr>
            <w:t xml:space="preserve">721944-K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)</w:t>
          </w:r>
        </w:p>
        <w:p w:rsidR="00000000" w:rsidDel="00000000" w:rsidP="00000000" w:rsidRDefault="00000000" w:rsidRPr="00000000" w14:paraId="0000003B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3C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  </w:t>
          </w:r>
        </w:p>
        <w:p w:rsidR="00000000" w:rsidDel="00000000" w:rsidP="00000000" w:rsidRDefault="00000000" w:rsidRPr="00000000" w14:paraId="0000003D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</w:t>
          </w:r>
        </w:p>
        <w:p w:rsidR="00000000" w:rsidDel="00000000" w:rsidP="00000000" w:rsidRDefault="00000000" w:rsidRPr="00000000" w14:paraId="0000003E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  </w:t>
          </w:r>
        </w:p>
        <w:p w:rsidR="00000000" w:rsidDel="00000000" w:rsidP="00000000" w:rsidRDefault="00000000" w:rsidRPr="00000000" w14:paraId="0000003F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