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Company Property Acknowledgement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Name</w:t>
        <w:tab/>
        <w:tab/>
        <w:tab/>
        <w:t xml:space="preserve">: Dinesh A/L Ganasan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IC Number</w:t>
        <w:tab/>
        <w:tab/>
        <w:t xml:space="preserve">: 940614-14-5109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Department</w:t>
        <w:tab/>
        <w:tab/>
        <w:t xml:space="preserve">: Senior Accounting Executive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Date Joined</w:t>
        <w:tab/>
        <w:tab/>
        <w:t xml:space="preserve">: 29th January 2024 ______________________________________________________________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acknowledge that I have received and will be keeping the following company properties under my control: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LAPTOP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Nos</w:t>
        <w:tab/>
        <w:tab/>
        <w:tab/>
        <w:t xml:space="preserve">: 1 Unit</w:t>
      </w:r>
    </w:p>
    <w:p w:rsidR="00000000" w:rsidDel="00000000" w:rsidP="00000000" w:rsidRDefault="00000000" w:rsidRPr="00000000" w14:paraId="0000000D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Model </w:t>
        <w:tab/>
        <w:tab/>
        <w:tab/>
        <w:t xml:space="preserve">: </w:t>
      </w:r>
      <w:r w:rsidDel="00000000" w:rsidR="00000000" w:rsidRPr="00000000">
        <w:rPr>
          <w:highlight w:val="white"/>
          <w:rtl w:val="0"/>
        </w:rPr>
        <w:t xml:space="preserve">HP</w:t>
      </w:r>
      <w:r w:rsidDel="00000000" w:rsidR="00000000" w:rsidRPr="00000000">
        <w:rPr>
          <w:highlight w:val="white"/>
          <w:rtl w:val="0"/>
        </w:rPr>
        <w:t xml:space="preserve">-Model15-eg2014TU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Serial Number</w:t>
        <w:tab/>
        <w:tab/>
        <w:t xml:space="preserve">: </w:t>
      </w:r>
      <w:r w:rsidDel="00000000" w:rsidR="00000000" w:rsidRPr="00000000">
        <w:rPr>
          <w:highlight w:val="white"/>
          <w:rtl w:val="0"/>
        </w:rPr>
        <w:t xml:space="preserve">5CD221H54V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LAPTOP CHARGER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Nos </w:t>
        <w:tab/>
        <w:tab/>
        <w:tab/>
        <w:t xml:space="preserve">: 1 Unit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MOUSE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Nos</w:t>
        <w:tab/>
        <w:tab/>
        <w:tab/>
        <w:t xml:space="preserve">: 1 Unit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LOCKER KEY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Nos</w:t>
        <w:tab/>
        <w:tab/>
        <w:tab/>
        <w:t xml:space="preserve">: NA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Locker Number</w:t>
        <w:tab/>
        <w:t xml:space="preserve">: NA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color w:val="2525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color w:val="252525"/>
        </w:rPr>
      </w:pPr>
      <w:r w:rsidDel="00000000" w:rsidR="00000000" w:rsidRPr="00000000">
        <w:rPr>
          <w:color w:val="252525"/>
          <w:rtl w:val="0"/>
        </w:rPr>
        <w:t xml:space="preserve">I undertake to keep all the above-mentioned properties safe at all times and return them at the end of my tenure with the company.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color w:val="252525"/>
        </w:rPr>
      </w:pPr>
      <w:r w:rsidDel="00000000" w:rsidR="00000000" w:rsidRPr="00000000">
        <w:rPr>
          <w:color w:val="252525"/>
          <w:rtl w:val="0"/>
        </w:rPr>
        <w:t xml:space="preserve">I will report it immediately to management should there be any incidents that result in damage or loss to the aforesaid properties.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color w:val="252525"/>
        </w:rPr>
      </w:pPr>
      <w:r w:rsidDel="00000000" w:rsidR="00000000" w:rsidRPr="00000000">
        <w:rPr>
          <w:color w:val="252525"/>
          <w:rtl w:val="0"/>
        </w:rPr>
        <w:t xml:space="preserve">Should the damage or loss be caused by me, I will bear the cost of replacing the property. 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252525"/>
        </w:rPr>
      </w:pPr>
      <w:r w:rsidDel="00000000" w:rsidR="00000000" w:rsidRPr="00000000">
        <w:rPr>
          <w:color w:val="252525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color w:val="2525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_______________________________ </w:t>
      </w:r>
      <w:r w:rsidDel="00000000" w:rsidR="00000000" w:rsidRPr="00000000">
        <w:rPr>
          <w:i w:val="1"/>
          <w:iCs w:val="1"/>
          <w:rtl w:val="0"/>
        </w:rPr>
        <w:t xml:space="preserve">(Signature)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Name</w:t>
        <w:tab/>
        <w:tab/>
        <w:t xml:space="preserve">: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Date </w:t>
        <w:tab/>
        <w:tab/>
        <w:t xml:space="preserve">: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.0000000000001" w:footer="720.0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spacing w:line="240" w:lineRule="auto"/>
      <w:jc w:val="both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447675</wp:posOffset>
          </wp:positionH>
          <wp:positionV relativeFrom="paragraph">
            <wp:posOffset>189582</wp:posOffset>
          </wp:positionV>
          <wp:extent cx="1241753" cy="1047262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41753" cy="1047262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016.0" w:type="dxa"/>
      <w:jc w:val="left"/>
      <w:tblInd w:w="-108.0" w:type="dxa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114"/>
      <w:gridCol w:w="5902"/>
      <w:tblGridChange w:id="0">
        <w:tblGrid>
          <w:gridCol w:w="3114"/>
          <w:gridCol w:w="5902"/>
        </w:tblGrid>
      </w:tblGridChange>
    </w:tblGrid>
    <w:tr>
      <w:trPr>
        <w:cantSplit w:val="0"/>
        <w:trHeight w:val="1718.0859375" w:hRule="atLeast"/>
        <w:tblHeader w:val="0"/>
      </w:trPr>
      <w:tc>
        <w:tcPr>
          <w:tcBorders>
            <w:bottom w:color="000000" w:space="0" w:sz="12" w:val="single"/>
          </w:tcBorders>
        </w:tcPr>
        <w:p w:rsidR="00000000" w:rsidDel="00000000" w:rsidP="00000000" w:rsidRDefault="00000000" w:rsidRPr="00000000" w14:paraId="00000027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center" w:leader="none" w:pos="4513"/>
              <w:tab w:val="right" w:leader="none" w:pos="9026"/>
            </w:tabs>
            <w:spacing w:line="240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</w:tcPr>
        <w:p w:rsidR="00000000" w:rsidDel="00000000" w:rsidP="00000000" w:rsidRDefault="00000000" w:rsidRPr="00000000" w14:paraId="00000029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  <w:rtl w:val="0"/>
            </w:rPr>
            <w:t xml:space="preserve">TIMES MEDIA SDN. BHD. (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32"/>
              <w:szCs w:val="32"/>
              <w:rtl w:val="0"/>
            </w:rPr>
            <w:t xml:space="preserve">955976-P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  <w:rtl w:val="0"/>
            </w:rPr>
            <w:t xml:space="preserve">)</w:t>
          </w:r>
        </w:p>
        <w:p w:rsidR="00000000" w:rsidDel="00000000" w:rsidP="00000000" w:rsidRDefault="00000000" w:rsidRPr="00000000" w14:paraId="0000002A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B-01-36 Dataran Cascades, No.13A, Jalan PJU 5/1,</w:t>
          </w:r>
        </w:p>
        <w:p w:rsidR="00000000" w:rsidDel="00000000" w:rsidP="00000000" w:rsidRDefault="00000000" w:rsidRPr="00000000" w14:paraId="0000002B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Kota Damansara, 47810 Petaling Jaya,  </w:t>
          </w:r>
        </w:p>
        <w:p w:rsidR="00000000" w:rsidDel="00000000" w:rsidP="00000000" w:rsidRDefault="00000000" w:rsidRPr="00000000" w14:paraId="0000002C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Selangor Darul Ehsan</w:t>
          </w:r>
        </w:p>
        <w:p w:rsidR="00000000" w:rsidDel="00000000" w:rsidP="00000000" w:rsidRDefault="00000000" w:rsidRPr="00000000" w14:paraId="0000002D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Tel: +603-76284597 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E">
    <w:pPr>
      <w:spacing w:line="240" w:lineRule="auto"/>
      <w:jc w:val="both"/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widowControl w:val="0"/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2"/>
      <w:tblW w:w="9026.0" w:type="dxa"/>
      <w:jc w:val="left"/>
      <w:tblInd w:w="-108.0" w:type="dxa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119"/>
      <w:gridCol w:w="5907"/>
      <w:tblGridChange w:id="0">
        <w:tblGrid>
          <w:gridCol w:w="3119"/>
          <w:gridCol w:w="5907"/>
        </w:tblGrid>
      </w:tblGridChange>
    </w:tblGrid>
    <w:tr>
      <w:trPr>
        <w:cantSplit w:val="0"/>
        <w:trHeight w:val="1748.0859375" w:hRule="atLeast"/>
        <w:tblHeader w:val="0"/>
      </w:trPr>
      <w:tc>
        <w:tcPr>
          <w:tcBorders>
            <w:bottom w:color="000000" w:space="0" w:sz="12" w:val="single"/>
          </w:tcBorders>
        </w:tcPr>
        <w:p w:rsidR="00000000" w:rsidDel="00000000" w:rsidP="00000000" w:rsidRDefault="00000000" w:rsidRPr="00000000" w14:paraId="00000030">
          <w:pPr>
            <w:tabs>
              <w:tab w:val="center" w:leader="none" w:pos="4513"/>
              <w:tab w:val="right" w:leader="none" w:pos="9026"/>
            </w:tabs>
            <w:spacing w:line="240" w:lineRule="auto"/>
            <w:jc w:val="center"/>
            <w:rPr>
              <w:rFonts w:ascii="Calibri" w:cs="Calibri" w:eastAsia="Calibri" w:hAnsi="Calibri"/>
            </w:rPr>
          </w:pPr>
          <w:bookmarkStart w:colFirst="0" w:colLast="0" w:name="_1fob9te" w:id="0"/>
          <w:bookmarkEnd w:id="0"/>
          <w:r w:rsidDel="00000000" w:rsidR="00000000" w:rsidRPr="00000000">
            <w:rPr>
              <w:rFonts w:ascii="Calibri" w:cs="Calibri" w:eastAsia="Calibri" w:hAnsi="Calibri"/>
            </w:rPr>
            <w:drawing>
              <wp:inline distB="0" distT="0" distL="0" distR="0">
                <wp:extent cx="1467869" cy="930831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103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7869" cy="93083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</w:tcPr>
        <w:p w:rsidR="00000000" w:rsidDel="00000000" w:rsidP="00000000" w:rsidRDefault="00000000" w:rsidRPr="00000000" w14:paraId="00000031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</w:rPr>
          </w:pPr>
          <w:bookmarkStart w:colFirst="0" w:colLast="0" w:name="_3znysh7" w:id="1"/>
          <w:bookmarkEnd w:id="1"/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  <w:rtl w:val="0"/>
            </w:rPr>
            <w:t xml:space="preserve">TIMES GUIDES SDN. BHD. (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32"/>
              <w:szCs w:val="32"/>
              <w:rtl w:val="0"/>
            </w:rPr>
            <w:t xml:space="preserve">721944-K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  <w:rtl w:val="0"/>
            </w:rPr>
            <w:t xml:space="preserve">)</w:t>
          </w:r>
        </w:p>
        <w:p w:rsidR="00000000" w:rsidDel="00000000" w:rsidP="00000000" w:rsidRDefault="00000000" w:rsidRPr="00000000" w14:paraId="00000032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B-01-36 Dataran Cascades, No.13A, Jalan PJU 5/1,</w:t>
          </w:r>
        </w:p>
        <w:p w:rsidR="00000000" w:rsidDel="00000000" w:rsidP="00000000" w:rsidRDefault="00000000" w:rsidRPr="00000000" w14:paraId="00000033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Kota Damansara, 47810 Petaling Jaya,  </w:t>
          </w:r>
        </w:p>
        <w:p w:rsidR="00000000" w:rsidDel="00000000" w:rsidP="00000000" w:rsidRDefault="00000000" w:rsidRPr="00000000" w14:paraId="00000034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Selangor Darul Ehsan</w:t>
          </w:r>
        </w:p>
        <w:p w:rsidR="00000000" w:rsidDel="00000000" w:rsidP="00000000" w:rsidRDefault="00000000" w:rsidRPr="00000000" w14:paraId="00000035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Tel: +603-76284597  </w:t>
          </w:r>
        </w:p>
        <w:p w:rsidR="00000000" w:rsidDel="00000000" w:rsidP="00000000" w:rsidRDefault="00000000" w:rsidRPr="00000000" w14:paraId="00000036">
          <w:pPr>
            <w:tabs>
              <w:tab w:val="center" w:leader="none" w:pos="4513"/>
              <w:tab w:val="right" w:leader="none" w:pos="9026"/>
            </w:tabs>
            <w:spacing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7">
    <w:pPr>
      <w:spacing w:line="240" w:lineRule="auto"/>
      <w:jc w:val="both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