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3FDF1" w14:textId="77777777" w:rsidR="008C7D93" w:rsidRPr="008C7D93" w:rsidRDefault="008C7D93" w:rsidP="008C7D93">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8C7D93">
        <w:rPr>
          <w:rFonts w:ascii="Times New Roman" w:eastAsia="Times New Roman" w:hAnsi="Times New Roman" w:cs="Times New Roman"/>
          <w:b/>
          <w:bCs/>
          <w:sz w:val="36"/>
          <w:szCs w:val="36"/>
          <w:lang w:eastAsia="en-IN" w:bidi="mr-IN"/>
        </w:rPr>
        <w:t>Business Insights and Recommendations</w:t>
      </w:r>
    </w:p>
    <w:p w14:paraId="1A91DAFF" w14:textId="77777777" w:rsidR="008C7D93" w:rsidRPr="008C7D93" w:rsidRDefault="008C7D93" w:rsidP="008C7D93">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8C7D93">
        <w:rPr>
          <w:rFonts w:ascii="Times New Roman" w:eastAsia="Times New Roman" w:hAnsi="Times New Roman" w:cs="Times New Roman"/>
          <w:b/>
          <w:bCs/>
          <w:sz w:val="36"/>
          <w:szCs w:val="36"/>
          <w:lang w:eastAsia="en-IN" w:bidi="mr-IN"/>
        </w:rPr>
        <w:t>1. Executive Summary</w:t>
      </w:r>
    </w:p>
    <w:p w14:paraId="688B374F" w14:textId="77777777" w:rsidR="008C7D93" w:rsidRPr="008C7D93" w:rsidRDefault="008C7D93" w:rsidP="008C7D9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8C7D93">
        <w:rPr>
          <w:rFonts w:ascii="Times New Roman" w:eastAsia="Times New Roman" w:hAnsi="Times New Roman" w:cs="Times New Roman"/>
          <w:b/>
          <w:bCs/>
          <w:sz w:val="24"/>
          <w:szCs w:val="24"/>
          <w:lang w:eastAsia="en-IN" w:bidi="mr-IN"/>
        </w:rPr>
        <w:t>Trip target achievement was close to the overall target.</w:t>
      </w:r>
      <w:r w:rsidRPr="008C7D93">
        <w:rPr>
          <w:rFonts w:ascii="Times New Roman" w:eastAsia="Times New Roman" w:hAnsi="Times New Roman" w:cs="Times New Roman"/>
          <w:sz w:val="24"/>
          <w:szCs w:val="24"/>
          <w:lang w:eastAsia="en-IN" w:bidi="mr-IN"/>
        </w:rPr>
        <w:t xml:space="preserve"> </w:t>
      </w:r>
      <w:proofErr w:type="spellStart"/>
      <w:r w:rsidRPr="008C7D93">
        <w:rPr>
          <w:rFonts w:ascii="Times New Roman" w:eastAsia="Times New Roman" w:hAnsi="Times New Roman" w:cs="Times New Roman"/>
          <w:sz w:val="24"/>
          <w:szCs w:val="24"/>
          <w:lang w:eastAsia="en-IN" w:bidi="mr-IN"/>
        </w:rPr>
        <w:t>Goodcabs</w:t>
      </w:r>
      <w:proofErr w:type="spellEnd"/>
      <w:r w:rsidRPr="008C7D93">
        <w:rPr>
          <w:rFonts w:ascii="Times New Roman" w:eastAsia="Times New Roman" w:hAnsi="Times New Roman" w:cs="Times New Roman"/>
          <w:sz w:val="24"/>
          <w:szCs w:val="24"/>
          <w:lang w:eastAsia="en-IN" w:bidi="mr-IN"/>
        </w:rPr>
        <w:t xml:space="preserve"> recorded 425,900 trips against a target of approximately 429,000, achieving around 99.28% of the target. The monthly target was achieved in four out of six months, with January and June being the only months in which performance fell short.</w:t>
      </w:r>
    </w:p>
    <w:p w14:paraId="3FD5C743" w14:textId="77777777" w:rsidR="008C7D93" w:rsidRPr="008C7D93" w:rsidRDefault="008C7D93" w:rsidP="008C7D9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8C7D93">
        <w:rPr>
          <w:rFonts w:ascii="Times New Roman" w:eastAsia="Times New Roman" w:hAnsi="Times New Roman" w:cs="Times New Roman"/>
          <w:b/>
          <w:bCs/>
          <w:sz w:val="24"/>
          <w:szCs w:val="24"/>
          <w:lang w:eastAsia="en-IN" w:bidi="mr-IN"/>
        </w:rPr>
        <w:t>Revenue generation remained substantial, with opportunities to improve trip economics.</w:t>
      </w:r>
      <w:r w:rsidRPr="008C7D93">
        <w:rPr>
          <w:rFonts w:ascii="Times New Roman" w:eastAsia="Times New Roman" w:hAnsi="Times New Roman" w:cs="Times New Roman"/>
          <w:sz w:val="24"/>
          <w:szCs w:val="24"/>
          <w:lang w:eastAsia="en-IN" w:bidi="mr-IN"/>
        </w:rPr>
        <w:t xml:space="preserve"> Total revenue reached ₹108.19 million, with an average fare of ₹254.02 per trip. City-level differences in trip volumes, average trip distances, and fares indicate opportunities to improve revenue generation.</w:t>
      </w:r>
    </w:p>
    <w:p w14:paraId="074A2EF5" w14:textId="77777777" w:rsidR="008C7D93" w:rsidRPr="008C7D93" w:rsidRDefault="008C7D93" w:rsidP="008C7D9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8C7D93">
        <w:rPr>
          <w:rFonts w:ascii="Times New Roman" w:eastAsia="Times New Roman" w:hAnsi="Times New Roman" w:cs="Times New Roman"/>
          <w:b/>
          <w:bCs/>
          <w:sz w:val="24"/>
          <w:szCs w:val="24"/>
          <w:lang w:eastAsia="en-IN" w:bidi="mr-IN"/>
        </w:rPr>
        <w:t>Passenger satisfaction fell short of expectations.</w:t>
      </w:r>
      <w:r w:rsidRPr="008C7D93">
        <w:rPr>
          <w:rFonts w:ascii="Times New Roman" w:eastAsia="Times New Roman" w:hAnsi="Times New Roman" w:cs="Times New Roman"/>
          <w:sz w:val="24"/>
          <w:szCs w:val="24"/>
          <w:lang w:eastAsia="en-IN" w:bidi="mr-IN"/>
        </w:rPr>
        <w:t xml:space="preserve"> The average passenger rating was 7.54 against a target of 7.98, representing a shortfall of 5.39%. Improving passenger experience should be a priority to support customer retention and long-term growth.</w:t>
      </w:r>
    </w:p>
    <w:p w14:paraId="43F829C5" w14:textId="77777777" w:rsidR="008C7D93" w:rsidRPr="008C7D93" w:rsidRDefault="008C7D93" w:rsidP="008C7D9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8C7D93">
        <w:rPr>
          <w:rFonts w:ascii="Times New Roman" w:eastAsia="Times New Roman" w:hAnsi="Times New Roman" w:cs="Times New Roman"/>
          <w:b/>
          <w:bCs/>
          <w:sz w:val="24"/>
          <w:szCs w:val="24"/>
          <w:lang w:eastAsia="en-IN" w:bidi="mr-IN"/>
        </w:rPr>
        <w:t>New passenger acquisition missed its target.</w:t>
      </w:r>
      <w:r w:rsidRPr="008C7D93">
        <w:rPr>
          <w:rFonts w:ascii="Times New Roman" w:eastAsia="Times New Roman" w:hAnsi="Times New Roman" w:cs="Times New Roman"/>
          <w:sz w:val="24"/>
          <w:szCs w:val="24"/>
          <w:lang w:eastAsia="en-IN" w:bidi="mr-IN"/>
        </w:rPr>
        <w:t xml:space="preserve"> </w:t>
      </w:r>
      <w:proofErr w:type="spellStart"/>
      <w:r w:rsidRPr="008C7D93">
        <w:rPr>
          <w:rFonts w:ascii="Times New Roman" w:eastAsia="Times New Roman" w:hAnsi="Times New Roman" w:cs="Times New Roman"/>
          <w:sz w:val="24"/>
          <w:szCs w:val="24"/>
          <w:lang w:eastAsia="en-IN" w:bidi="mr-IN"/>
        </w:rPr>
        <w:t>Goodcabs</w:t>
      </w:r>
      <w:proofErr w:type="spellEnd"/>
      <w:r w:rsidRPr="008C7D93">
        <w:rPr>
          <w:rFonts w:ascii="Times New Roman" w:eastAsia="Times New Roman" w:hAnsi="Times New Roman" w:cs="Times New Roman"/>
          <w:sz w:val="24"/>
          <w:szCs w:val="24"/>
          <w:lang w:eastAsia="en-IN" w:bidi="mr-IN"/>
        </w:rPr>
        <w:t xml:space="preserve"> acquired 177,000 new passengers against a target of 185,100, resulting in a shortfall of 4.38%. April was the only month in which the new passenger target was exceeded. Repeat passengers accounted for 25.73% of passengers. Kochi, Lucknow, Indore, Surat, Vadodara, and Coimbatore achieved their respective new passenger targets.</w:t>
      </w:r>
    </w:p>
    <w:p w14:paraId="22675052" w14:textId="77777777" w:rsidR="008C7D93" w:rsidRPr="008C7D93" w:rsidRDefault="008C7D93" w:rsidP="008C7D9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8C7D93">
        <w:rPr>
          <w:rFonts w:ascii="Times New Roman" w:eastAsia="Times New Roman" w:hAnsi="Times New Roman" w:cs="Times New Roman"/>
          <w:b/>
          <w:bCs/>
          <w:sz w:val="24"/>
          <w:szCs w:val="24"/>
          <w:lang w:eastAsia="en-IN" w:bidi="mr-IN"/>
        </w:rPr>
        <w:t>Four cities exceeded their overall trip targets.</w:t>
      </w:r>
      <w:r w:rsidRPr="008C7D93">
        <w:rPr>
          <w:rFonts w:ascii="Times New Roman" w:eastAsia="Times New Roman" w:hAnsi="Times New Roman" w:cs="Times New Roman"/>
          <w:sz w:val="24"/>
          <w:szCs w:val="24"/>
          <w:lang w:eastAsia="en-IN" w:bidi="mr-IN"/>
        </w:rPr>
        <w:t xml:space="preserve"> Mysore, Jaipur, Kochi, and Coimbatore achieved more than 100% of their trip targets. In contrast, Vadodara recorded the lowest trip target achievement at 85.40%, highlighting a need for a closer review of its performance.</w:t>
      </w:r>
    </w:p>
    <w:p w14:paraId="708126E3" w14:textId="77777777" w:rsidR="008C7D93" w:rsidRPr="008C7D93" w:rsidRDefault="008C7D93" w:rsidP="008C7D9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8C7D93">
        <w:rPr>
          <w:rFonts w:ascii="Times New Roman" w:eastAsia="Times New Roman" w:hAnsi="Times New Roman" w:cs="Times New Roman"/>
          <w:b/>
          <w:bCs/>
          <w:sz w:val="24"/>
          <w:szCs w:val="24"/>
          <w:lang w:eastAsia="en-IN" w:bidi="mr-IN"/>
        </w:rPr>
        <w:t>Trip performance varied considerably across cities.</w:t>
      </w:r>
      <w:r w:rsidRPr="008C7D93">
        <w:rPr>
          <w:rFonts w:ascii="Times New Roman" w:eastAsia="Times New Roman" w:hAnsi="Times New Roman" w:cs="Times New Roman"/>
          <w:sz w:val="24"/>
          <w:szCs w:val="24"/>
          <w:lang w:eastAsia="en-IN" w:bidi="mr-IN"/>
        </w:rPr>
        <w:t xml:space="preserve"> Lucknow and Vadodara failed to meet their trip targets in any of the six months, whereas Jaipur and Mysore achieved their monthly targets throughout the period. These contrasting results suggest that city-specific strategies are necessary rather than a uniform approach across all markets.</w:t>
      </w:r>
    </w:p>
    <w:p w14:paraId="25BDCF26" w14:textId="77777777" w:rsidR="008C7D93" w:rsidRPr="008C7D93" w:rsidRDefault="008C7D93" w:rsidP="008C7D9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8C7D93">
        <w:rPr>
          <w:rFonts w:ascii="Times New Roman" w:eastAsia="Times New Roman" w:hAnsi="Times New Roman" w:cs="Times New Roman"/>
          <w:b/>
          <w:bCs/>
          <w:sz w:val="24"/>
          <w:szCs w:val="24"/>
          <w:lang w:eastAsia="en-IN" w:bidi="mr-IN"/>
        </w:rPr>
        <w:t>Indore came close to meeting its overall trip target despite inconsistent monthly performance.</w:t>
      </w:r>
      <w:r w:rsidRPr="008C7D93">
        <w:rPr>
          <w:rFonts w:ascii="Times New Roman" w:eastAsia="Times New Roman" w:hAnsi="Times New Roman" w:cs="Times New Roman"/>
          <w:sz w:val="24"/>
          <w:szCs w:val="24"/>
          <w:lang w:eastAsia="en-IN" w:bidi="mr-IN"/>
        </w:rPr>
        <w:t xml:space="preserve"> It achieved 97.60% of its target and exceeded the monthly target in four out of six months, recording more than 6,000 trips in each of those months. A particularly weak final month appears to have contributed to the overall shortfall. Investigating the reasons for this decline could help prevent similar performance gaps.</w:t>
      </w:r>
    </w:p>
    <w:p w14:paraId="7DC0A1DE" w14:textId="77777777" w:rsidR="008C7D93" w:rsidRPr="008C7D93" w:rsidRDefault="008C7D93" w:rsidP="008C7D9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8C7D93">
        <w:rPr>
          <w:rFonts w:ascii="Times New Roman" w:eastAsia="Times New Roman" w:hAnsi="Times New Roman" w:cs="Times New Roman"/>
          <w:b/>
          <w:bCs/>
          <w:sz w:val="24"/>
          <w:szCs w:val="24"/>
          <w:lang w:eastAsia="en-IN" w:bidi="mr-IN"/>
        </w:rPr>
        <w:t>Visakhapatnam recorded stronger overall trip target achievement than Indore.</w:t>
      </w:r>
      <w:r w:rsidRPr="008C7D93">
        <w:rPr>
          <w:rFonts w:ascii="Times New Roman" w:eastAsia="Times New Roman" w:hAnsi="Times New Roman" w:cs="Times New Roman"/>
          <w:sz w:val="24"/>
          <w:szCs w:val="24"/>
          <w:lang w:eastAsia="en-IN" w:bidi="mr-IN"/>
        </w:rPr>
        <w:t xml:space="preserve"> It achieved 99.54% of its trip target, exceeding the monthly target in two out of six months and narrowly missing it twice. Revenue also showed a relatively steady pattern, remaining around ₹1.2–1.3 million per month. Understanding the factors behind this revenue consistency could help identify opportunities for further growth.</w:t>
      </w:r>
    </w:p>
    <w:p w14:paraId="2F49CDB1" w14:textId="77777777" w:rsidR="008F6BF7" w:rsidRDefault="008F6BF7" w:rsidP="008C7D93">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p>
    <w:p w14:paraId="5EB7A519" w14:textId="77777777" w:rsidR="008F6BF7" w:rsidRDefault="008F6BF7" w:rsidP="008C7D93">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p>
    <w:p w14:paraId="7508318F" w14:textId="77777777" w:rsidR="008F6BF7" w:rsidRDefault="008F6BF7" w:rsidP="008C7D93">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p>
    <w:p w14:paraId="0F5C31C0" w14:textId="77777777" w:rsidR="008F6BF7" w:rsidRDefault="008F6BF7" w:rsidP="008C7D93">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p>
    <w:p w14:paraId="620EC346" w14:textId="56622CC4" w:rsidR="008C7D93" w:rsidRPr="008C7D93" w:rsidRDefault="008C7D93" w:rsidP="008C7D93">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8C7D93">
        <w:rPr>
          <w:rFonts w:ascii="Times New Roman" w:eastAsia="Times New Roman" w:hAnsi="Times New Roman" w:cs="Times New Roman"/>
          <w:b/>
          <w:bCs/>
          <w:sz w:val="36"/>
          <w:szCs w:val="36"/>
          <w:lang w:eastAsia="en-IN" w:bidi="mr-IN"/>
        </w:rPr>
        <w:lastRenderedPageBreak/>
        <w:t>2. Trip Analysis</w:t>
      </w:r>
    </w:p>
    <w:p w14:paraId="6B66378F" w14:textId="77777777" w:rsidR="008C7D93" w:rsidRPr="008C7D93" w:rsidRDefault="008C7D93" w:rsidP="008C7D9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8C7D93">
        <w:rPr>
          <w:rFonts w:ascii="Times New Roman" w:eastAsia="Times New Roman" w:hAnsi="Times New Roman" w:cs="Times New Roman"/>
          <w:b/>
          <w:bCs/>
          <w:sz w:val="24"/>
          <w:szCs w:val="24"/>
          <w:lang w:eastAsia="en-IN" w:bidi="mr-IN"/>
        </w:rPr>
        <w:t>Lucknow has considerable scope to improve its trip performance.</w:t>
      </w:r>
      <w:r w:rsidRPr="008C7D93">
        <w:rPr>
          <w:rFonts w:ascii="Times New Roman" w:eastAsia="Times New Roman" w:hAnsi="Times New Roman" w:cs="Times New Roman"/>
          <w:sz w:val="24"/>
          <w:szCs w:val="24"/>
          <w:lang w:eastAsia="en-IN" w:bidi="mr-IN"/>
        </w:rPr>
        <w:t xml:space="preserve"> Despite recording the highest negative trip target variance among the cities, Lucknow ranked second in trip volume after Jaipur. This suggests that the city has a substantial trip base but is not translating that demand into satisfactory target achievement. Operational improvements and targeted initiatives could help close the gap.</w:t>
      </w:r>
    </w:p>
    <w:p w14:paraId="4B6E4EB4" w14:textId="77777777" w:rsidR="008C7D93" w:rsidRPr="008C7D93" w:rsidRDefault="008C7D93" w:rsidP="008C7D9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8C7D93">
        <w:rPr>
          <w:rFonts w:ascii="Times New Roman" w:eastAsia="Times New Roman" w:hAnsi="Times New Roman" w:cs="Times New Roman"/>
          <w:b/>
          <w:bCs/>
          <w:sz w:val="24"/>
          <w:szCs w:val="24"/>
          <w:lang w:eastAsia="en-IN" w:bidi="mr-IN"/>
        </w:rPr>
        <w:t>Jaipur demonstrated strong trip performance and high revenue per trip.</w:t>
      </w:r>
      <w:r w:rsidRPr="008C7D93">
        <w:rPr>
          <w:rFonts w:ascii="Times New Roman" w:eastAsia="Times New Roman" w:hAnsi="Times New Roman" w:cs="Times New Roman"/>
          <w:sz w:val="24"/>
          <w:szCs w:val="24"/>
          <w:lang w:eastAsia="en-IN" w:bidi="mr-IN"/>
        </w:rPr>
        <w:t xml:space="preserve"> It recorded the best city-by-month trip target performance, an average trip distance of 30.02 km, and an average fare of ₹483.92 per trip. The relatively high fare appears consistent with its longer average trip distance.</w:t>
      </w:r>
    </w:p>
    <w:p w14:paraId="61CE1CA4" w14:textId="77777777" w:rsidR="008C7D93" w:rsidRPr="008C7D93" w:rsidRDefault="008C7D93" w:rsidP="008C7D9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8C7D93">
        <w:rPr>
          <w:rFonts w:ascii="Times New Roman" w:eastAsia="Times New Roman" w:hAnsi="Times New Roman" w:cs="Times New Roman"/>
          <w:b/>
          <w:bCs/>
          <w:sz w:val="24"/>
          <w:szCs w:val="24"/>
          <w:lang w:eastAsia="en-IN" w:bidi="mr-IN"/>
        </w:rPr>
        <w:t>Lucknow's high trip volume does not translate into comparable revenue per trip.</w:t>
      </w:r>
      <w:r w:rsidRPr="008C7D93">
        <w:rPr>
          <w:rFonts w:ascii="Times New Roman" w:eastAsia="Times New Roman" w:hAnsi="Times New Roman" w:cs="Times New Roman"/>
          <w:sz w:val="24"/>
          <w:szCs w:val="24"/>
          <w:lang w:eastAsia="en-IN" w:bidi="mr-IN"/>
        </w:rPr>
        <w:t xml:space="preserve"> Despite recording 64,299 trips, the city had an average trip distance of just 12.51 km and an average fare of ₹147.18 per trip. </w:t>
      </w:r>
      <w:proofErr w:type="spellStart"/>
      <w:r w:rsidRPr="008C7D93">
        <w:rPr>
          <w:rFonts w:ascii="Times New Roman" w:eastAsia="Times New Roman" w:hAnsi="Times New Roman" w:cs="Times New Roman"/>
          <w:sz w:val="24"/>
          <w:szCs w:val="24"/>
          <w:lang w:eastAsia="en-IN" w:bidi="mr-IN"/>
        </w:rPr>
        <w:t>Goodcabs</w:t>
      </w:r>
      <w:proofErr w:type="spellEnd"/>
      <w:r w:rsidRPr="008C7D93">
        <w:rPr>
          <w:rFonts w:ascii="Times New Roman" w:eastAsia="Times New Roman" w:hAnsi="Times New Roman" w:cs="Times New Roman"/>
          <w:sz w:val="24"/>
          <w:szCs w:val="24"/>
          <w:lang w:eastAsia="en-IN" w:bidi="mr-IN"/>
        </w:rPr>
        <w:t xml:space="preserve"> should investigate the underlying trip patterns and evaluate targeted promotions, discounts, or pricing strategies that could increase trip value without compromising profitability.</w:t>
      </w:r>
    </w:p>
    <w:p w14:paraId="3B2DA3D5" w14:textId="77777777" w:rsidR="008C7D93" w:rsidRPr="008C7D93" w:rsidRDefault="008C7D93" w:rsidP="008C7D9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8C7D93">
        <w:rPr>
          <w:rFonts w:ascii="Times New Roman" w:eastAsia="Times New Roman" w:hAnsi="Times New Roman" w:cs="Times New Roman"/>
          <w:b/>
          <w:bCs/>
          <w:sz w:val="24"/>
          <w:szCs w:val="24"/>
          <w:lang w:eastAsia="en-IN" w:bidi="mr-IN"/>
        </w:rPr>
        <w:t>Overall trip target achievement fell short by 0.72%.</w:t>
      </w:r>
      <w:r w:rsidRPr="008C7D93">
        <w:rPr>
          <w:rFonts w:ascii="Times New Roman" w:eastAsia="Times New Roman" w:hAnsi="Times New Roman" w:cs="Times New Roman"/>
          <w:sz w:val="24"/>
          <w:szCs w:val="24"/>
          <w:lang w:eastAsia="en-IN" w:bidi="mr-IN"/>
        </w:rPr>
        <w:t xml:space="preserve"> Chandigarh, Visakhapatnam, and Indore came close to meeting their targets, suggesting that relatively focused interventions may help bridge the remaining gaps. Reviewing monthly performance fluctuations and identifying the causes of shortfalls could help improve consistency.</w:t>
      </w:r>
    </w:p>
    <w:p w14:paraId="60F2FD91" w14:textId="77777777" w:rsidR="008C7D93" w:rsidRPr="008C7D93" w:rsidRDefault="008C7D93" w:rsidP="008C7D9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8C7D93">
        <w:rPr>
          <w:rFonts w:ascii="Times New Roman" w:eastAsia="Times New Roman" w:hAnsi="Times New Roman" w:cs="Times New Roman"/>
          <w:b/>
          <w:bCs/>
          <w:sz w:val="24"/>
          <w:szCs w:val="24"/>
          <w:lang w:eastAsia="en-IN" w:bidi="mr-IN"/>
        </w:rPr>
        <w:t>Vadodara consistently underperformed against its trip targets.</w:t>
      </w:r>
      <w:r w:rsidRPr="008C7D93">
        <w:rPr>
          <w:rFonts w:ascii="Times New Roman" w:eastAsia="Times New Roman" w:hAnsi="Times New Roman" w:cs="Times New Roman"/>
          <w:sz w:val="24"/>
          <w:szCs w:val="24"/>
          <w:lang w:eastAsia="en-IN" w:bidi="mr-IN"/>
        </w:rPr>
        <w:t xml:space="preserve"> It failed to meet its monthly trip target in any of the six months and recorded overall achievement of only 85.40%. Before considering service withdrawal, </w:t>
      </w:r>
      <w:proofErr w:type="spellStart"/>
      <w:r w:rsidRPr="008C7D93">
        <w:rPr>
          <w:rFonts w:ascii="Times New Roman" w:eastAsia="Times New Roman" w:hAnsi="Times New Roman" w:cs="Times New Roman"/>
          <w:sz w:val="24"/>
          <w:szCs w:val="24"/>
          <w:lang w:eastAsia="en-IN" w:bidi="mr-IN"/>
        </w:rPr>
        <w:t>Goodcabs</w:t>
      </w:r>
      <w:proofErr w:type="spellEnd"/>
      <w:r w:rsidRPr="008C7D93">
        <w:rPr>
          <w:rFonts w:ascii="Times New Roman" w:eastAsia="Times New Roman" w:hAnsi="Times New Roman" w:cs="Times New Roman"/>
          <w:sz w:val="24"/>
          <w:szCs w:val="24"/>
          <w:lang w:eastAsia="en-IN" w:bidi="mr-IN"/>
        </w:rPr>
        <w:t xml:space="preserve"> should investigate the causes of underperformance, evaluate demand and profitability, and assess whether corrective measures could make the city viable.</w:t>
      </w:r>
    </w:p>
    <w:p w14:paraId="4E7E1E52" w14:textId="77777777" w:rsidR="008F6BF7" w:rsidRDefault="008F6BF7" w:rsidP="008C7D93">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p>
    <w:p w14:paraId="4F2E0571" w14:textId="77777777" w:rsidR="008F6BF7" w:rsidRDefault="008F6BF7" w:rsidP="008C7D93">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p>
    <w:p w14:paraId="42131F86" w14:textId="77777777" w:rsidR="008F6BF7" w:rsidRDefault="008F6BF7" w:rsidP="008C7D93">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p>
    <w:p w14:paraId="79A4E93C" w14:textId="77777777" w:rsidR="008F6BF7" w:rsidRDefault="008F6BF7" w:rsidP="008C7D93">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p>
    <w:p w14:paraId="4E861106" w14:textId="77777777" w:rsidR="008F6BF7" w:rsidRDefault="008F6BF7" w:rsidP="008C7D93">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p>
    <w:p w14:paraId="4A9EC783" w14:textId="77777777" w:rsidR="008F6BF7" w:rsidRDefault="008F6BF7" w:rsidP="008C7D93">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p>
    <w:p w14:paraId="13BAF95D" w14:textId="77777777" w:rsidR="008F6BF7" w:rsidRDefault="008F6BF7" w:rsidP="008C7D93">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p>
    <w:p w14:paraId="3998117B" w14:textId="77777777" w:rsidR="008F6BF7" w:rsidRDefault="008F6BF7" w:rsidP="008C7D93">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p>
    <w:p w14:paraId="6504ADBE" w14:textId="77777777" w:rsidR="008F6BF7" w:rsidRDefault="008F6BF7" w:rsidP="008C7D93">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p>
    <w:p w14:paraId="64F67FB0" w14:textId="27CFABF5" w:rsidR="008C7D93" w:rsidRPr="008C7D93" w:rsidRDefault="008C7D93" w:rsidP="008C7D93">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8C7D93">
        <w:rPr>
          <w:rFonts w:ascii="Times New Roman" w:eastAsia="Times New Roman" w:hAnsi="Times New Roman" w:cs="Times New Roman"/>
          <w:b/>
          <w:bCs/>
          <w:sz w:val="36"/>
          <w:szCs w:val="36"/>
          <w:lang w:eastAsia="en-IN" w:bidi="mr-IN"/>
        </w:rPr>
        <w:lastRenderedPageBreak/>
        <w:t>3. Passenger Analysis</w:t>
      </w:r>
    </w:p>
    <w:p w14:paraId="5F8D5EDF" w14:textId="77777777" w:rsidR="008C7D93" w:rsidRPr="008C7D93" w:rsidRDefault="008C7D93" w:rsidP="008C7D9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8C7D93">
        <w:rPr>
          <w:rFonts w:ascii="Times New Roman" w:eastAsia="Times New Roman" w:hAnsi="Times New Roman" w:cs="Times New Roman"/>
          <w:b/>
          <w:bCs/>
          <w:sz w:val="24"/>
          <w:szCs w:val="24"/>
          <w:lang w:eastAsia="en-IN" w:bidi="mr-IN"/>
        </w:rPr>
        <w:t>New passenger acquisition fell short of the target.</w:t>
      </w:r>
      <w:r w:rsidRPr="008C7D93">
        <w:rPr>
          <w:rFonts w:ascii="Times New Roman" w:eastAsia="Times New Roman" w:hAnsi="Times New Roman" w:cs="Times New Roman"/>
          <w:sz w:val="24"/>
          <w:szCs w:val="24"/>
          <w:lang w:eastAsia="en-IN" w:bidi="mr-IN"/>
        </w:rPr>
        <w:t xml:space="preserve"> </w:t>
      </w:r>
      <w:proofErr w:type="spellStart"/>
      <w:r w:rsidRPr="008C7D93">
        <w:rPr>
          <w:rFonts w:ascii="Times New Roman" w:eastAsia="Times New Roman" w:hAnsi="Times New Roman" w:cs="Times New Roman"/>
          <w:sz w:val="24"/>
          <w:szCs w:val="24"/>
          <w:lang w:eastAsia="en-IN" w:bidi="mr-IN"/>
        </w:rPr>
        <w:t>Goodcabs</w:t>
      </w:r>
      <w:proofErr w:type="spellEnd"/>
      <w:r w:rsidRPr="008C7D93">
        <w:rPr>
          <w:rFonts w:ascii="Times New Roman" w:eastAsia="Times New Roman" w:hAnsi="Times New Roman" w:cs="Times New Roman"/>
          <w:sz w:val="24"/>
          <w:szCs w:val="24"/>
          <w:lang w:eastAsia="en-IN" w:bidi="mr-IN"/>
        </w:rPr>
        <w:t xml:space="preserve"> registered 177,000 new passengers against a target of 185,100, resulting in a shortfall of 4.38%. Strengthening customer acquisition initiatives could help close the gap and support future growth.</w:t>
      </w:r>
    </w:p>
    <w:p w14:paraId="4D7D8C58" w14:textId="77777777" w:rsidR="008C7D93" w:rsidRPr="008C7D93" w:rsidRDefault="008C7D93" w:rsidP="008C7D9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8C7D93">
        <w:rPr>
          <w:rFonts w:ascii="Times New Roman" w:eastAsia="Times New Roman" w:hAnsi="Times New Roman" w:cs="Times New Roman"/>
          <w:b/>
          <w:bCs/>
          <w:sz w:val="24"/>
          <w:szCs w:val="24"/>
          <w:lang w:eastAsia="en-IN" w:bidi="mr-IN"/>
        </w:rPr>
        <w:t>Average passenger ratings were below the target.</w:t>
      </w:r>
      <w:r w:rsidRPr="008C7D93">
        <w:rPr>
          <w:rFonts w:ascii="Times New Roman" w:eastAsia="Times New Roman" w:hAnsi="Times New Roman" w:cs="Times New Roman"/>
          <w:sz w:val="24"/>
          <w:szCs w:val="24"/>
          <w:lang w:eastAsia="en-IN" w:bidi="mr-IN"/>
        </w:rPr>
        <w:t xml:space="preserve"> The average rating was 7.54 against a target of 7.98, representing a shortfall of 5.39%. </w:t>
      </w:r>
      <w:proofErr w:type="spellStart"/>
      <w:r w:rsidRPr="008C7D93">
        <w:rPr>
          <w:rFonts w:ascii="Times New Roman" w:eastAsia="Times New Roman" w:hAnsi="Times New Roman" w:cs="Times New Roman"/>
          <w:sz w:val="24"/>
          <w:szCs w:val="24"/>
          <w:lang w:eastAsia="en-IN" w:bidi="mr-IN"/>
        </w:rPr>
        <w:t>Goodcabs</w:t>
      </w:r>
      <w:proofErr w:type="spellEnd"/>
      <w:r w:rsidRPr="008C7D93">
        <w:rPr>
          <w:rFonts w:ascii="Times New Roman" w:eastAsia="Times New Roman" w:hAnsi="Times New Roman" w:cs="Times New Roman"/>
          <w:sz w:val="24"/>
          <w:szCs w:val="24"/>
          <w:lang w:eastAsia="en-IN" w:bidi="mr-IN"/>
        </w:rPr>
        <w:t xml:space="preserve"> should investigate the main drivers of lower ratings and prioritize service improvements to enhance passenger satisfaction.</w:t>
      </w:r>
    </w:p>
    <w:p w14:paraId="647DE50E" w14:textId="77777777" w:rsidR="008C7D93" w:rsidRPr="008C7D93" w:rsidRDefault="008C7D93" w:rsidP="008C7D9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8C7D93">
        <w:rPr>
          <w:rFonts w:ascii="Times New Roman" w:eastAsia="Times New Roman" w:hAnsi="Times New Roman" w:cs="Times New Roman"/>
          <w:b/>
          <w:bCs/>
          <w:sz w:val="24"/>
          <w:szCs w:val="24"/>
          <w:lang w:eastAsia="en-IN" w:bidi="mr-IN"/>
        </w:rPr>
        <w:t>New passengers outnumbered repeat passengers each month.</w:t>
      </w:r>
      <w:r w:rsidRPr="008C7D93">
        <w:rPr>
          <w:rFonts w:ascii="Times New Roman" w:eastAsia="Times New Roman" w:hAnsi="Times New Roman" w:cs="Times New Roman"/>
          <w:sz w:val="24"/>
          <w:szCs w:val="24"/>
          <w:lang w:eastAsia="en-IN" w:bidi="mr-IN"/>
        </w:rPr>
        <w:t xml:space="preserve"> This indicates an opportunity to strengthen passenger retention and encourage repeat usage. The repeat-trip frequency distribution showed that the two-trip category had the highest frequency. </w:t>
      </w:r>
      <w:proofErr w:type="spellStart"/>
      <w:r w:rsidRPr="008C7D93">
        <w:rPr>
          <w:rFonts w:ascii="Times New Roman" w:eastAsia="Times New Roman" w:hAnsi="Times New Roman" w:cs="Times New Roman"/>
          <w:sz w:val="24"/>
          <w:szCs w:val="24"/>
          <w:lang w:eastAsia="en-IN" w:bidi="mr-IN"/>
        </w:rPr>
        <w:t>Goodcabs</w:t>
      </w:r>
      <w:proofErr w:type="spellEnd"/>
      <w:r w:rsidRPr="008C7D93">
        <w:rPr>
          <w:rFonts w:ascii="Times New Roman" w:eastAsia="Times New Roman" w:hAnsi="Times New Roman" w:cs="Times New Roman"/>
          <w:sz w:val="24"/>
          <w:szCs w:val="24"/>
          <w:lang w:eastAsia="en-IN" w:bidi="mr-IN"/>
        </w:rPr>
        <w:t xml:space="preserve"> should investigate what prevents passengers from returning more often and consider targeted loyalty initiatives to increase repeat engagement.</w:t>
      </w:r>
    </w:p>
    <w:p w14:paraId="4CC9492A" w14:textId="77777777" w:rsidR="008C7D93" w:rsidRPr="008C7D93" w:rsidRDefault="008C7D93" w:rsidP="008C7D9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8C7D93">
        <w:rPr>
          <w:rFonts w:ascii="Times New Roman" w:eastAsia="Times New Roman" w:hAnsi="Times New Roman" w:cs="Times New Roman"/>
          <w:b/>
          <w:bCs/>
          <w:sz w:val="24"/>
          <w:szCs w:val="24"/>
          <w:lang w:eastAsia="en-IN" w:bidi="mr-IN"/>
        </w:rPr>
        <w:t>Cities with strong trip performance lagged in passenger acquisition and retention.</w:t>
      </w:r>
      <w:r w:rsidRPr="008C7D93">
        <w:rPr>
          <w:rFonts w:ascii="Times New Roman" w:eastAsia="Times New Roman" w:hAnsi="Times New Roman" w:cs="Times New Roman"/>
          <w:sz w:val="24"/>
          <w:szCs w:val="24"/>
          <w:lang w:eastAsia="en-IN" w:bidi="mr-IN"/>
        </w:rPr>
        <w:t xml:space="preserve"> Jaipur, Mysore, Kochi, and Chandigarh performed strongly in terms of trips but ranked poorly in new passenger target achievement and repeat passenger rates. Conversely, Indore, Lucknow, Surat, and Vadodara met their new passenger targets and ranked among the top four cities in repeat passenger rate, although their average passenger ratings fell short of the target. These differences highlight the need for city-specific strategies that balance passenger acquisition, retention, and satisfaction.</w:t>
      </w:r>
    </w:p>
    <w:p w14:paraId="6108AC7E" w14:textId="77777777" w:rsidR="008C7D93" w:rsidRPr="008C7D93" w:rsidRDefault="008C7D93" w:rsidP="008C7D9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8C7D93">
        <w:rPr>
          <w:rFonts w:ascii="Times New Roman" w:eastAsia="Times New Roman" w:hAnsi="Times New Roman" w:cs="Times New Roman"/>
          <w:b/>
          <w:bCs/>
          <w:sz w:val="24"/>
          <w:szCs w:val="24"/>
          <w:lang w:eastAsia="en-IN" w:bidi="mr-IN"/>
        </w:rPr>
        <w:t>Passenger satisfaction and passenger growth displayed contrasting patterns across cities.</w:t>
      </w:r>
      <w:r w:rsidRPr="008C7D93">
        <w:rPr>
          <w:rFonts w:ascii="Times New Roman" w:eastAsia="Times New Roman" w:hAnsi="Times New Roman" w:cs="Times New Roman"/>
          <w:sz w:val="24"/>
          <w:szCs w:val="24"/>
          <w:lang w:eastAsia="en-IN" w:bidi="mr-IN"/>
        </w:rPr>
        <w:t xml:space="preserve"> Cities with lower new passenger target achievement and lower repeat passenger rates comfortably met their average passenger rating targets. These cities should leverage their strong ratings to attract new passengers and encourage repeat usage. Meanwhile, Jaipur, Mysore, Kochi, and Chandigarh should prioritize new passenger acquisition and retention while maintaining service quality.</w:t>
      </w:r>
    </w:p>
    <w:p w14:paraId="76C98087" w14:textId="77777777" w:rsidR="008F6BF7" w:rsidRDefault="008F6BF7" w:rsidP="008C7D93">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p>
    <w:p w14:paraId="695317A7" w14:textId="77777777" w:rsidR="008F6BF7" w:rsidRDefault="008F6BF7" w:rsidP="008C7D93">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p>
    <w:p w14:paraId="4EAD6A1B" w14:textId="77777777" w:rsidR="008F6BF7" w:rsidRDefault="008F6BF7" w:rsidP="008C7D93">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p>
    <w:p w14:paraId="59519334" w14:textId="77777777" w:rsidR="008F6BF7" w:rsidRDefault="008F6BF7" w:rsidP="008C7D93">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p>
    <w:p w14:paraId="0B430336" w14:textId="77777777" w:rsidR="008F6BF7" w:rsidRDefault="008F6BF7" w:rsidP="008C7D93">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p>
    <w:p w14:paraId="14DC8CAC" w14:textId="77777777" w:rsidR="008F6BF7" w:rsidRDefault="008F6BF7" w:rsidP="008C7D93">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p>
    <w:p w14:paraId="55DE5917" w14:textId="77777777" w:rsidR="008F6BF7" w:rsidRDefault="008F6BF7" w:rsidP="008C7D93">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p>
    <w:p w14:paraId="4812E64C" w14:textId="77777777" w:rsidR="008F6BF7" w:rsidRDefault="008F6BF7" w:rsidP="008C7D93">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p>
    <w:p w14:paraId="24CE4E9E" w14:textId="2E9292B5" w:rsidR="008C7D93" w:rsidRPr="008C7D93" w:rsidRDefault="008C7D93" w:rsidP="008C7D93">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8C7D93">
        <w:rPr>
          <w:rFonts w:ascii="Times New Roman" w:eastAsia="Times New Roman" w:hAnsi="Times New Roman" w:cs="Times New Roman"/>
          <w:b/>
          <w:bCs/>
          <w:sz w:val="36"/>
          <w:szCs w:val="36"/>
          <w:lang w:eastAsia="en-IN" w:bidi="mr-IN"/>
        </w:rPr>
        <w:lastRenderedPageBreak/>
        <w:t>4. Revenue Analysis</w:t>
      </w:r>
    </w:p>
    <w:p w14:paraId="19AACC02" w14:textId="77777777" w:rsidR="008C7D93" w:rsidRPr="008C7D93" w:rsidRDefault="008C7D93" w:rsidP="008C7D9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r-IN"/>
        </w:rPr>
      </w:pPr>
      <w:r w:rsidRPr="008C7D93">
        <w:rPr>
          <w:rFonts w:ascii="Times New Roman" w:eastAsia="Times New Roman" w:hAnsi="Times New Roman" w:cs="Times New Roman"/>
          <w:b/>
          <w:bCs/>
          <w:sz w:val="24"/>
          <w:szCs w:val="24"/>
          <w:lang w:eastAsia="en-IN" w:bidi="mr-IN"/>
        </w:rPr>
        <w:t>Total revenue reached ₹108.19 million over the six-month period.</w:t>
      </w:r>
      <w:r w:rsidRPr="008C7D93">
        <w:rPr>
          <w:rFonts w:ascii="Times New Roman" w:eastAsia="Times New Roman" w:hAnsi="Times New Roman" w:cs="Times New Roman"/>
          <w:sz w:val="24"/>
          <w:szCs w:val="24"/>
          <w:lang w:eastAsia="en-IN" w:bidi="mr-IN"/>
        </w:rPr>
        <w:t xml:space="preserve"> Jaipur was the largest contributor at ₹37.21 million, followed by Kochi (₹17.00 million), Chandigarh (₹11.06 million), Lucknow (₹9.46 million), Visakhapatnam (₹8.02 million), Indore (₹7.64 million), Surat (₹6.43 million), Mysore (₹4.05 million), Vadodara (₹3.79 million), and Coimbatore (₹3.52 million). Notably, Mysore achieved the best trip target performance and the second-highest average fare per kilometre but remained one of the lowest revenue contributors. This warrants further investigation into its trip volumes and revenue potential.</w:t>
      </w:r>
    </w:p>
    <w:p w14:paraId="48611C94" w14:textId="77777777" w:rsidR="008C7D93" w:rsidRPr="008C7D93" w:rsidRDefault="008C7D93" w:rsidP="008C7D9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r-IN"/>
        </w:rPr>
      </w:pPr>
      <w:r w:rsidRPr="008C7D93">
        <w:rPr>
          <w:rFonts w:ascii="Times New Roman" w:eastAsia="Times New Roman" w:hAnsi="Times New Roman" w:cs="Times New Roman"/>
          <w:b/>
          <w:bCs/>
          <w:sz w:val="24"/>
          <w:szCs w:val="24"/>
          <w:lang w:eastAsia="en-IN" w:bidi="mr-IN"/>
        </w:rPr>
        <w:t>Higher trip volumes do not necessarily translate into proportionately higher revenue.</w:t>
      </w:r>
      <w:r w:rsidRPr="008C7D93">
        <w:rPr>
          <w:rFonts w:ascii="Times New Roman" w:eastAsia="Times New Roman" w:hAnsi="Times New Roman" w:cs="Times New Roman"/>
          <w:sz w:val="24"/>
          <w:szCs w:val="24"/>
          <w:lang w:eastAsia="en-IN" w:bidi="mr-IN"/>
        </w:rPr>
        <w:t xml:space="preserve"> Jaipur led in both trip volume and revenue. Lucknow ranked second in trip volume, with 64,299 trips, but generated only ₹9.46 million in revenue. Mysore recorded among the lowest trip volumes and revenues despite achieving the best trip target performance and average passenger rating. These differences suggest that revenue performance depends on factors beyond target achievement, including trip volume, trip distance, and fare per trip.</w:t>
      </w:r>
    </w:p>
    <w:p w14:paraId="37D27B7D" w14:textId="3BAB9E73" w:rsidR="0028048A" w:rsidRPr="008C7D93" w:rsidRDefault="008C7D93" w:rsidP="008C7D9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r-IN"/>
        </w:rPr>
      </w:pPr>
      <w:proofErr w:type="spellStart"/>
      <w:r w:rsidRPr="008C7D93">
        <w:rPr>
          <w:rFonts w:ascii="Times New Roman" w:eastAsia="Times New Roman" w:hAnsi="Times New Roman" w:cs="Times New Roman"/>
          <w:b/>
          <w:bCs/>
          <w:sz w:val="24"/>
          <w:szCs w:val="24"/>
          <w:lang w:eastAsia="en-IN" w:bidi="mr-IN"/>
        </w:rPr>
        <w:t>Goodcabs</w:t>
      </w:r>
      <w:proofErr w:type="spellEnd"/>
      <w:r w:rsidRPr="008C7D93">
        <w:rPr>
          <w:rFonts w:ascii="Times New Roman" w:eastAsia="Times New Roman" w:hAnsi="Times New Roman" w:cs="Times New Roman"/>
          <w:b/>
          <w:bCs/>
          <w:sz w:val="24"/>
          <w:szCs w:val="24"/>
          <w:lang w:eastAsia="en-IN" w:bidi="mr-IN"/>
        </w:rPr>
        <w:t xml:space="preserve"> covered 8.15 million kilometres during the six-month period.</w:t>
      </w:r>
      <w:r w:rsidRPr="008C7D93">
        <w:rPr>
          <w:rFonts w:ascii="Times New Roman" w:eastAsia="Times New Roman" w:hAnsi="Times New Roman" w:cs="Times New Roman"/>
          <w:sz w:val="24"/>
          <w:szCs w:val="24"/>
          <w:lang w:eastAsia="en-IN" w:bidi="mr-IN"/>
        </w:rPr>
        <w:t xml:space="preserve"> The average fare per kilometre was ₹13.28, while the average fare per trip was ₹254.02. These metrics provide a baseline for comparing city-level revenue efficiency and identifying opportunities to improve revenue generation.</w:t>
      </w:r>
    </w:p>
    <w:sectPr w:rsidR="0028048A" w:rsidRPr="008C7D93" w:rsidSect="00E50631">
      <w:head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580BF" w14:textId="77777777" w:rsidR="00241F9E" w:rsidRDefault="00241F9E" w:rsidP="008F6BF7">
      <w:pPr>
        <w:spacing w:after="0" w:line="240" w:lineRule="auto"/>
      </w:pPr>
      <w:r>
        <w:separator/>
      </w:r>
    </w:p>
  </w:endnote>
  <w:endnote w:type="continuationSeparator" w:id="0">
    <w:p w14:paraId="14B469DA" w14:textId="77777777" w:rsidR="00241F9E" w:rsidRDefault="00241F9E" w:rsidP="008F6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08C643" w14:textId="77777777" w:rsidR="00241F9E" w:rsidRDefault="00241F9E" w:rsidP="008F6BF7">
      <w:pPr>
        <w:spacing w:after="0" w:line="240" w:lineRule="auto"/>
      </w:pPr>
      <w:r>
        <w:separator/>
      </w:r>
    </w:p>
  </w:footnote>
  <w:footnote w:type="continuationSeparator" w:id="0">
    <w:p w14:paraId="67712CDE" w14:textId="77777777" w:rsidR="00241F9E" w:rsidRDefault="00241F9E" w:rsidP="008F6B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4BF5B" w14:textId="2FE0AB55" w:rsidR="008F6BF7" w:rsidRPr="008F6BF7" w:rsidRDefault="008F6BF7" w:rsidP="008F6BF7">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mr-IN"/>
      </w:rPr>
    </w:pPr>
    <w:proofErr w:type="spellStart"/>
    <w:r w:rsidRPr="008C7D93">
      <w:rPr>
        <w:rFonts w:ascii="Times New Roman" w:eastAsia="Times New Roman" w:hAnsi="Times New Roman" w:cs="Times New Roman"/>
        <w:b/>
        <w:bCs/>
        <w:kern w:val="36"/>
        <w:sz w:val="48"/>
        <w:szCs w:val="48"/>
        <w:lang w:eastAsia="en-IN" w:bidi="mr-IN"/>
      </w:rPr>
      <w:t>Good</w:t>
    </w:r>
    <w:r>
      <w:rPr>
        <w:rFonts w:ascii="Times New Roman" w:eastAsia="Times New Roman" w:hAnsi="Times New Roman" w:cs="Times New Roman"/>
        <w:b/>
        <w:bCs/>
        <w:kern w:val="36"/>
        <w:sz w:val="48"/>
        <w:szCs w:val="48"/>
        <w:lang w:eastAsia="en-IN" w:bidi="mr-IN"/>
      </w:rPr>
      <w:t>C</w:t>
    </w:r>
    <w:r w:rsidRPr="008C7D93">
      <w:rPr>
        <w:rFonts w:ascii="Times New Roman" w:eastAsia="Times New Roman" w:hAnsi="Times New Roman" w:cs="Times New Roman"/>
        <w:b/>
        <w:bCs/>
        <w:kern w:val="36"/>
        <w:sz w:val="48"/>
        <w:szCs w:val="48"/>
        <w:lang w:eastAsia="en-IN" w:bidi="mr-IN"/>
      </w:rPr>
      <w:t>abs</w:t>
    </w:r>
    <w:proofErr w:type="spellEnd"/>
    <w:r w:rsidRPr="008C7D93">
      <w:rPr>
        <w:rFonts w:ascii="Times New Roman" w:eastAsia="Times New Roman" w:hAnsi="Times New Roman" w:cs="Times New Roman"/>
        <w:b/>
        <w:bCs/>
        <w:kern w:val="36"/>
        <w:sz w:val="48"/>
        <w:szCs w:val="48"/>
        <w:lang w:eastAsia="en-IN" w:bidi="mr-IN"/>
      </w:rPr>
      <w:t xml:space="preserve"> BI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633A48"/>
    <w:multiLevelType w:val="multilevel"/>
    <w:tmpl w:val="486AA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5D12BA"/>
    <w:multiLevelType w:val="multilevel"/>
    <w:tmpl w:val="371EC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CF0E39"/>
    <w:multiLevelType w:val="multilevel"/>
    <w:tmpl w:val="B9B6F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0C3BBD"/>
    <w:multiLevelType w:val="multilevel"/>
    <w:tmpl w:val="E4BE0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M1MzI3NrE0MDYyszBV0lEKTi0uzszPAykwrAUAH5m6JCwAAAA="/>
  </w:docVars>
  <w:rsids>
    <w:rsidRoot w:val="00D824E1"/>
    <w:rsid w:val="00241F9E"/>
    <w:rsid w:val="0028048A"/>
    <w:rsid w:val="008C7D93"/>
    <w:rsid w:val="008F6BF7"/>
    <w:rsid w:val="00D824E1"/>
    <w:rsid w:val="00E5063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727E0"/>
  <w15:chartTrackingRefBased/>
  <w15:docId w15:val="{B9E1874E-5E80-4539-8162-9CC93E71A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C7D9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mr-IN"/>
    </w:rPr>
  </w:style>
  <w:style w:type="paragraph" w:styleId="Heading2">
    <w:name w:val="heading 2"/>
    <w:basedOn w:val="Normal"/>
    <w:link w:val="Heading2Char"/>
    <w:uiPriority w:val="9"/>
    <w:qFormat/>
    <w:rsid w:val="008C7D93"/>
    <w:pPr>
      <w:spacing w:before="100" w:beforeAutospacing="1" w:after="100" w:afterAutospacing="1" w:line="240" w:lineRule="auto"/>
      <w:outlineLvl w:val="1"/>
    </w:pPr>
    <w:rPr>
      <w:rFonts w:ascii="Times New Roman" w:eastAsia="Times New Roman" w:hAnsi="Times New Roman" w:cs="Times New Roman"/>
      <w:b/>
      <w:bCs/>
      <w:sz w:val="36"/>
      <w:szCs w:val="36"/>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D93"/>
    <w:rPr>
      <w:rFonts w:ascii="Times New Roman" w:eastAsia="Times New Roman" w:hAnsi="Times New Roman" w:cs="Times New Roman"/>
      <w:b/>
      <w:bCs/>
      <w:kern w:val="36"/>
      <w:sz w:val="48"/>
      <w:szCs w:val="48"/>
      <w:lang w:eastAsia="en-IN" w:bidi="mr-IN"/>
    </w:rPr>
  </w:style>
  <w:style w:type="character" w:customStyle="1" w:styleId="Heading2Char">
    <w:name w:val="Heading 2 Char"/>
    <w:basedOn w:val="DefaultParagraphFont"/>
    <w:link w:val="Heading2"/>
    <w:uiPriority w:val="9"/>
    <w:rsid w:val="008C7D93"/>
    <w:rPr>
      <w:rFonts w:ascii="Times New Roman" w:eastAsia="Times New Roman" w:hAnsi="Times New Roman" w:cs="Times New Roman"/>
      <w:b/>
      <w:bCs/>
      <w:sz w:val="36"/>
      <w:szCs w:val="36"/>
      <w:lang w:eastAsia="en-IN" w:bidi="mr-IN"/>
    </w:rPr>
  </w:style>
  <w:style w:type="paragraph" w:styleId="NormalWeb">
    <w:name w:val="Normal (Web)"/>
    <w:basedOn w:val="Normal"/>
    <w:uiPriority w:val="99"/>
    <w:semiHidden/>
    <w:unhideWhenUsed/>
    <w:rsid w:val="008C7D93"/>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8C7D93"/>
    <w:rPr>
      <w:b/>
      <w:bCs/>
    </w:rPr>
  </w:style>
  <w:style w:type="paragraph" w:styleId="Header">
    <w:name w:val="header"/>
    <w:basedOn w:val="Normal"/>
    <w:link w:val="HeaderChar"/>
    <w:uiPriority w:val="99"/>
    <w:unhideWhenUsed/>
    <w:rsid w:val="008F6B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6BF7"/>
  </w:style>
  <w:style w:type="paragraph" w:styleId="Footer">
    <w:name w:val="footer"/>
    <w:basedOn w:val="Normal"/>
    <w:link w:val="FooterChar"/>
    <w:uiPriority w:val="99"/>
    <w:unhideWhenUsed/>
    <w:rsid w:val="008F6B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6B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757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1199</Words>
  <Characters>6837</Characters>
  <Application>Microsoft Office Word</Application>
  <DocSecurity>0</DocSecurity>
  <Lines>56</Lines>
  <Paragraphs>16</Paragraphs>
  <ScaleCrop>false</ScaleCrop>
  <Company/>
  <LinksUpToDate>false</LinksUpToDate>
  <CharactersWithSpaces>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Shinde</dc:creator>
  <cp:keywords/>
  <dc:description/>
  <cp:lastModifiedBy>Jai Shinde</cp:lastModifiedBy>
  <cp:revision>4</cp:revision>
  <dcterms:created xsi:type="dcterms:W3CDTF">2026-10-15T07:51:00Z</dcterms:created>
  <dcterms:modified xsi:type="dcterms:W3CDTF">2026-10-15T18:33:00Z</dcterms:modified>
</cp:coreProperties>
</file>