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015BC" w14:textId="7423CBD9" w:rsidR="00D91A33" w:rsidRPr="008E7B49" w:rsidRDefault="00D71D30" w:rsidP="00392A39">
      <w:pPr>
        <w:ind w:left="-1440"/>
        <w:jc w:val="center"/>
        <w:rPr>
          <w:rFonts w:ascii="ADPortsGroup" w:hAnsi="ADPortsGroup" w:cs="ADPortsGroup"/>
          <w:sz w:val="18"/>
          <w:szCs w:val="18"/>
        </w:rPr>
      </w:pPr>
      <w:r w:rsidRPr="008E7B49">
        <w:rPr>
          <w:rFonts w:ascii="ADPortsGroup" w:hAnsi="ADPortsGroup" w:cs="ADPortsGroup"/>
          <w:noProof/>
          <w:sz w:val="18"/>
          <w:szCs w:val="18"/>
        </w:rPr>
        <w:drawing>
          <wp:inline distT="0" distB="0" distL="0" distR="0" wp14:anchorId="2988B49D" wp14:editId="5AEC440E">
            <wp:extent cx="5734050" cy="1524000"/>
            <wp:effectExtent l="0" t="0" r="0" b="0"/>
            <wp:docPr id="2082649590" name="Picture 1" descr="A black background with a whit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black background with a white line&#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4050" cy="1524000"/>
                    </a:xfrm>
                    <a:prstGeom prst="rect">
                      <a:avLst/>
                    </a:prstGeom>
                    <a:noFill/>
                    <a:ln>
                      <a:noFill/>
                    </a:ln>
                  </pic:spPr>
                </pic:pic>
              </a:graphicData>
            </a:graphic>
          </wp:inline>
        </w:drawing>
      </w:r>
    </w:p>
    <w:p w14:paraId="4E64AAE4" w14:textId="20A55F63" w:rsidR="00D91A33" w:rsidRPr="008E7B49" w:rsidRDefault="004A2747" w:rsidP="00C44C26">
      <w:pPr>
        <w:jc w:val="center"/>
        <w:rPr>
          <w:rFonts w:ascii="ADPortsGroup" w:hAnsi="ADPortsGroup" w:cs="ADPortsGroup"/>
          <w:sz w:val="18"/>
          <w:szCs w:val="18"/>
        </w:rPr>
      </w:pPr>
      <w:r w:rsidRPr="008E7B49">
        <w:rPr>
          <w:rFonts w:ascii="ADPortsGroup" w:hAnsi="ADPortsGroup" w:cs="ADPortsGroup"/>
          <w:noProof/>
          <w:sz w:val="18"/>
          <w:szCs w:val="18"/>
        </w:rPr>
        <w:drawing>
          <wp:inline distT="0" distB="0" distL="0" distR="0" wp14:anchorId="68D737D1" wp14:editId="43A305B1">
            <wp:extent cx="1895475" cy="529918"/>
            <wp:effectExtent l="0" t="0" r="0" b="3810"/>
            <wp:docPr id="309355756" name="Picture 1"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355756" name="Picture 1" descr="A close up of a logo&#10;&#10;AI-generated content may be incorrect."/>
                    <pic:cNvPicPr/>
                  </pic:nvPicPr>
                  <pic:blipFill>
                    <a:blip r:embed="rId12"/>
                    <a:stretch>
                      <a:fillRect/>
                    </a:stretch>
                  </pic:blipFill>
                  <pic:spPr>
                    <a:xfrm>
                      <a:off x="0" y="0"/>
                      <a:ext cx="1899777" cy="531121"/>
                    </a:xfrm>
                    <a:prstGeom prst="rect">
                      <a:avLst/>
                    </a:prstGeom>
                  </pic:spPr>
                </pic:pic>
              </a:graphicData>
            </a:graphic>
          </wp:inline>
        </w:drawing>
      </w:r>
    </w:p>
    <w:p w14:paraId="28AC5353" w14:textId="77777777" w:rsidR="00D91A33" w:rsidRPr="008E7B49" w:rsidRDefault="00D91A33">
      <w:pPr>
        <w:rPr>
          <w:rFonts w:ascii="ADPortsGroup" w:hAnsi="ADPortsGroup" w:cs="ADPortsGroup"/>
          <w:sz w:val="18"/>
          <w:szCs w:val="18"/>
        </w:rPr>
      </w:pPr>
    </w:p>
    <w:p w14:paraId="45406652" w14:textId="77777777" w:rsidR="00D91A33" w:rsidRPr="008E7B49" w:rsidRDefault="00D91A33">
      <w:pPr>
        <w:rPr>
          <w:rFonts w:ascii="ADPortsGroup" w:hAnsi="ADPortsGroup" w:cs="ADPortsGroup"/>
          <w:sz w:val="18"/>
          <w:szCs w:val="18"/>
        </w:rPr>
      </w:pPr>
    </w:p>
    <w:p w14:paraId="6BDA854A" w14:textId="77777777" w:rsidR="00D91A33" w:rsidRPr="008E7B49" w:rsidRDefault="00D91A33">
      <w:pPr>
        <w:rPr>
          <w:rFonts w:ascii="ADPortsGroup" w:hAnsi="ADPortsGroup" w:cs="ADPortsGroup"/>
          <w:sz w:val="18"/>
          <w:szCs w:val="18"/>
        </w:rPr>
      </w:pPr>
    </w:p>
    <w:p w14:paraId="29E9E894" w14:textId="77777777" w:rsidR="00D91A33" w:rsidRPr="008E7B49" w:rsidRDefault="00D91A33">
      <w:pPr>
        <w:rPr>
          <w:rFonts w:ascii="ADPortsGroup" w:hAnsi="ADPortsGroup" w:cs="ADPortsGroup"/>
          <w:sz w:val="18"/>
          <w:szCs w:val="18"/>
        </w:rPr>
      </w:pPr>
    </w:p>
    <w:p w14:paraId="56C90DAA" w14:textId="77777777" w:rsidR="00D91A33" w:rsidRPr="008E7B49" w:rsidRDefault="00D91A33">
      <w:pPr>
        <w:rPr>
          <w:rFonts w:ascii="ADPortsGroup" w:hAnsi="ADPortsGroup" w:cs="ADPortsGroup"/>
          <w:sz w:val="36"/>
          <w:szCs w:val="36"/>
        </w:rPr>
      </w:pPr>
    </w:p>
    <w:p w14:paraId="5089142C" w14:textId="77777777" w:rsidR="00241A77" w:rsidRPr="008E7B49" w:rsidRDefault="00961A8C" w:rsidP="00961A8C">
      <w:pPr>
        <w:jc w:val="center"/>
        <w:rPr>
          <w:rFonts w:ascii="ADPortsGroup" w:eastAsiaTheme="majorEastAsia" w:hAnsi="ADPortsGroup" w:cs="ADPortsGroup"/>
          <w:b/>
          <w:spacing w:val="-10"/>
          <w:kern w:val="28"/>
          <w14:ligatures w14:val="standardContextual"/>
        </w:rPr>
      </w:pPr>
      <w:r w:rsidRPr="008E7B49">
        <w:rPr>
          <w:rFonts w:ascii="ADPortsGroup" w:eastAsiaTheme="majorEastAsia" w:hAnsi="ADPortsGroup" w:cs="ADPortsGroup"/>
          <w:b/>
          <w:bCs/>
          <w:spacing w:val="-10"/>
          <w:kern w:val="28"/>
          <w14:ligatures w14:val="standardContextual"/>
        </w:rPr>
        <w:t>JUL – Angola’s National Logistics Single Window (Phase 1)</w:t>
      </w:r>
      <w:r w:rsidRPr="008E7B49">
        <w:rPr>
          <w:rFonts w:ascii="ADPortsGroup" w:eastAsiaTheme="majorEastAsia" w:hAnsi="ADPortsGroup" w:cs="ADPortsGroup"/>
          <w:b/>
          <w:spacing w:val="-10"/>
          <w:kern w:val="28"/>
          <w14:ligatures w14:val="standardContextual"/>
        </w:rPr>
        <w:t xml:space="preserve"> </w:t>
      </w:r>
    </w:p>
    <w:p w14:paraId="723FC86D" w14:textId="1BCE330C" w:rsidR="00D91A33" w:rsidRPr="008E7B49" w:rsidRDefault="00595E58" w:rsidP="00961A8C">
      <w:pPr>
        <w:jc w:val="center"/>
        <w:rPr>
          <w:rFonts w:ascii="ADPortsGroup" w:hAnsi="ADPortsGroup" w:cs="ADPortsGroup"/>
          <w:b/>
          <w:color w:val="4C94D8" w:themeColor="text2" w:themeTint="80"/>
        </w:rPr>
      </w:pPr>
      <w:r w:rsidRPr="008E7B49">
        <w:rPr>
          <w:rFonts w:ascii="ADPortsGroup" w:hAnsi="ADPortsGroup" w:cs="ADPortsGroup"/>
          <w:b/>
          <w:color w:val="4C94D8" w:themeColor="text2" w:themeTint="80"/>
        </w:rPr>
        <w:t>Integration Control Document</w:t>
      </w:r>
    </w:p>
    <w:p w14:paraId="50E00238" w14:textId="77777777" w:rsidR="00D91A33" w:rsidRPr="008E7B49" w:rsidRDefault="00D91A33">
      <w:pPr>
        <w:rPr>
          <w:rFonts w:ascii="ADPortsGroup" w:hAnsi="ADPortsGroup" w:cs="ADPortsGroup"/>
          <w:sz w:val="18"/>
          <w:szCs w:val="18"/>
        </w:rPr>
      </w:pPr>
    </w:p>
    <w:p w14:paraId="7BFB6AF8" w14:textId="4D2A9FAE" w:rsidR="00D91A33" w:rsidRPr="008E7B49" w:rsidRDefault="00766375">
      <w:pPr>
        <w:rPr>
          <w:rFonts w:ascii="ADPortsGroup" w:hAnsi="ADPortsGroup" w:cs="ADPortsGroup"/>
          <w:sz w:val="18"/>
          <w:szCs w:val="18"/>
        </w:rPr>
      </w:pPr>
      <w:r w:rsidRPr="008E7B49">
        <w:rPr>
          <w:rFonts w:ascii="ADPortsGroup" w:hAnsi="ADPortsGroup" w:cs="ADPortsGroup"/>
          <w:sz w:val="18"/>
          <w:szCs w:val="18"/>
        </w:rPr>
        <w:tab/>
      </w:r>
    </w:p>
    <w:p w14:paraId="5A918943" w14:textId="77777777" w:rsidR="00C44C26" w:rsidRPr="008E7B49" w:rsidRDefault="00C44C26">
      <w:pPr>
        <w:rPr>
          <w:rFonts w:ascii="ADPortsGroup" w:hAnsi="ADPortsGroup" w:cs="ADPortsGroup"/>
          <w:sz w:val="18"/>
          <w:szCs w:val="18"/>
        </w:rPr>
      </w:pPr>
    </w:p>
    <w:p w14:paraId="7BE1FE02" w14:textId="77777777" w:rsidR="00D91A33" w:rsidRPr="008E7B49" w:rsidRDefault="00D91A33">
      <w:pPr>
        <w:rPr>
          <w:rFonts w:ascii="ADPortsGroup" w:hAnsi="ADPortsGroup" w:cs="ADPortsGroup"/>
          <w:sz w:val="18"/>
          <w:szCs w:val="18"/>
        </w:rPr>
      </w:pPr>
    </w:p>
    <w:p w14:paraId="072C873F" w14:textId="77777777" w:rsidR="00D91A33" w:rsidRPr="008E7B49" w:rsidRDefault="00D91A33">
      <w:pPr>
        <w:rPr>
          <w:rFonts w:ascii="ADPortsGroup" w:hAnsi="ADPortsGroup" w:cs="ADPortsGroup"/>
          <w:sz w:val="18"/>
          <w:szCs w:val="18"/>
        </w:rPr>
      </w:pPr>
    </w:p>
    <w:p w14:paraId="015003C1" w14:textId="77777777" w:rsidR="00CD64EC" w:rsidRPr="008E7B49" w:rsidRDefault="00CD64EC">
      <w:pPr>
        <w:rPr>
          <w:rFonts w:ascii="ADPortsGroup" w:hAnsi="ADPortsGroup" w:cs="ADPortsGroup"/>
          <w:sz w:val="18"/>
          <w:szCs w:val="18"/>
        </w:rPr>
      </w:pPr>
    </w:p>
    <w:p w14:paraId="7DD4514D" w14:textId="77777777" w:rsidR="00CD64EC" w:rsidRPr="008E7B49" w:rsidRDefault="00CD64EC">
      <w:pPr>
        <w:rPr>
          <w:rFonts w:ascii="ADPortsGroup" w:hAnsi="ADPortsGroup" w:cs="ADPortsGroup"/>
          <w:sz w:val="18"/>
          <w:szCs w:val="18"/>
        </w:rPr>
      </w:pPr>
    </w:p>
    <w:p w14:paraId="5B5553B8" w14:textId="77777777" w:rsidR="00184629" w:rsidRPr="008E7B49" w:rsidRDefault="00184629">
      <w:pPr>
        <w:rPr>
          <w:rFonts w:ascii="ADPortsGroup" w:hAnsi="ADPortsGroup" w:cs="ADPortsGroup"/>
          <w:sz w:val="18"/>
          <w:szCs w:val="18"/>
        </w:rPr>
      </w:pPr>
    </w:p>
    <w:p w14:paraId="698E0F24" w14:textId="77777777" w:rsidR="00D91A33" w:rsidRPr="008E7B49" w:rsidRDefault="00D91A33" w:rsidP="00A721C3">
      <w:pPr>
        <w:pStyle w:val="TableGrid-J"/>
        <w:jc w:val="center"/>
        <w:rPr>
          <w:rFonts w:ascii="ADPortsGroup" w:hAnsi="ADPortsGroup" w:cs="ADPortsGroup"/>
          <w:b/>
          <w:bCs/>
          <w:color w:val="FFFFFF" w:themeColor="background1"/>
          <w:sz w:val="18"/>
          <w:szCs w:val="18"/>
        </w:rPr>
      </w:pPr>
    </w:p>
    <w:p w14:paraId="239413F5" w14:textId="77777777" w:rsidR="00F56A9A" w:rsidRPr="008E7B49" w:rsidRDefault="00F56A9A">
      <w:pPr>
        <w:rPr>
          <w:rFonts w:ascii="ADPortsGroup" w:hAnsi="ADPortsGroup" w:cs="ADPortsGroup"/>
          <w:sz w:val="18"/>
          <w:szCs w:val="18"/>
        </w:rPr>
      </w:pPr>
    </w:p>
    <w:p w14:paraId="1594C2D5" w14:textId="77777777" w:rsidR="00C872E5" w:rsidRPr="008E7B49" w:rsidRDefault="00C872E5">
      <w:pPr>
        <w:rPr>
          <w:rFonts w:ascii="ADPortsGroup" w:hAnsi="ADPortsGroup" w:cs="ADPortsGroup"/>
          <w:sz w:val="18"/>
          <w:szCs w:val="18"/>
        </w:rPr>
      </w:pPr>
    </w:p>
    <w:sdt>
      <w:sdtPr>
        <w:rPr>
          <w:rFonts w:asciiTheme="minorHAnsi" w:eastAsiaTheme="minorHAnsi" w:hAnsiTheme="minorHAnsi" w:cstheme="minorBidi"/>
          <w:color w:val="auto"/>
          <w:sz w:val="22"/>
          <w:szCs w:val="22"/>
        </w:rPr>
        <w:id w:val="1765181076"/>
        <w:docPartObj>
          <w:docPartGallery w:val="Table of Contents"/>
          <w:docPartUnique/>
        </w:docPartObj>
      </w:sdtPr>
      <w:sdtEndPr>
        <w:rPr>
          <w:b/>
          <w:bCs/>
          <w:noProof/>
        </w:rPr>
      </w:sdtEndPr>
      <w:sdtContent>
        <w:p w14:paraId="03B973FD" w14:textId="671F3E05" w:rsidR="00392A39" w:rsidRDefault="00392A39">
          <w:pPr>
            <w:pStyle w:val="TOCHeading"/>
          </w:pPr>
          <w:r>
            <w:t>Contents</w:t>
          </w:r>
        </w:p>
        <w:p w14:paraId="528094A6" w14:textId="4C598551" w:rsidR="00AD0252" w:rsidRDefault="00392A39">
          <w:pPr>
            <w:pStyle w:val="TOC1"/>
            <w:tabs>
              <w:tab w:val="left" w:pos="440"/>
              <w:tab w:val="right" w:leader="dot" w:pos="11510"/>
            </w:tabs>
            <w:rPr>
              <w:rFonts w:eastAsiaTheme="minorEastAsia"/>
              <w:b w:val="0"/>
              <w:noProof/>
              <w:color w:val="auto"/>
              <w:sz w:val="24"/>
              <w:szCs w:val="24"/>
            </w:rPr>
          </w:pPr>
          <w:r>
            <w:fldChar w:fldCharType="begin"/>
          </w:r>
          <w:r>
            <w:instrText xml:space="preserve"> TOC \o "1-3" \h \z \u </w:instrText>
          </w:r>
          <w:r>
            <w:fldChar w:fldCharType="separate"/>
          </w:r>
          <w:hyperlink w:anchor="_Toc222432238" w:history="1">
            <w:r w:rsidR="00AD0252" w:rsidRPr="00AA4A18">
              <w:rPr>
                <w:rStyle w:val="Hyperlink"/>
                <w:rFonts w:ascii="ADPortsGroup" w:hAnsi="ADPortsGroup" w:cs="ADPortsGroup"/>
                <w:noProof/>
              </w:rPr>
              <w:t>1</w:t>
            </w:r>
            <w:r w:rsidR="00AD0252">
              <w:rPr>
                <w:rFonts w:eastAsiaTheme="minorEastAsia"/>
                <w:b w:val="0"/>
                <w:noProof/>
                <w:color w:val="auto"/>
                <w:sz w:val="24"/>
                <w:szCs w:val="24"/>
              </w:rPr>
              <w:tab/>
            </w:r>
            <w:r w:rsidR="00AD0252" w:rsidRPr="00AA4A18">
              <w:rPr>
                <w:rStyle w:val="Hyperlink"/>
                <w:rFonts w:ascii="ADPortsGroup" w:hAnsi="ADPortsGroup" w:cs="ADPortsGroup"/>
                <w:noProof/>
              </w:rPr>
              <w:t>Introduction</w:t>
            </w:r>
            <w:r w:rsidR="00AD0252">
              <w:rPr>
                <w:noProof/>
                <w:webHidden/>
              </w:rPr>
              <w:tab/>
            </w:r>
            <w:r w:rsidR="00AD0252">
              <w:rPr>
                <w:noProof/>
                <w:webHidden/>
              </w:rPr>
              <w:fldChar w:fldCharType="begin"/>
            </w:r>
            <w:r w:rsidR="00AD0252">
              <w:rPr>
                <w:noProof/>
                <w:webHidden/>
              </w:rPr>
              <w:instrText xml:space="preserve"> PAGEREF _Toc222432238 \h </w:instrText>
            </w:r>
            <w:r w:rsidR="00AD0252">
              <w:rPr>
                <w:noProof/>
                <w:webHidden/>
              </w:rPr>
            </w:r>
            <w:r w:rsidR="00AD0252">
              <w:rPr>
                <w:noProof/>
                <w:webHidden/>
              </w:rPr>
              <w:fldChar w:fldCharType="separate"/>
            </w:r>
            <w:r w:rsidR="00AD0252">
              <w:rPr>
                <w:noProof/>
                <w:webHidden/>
              </w:rPr>
              <w:t>13</w:t>
            </w:r>
            <w:r w:rsidR="00AD0252">
              <w:rPr>
                <w:noProof/>
                <w:webHidden/>
              </w:rPr>
              <w:fldChar w:fldCharType="end"/>
            </w:r>
          </w:hyperlink>
        </w:p>
        <w:p w14:paraId="29D38A22" w14:textId="6CE2DBFE" w:rsidR="00AD0252" w:rsidRDefault="00AD0252">
          <w:pPr>
            <w:pStyle w:val="TOC2"/>
            <w:tabs>
              <w:tab w:val="left" w:pos="720"/>
              <w:tab w:val="right" w:leader="dot" w:pos="11510"/>
            </w:tabs>
            <w:rPr>
              <w:rFonts w:eastAsiaTheme="minorEastAsia"/>
              <w:noProof/>
              <w:color w:val="auto"/>
              <w:sz w:val="24"/>
              <w:szCs w:val="24"/>
            </w:rPr>
          </w:pPr>
          <w:hyperlink w:anchor="_Toc222432239" w:history="1">
            <w:r w:rsidRPr="00AA4A18">
              <w:rPr>
                <w:rStyle w:val="Hyperlink"/>
                <w:rFonts w:ascii="ADPortsGroup" w:hAnsi="ADPortsGroup" w:cs="ADPortsGroup"/>
                <w:b/>
                <w:bCs/>
                <w:noProof/>
              </w:rPr>
              <w:t>1.1</w:t>
            </w:r>
            <w:r>
              <w:rPr>
                <w:rFonts w:eastAsiaTheme="minorEastAsia"/>
                <w:noProof/>
                <w:color w:val="auto"/>
                <w:sz w:val="24"/>
                <w:szCs w:val="24"/>
              </w:rPr>
              <w:tab/>
            </w:r>
            <w:r w:rsidRPr="00AA4A18">
              <w:rPr>
                <w:rStyle w:val="Hyperlink"/>
                <w:rFonts w:ascii="ADPortsGroup" w:hAnsi="ADPortsGroup" w:cs="ADPortsGroup"/>
                <w:b/>
                <w:bCs/>
                <w:noProof/>
              </w:rPr>
              <w:t>Purpose</w:t>
            </w:r>
            <w:r>
              <w:rPr>
                <w:noProof/>
                <w:webHidden/>
              </w:rPr>
              <w:tab/>
            </w:r>
            <w:r>
              <w:rPr>
                <w:noProof/>
                <w:webHidden/>
              </w:rPr>
              <w:fldChar w:fldCharType="begin"/>
            </w:r>
            <w:r>
              <w:rPr>
                <w:noProof/>
                <w:webHidden/>
              </w:rPr>
              <w:instrText xml:space="preserve"> PAGEREF _Toc222432239 \h </w:instrText>
            </w:r>
            <w:r>
              <w:rPr>
                <w:noProof/>
                <w:webHidden/>
              </w:rPr>
            </w:r>
            <w:r>
              <w:rPr>
                <w:noProof/>
                <w:webHidden/>
              </w:rPr>
              <w:fldChar w:fldCharType="separate"/>
            </w:r>
            <w:r>
              <w:rPr>
                <w:noProof/>
                <w:webHidden/>
              </w:rPr>
              <w:t>13</w:t>
            </w:r>
            <w:r>
              <w:rPr>
                <w:noProof/>
                <w:webHidden/>
              </w:rPr>
              <w:fldChar w:fldCharType="end"/>
            </w:r>
          </w:hyperlink>
        </w:p>
        <w:p w14:paraId="33670E6C" w14:textId="6FD31D53" w:rsidR="00AD0252" w:rsidRDefault="00AD0252">
          <w:pPr>
            <w:pStyle w:val="TOC2"/>
            <w:tabs>
              <w:tab w:val="left" w:pos="960"/>
              <w:tab w:val="right" w:leader="dot" w:pos="11510"/>
            </w:tabs>
            <w:rPr>
              <w:rFonts w:eastAsiaTheme="minorEastAsia"/>
              <w:noProof/>
              <w:color w:val="auto"/>
              <w:sz w:val="24"/>
              <w:szCs w:val="24"/>
            </w:rPr>
          </w:pPr>
          <w:hyperlink w:anchor="_Toc222432240" w:history="1">
            <w:r w:rsidRPr="00AA4A18">
              <w:rPr>
                <w:rStyle w:val="Hyperlink"/>
                <w:rFonts w:ascii="ADPortsGroup" w:hAnsi="ADPortsGroup" w:cs="ADPortsGroup"/>
                <w:b/>
                <w:bCs/>
                <w:noProof/>
              </w:rPr>
              <w:t>1.2</w:t>
            </w:r>
            <w:r>
              <w:rPr>
                <w:rFonts w:eastAsiaTheme="minorEastAsia"/>
                <w:noProof/>
                <w:color w:val="auto"/>
                <w:sz w:val="24"/>
                <w:szCs w:val="24"/>
              </w:rPr>
              <w:tab/>
            </w:r>
            <w:r w:rsidRPr="00AA4A18">
              <w:rPr>
                <w:rStyle w:val="Hyperlink"/>
                <w:rFonts w:ascii="ADPortsGroup" w:hAnsi="ADPortsGroup" w:cs="ADPortsGroup"/>
                <w:b/>
                <w:bCs/>
                <w:noProof/>
              </w:rPr>
              <w:t>Document Structure</w:t>
            </w:r>
            <w:r>
              <w:rPr>
                <w:noProof/>
                <w:webHidden/>
              </w:rPr>
              <w:tab/>
            </w:r>
            <w:r>
              <w:rPr>
                <w:noProof/>
                <w:webHidden/>
              </w:rPr>
              <w:fldChar w:fldCharType="begin"/>
            </w:r>
            <w:r>
              <w:rPr>
                <w:noProof/>
                <w:webHidden/>
              </w:rPr>
              <w:instrText xml:space="preserve"> PAGEREF _Toc222432240 \h </w:instrText>
            </w:r>
            <w:r>
              <w:rPr>
                <w:noProof/>
                <w:webHidden/>
              </w:rPr>
            </w:r>
            <w:r>
              <w:rPr>
                <w:noProof/>
                <w:webHidden/>
              </w:rPr>
              <w:fldChar w:fldCharType="separate"/>
            </w:r>
            <w:r>
              <w:rPr>
                <w:noProof/>
                <w:webHidden/>
              </w:rPr>
              <w:t>13</w:t>
            </w:r>
            <w:r>
              <w:rPr>
                <w:noProof/>
                <w:webHidden/>
              </w:rPr>
              <w:fldChar w:fldCharType="end"/>
            </w:r>
          </w:hyperlink>
        </w:p>
        <w:p w14:paraId="13A1176F" w14:textId="02997279" w:rsidR="00AD0252" w:rsidRDefault="00AD0252">
          <w:pPr>
            <w:pStyle w:val="TOC2"/>
            <w:tabs>
              <w:tab w:val="left" w:pos="960"/>
              <w:tab w:val="right" w:leader="dot" w:pos="11510"/>
            </w:tabs>
            <w:rPr>
              <w:rFonts w:eastAsiaTheme="minorEastAsia"/>
              <w:noProof/>
              <w:color w:val="auto"/>
              <w:sz w:val="24"/>
              <w:szCs w:val="24"/>
            </w:rPr>
          </w:pPr>
          <w:hyperlink w:anchor="_Toc222432241" w:history="1">
            <w:r w:rsidRPr="00AA4A18">
              <w:rPr>
                <w:rStyle w:val="Hyperlink"/>
                <w:rFonts w:ascii="ADPortsGroup" w:hAnsi="ADPortsGroup" w:cs="ADPortsGroup"/>
                <w:b/>
                <w:noProof/>
              </w:rPr>
              <w:t>1.3</w:t>
            </w:r>
            <w:r>
              <w:rPr>
                <w:rFonts w:eastAsiaTheme="minorEastAsia"/>
                <w:noProof/>
                <w:color w:val="auto"/>
                <w:sz w:val="24"/>
                <w:szCs w:val="24"/>
              </w:rPr>
              <w:tab/>
            </w:r>
            <w:r w:rsidRPr="00AA4A18">
              <w:rPr>
                <w:rStyle w:val="Hyperlink"/>
                <w:rFonts w:ascii="ADPortsGroup" w:hAnsi="ADPortsGroup" w:cs="ADPortsGroup"/>
                <w:b/>
                <w:bCs/>
                <w:noProof/>
              </w:rPr>
              <w:t>Process Flow</w:t>
            </w:r>
            <w:r>
              <w:rPr>
                <w:noProof/>
                <w:webHidden/>
              </w:rPr>
              <w:tab/>
            </w:r>
            <w:r>
              <w:rPr>
                <w:noProof/>
                <w:webHidden/>
              </w:rPr>
              <w:fldChar w:fldCharType="begin"/>
            </w:r>
            <w:r>
              <w:rPr>
                <w:noProof/>
                <w:webHidden/>
              </w:rPr>
              <w:instrText xml:space="preserve"> PAGEREF _Toc222432241 \h </w:instrText>
            </w:r>
            <w:r>
              <w:rPr>
                <w:noProof/>
                <w:webHidden/>
              </w:rPr>
            </w:r>
            <w:r>
              <w:rPr>
                <w:noProof/>
                <w:webHidden/>
              </w:rPr>
              <w:fldChar w:fldCharType="separate"/>
            </w:r>
            <w:r>
              <w:rPr>
                <w:noProof/>
                <w:webHidden/>
              </w:rPr>
              <w:t>14</w:t>
            </w:r>
            <w:r>
              <w:rPr>
                <w:noProof/>
                <w:webHidden/>
              </w:rPr>
              <w:fldChar w:fldCharType="end"/>
            </w:r>
          </w:hyperlink>
        </w:p>
        <w:p w14:paraId="260CBAC4" w14:textId="69938282" w:rsidR="00AD0252" w:rsidRDefault="00AD0252">
          <w:pPr>
            <w:pStyle w:val="TOC2"/>
            <w:tabs>
              <w:tab w:val="left" w:pos="960"/>
              <w:tab w:val="right" w:leader="dot" w:pos="11510"/>
            </w:tabs>
            <w:rPr>
              <w:rFonts w:eastAsiaTheme="minorEastAsia"/>
              <w:noProof/>
              <w:color w:val="auto"/>
              <w:sz w:val="24"/>
              <w:szCs w:val="24"/>
            </w:rPr>
          </w:pPr>
          <w:hyperlink w:anchor="_Toc222432242" w:history="1">
            <w:r w:rsidRPr="00AA4A18">
              <w:rPr>
                <w:rStyle w:val="Hyperlink"/>
                <w:rFonts w:ascii="ADPortsGroup" w:hAnsi="ADPortsGroup" w:cs="ADPortsGroup"/>
                <w:b/>
                <w:bCs/>
                <w:noProof/>
              </w:rPr>
              <w:t>1.4</w:t>
            </w:r>
            <w:r>
              <w:rPr>
                <w:rFonts w:eastAsiaTheme="minorEastAsia"/>
                <w:noProof/>
                <w:color w:val="auto"/>
                <w:sz w:val="24"/>
                <w:szCs w:val="24"/>
              </w:rPr>
              <w:tab/>
            </w:r>
            <w:r w:rsidRPr="00AA4A18">
              <w:rPr>
                <w:rStyle w:val="Hyperlink"/>
                <w:rFonts w:ascii="ADPortsGroup" w:hAnsi="ADPortsGroup" w:cs="ADPortsGroup"/>
                <w:b/>
                <w:bCs/>
                <w:noProof/>
              </w:rPr>
              <w:t>Definition of Terms, Acronyms and Abbreviations</w:t>
            </w:r>
            <w:r>
              <w:rPr>
                <w:noProof/>
                <w:webHidden/>
              </w:rPr>
              <w:tab/>
            </w:r>
            <w:r>
              <w:rPr>
                <w:noProof/>
                <w:webHidden/>
              </w:rPr>
              <w:fldChar w:fldCharType="begin"/>
            </w:r>
            <w:r>
              <w:rPr>
                <w:noProof/>
                <w:webHidden/>
              </w:rPr>
              <w:instrText xml:space="preserve"> PAGEREF _Toc222432242 \h </w:instrText>
            </w:r>
            <w:r>
              <w:rPr>
                <w:noProof/>
                <w:webHidden/>
              </w:rPr>
            </w:r>
            <w:r>
              <w:rPr>
                <w:noProof/>
                <w:webHidden/>
              </w:rPr>
              <w:fldChar w:fldCharType="separate"/>
            </w:r>
            <w:r>
              <w:rPr>
                <w:noProof/>
                <w:webHidden/>
              </w:rPr>
              <w:t>15</w:t>
            </w:r>
            <w:r>
              <w:rPr>
                <w:noProof/>
                <w:webHidden/>
              </w:rPr>
              <w:fldChar w:fldCharType="end"/>
            </w:r>
          </w:hyperlink>
        </w:p>
        <w:p w14:paraId="5165C8F2" w14:textId="0D11C706" w:rsidR="00AD0252" w:rsidRDefault="00AD0252">
          <w:pPr>
            <w:pStyle w:val="TOC2"/>
            <w:tabs>
              <w:tab w:val="left" w:pos="960"/>
              <w:tab w:val="right" w:leader="dot" w:pos="11510"/>
            </w:tabs>
            <w:rPr>
              <w:rFonts w:eastAsiaTheme="minorEastAsia"/>
              <w:noProof/>
              <w:color w:val="auto"/>
              <w:sz w:val="24"/>
              <w:szCs w:val="24"/>
            </w:rPr>
          </w:pPr>
          <w:hyperlink w:anchor="_Toc222432243" w:history="1">
            <w:r w:rsidRPr="00AA4A18">
              <w:rPr>
                <w:rStyle w:val="Hyperlink"/>
                <w:rFonts w:ascii="ADPortsGroup" w:hAnsi="ADPortsGroup" w:cs="ADPortsGroup"/>
                <w:b/>
                <w:bCs/>
                <w:noProof/>
              </w:rPr>
              <w:t>1.5</w:t>
            </w:r>
            <w:r>
              <w:rPr>
                <w:rFonts w:eastAsiaTheme="minorEastAsia"/>
                <w:noProof/>
                <w:color w:val="auto"/>
                <w:sz w:val="24"/>
                <w:szCs w:val="24"/>
              </w:rPr>
              <w:tab/>
            </w:r>
            <w:r w:rsidRPr="00AA4A18">
              <w:rPr>
                <w:rStyle w:val="Hyperlink"/>
                <w:rFonts w:ascii="ADPortsGroup" w:hAnsi="ADPortsGroup" w:cs="ADPortsGroup"/>
                <w:b/>
                <w:bCs/>
                <w:noProof/>
              </w:rPr>
              <w:t>Intended Audience</w:t>
            </w:r>
            <w:r>
              <w:rPr>
                <w:noProof/>
                <w:webHidden/>
              </w:rPr>
              <w:tab/>
            </w:r>
            <w:r>
              <w:rPr>
                <w:noProof/>
                <w:webHidden/>
              </w:rPr>
              <w:fldChar w:fldCharType="begin"/>
            </w:r>
            <w:r>
              <w:rPr>
                <w:noProof/>
                <w:webHidden/>
              </w:rPr>
              <w:instrText xml:space="preserve"> PAGEREF _Toc222432243 \h </w:instrText>
            </w:r>
            <w:r>
              <w:rPr>
                <w:noProof/>
                <w:webHidden/>
              </w:rPr>
            </w:r>
            <w:r>
              <w:rPr>
                <w:noProof/>
                <w:webHidden/>
              </w:rPr>
              <w:fldChar w:fldCharType="separate"/>
            </w:r>
            <w:r>
              <w:rPr>
                <w:noProof/>
                <w:webHidden/>
              </w:rPr>
              <w:t>15</w:t>
            </w:r>
            <w:r>
              <w:rPr>
                <w:noProof/>
                <w:webHidden/>
              </w:rPr>
              <w:fldChar w:fldCharType="end"/>
            </w:r>
          </w:hyperlink>
        </w:p>
        <w:p w14:paraId="48DABA4A" w14:textId="4EAA1E58" w:rsidR="00AD0252" w:rsidRDefault="00AD0252">
          <w:pPr>
            <w:pStyle w:val="TOC1"/>
            <w:tabs>
              <w:tab w:val="left" w:pos="440"/>
              <w:tab w:val="right" w:leader="dot" w:pos="11510"/>
            </w:tabs>
            <w:rPr>
              <w:rFonts w:eastAsiaTheme="minorEastAsia"/>
              <w:b w:val="0"/>
              <w:noProof/>
              <w:color w:val="auto"/>
              <w:sz w:val="24"/>
              <w:szCs w:val="24"/>
            </w:rPr>
          </w:pPr>
          <w:hyperlink w:anchor="_Toc222432244" w:history="1">
            <w:r w:rsidRPr="00AA4A18">
              <w:rPr>
                <w:rStyle w:val="Hyperlink"/>
                <w:rFonts w:ascii="ADPortsGroup" w:hAnsi="ADPortsGroup" w:cs="ADPortsGroup"/>
                <w:noProof/>
              </w:rPr>
              <w:t>2</w:t>
            </w:r>
            <w:r>
              <w:rPr>
                <w:rFonts w:eastAsiaTheme="minorEastAsia"/>
                <w:b w:val="0"/>
                <w:noProof/>
                <w:color w:val="auto"/>
                <w:sz w:val="24"/>
                <w:szCs w:val="24"/>
              </w:rPr>
              <w:tab/>
            </w:r>
            <w:r w:rsidRPr="00AA4A18">
              <w:rPr>
                <w:rStyle w:val="Hyperlink"/>
                <w:rFonts w:ascii="ADPortsGroup" w:hAnsi="ADPortsGroup" w:cs="ADPortsGroup"/>
                <w:noProof/>
              </w:rPr>
              <w:t>Interface Technical Specifications</w:t>
            </w:r>
            <w:r>
              <w:rPr>
                <w:noProof/>
                <w:webHidden/>
              </w:rPr>
              <w:tab/>
            </w:r>
            <w:r>
              <w:rPr>
                <w:noProof/>
                <w:webHidden/>
              </w:rPr>
              <w:fldChar w:fldCharType="begin"/>
            </w:r>
            <w:r>
              <w:rPr>
                <w:noProof/>
                <w:webHidden/>
              </w:rPr>
              <w:instrText xml:space="preserve"> PAGEREF _Toc222432244 \h </w:instrText>
            </w:r>
            <w:r>
              <w:rPr>
                <w:noProof/>
                <w:webHidden/>
              </w:rPr>
            </w:r>
            <w:r>
              <w:rPr>
                <w:noProof/>
                <w:webHidden/>
              </w:rPr>
              <w:fldChar w:fldCharType="separate"/>
            </w:r>
            <w:r>
              <w:rPr>
                <w:noProof/>
                <w:webHidden/>
              </w:rPr>
              <w:t>15</w:t>
            </w:r>
            <w:r>
              <w:rPr>
                <w:noProof/>
                <w:webHidden/>
              </w:rPr>
              <w:fldChar w:fldCharType="end"/>
            </w:r>
          </w:hyperlink>
        </w:p>
        <w:p w14:paraId="0A298293" w14:textId="0CB4C0A3" w:rsidR="00AD0252" w:rsidRDefault="00AD0252">
          <w:pPr>
            <w:pStyle w:val="TOC2"/>
            <w:tabs>
              <w:tab w:val="left" w:pos="960"/>
              <w:tab w:val="right" w:leader="dot" w:pos="11510"/>
            </w:tabs>
            <w:rPr>
              <w:rFonts w:eastAsiaTheme="minorEastAsia"/>
              <w:noProof/>
              <w:color w:val="auto"/>
              <w:sz w:val="24"/>
              <w:szCs w:val="24"/>
            </w:rPr>
          </w:pPr>
          <w:hyperlink w:anchor="_Toc222432245" w:history="1">
            <w:r w:rsidRPr="00AA4A18">
              <w:rPr>
                <w:rStyle w:val="Hyperlink"/>
                <w:rFonts w:ascii="ADPortsGroup" w:hAnsi="ADPortsGroup" w:cs="ADPortsGroup"/>
                <w:b/>
                <w:bCs/>
                <w:noProof/>
              </w:rPr>
              <w:t>2.1</w:t>
            </w:r>
            <w:r>
              <w:rPr>
                <w:rFonts w:eastAsiaTheme="minorEastAsia"/>
                <w:noProof/>
                <w:color w:val="auto"/>
                <w:sz w:val="24"/>
                <w:szCs w:val="24"/>
              </w:rPr>
              <w:tab/>
            </w:r>
            <w:r w:rsidRPr="00AA4A18">
              <w:rPr>
                <w:rStyle w:val="Hyperlink"/>
                <w:rFonts w:ascii="ADPortsGroup" w:hAnsi="ADPortsGroup" w:cs="ADPortsGroup"/>
                <w:b/>
                <w:bCs/>
                <w:noProof/>
              </w:rPr>
              <w:t>Integration Architecture</w:t>
            </w:r>
            <w:r>
              <w:rPr>
                <w:noProof/>
                <w:webHidden/>
              </w:rPr>
              <w:tab/>
            </w:r>
            <w:r>
              <w:rPr>
                <w:noProof/>
                <w:webHidden/>
              </w:rPr>
              <w:fldChar w:fldCharType="begin"/>
            </w:r>
            <w:r>
              <w:rPr>
                <w:noProof/>
                <w:webHidden/>
              </w:rPr>
              <w:instrText xml:space="preserve"> PAGEREF _Toc222432245 \h </w:instrText>
            </w:r>
            <w:r>
              <w:rPr>
                <w:noProof/>
                <w:webHidden/>
              </w:rPr>
            </w:r>
            <w:r>
              <w:rPr>
                <w:noProof/>
                <w:webHidden/>
              </w:rPr>
              <w:fldChar w:fldCharType="separate"/>
            </w:r>
            <w:r>
              <w:rPr>
                <w:noProof/>
                <w:webHidden/>
              </w:rPr>
              <w:t>15</w:t>
            </w:r>
            <w:r>
              <w:rPr>
                <w:noProof/>
                <w:webHidden/>
              </w:rPr>
              <w:fldChar w:fldCharType="end"/>
            </w:r>
          </w:hyperlink>
        </w:p>
        <w:p w14:paraId="75830522" w14:textId="25793EB3" w:rsidR="00AD0252" w:rsidRDefault="00AD0252">
          <w:pPr>
            <w:pStyle w:val="TOC3"/>
            <w:rPr>
              <w:rFonts w:eastAsiaTheme="minorEastAsia"/>
              <w:noProof/>
              <w:color w:val="auto"/>
              <w:sz w:val="24"/>
              <w:szCs w:val="24"/>
            </w:rPr>
          </w:pPr>
          <w:hyperlink w:anchor="_Toc222432246" w:history="1">
            <w:r w:rsidRPr="00AA4A18">
              <w:rPr>
                <w:rStyle w:val="Hyperlink"/>
                <w:rFonts w:ascii="ADPortsGroup" w:hAnsi="ADPortsGroup" w:cs="ADPortsGroup"/>
                <w:b/>
                <w:bCs/>
                <w:noProof/>
                <w:lang w:val="en-ZA"/>
              </w:rPr>
              <w:t>2.1.1</w:t>
            </w:r>
            <w:r>
              <w:rPr>
                <w:rFonts w:eastAsiaTheme="minorEastAsia"/>
                <w:noProof/>
                <w:color w:val="auto"/>
                <w:sz w:val="24"/>
                <w:szCs w:val="24"/>
              </w:rPr>
              <w:tab/>
            </w:r>
            <w:r w:rsidRPr="00AA4A18">
              <w:rPr>
                <w:rStyle w:val="Hyperlink"/>
                <w:rFonts w:ascii="ADPortsGroup" w:hAnsi="ADPortsGroup" w:cs="ADPortsGroup"/>
                <w:b/>
                <w:bCs/>
                <w:noProof/>
                <w:lang w:val="en-ZA"/>
              </w:rPr>
              <w:t>Authentication and Authorization</w:t>
            </w:r>
            <w:r>
              <w:rPr>
                <w:noProof/>
                <w:webHidden/>
              </w:rPr>
              <w:tab/>
            </w:r>
            <w:r>
              <w:rPr>
                <w:noProof/>
                <w:webHidden/>
              </w:rPr>
              <w:fldChar w:fldCharType="begin"/>
            </w:r>
            <w:r>
              <w:rPr>
                <w:noProof/>
                <w:webHidden/>
              </w:rPr>
              <w:instrText xml:space="preserve"> PAGEREF _Toc222432246 \h </w:instrText>
            </w:r>
            <w:r>
              <w:rPr>
                <w:noProof/>
                <w:webHidden/>
              </w:rPr>
            </w:r>
            <w:r>
              <w:rPr>
                <w:noProof/>
                <w:webHidden/>
              </w:rPr>
              <w:fldChar w:fldCharType="separate"/>
            </w:r>
            <w:r>
              <w:rPr>
                <w:noProof/>
                <w:webHidden/>
              </w:rPr>
              <w:t>15</w:t>
            </w:r>
            <w:r>
              <w:rPr>
                <w:noProof/>
                <w:webHidden/>
              </w:rPr>
              <w:fldChar w:fldCharType="end"/>
            </w:r>
          </w:hyperlink>
        </w:p>
        <w:p w14:paraId="3E68F159" w14:textId="0AA49C84" w:rsidR="00AD0252" w:rsidRDefault="00AD0252">
          <w:pPr>
            <w:pStyle w:val="TOC1"/>
            <w:tabs>
              <w:tab w:val="left" w:pos="440"/>
              <w:tab w:val="right" w:leader="dot" w:pos="11510"/>
            </w:tabs>
            <w:rPr>
              <w:rFonts w:eastAsiaTheme="minorEastAsia"/>
              <w:b w:val="0"/>
              <w:noProof/>
              <w:color w:val="auto"/>
              <w:sz w:val="24"/>
              <w:szCs w:val="24"/>
            </w:rPr>
          </w:pPr>
          <w:hyperlink w:anchor="_Toc222432247" w:history="1">
            <w:r w:rsidRPr="00AA4A18">
              <w:rPr>
                <w:rStyle w:val="Hyperlink"/>
                <w:rFonts w:ascii="ADPortsGroup" w:hAnsi="ADPortsGroup" w:cs="ADPortsGroup"/>
                <w:bCs/>
                <w:noProof/>
              </w:rPr>
              <w:t>3</w:t>
            </w:r>
            <w:r>
              <w:rPr>
                <w:rFonts w:eastAsiaTheme="minorEastAsia"/>
                <w:b w:val="0"/>
                <w:noProof/>
                <w:color w:val="auto"/>
                <w:sz w:val="24"/>
                <w:szCs w:val="24"/>
              </w:rPr>
              <w:tab/>
            </w:r>
            <w:r w:rsidRPr="00AA4A18">
              <w:rPr>
                <w:rStyle w:val="Hyperlink"/>
                <w:rFonts w:ascii="ADPortsGroup" w:hAnsi="ADPortsGroup" w:cs="ADPortsGroup"/>
                <w:bCs/>
                <w:noProof/>
              </w:rPr>
              <w:t>Technical Requirements</w:t>
            </w:r>
            <w:r>
              <w:rPr>
                <w:noProof/>
                <w:webHidden/>
              </w:rPr>
              <w:tab/>
            </w:r>
            <w:r>
              <w:rPr>
                <w:noProof/>
                <w:webHidden/>
              </w:rPr>
              <w:fldChar w:fldCharType="begin"/>
            </w:r>
            <w:r>
              <w:rPr>
                <w:noProof/>
                <w:webHidden/>
              </w:rPr>
              <w:instrText xml:space="preserve"> PAGEREF _Toc222432247 \h </w:instrText>
            </w:r>
            <w:r>
              <w:rPr>
                <w:noProof/>
                <w:webHidden/>
              </w:rPr>
            </w:r>
            <w:r>
              <w:rPr>
                <w:noProof/>
                <w:webHidden/>
              </w:rPr>
              <w:fldChar w:fldCharType="separate"/>
            </w:r>
            <w:r>
              <w:rPr>
                <w:noProof/>
                <w:webHidden/>
              </w:rPr>
              <w:t>17</w:t>
            </w:r>
            <w:r>
              <w:rPr>
                <w:noProof/>
                <w:webHidden/>
              </w:rPr>
              <w:fldChar w:fldCharType="end"/>
            </w:r>
          </w:hyperlink>
        </w:p>
        <w:p w14:paraId="5AFFB0E2" w14:textId="10EC5DBC" w:rsidR="00AD0252" w:rsidRDefault="00AD0252">
          <w:pPr>
            <w:pStyle w:val="TOC2"/>
            <w:tabs>
              <w:tab w:val="left" w:pos="960"/>
              <w:tab w:val="right" w:leader="dot" w:pos="11510"/>
            </w:tabs>
            <w:rPr>
              <w:rFonts w:eastAsiaTheme="minorEastAsia"/>
              <w:noProof/>
              <w:color w:val="auto"/>
              <w:sz w:val="24"/>
              <w:szCs w:val="24"/>
            </w:rPr>
          </w:pPr>
          <w:hyperlink w:anchor="_Toc222432248" w:history="1">
            <w:r w:rsidRPr="00AA4A18">
              <w:rPr>
                <w:rStyle w:val="Hyperlink"/>
                <w:rFonts w:ascii="ADPortsGroup" w:hAnsi="ADPortsGroup" w:cs="ADPortsGroup"/>
                <w:b/>
                <w:bCs/>
                <w:noProof/>
                <w:lang w:val="en-ZA"/>
              </w:rPr>
              <w:t>3.1</w:t>
            </w:r>
            <w:r>
              <w:rPr>
                <w:rFonts w:eastAsiaTheme="minorEastAsia"/>
                <w:noProof/>
                <w:color w:val="auto"/>
                <w:sz w:val="24"/>
                <w:szCs w:val="24"/>
              </w:rPr>
              <w:tab/>
            </w:r>
            <w:r w:rsidRPr="00AA4A18">
              <w:rPr>
                <w:rStyle w:val="Hyperlink"/>
                <w:rFonts w:ascii="ADPortsGroup" w:hAnsi="ADPortsGroup" w:cs="ADPortsGroup"/>
                <w:b/>
                <w:bCs/>
                <w:noProof/>
                <w:lang w:val="en-ZA"/>
              </w:rPr>
              <w:t>Reliability</w:t>
            </w:r>
            <w:r>
              <w:rPr>
                <w:noProof/>
                <w:webHidden/>
              </w:rPr>
              <w:tab/>
            </w:r>
            <w:r>
              <w:rPr>
                <w:noProof/>
                <w:webHidden/>
              </w:rPr>
              <w:fldChar w:fldCharType="begin"/>
            </w:r>
            <w:r>
              <w:rPr>
                <w:noProof/>
                <w:webHidden/>
              </w:rPr>
              <w:instrText xml:space="preserve"> PAGEREF _Toc222432248 \h </w:instrText>
            </w:r>
            <w:r>
              <w:rPr>
                <w:noProof/>
                <w:webHidden/>
              </w:rPr>
            </w:r>
            <w:r>
              <w:rPr>
                <w:noProof/>
                <w:webHidden/>
              </w:rPr>
              <w:fldChar w:fldCharType="separate"/>
            </w:r>
            <w:r>
              <w:rPr>
                <w:noProof/>
                <w:webHidden/>
              </w:rPr>
              <w:t>17</w:t>
            </w:r>
            <w:r>
              <w:rPr>
                <w:noProof/>
                <w:webHidden/>
              </w:rPr>
              <w:fldChar w:fldCharType="end"/>
            </w:r>
          </w:hyperlink>
        </w:p>
        <w:p w14:paraId="1E31A7DE" w14:textId="3B101AED" w:rsidR="00AD0252" w:rsidRDefault="00AD0252">
          <w:pPr>
            <w:pStyle w:val="TOC3"/>
            <w:rPr>
              <w:rFonts w:eastAsiaTheme="minorEastAsia"/>
              <w:noProof/>
              <w:color w:val="auto"/>
              <w:sz w:val="24"/>
              <w:szCs w:val="24"/>
            </w:rPr>
          </w:pPr>
          <w:hyperlink w:anchor="_Toc222432249" w:history="1">
            <w:r w:rsidRPr="00AA4A18">
              <w:rPr>
                <w:rStyle w:val="Hyperlink"/>
                <w:rFonts w:ascii="ADPortsGroup" w:hAnsi="ADPortsGroup" w:cs="ADPortsGroup"/>
                <w:b/>
                <w:bCs/>
                <w:noProof/>
                <w:lang w:val="en-ZA"/>
              </w:rPr>
              <w:t>3.1.1</w:t>
            </w:r>
            <w:r>
              <w:rPr>
                <w:rFonts w:eastAsiaTheme="minorEastAsia"/>
                <w:noProof/>
                <w:color w:val="auto"/>
                <w:sz w:val="24"/>
                <w:szCs w:val="24"/>
              </w:rPr>
              <w:tab/>
            </w:r>
            <w:r w:rsidRPr="00AA4A18">
              <w:rPr>
                <w:rStyle w:val="Hyperlink"/>
                <w:rFonts w:ascii="ADPortsGroup" w:hAnsi="ADPortsGroup" w:cs="ADPortsGroup"/>
                <w:b/>
                <w:bCs/>
                <w:noProof/>
                <w:lang w:val="en-ZA"/>
              </w:rPr>
              <w:t>Authentication</w:t>
            </w:r>
            <w:r>
              <w:rPr>
                <w:noProof/>
                <w:webHidden/>
              </w:rPr>
              <w:tab/>
            </w:r>
            <w:r>
              <w:rPr>
                <w:noProof/>
                <w:webHidden/>
              </w:rPr>
              <w:fldChar w:fldCharType="begin"/>
            </w:r>
            <w:r>
              <w:rPr>
                <w:noProof/>
                <w:webHidden/>
              </w:rPr>
              <w:instrText xml:space="preserve"> PAGEREF _Toc222432249 \h </w:instrText>
            </w:r>
            <w:r>
              <w:rPr>
                <w:noProof/>
                <w:webHidden/>
              </w:rPr>
            </w:r>
            <w:r>
              <w:rPr>
                <w:noProof/>
                <w:webHidden/>
              </w:rPr>
              <w:fldChar w:fldCharType="separate"/>
            </w:r>
            <w:r>
              <w:rPr>
                <w:noProof/>
                <w:webHidden/>
              </w:rPr>
              <w:t>17</w:t>
            </w:r>
            <w:r>
              <w:rPr>
                <w:noProof/>
                <w:webHidden/>
              </w:rPr>
              <w:fldChar w:fldCharType="end"/>
            </w:r>
          </w:hyperlink>
        </w:p>
        <w:p w14:paraId="7201BA59" w14:textId="4FC09A61" w:rsidR="00AD0252" w:rsidRDefault="00AD0252">
          <w:pPr>
            <w:pStyle w:val="TOC3"/>
            <w:rPr>
              <w:rFonts w:eastAsiaTheme="minorEastAsia"/>
              <w:noProof/>
              <w:color w:val="auto"/>
              <w:sz w:val="24"/>
              <w:szCs w:val="24"/>
            </w:rPr>
          </w:pPr>
          <w:hyperlink w:anchor="_Toc222432250" w:history="1">
            <w:r w:rsidRPr="00AA4A18">
              <w:rPr>
                <w:rStyle w:val="Hyperlink"/>
                <w:rFonts w:ascii="ADPortsGroup" w:hAnsi="ADPortsGroup" w:cs="ADPortsGroup"/>
                <w:b/>
                <w:bCs/>
                <w:noProof/>
                <w:lang w:val="en-ZA"/>
              </w:rPr>
              <w:t>3.1.2</w:t>
            </w:r>
            <w:r>
              <w:rPr>
                <w:rFonts w:eastAsiaTheme="minorEastAsia"/>
                <w:noProof/>
                <w:color w:val="auto"/>
                <w:sz w:val="24"/>
                <w:szCs w:val="24"/>
              </w:rPr>
              <w:tab/>
            </w:r>
            <w:r w:rsidRPr="00AA4A18">
              <w:rPr>
                <w:rStyle w:val="Hyperlink"/>
                <w:rFonts w:ascii="ADPortsGroup" w:hAnsi="ADPortsGroup" w:cs="ADPortsGroup"/>
                <w:b/>
                <w:bCs/>
                <w:noProof/>
                <w:lang w:val="en-ZA"/>
              </w:rPr>
              <w:t>Authorization</w:t>
            </w:r>
            <w:r>
              <w:rPr>
                <w:noProof/>
                <w:webHidden/>
              </w:rPr>
              <w:tab/>
            </w:r>
            <w:r>
              <w:rPr>
                <w:noProof/>
                <w:webHidden/>
              </w:rPr>
              <w:fldChar w:fldCharType="begin"/>
            </w:r>
            <w:r>
              <w:rPr>
                <w:noProof/>
                <w:webHidden/>
              </w:rPr>
              <w:instrText xml:space="preserve"> PAGEREF _Toc222432250 \h </w:instrText>
            </w:r>
            <w:r>
              <w:rPr>
                <w:noProof/>
                <w:webHidden/>
              </w:rPr>
            </w:r>
            <w:r>
              <w:rPr>
                <w:noProof/>
                <w:webHidden/>
              </w:rPr>
              <w:fldChar w:fldCharType="separate"/>
            </w:r>
            <w:r>
              <w:rPr>
                <w:noProof/>
                <w:webHidden/>
              </w:rPr>
              <w:t>18</w:t>
            </w:r>
            <w:r>
              <w:rPr>
                <w:noProof/>
                <w:webHidden/>
              </w:rPr>
              <w:fldChar w:fldCharType="end"/>
            </w:r>
          </w:hyperlink>
        </w:p>
        <w:p w14:paraId="4756EC35" w14:textId="3C999B2D" w:rsidR="00AD0252" w:rsidRDefault="00AD0252">
          <w:pPr>
            <w:pStyle w:val="TOC3"/>
            <w:rPr>
              <w:rFonts w:eastAsiaTheme="minorEastAsia"/>
              <w:noProof/>
              <w:color w:val="auto"/>
              <w:sz w:val="24"/>
              <w:szCs w:val="24"/>
            </w:rPr>
          </w:pPr>
          <w:hyperlink w:anchor="_Toc222432251" w:history="1">
            <w:r w:rsidRPr="00AA4A18">
              <w:rPr>
                <w:rStyle w:val="Hyperlink"/>
                <w:rFonts w:ascii="ADPortsGroup" w:hAnsi="ADPortsGroup" w:cs="ADPortsGroup"/>
                <w:b/>
                <w:bCs/>
                <w:noProof/>
                <w:lang w:val="en-ZA"/>
              </w:rPr>
              <w:t>3.1.3</w:t>
            </w:r>
            <w:r>
              <w:rPr>
                <w:rFonts w:eastAsiaTheme="minorEastAsia"/>
                <w:noProof/>
                <w:color w:val="auto"/>
                <w:sz w:val="24"/>
                <w:szCs w:val="24"/>
              </w:rPr>
              <w:tab/>
            </w:r>
            <w:r w:rsidRPr="00AA4A18">
              <w:rPr>
                <w:rStyle w:val="Hyperlink"/>
                <w:rFonts w:ascii="ADPortsGroup" w:hAnsi="ADPortsGroup" w:cs="ADPortsGroup"/>
                <w:b/>
                <w:bCs/>
                <w:noProof/>
                <w:lang w:val="en-ZA"/>
              </w:rPr>
              <w:t>Network Security</w:t>
            </w:r>
            <w:r>
              <w:rPr>
                <w:noProof/>
                <w:webHidden/>
              </w:rPr>
              <w:tab/>
            </w:r>
            <w:r>
              <w:rPr>
                <w:noProof/>
                <w:webHidden/>
              </w:rPr>
              <w:fldChar w:fldCharType="begin"/>
            </w:r>
            <w:r>
              <w:rPr>
                <w:noProof/>
                <w:webHidden/>
              </w:rPr>
              <w:instrText xml:space="preserve"> PAGEREF _Toc222432251 \h </w:instrText>
            </w:r>
            <w:r>
              <w:rPr>
                <w:noProof/>
                <w:webHidden/>
              </w:rPr>
            </w:r>
            <w:r>
              <w:rPr>
                <w:noProof/>
                <w:webHidden/>
              </w:rPr>
              <w:fldChar w:fldCharType="separate"/>
            </w:r>
            <w:r>
              <w:rPr>
                <w:noProof/>
                <w:webHidden/>
              </w:rPr>
              <w:t>18</w:t>
            </w:r>
            <w:r>
              <w:rPr>
                <w:noProof/>
                <w:webHidden/>
              </w:rPr>
              <w:fldChar w:fldCharType="end"/>
            </w:r>
          </w:hyperlink>
        </w:p>
        <w:p w14:paraId="6CB07B1A" w14:textId="7B44A8AD" w:rsidR="00AD0252" w:rsidRDefault="00AD0252">
          <w:pPr>
            <w:pStyle w:val="TOC3"/>
            <w:rPr>
              <w:rFonts w:eastAsiaTheme="minorEastAsia"/>
              <w:noProof/>
              <w:color w:val="auto"/>
              <w:sz w:val="24"/>
              <w:szCs w:val="24"/>
            </w:rPr>
          </w:pPr>
          <w:hyperlink w:anchor="_Toc222432252" w:history="1">
            <w:r w:rsidRPr="00AA4A18">
              <w:rPr>
                <w:rStyle w:val="Hyperlink"/>
                <w:rFonts w:ascii="ADPortsGroup" w:hAnsi="ADPortsGroup" w:cs="ADPortsGroup"/>
                <w:b/>
                <w:bCs/>
                <w:noProof/>
                <w:lang w:val="en-ZA"/>
              </w:rPr>
              <w:t>3.1.4</w:t>
            </w:r>
            <w:r>
              <w:rPr>
                <w:rFonts w:eastAsiaTheme="minorEastAsia"/>
                <w:noProof/>
                <w:color w:val="auto"/>
                <w:sz w:val="24"/>
                <w:szCs w:val="24"/>
              </w:rPr>
              <w:tab/>
            </w:r>
            <w:r w:rsidRPr="00AA4A18">
              <w:rPr>
                <w:rStyle w:val="Hyperlink"/>
                <w:rFonts w:ascii="ADPortsGroup" w:hAnsi="ADPortsGroup" w:cs="ADPortsGroup"/>
                <w:b/>
                <w:bCs/>
                <w:noProof/>
                <w:lang w:val="en-ZA"/>
              </w:rPr>
              <w:t>High Availability</w:t>
            </w:r>
            <w:r>
              <w:rPr>
                <w:noProof/>
                <w:webHidden/>
              </w:rPr>
              <w:tab/>
            </w:r>
            <w:r>
              <w:rPr>
                <w:noProof/>
                <w:webHidden/>
              </w:rPr>
              <w:fldChar w:fldCharType="begin"/>
            </w:r>
            <w:r>
              <w:rPr>
                <w:noProof/>
                <w:webHidden/>
              </w:rPr>
              <w:instrText xml:space="preserve"> PAGEREF _Toc222432252 \h </w:instrText>
            </w:r>
            <w:r>
              <w:rPr>
                <w:noProof/>
                <w:webHidden/>
              </w:rPr>
            </w:r>
            <w:r>
              <w:rPr>
                <w:noProof/>
                <w:webHidden/>
              </w:rPr>
              <w:fldChar w:fldCharType="separate"/>
            </w:r>
            <w:r>
              <w:rPr>
                <w:noProof/>
                <w:webHidden/>
              </w:rPr>
              <w:t>18</w:t>
            </w:r>
            <w:r>
              <w:rPr>
                <w:noProof/>
                <w:webHidden/>
              </w:rPr>
              <w:fldChar w:fldCharType="end"/>
            </w:r>
          </w:hyperlink>
        </w:p>
        <w:p w14:paraId="496F8A15" w14:textId="0D4E6822" w:rsidR="00AD0252" w:rsidRDefault="00AD0252">
          <w:pPr>
            <w:pStyle w:val="TOC3"/>
            <w:rPr>
              <w:rFonts w:eastAsiaTheme="minorEastAsia"/>
              <w:noProof/>
              <w:color w:val="auto"/>
              <w:sz w:val="24"/>
              <w:szCs w:val="24"/>
            </w:rPr>
          </w:pPr>
          <w:hyperlink w:anchor="_Toc222432253" w:history="1">
            <w:r w:rsidRPr="00AA4A18">
              <w:rPr>
                <w:rStyle w:val="Hyperlink"/>
                <w:rFonts w:ascii="ADPortsGroup" w:hAnsi="ADPortsGroup" w:cs="ADPortsGroup"/>
                <w:b/>
                <w:bCs/>
                <w:noProof/>
                <w:lang w:val="en-ZA"/>
              </w:rPr>
              <w:t>3.1.5</w:t>
            </w:r>
            <w:r>
              <w:rPr>
                <w:rFonts w:eastAsiaTheme="minorEastAsia"/>
                <w:noProof/>
                <w:color w:val="auto"/>
                <w:sz w:val="24"/>
                <w:szCs w:val="24"/>
              </w:rPr>
              <w:tab/>
            </w:r>
            <w:r w:rsidRPr="00AA4A18">
              <w:rPr>
                <w:rStyle w:val="Hyperlink"/>
                <w:rFonts w:ascii="ADPortsGroup" w:hAnsi="ADPortsGroup" w:cs="ADPortsGroup"/>
                <w:b/>
                <w:bCs/>
                <w:noProof/>
                <w:lang w:val="en-ZA"/>
              </w:rPr>
              <w:t>Disaster Recovery</w:t>
            </w:r>
            <w:r>
              <w:rPr>
                <w:noProof/>
                <w:webHidden/>
              </w:rPr>
              <w:tab/>
            </w:r>
            <w:r>
              <w:rPr>
                <w:noProof/>
                <w:webHidden/>
              </w:rPr>
              <w:fldChar w:fldCharType="begin"/>
            </w:r>
            <w:r>
              <w:rPr>
                <w:noProof/>
                <w:webHidden/>
              </w:rPr>
              <w:instrText xml:space="preserve"> PAGEREF _Toc222432253 \h </w:instrText>
            </w:r>
            <w:r>
              <w:rPr>
                <w:noProof/>
                <w:webHidden/>
              </w:rPr>
            </w:r>
            <w:r>
              <w:rPr>
                <w:noProof/>
                <w:webHidden/>
              </w:rPr>
              <w:fldChar w:fldCharType="separate"/>
            </w:r>
            <w:r>
              <w:rPr>
                <w:noProof/>
                <w:webHidden/>
              </w:rPr>
              <w:t>18</w:t>
            </w:r>
            <w:r>
              <w:rPr>
                <w:noProof/>
                <w:webHidden/>
              </w:rPr>
              <w:fldChar w:fldCharType="end"/>
            </w:r>
          </w:hyperlink>
        </w:p>
        <w:p w14:paraId="5711285C" w14:textId="01E0A068" w:rsidR="00AD0252" w:rsidRDefault="00AD0252">
          <w:pPr>
            <w:pStyle w:val="TOC2"/>
            <w:tabs>
              <w:tab w:val="left" w:pos="960"/>
              <w:tab w:val="right" w:leader="dot" w:pos="11510"/>
            </w:tabs>
            <w:rPr>
              <w:rFonts w:eastAsiaTheme="minorEastAsia"/>
              <w:noProof/>
              <w:color w:val="auto"/>
              <w:sz w:val="24"/>
              <w:szCs w:val="24"/>
            </w:rPr>
          </w:pPr>
          <w:hyperlink w:anchor="_Toc222432254" w:history="1">
            <w:r w:rsidRPr="00AA4A18">
              <w:rPr>
                <w:rStyle w:val="Hyperlink"/>
                <w:rFonts w:ascii="ADPortsGroup" w:hAnsi="ADPortsGroup" w:cs="ADPortsGroup"/>
                <w:b/>
                <w:bCs/>
                <w:noProof/>
                <w:lang w:val="en-ZA"/>
              </w:rPr>
              <w:t>3.2</w:t>
            </w:r>
            <w:r>
              <w:rPr>
                <w:rFonts w:eastAsiaTheme="minorEastAsia"/>
                <w:noProof/>
                <w:color w:val="auto"/>
                <w:sz w:val="24"/>
                <w:szCs w:val="24"/>
              </w:rPr>
              <w:tab/>
            </w:r>
            <w:r w:rsidRPr="00AA4A18">
              <w:rPr>
                <w:rStyle w:val="Hyperlink"/>
                <w:rFonts w:ascii="ADPortsGroup" w:hAnsi="ADPortsGroup" w:cs="ADPortsGroup"/>
                <w:b/>
                <w:bCs/>
                <w:noProof/>
                <w:lang w:val="en-ZA"/>
              </w:rPr>
              <w:t>Data Formats and Standards</w:t>
            </w:r>
            <w:r>
              <w:rPr>
                <w:noProof/>
                <w:webHidden/>
              </w:rPr>
              <w:tab/>
            </w:r>
            <w:r>
              <w:rPr>
                <w:noProof/>
                <w:webHidden/>
              </w:rPr>
              <w:fldChar w:fldCharType="begin"/>
            </w:r>
            <w:r>
              <w:rPr>
                <w:noProof/>
                <w:webHidden/>
              </w:rPr>
              <w:instrText xml:space="preserve"> PAGEREF _Toc222432254 \h </w:instrText>
            </w:r>
            <w:r>
              <w:rPr>
                <w:noProof/>
                <w:webHidden/>
              </w:rPr>
            </w:r>
            <w:r>
              <w:rPr>
                <w:noProof/>
                <w:webHidden/>
              </w:rPr>
              <w:fldChar w:fldCharType="separate"/>
            </w:r>
            <w:r>
              <w:rPr>
                <w:noProof/>
                <w:webHidden/>
              </w:rPr>
              <w:t>19</w:t>
            </w:r>
            <w:r>
              <w:rPr>
                <w:noProof/>
                <w:webHidden/>
              </w:rPr>
              <w:fldChar w:fldCharType="end"/>
            </w:r>
          </w:hyperlink>
        </w:p>
        <w:p w14:paraId="48463E5E" w14:textId="58182A7C" w:rsidR="00AD0252" w:rsidRDefault="00AD0252">
          <w:pPr>
            <w:pStyle w:val="TOC3"/>
            <w:rPr>
              <w:rFonts w:eastAsiaTheme="minorEastAsia"/>
              <w:noProof/>
              <w:color w:val="auto"/>
              <w:sz w:val="24"/>
              <w:szCs w:val="24"/>
            </w:rPr>
          </w:pPr>
          <w:hyperlink w:anchor="_Toc222432255" w:history="1">
            <w:r w:rsidRPr="00AA4A18">
              <w:rPr>
                <w:rStyle w:val="Hyperlink"/>
                <w:rFonts w:ascii="ADPortsGroup" w:hAnsi="ADPortsGroup" w:cs="ADPortsGroup"/>
                <w:b/>
                <w:noProof/>
              </w:rPr>
              <w:t>3.2.1</w:t>
            </w:r>
            <w:r>
              <w:rPr>
                <w:rFonts w:eastAsiaTheme="minorEastAsia"/>
                <w:noProof/>
                <w:color w:val="auto"/>
                <w:sz w:val="24"/>
                <w:szCs w:val="24"/>
              </w:rPr>
              <w:tab/>
            </w:r>
            <w:r w:rsidRPr="00AA4A18">
              <w:rPr>
                <w:rStyle w:val="Hyperlink"/>
                <w:rFonts w:ascii="ADPortsGroup" w:hAnsi="ADPortsGroup" w:cs="ADPortsGroup"/>
                <w:b/>
                <w:bCs/>
                <w:noProof/>
                <w:lang w:val="en-ZA"/>
              </w:rPr>
              <w:t>Date and Time Format</w:t>
            </w:r>
            <w:r w:rsidRPr="00AA4A18">
              <w:rPr>
                <w:rStyle w:val="Hyperlink"/>
                <w:noProof/>
              </w:rPr>
              <w:t xml:space="preserve">  </w:t>
            </w:r>
            <w:r w:rsidRPr="00AA4A18">
              <w:rPr>
                <w:rStyle w:val="Hyperlink"/>
                <w:rFonts w:ascii="ADPortsGroup" w:hAnsi="ADPortsGroup" w:cs="ADPortsGroup"/>
                <w:noProof/>
              </w:rPr>
              <w:t>All date and time fields across the integration follow ISO 8601 standard in UTC timezone:</w:t>
            </w:r>
            <w:r>
              <w:rPr>
                <w:noProof/>
                <w:webHidden/>
              </w:rPr>
              <w:tab/>
            </w:r>
            <w:r>
              <w:rPr>
                <w:noProof/>
                <w:webHidden/>
              </w:rPr>
              <w:fldChar w:fldCharType="begin"/>
            </w:r>
            <w:r>
              <w:rPr>
                <w:noProof/>
                <w:webHidden/>
              </w:rPr>
              <w:instrText xml:space="preserve"> PAGEREF _Toc222432255 \h </w:instrText>
            </w:r>
            <w:r>
              <w:rPr>
                <w:noProof/>
                <w:webHidden/>
              </w:rPr>
            </w:r>
            <w:r>
              <w:rPr>
                <w:noProof/>
                <w:webHidden/>
              </w:rPr>
              <w:fldChar w:fldCharType="separate"/>
            </w:r>
            <w:r>
              <w:rPr>
                <w:noProof/>
                <w:webHidden/>
              </w:rPr>
              <w:t>19</w:t>
            </w:r>
            <w:r>
              <w:rPr>
                <w:noProof/>
                <w:webHidden/>
              </w:rPr>
              <w:fldChar w:fldCharType="end"/>
            </w:r>
          </w:hyperlink>
        </w:p>
        <w:p w14:paraId="49D37A09" w14:textId="78D47B87" w:rsidR="00AD0252" w:rsidRDefault="00AD0252">
          <w:pPr>
            <w:pStyle w:val="TOC3"/>
            <w:rPr>
              <w:rFonts w:eastAsiaTheme="minorEastAsia"/>
              <w:noProof/>
              <w:color w:val="auto"/>
              <w:sz w:val="24"/>
              <w:szCs w:val="24"/>
            </w:rPr>
          </w:pPr>
          <w:hyperlink w:anchor="_Toc222432256" w:history="1">
            <w:r w:rsidRPr="00AA4A18">
              <w:rPr>
                <w:rStyle w:val="Hyperlink"/>
                <w:rFonts w:ascii="ADPortsGroup" w:hAnsi="ADPortsGroup" w:cs="ADPortsGroup"/>
                <w:b/>
                <w:bCs/>
                <w:noProof/>
                <w:lang w:val="en-ZA"/>
              </w:rPr>
              <w:t>3.2.2</w:t>
            </w:r>
            <w:r>
              <w:rPr>
                <w:rFonts w:eastAsiaTheme="minorEastAsia"/>
                <w:noProof/>
                <w:color w:val="auto"/>
                <w:sz w:val="24"/>
                <w:szCs w:val="24"/>
              </w:rPr>
              <w:tab/>
            </w:r>
            <w:r w:rsidRPr="00AA4A18">
              <w:rPr>
                <w:rStyle w:val="Hyperlink"/>
                <w:rFonts w:ascii="ADPortsGroup" w:hAnsi="ADPortsGroup" w:cs="ADPortsGroup"/>
                <w:b/>
                <w:bCs/>
                <w:noProof/>
                <w:lang w:val="en-ZA"/>
              </w:rPr>
              <w:t>Data Validation</w:t>
            </w:r>
            <w:r>
              <w:rPr>
                <w:noProof/>
                <w:webHidden/>
              </w:rPr>
              <w:tab/>
            </w:r>
            <w:r>
              <w:rPr>
                <w:noProof/>
                <w:webHidden/>
              </w:rPr>
              <w:fldChar w:fldCharType="begin"/>
            </w:r>
            <w:r>
              <w:rPr>
                <w:noProof/>
                <w:webHidden/>
              </w:rPr>
              <w:instrText xml:space="preserve"> PAGEREF _Toc222432256 \h </w:instrText>
            </w:r>
            <w:r>
              <w:rPr>
                <w:noProof/>
                <w:webHidden/>
              </w:rPr>
            </w:r>
            <w:r>
              <w:rPr>
                <w:noProof/>
                <w:webHidden/>
              </w:rPr>
              <w:fldChar w:fldCharType="separate"/>
            </w:r>
            <w:r>
              <w:rPr>
                <w:noProof/>
                <w:webHidden/>
              </w:rPr>
              <w:t>19</w:t>
            </w:r>
            <w:r>
              <w:rPr>
                <w:noProof/>
                <w:webHidden/>
              </w:rPr>
              <w:fldChar w:fldCharType="end"/>
            </w:r>
          </w:hyperlink>
        </w:p>
        <w:p w14:paraId="50FD7599" w14:textId="6896B8BC" w:rsidR="00AD0252" w:rsidRDefault="00AD0252">
          <w:pPr>
            <w:pStyle w:val="TOC2"/>
            <w:tabs>
              <w:tab w:val="left" w:pos="960"/>
              <w:tab w:val="right" w:leader="dot" w:pos="11510"/>
            </w:tabs>
            <w:rPr>
              <w:rFonts w:eastAsiaTheme="minorEastAsia"/>
              <w:noProof/>
              <w:color w:val="auto"/>
              <w:sz w:val="24"/>
              <w:szCs w:val="24"/>
            </w:rPr>
          </w:pPr>
          <w:hyperlink w:anchor="_Toc222432257" w:history="1">
            <w:r w:rsidRPr="00AA4A18">
              <w:rPr>
                <w:rStyle w:val="Hyperlink"/>
                <w:rFonts w:ascii="ADPortsGroup" w:hAnsi="ADPortsGroup" w:cs="ADPortsGroup"/>
                <w:b/>
                <w:bCs/>
                <w:noProof/>
                <w:lang w:val="en-ZA"/>
              </w:rPr>
              <w:t>3.3</w:t>
            </w:r>
            <w:r>
              <w:rPr>
                <w:rFonts w:eastAsiaTheme="minorEastAsia"/>
                <w:noProof/>
                <w:color w:val="auto"/>
                <w:sz w:val="24"/>
                <w:szCs w:val="24"/>
              </w:rPr>
              <w:tab/>
            </w:r>
            <w:r w:rsidRPr="00AA4A18">
              <w:rPr>
                <w:rStyle w:val="Hyperlink"/>
                <w:rFonts w:ascii="ADPortsGroup" w:hAnsi="ADPortsGroup" w:cs="ADPortsGroup"/>
                <w:b/>
                <w:bCs/>
                <w:noProof/>
                <w:lang w:val="en-ZA"/>
              </w:rPr>
              <w:t>Master Data Synchronization Strategy</w:t>
            </w:r>
            <w:r>
              <w:rPr>
                <w:noProof/>
                <w:webHidden/>
              </w:rPr>
              <w:tab/>
            </w:r>
            <w:r>
              <w:rPr>
                <w:noProof/>
                <w:webHidden/>
              </w:rPr>
              <w:fldChar w:fldCharType="begin"/>
            </w:r>
            <w:r>
              <w:rPr>
                <w:noProof/>
                <w:webHidden/>
              </w:rPr>
              <w:instrText xml:space="preserve"> PAGEREF _Toc222432257 \h </w:instrText>
            </w:r>
            <w:r>
              <w:rPr>
                <w:noProof/>
                <w:webHidden/>
              </w:rPr>
            </w:r>
            <w:r>
              <w:rPr>
                <w:noProof/>
                <w:webHidden/>
              </w:rPr>
              <w:fldChar w:fldCharType="separate"/>
            </w:r>
            <w:r>
              <w:rPr>
                <w:noProof/>
                <w:webHidden/>
              </w:rPr>
              <w:t>19</w:t>
            </w:r>
            <w:r>
              <w:rPr>
                <w:noProof/>
                <w:webHidden/>
              </w:rPr>
              <w:fldChar w:fldCharType="end"/>
            </w:r>
          </w:hyperlink>
        </w:p>
        <w:p w14:paraId="26954F9E" w14:textId="3DB24360" w:rsidR="00AD0252" w:rsidRDefault="00AD0252">
          <w:pPr>
            <w:pStyle w:val="TOC3"/>
            <w:rPr>
              <w:rFonts w:eastAsiaTheme="minorEastAsia"/>
              <w:noProof/>
              <w:color w:val="auto"/>
              <w:sz w:val="24"/>
              <w:szCs w:val="24"/>
            </w:rPr>
          </w:pPr>
          <w:hyperlink w:anchor="_Toc222432258" w:history="1">
            <w:r w:rsidRPr="00AA4A18">
              <w:rPr>
                <w:rStyle w:val="Hyperlink"/>
                <w:rFonts w:ascii="ADPortsGroup" w:hAnsi="ADPortsGroup" w:cs="ADPortsGroup"/>
                <w:b/>
                <w:bCs/>
                <w:noProof/>
                <w:lang w:val="en-ZA"/>
              </w:rPr>
              <w:t>3.3.1</w:t>
            </w:r>
            <w:r>
              <w:rPr>
                <w:rFonts w:eastAsiaTheme="minorEastAsia"/>
                <w:noProof/>
                <w:color w:val="auto"/>
                <w:sz w:val="24"/>
                <w:szCs w:val="24"/>
              </w:rPr>
              <w:tab/>
            </w:r>
            <w:r w:rsidRPr="00AA4A18">
              <w:rPr>
                <w:rStyle w:val="Hyperlink"/>
                <w:rFonts w:ascii="ADPortsGroup" w:hAnsi="ADPortsGroup" w:cs="ADPortsGroup"/>
                <w:b/>
                <w:bCs/>
                <w:noProof/>
                <w:lang w:val="en-ZA"/>
              </w:rPr>
              <w:t>Data Classification</w:t>
            </w:r>
            <w:r>
              <w:rPr>
                <w:noProof/>
                <w:webHidden/>
              </w:rPr>
              <w:tab/>
            </w:r>
            <w:r>
              <w:rPr>
                <w:noProof/>
                <w:webHidden/>
              </w:rPr>
              <w:fldChar w:fldCharType="begin"/>
            </w:r>
            <w:r>
              <w:rPr>
                <w:noProof/>
                <w:webHidden/>
              </w:rPr>
              <w:instrText xml:space="preserve"> PAGEREF _Toc222432258 \h </w:instrText>
            </w:r>
            <w:r>
              <w:rPr>
                <w:noProof/>
                <w:webHidden/>
              </w:rPr>
            </w:r>
            <w:r>
              <w:rPr>
                <w:noProof/>
                <w:webHidden/>
              </w:rPr>
              <w:fldChar w:fldCharType="separate"/>
            </w:r>
            <w:r>
              <w:rPr>
                <w:noProof/>
                <w:webHidden/>
              </w:rPr>
              <w:t>19</w:t>
            </w:r>
            <w:r>
              <w:rPr>
                <w:noProof/>
                <w:webHidden/>
              </w:rPr>
              <w:fldChar w:fldCharType="end"/>
            </w:r>
          </w:hyperlink>
        </w:p>
        <w:p w14:paraId="491C1C7E" w14:textId="0987D7F7" w:rsidR="00AD0252" w:rsidRDefault="00AD0252">
          <w:pPr>
            <w:pStyle w:val="TOC3"/>
            <w:rPr>
              <w:rFonts w:eastAsiaTheme="minorEastAsia"/>
              <w:noProof/>
              <w:color w:val="auto"/>
              <w:sz w:val="24"/>
              <w:szCs w:val="24"/>
            </w:rPr>
          </w:pPr>
          <w:hyperlink w:anchor="_Toc222432259" w:history="1">
            <w:r w:rsidRPr="00AA4A18">
              <w:rPr>
                <w:rStyle w:val="Hyperlink"/>
                <w:rFonts w:ascii="ADPortsGroup" w:hAnsi="ADPortsGroup" w:cs="ADPortsGroup"/>
                <w:b/>
                <w:bCs/>
                <w:noProof/>
                <w:lang w:val="en-ZA"/>
              </w:rPr>
              <w:t>3.3.2</w:t>
            </w:r>
            <w:r>
              <w:rPr>
                <w:rFonts w:eastAsiaTheme="minorEastAsia"/>
                <w:noProof/>
                <w:color w:val="auto"/>
                <w:sz w:val="24"/>
                <w:szCs w:val="24"/>
              </w:rPr>
              <w:tab/>
            </w:r>
            <w:r w:rsidRPr="00AA4A18">
              <w:rPr>
                <w:rStyle w:val="Hyperlink"/>
                <w:rFonts w:ascii="ADPortsGroup" w:hAnsi="ADPortsGroup" w:cs="ADPortsGroup"/>
                <w:b/>
                <w:bCs/>
                <w:noProof/>
                <w:lang w:val="en-ZA"/>
              </w:rPr>
              <w:t>Synchronization Approach</w:t>
            </w:r>
            <w:r>
              <w:rPr>
                <w:noProof/>
                <w:webHidden/>
              </w:rPr>
              <w:tab/>
            </w:r>
            <w:r>
              <w:rPr>
                <w:noProof/>
                <w:webHidden/>
              </w:rPr>
              <w:fldChar w:fldCharType="begin"/>
            </w:r>
            <w:r>
              <w:rPr>
                <w:noProof/>
                <w:webHidden/>
              </w:rPr>
              <w:instrText xml:space="preserve"> PAGEREF _Toc222432259 \h </w:instrText>
            </w:r>
            <w:r>
              <w:rPr>
                <w:noProof/>
                <w:webHidden/>
              </w:rPr>
            </w:r>
            <w:r>
              <w:rPr>
                <w:noProof/>
                <w:webHidden/>
              </w:rPr>
              <w:fldChar w:fldCharType="separate"/>
            </w:r>
            <w:r>
              <w:rPr>
                <w:noProof/>
                <w:webHidden/>
              </w:rPr>
              <w:t>20</w:t>
            </w:r>
            <w:r>
              <w:rPr>
                <w:noProof/>
                <w:webHidden/>
              </w:rPr>
              <w:fldChar w:fldCharType="end"/>
            </w:r>
          </w:hyperlink>
        </w:p>
        <w:p w14:paraId="567DDB2C" w14:textId="0BDF0ADC" w:rsidR="00AD0252" w:rsidRDefault="00AD0252">
          <w:pPr>
            <w:pStyle w:val="TOC3"/>
            <w:rPr>
              <w:rFonts w:eastAsiaTheme="minorEastAsia"/>
              <w:noProof/>
              <w:color w:val="auto"/>
              <w:sz w:val="24"/>
              <w:szCs w:val="24"/>
            </w:rPr>
          </w:pPr>
          <w:hyperlink w:anchor="_Toc222432260" w:history="1">
            <w:r w:rsidRPr="00AA4A18">
              <w:rPr>
                <w:rStyle w:val="Hyperlink"/>
                <w:rFonts w:ascii="ADPortsGroup" w:hAnsi="ADPortsGroup" w:cs="ADPortsGroup"/>
                <w:b/>
                <w:bCs/>
                <w:noProof/>
                <w:lang w:val="en-ZA"/>
              </w:rPr>
              <w:t>3.3.3</w:t>
            </w:r>
            <w:r>
              <w:rPr>
                <w:rFonts w:eastAsiaTheme="minorEastAsia"/>
                <w:noProof/>
                <w:color w:val="auto"/>
                <w:sz w:val="24"/>
                <w:szCs w:val="24"/>
              </w:rPr>
              <w:tab/>
            </w:r>
            <w:r w:rsidRPr="00AA4A18">
              <w:rPr>
                <w:rStyle w:val="Hyperlink"/>
                <w:rFonts w:ascii="ADPortsGroup" w:hAnsi="ADPortsGroup" w:cs="ADPortsGroup"/>
                <w:b/>
                <w:bCs/>
                <w:noProof/>
                <w:lang w:val="en-ZA"/>
              </w:rPr>
              <w:t>Data Reusability</w:t>
            </w:r>
            <w:r>
              <w:rPr>
                <w:noProof/>
                <w:webHidden/>
              </w:rPr>
              <w:tab/>
            </w:r>
            <w:r>
              <w:rPr>
                <w:noProof/>
                <w:webHidden/>
              </w:rPr>
              <w:fldChar w:fldCharType="begin"/>
            </w:r>
            <w:r>
              <w:rPr>
                <w:noProof/>
                <w:webHidden/>
              </w:rPr>
              <w:instrText xml:space="preserve"> PAGEREF _Toc222432260 \h </w:instrText>
            </w:r>
            <w:r>
              <w:rPr>
                <w:noProof/>
                <w:webHidden/>
              </w:rPr>
            </w:r>
            <w:r>
              <w:rPr>
                <w:noProof/>
                <w:webHidden/>
              </w:rPr>
              <w:fldChar w:fldCharType="separate"/>
            </w:r>
            <w:r>
              <w:rPr>
                <w:noProof/>
                <w:webHidden/>
              </w:rPr>
              <w:t>20</w:t>
            </w:r>
            <w:r>
              <w:rPr>
                <w:noProof/>
                <w:webHidden/>
              </w:rPr>
              <w:fldChar w:fldCharType="end"/>
            </w:r>
          </w:hyperlink>
        </w:p>
        <w:p w14:paraId="354E192D" w14:textId="3622C1E1" w:rsidR="00AD0252" w:rsidRDefault="00AD0252">
          <w:pPr>
            <w:pStyle w:val="TOC2"/>
            <w:tabs>
              <w:tab w:val="left" w:pos="960"/>
              <w:tab w:val="right" w:leader="dot" w:pos="11510"/>
            </w:tabs>
            <w:rPr>
              <w:rFonts w:eastAsiaTheme="minorEastAsia"/>
              <w:noProof/>
              <w:color w:val="auto"/>
              <w:sz w:val="24"/>
              <w:szCs w:val="24"/>
            </w:rPr>
          </w:pPr>
          <w:hyperlink w:anchor="_Toc222432261" w:history="1">
            <w:r w:rsidRPr="00AA4A18">
              <w:rPr>
                <w:rStyle w:val="Hyperlink"/>
                <w:rFonts w:ascii="ADPortsGroup" w:hAnsi="ADPortsGroup" w:cs="ADPortsGroup"/>
                <w:b/>
                <w:bCs/>
                <w:noProof/>
                <w:lang w:val="en-ZA"/>
              </w:rPr>
              <w:t>3.4</w:t>
            </w:r>
            <w:r>
              <w:rPr>
                <w:rFonts w:eastAsiaTheme="minorEastAsia"/>
                <w:noProof/>
                <w:color w:val="auto"/>
                <w:sz w:val="24"/>
                <w:szCs w:val="24"/>
              </w:rPr>
              <w:tab/>
            </w:r>
            <w:r w:rsidRPr="00AA4A18">
              <w:rPr>
                <w:rStyle w:val="Hyperlink"/>
                <w:rFonts w:ascii="ADPortsGroup" w:hAnsi="ADPortsGroup" w:cs="ADPortsGroup"/>
                <w:b/>
                <w:bCs/>
                <w:noProof/>
                <w:lang w:val="en-ZA"/>
              </w:rPr>
              <w:t>Environment Configuration</w:t>
            </w:r>
            <w:r>
              <w:rPr>
                <w:noProof/>
                <w:webHidden/>
              </w:rPr>
              <w:tab/>
            </w:r>
            <w:r>
              <w:rPr>
                <w:noProof/>
                <w:webHidden/>
              </w:rPr>
              <w:fldChar w:fldCharType="begin"/>
            </w:r>
            <w:r>
              <w:rPr>
                <w:noProof/>
                <w:webHidden/>
              </w:rPr>
              <w:instrText xml:space="preserve"> PAGEREF _Toc222432261 \h </w:instrText>
            </w:r>
            <w:r>
              <w:rPr>
                <w:noProof/>
                <w:webHidden/>
              </w:rPr>
            </w:r>
            <w:r>
              <w:rPr>
                <w:noProof/>
                <w:webHidden/>
              </w:rPr>
              <w:fldChar w:fldCharType="separate"/>
            </w:r>
            <w:r>
              <w:rPr>
                <w:noProof/>
                <w:webHidden/>
              </w:rPr>
              <w:t>20</w:t>
            </w:r>
            <w:r>
              <w:rPr>
                <w:noProof/>
                <w:webHidden/>
              </w:rPr>
              <w:fldChar w:fldCharType="end"/>
            </w:r>
          </w:hyperlink>
        </w:p>
        <w:p w14:paraId="1028A64C" w14:textId="0E4BAA94" w:rsidR="00AD0252" w:rsidRDefault="00AD0252">
          <w:pPr>
            <w:pStyle w:val="TOC3"/>
            <w:rPr>
              <w:rFonts w:eastAsiaTheme="minorEastAsia"/>
              <w:noProof/>
              <w:color w:val="auto"/>
              <w:sz w:val="24"/>
              <w:szCs w:val="24"/>
            </w:rPr>
          </w:pPr>
          <w:hyperlink w:anchor="_Toc222432262" w:history="1">
            <w:r w:rsidRPr="00AA4A18">
              <w:rPr>
                <w:rStyle w:val="Hyperlink"/>
                <w:rFonts w:ascii="ADPortsGroup" w:hAnsi="ADPortsGroup" w:cs="ADPortsGroup"/>
                <w:b/>
                <w:bCs/>
                <w:noProof/>
                <w:lang w:val="en-ZA"/>
              </w:rPr>
              <w:t>3.4.1</w:t>
            </w:r>
            <w:r>
              <w:rPr>
                <w:rFonts w:eastAsiaTheme="minorEastAsia"/>
                <w:noProof/>
                <w:color w:val="auto"/>
                <w:sz w:val="24"/>
                <w:szCs w:val="24"/>
              </w:rPr>
              <w:tab/>
            </w:r>
            <w:r w:rsidRPr="00AA4A18">
              <w:rPr>
                <w:rStyle w:val="Hyperlink"/>
                <w:rFonts w:ascii="ADPortsGroup" w:hAnsi="ADPortsGroup" w:cs="ADPortsGroup"/>
                <w:b/>
                <w:bCs/>
                <w:noProof/>
                <w:lang w:val="en-ZA"/>
              </w:rPr>
              <w:t>Environment Landscape</w:t>
            </w:r>
            <w:r>
              <w:rPr>
                <w:noProof/>
                <w:webHidden/>
              </w:rPr>
              <w:tab/>
            </w:r>
            <w:r>
              <w:rPr>
                <w:noProof/>
                <w:webHidden/>
              </w:rPr>
              <w:fldChar w:fldCharType="begin"/>
            </w:r>
            <w:r>
              <w:rPr>
                <w:noProof/>
                <w:webHidden/>
              </w:rPr>
              <w:instrText xml:space="preserve"> PAGEREF _Toc222432262 \h </w:instrText>
            </w:r>
            <w:r>
              <w:rPr>
                <w:noProof/>
                <w:webHidden/>
              </w:rPr>
            </w:r>
            <w:r>
              <w:rPr>
                <w:noProof/>
                <w:webHidden/>
              </w:rPr>
              <w:fldChar w:fldCharType="separate"/>
            </w:r>
            <w:r>
              <w:rPr>
                <w:noProof/>
                <w:webHidden/>
              </w:rPr>
              <w:t>20</w:t>
            </w:r>
            <w:r>
              <w:rPr>
                <w:noProof/>
                <w:webHidden/>
              </w:rPr>
              <w:fldChar w:fldCharType="end"/>
            </w:r>
          </w:hyperlink>
        </w:p>
        <w:p w14:paraId="02806803" w14:textId="0FE45545" w:rsidR="00AD0252" w:rsidRDefault="00AD0252">
          <w:pPr>
            <w:pStyle w:val="TOC3"/>
            <w:rPr>
              <w:rFonts w:eastAsiaTheme="minorEastAsia"/>
              <w:noProof/>
              <w:color w:val="auto"/>
              <w:sz w:val="24"/>
              <w:szCs w:val="24"/>
            </w:rPr>
          </w:pPr>
          <w:hyperlink w:anchor="_Toc222432263" w:history="1">
            <w:r w:rsidRPr="00AA4A18">
              <w:rPr>
                <w:rStyle w:val="Hyperlink"/>
                <w:rFonts w:ascii="ADPortsGroup" w:hAnsi="ADPortsGroup" w:cs="ADPortsGroup"/>
                <w:b/>
                <w:bCs/>
                <w:noProof/>
                <w:lang w:val="en-ZA"/>
              </w:rPr>
              <w:t>3.4.2</w:t>
            </w:r>
            <w:r>
              <w:rPr>
                <w:rFonts w:eastAsiaTheme="minorEastAsia"/>
                <w:noProof/>
                <w:color w:val="auto"/>
                <w:sz w:val="24"/>
                <w:szCs w:val="24"/>
              </w:rPr>
              <w:tab/>
            </w:r>
            <w:r w:rsidRPr="00AA4A18">
              <w:rPr>
                <w:rStyle w:val="Hyperlink"/>
                <w:rFonts w:ascii="ADPortsGroup" w:hAnsi="ADPortsGroup" w:cs="ADPortsGroup"/>
                <w:b/>
                <w:bCs/>
                <w:noProof/>
                <w:lang w:val="en-ZA"/>
              </w:rPr>
              <w:t>Testing Requirements</w:t>
            </w:r>
            <w:r>
              <w:rPr>
                <w:noProof/>
                <w:webHidden/>
              </w:rPr>
              <w:tab/>
            </w:r>
            <w:r>
              <w:rPr>
                <w:noProof/>
                <w:webHidden/>
              </w:rPr>
              <w:fldChar w:fldCharType="begin"/>
            </w:r>
            <w:r>
              <w:rPr>
                <w:noProof/>
                <w:webHidden/>
              </w:rPr>
              <w:instrText xml:space="preserve"> PAGEREF _Toc222432263 \h </w:instrText>
            </w:r>
            <w:r>
              <w:rPr>
                <w:noProof/>
                <w:webHidden/>
              </w:rPr>
            </w:r>
            <w:r>
              <w:rPr>
                <w:noProof/>
                <w:webHidden/>
              </w:rPr>
              <w:fldChar w:fldCharType="separate"/>
            </w:r>
            <w:r>
              <w:rPr>
                <w:noProof/>
                <w:webHidden/>
              </w:rPr>
              <w:t>20</w:t>
            </w:r>
            <w:r>
              <w:rPr>
                <w:noProof/>
                <w:webHidden/>
              </w:rPr>
              <w:fldChar w:fldCharType="end"/>
            </w:r>
          </w:hyperlink>
        </w:p>
        <w:p w14:paraId="1322E9A0" w14:textId="5454D891" w:rsidR="00AD0252" w:rsidRDefault="00AD0252">
          <w:pPr>
            <w:pStyle w:val="TOC1"/>
            <w:tabs>
              <w:tab w:val="left" w:pos="440"/>
              <w:tab w:val="right" w:leader="dot" w:pos="11510"/>
            </w:tabs>
            <w:rPr>
              <w:rFonts w:eastAsiaTheme="minorEastAsia"/>
              <w:b w:val="0"/>
              <w:noProof/>
              <w:color w:val="auto"/>
              <w:sz w:val="24"/>
              <w:szCs w:val="24"/>
            </w:rPr>
          </w:pPr>
          <w:hyperlink w:anchor="_Toc222432264" w:history="1">
            <w:r w:rsidRPr="00AA4A18">
              <w:rPr>
                <w:rStyle w:val="Hyperlink"/>
                <w:rFonts w:ascii="ADPortsGroup" w:hAnsi="ADPortsGroup" w:cs="ADPortsGroup"/>
                <w:bCs/>
                <w:noProof/>
              </w:rPr>
              <w:t>4</w:t>
            </w:r>
            <w:r>
              <w:rPr>
                <w:rFonts w:eastAsiaTheme="minorEastAsia"/>
                <w:b w:val="0"/>
                <w:noProof/>
                <w:color w:val="auto"/>
                <w:sz w:val="24"/>
                <w:szCs w:val="24"/>
              </w:rPr>
              <w:tab/>
            </w:r>
            <w:r w:rsidRPr="00AA4A18">
              <w:rPr>
                <w:rStyle w:val="Hyperlink"/>
                <w:rFonts w:ascii="ADPortsGroup" w:hAnsi="ADPortsGroup" w:cs="ADPortsGroup"/>
                <w:bCs/>
                <w:noProof/>
              </w:rPr>
              <w:t>Get Master Data</w:t>
            </w:r>
            <w:r>
              <w:rPr>
                <w:noProof/>
                <w:webHidden/>
              </w:rPr>
              <w:tab/>
            </w:r>
            <w:r>
              <w:rPr>
                <w:noProof/>
                <w:webHidden/>
              </w:rPr>
              <w:fldChar w:fldCharType="begin"/>
            </w:r>
            <w:r>
              <w:rPr>
                <w:noProof/>
                <w:webHidden/>
              </w:rPr>
              <w:instrText xml:space="preserve"> PAGEREF _Toc222432264 \h </w:instrText>
            </w:r>
            <w:r>
              <w:rPr>
                <w:noProof/>
                <w:webHidden/>
              </w:rPr>
            </w:r>
            <w:r>
              <w:rPr>
                <w:noProof/>
                <w:webHidden/>
              </w:rPr>
              <w:fldChar w:fldCharType="separate"/>
            </w:r>
            <w:r>
              <w:rPr>
                <w:noProof/>
                <w:webHidden/>
              </w:rPr>
              <w:t>21</w:t>
            </w:r>
            <w:r>
              <w:rPr>
                <w:noProof/>
                <w:webHidden/>
              </w:rPr>
              <w:fldChar w:fldCharType="end"/>
            </w:r>
          </w:hyperlink>
        </w:p>
        <w:p w14:paraId="3D694AE3" w14:textId="1B536EE7" w:rsidR="00AD0252" w:rsidRDefault="00AD0252">
          <w:pPr>
            <w:pStyle w:val="TOC2"/>
            <w:tabs>
              <w:tab w:val="left" w:pos="960"/>
              <w:tab w:val="right" w:leader="dot" w:pos="11510"/>
            </w:tabs>
            <w:rPr>
              <w:rFonts w:eastAsiaTheme="minorEastAsia"/>
              <w:noProof/>
              <w:color w:val="auto"/>
              <w:sz w:val="24"/>
              <w:szCs w:val="24"/>
            </w:rPr>
          </w:pPr>
          <w:hyperlink w:anchor="_Toc222432265" w:history="1">
            <w:r w:rsidRPr="00AA4A18">
              <w:rPr>
                <w:rStyle w:val="Hyperlink"/>
                <w:rFonts w:ascii="ADPortsGroup" w:hAnsi="ADPortsGroup" w:cs="ADPortsGroup"/>
                <w:b/>
                <w:bCs/>
                <w:noProof/>
              </w:rPr>
              <w:t>4.1</w:t>
            </w:r>
            <w:r>
              <w:rPr>
                <w:rFonts w:eastAsiaTheme="minorEastAsia"/>
                <w:noProof/>
                <w:color w:val="auto"/>
                <w:sz w:val="24"/>
                <w:szCs w:val="24"/>
              </w:rPr>
              <w:tab/>
            </w:r>
            <w:r w:rsidRPr="00AA4A18">
              <w:rPr>
                <w:rStyle w:val="Hyperlink"/>
                <w:rFonts w:ascii="ADPortsGroup" w:hAnsi="ADPortsGroup" w:cs="ADPortsGroup"/>
                <w:b/>
                <w:bCs/>
                <w:noProof/>
              </w:rPr>
              <w:t>Get Cargo Types</w:t>
            </w:r>
            <w:r>
              <w:rPr>
                <w:noProof/>
                <w:webHidden/>
              </w:rPr>
              <w:tab/>
            </w:r>
            <w:r>
              <w:rPr>
                <w:noProof/>
                <w:webHidden/>
              </w:rPr>
              <w:fldChar w:fldCharType="begin"/>
            </w:r>
            <w:r>
              <w:rPr>
                <w:noProof/>
                <w:webHidden/>
              </w:rPr>
              <w:instrText xml:space="preserve"> PAGEREF _Toc222432265 \h </w:instrText>
            </w:r>
            <w:r>
              <w:rPr>
                <w:noProof/>
                <w:webHidden/>
              </w:rPr>
            </w:r>
            <w:r>
              <w:rPr>
                <w:noProof/>
                <w:webHidden/>
              </w:rPr>
              <w:fldChar w:fldCharType="separate"/>
            </w:r>
            <w:r>
              <w:rPr>
                <w:noProof/>
                <w:webHidden/>
              </w:rPr>
              <w:t>21</w:t>
            </w:r>
            <w:r>
              <w:rPr>
                <w:noProof/>
                <w:webHidden/>
              </w:rPr>
              <w:fldChar w:fldCharType="end"/>
            </w:r>
          </w:hyperlink>
        </w:p>
        <w:p w14:paraId="0B6AB3F2" w14:textId="2259E4B9" w:rsidR="00AD0252" w:rsidRDefault="00AD0252">
          <w:pPr>
            <w:pStyle w:val="TOC3"/>
            <w:rPr>
              <w:rFonts w:eastAsiaTheme="minorEastAsia"/>
              <w:noProof/>
              <w:color w:val="auto"/>
              <w:sz w:val="24"/>
              <w:szCs w:val="24"/>
            </w:rPr>
          </w:pPr>
          <w:hyperlink w:anchor="_Toc222432266" w:history="1">
            <w:r w:rsidRPr="00AA4A18">
              <w:rPr>
                <w:rStyle w:val="Hyperlink"/>
                <w:rFonts w:ascii="ADPortsGroup" w:hAnsi="ADPortsGroup" w:cs="ADPortsGroup"/>
                <w:b/>
                <w:bCs/>
                <w:noProof/>
              </w:rPr>
              <w:t>4.1.1</w:t>
            </w:r>
            <w:r>
              <w:rPr>
                <w:rFonts w:eastAsiaTheme="minorEastAsia"/>
                <w:noProof/>
                <w:color w:val="auto"/>
                <w:sz w:val="24"/>
                <w:szCs w:val="24"/>
              </w:rPr>
              <w:tab/>
            </w:r>
            <w:r w:rsidRPr="00AA4A18">
              <w:rPr>
                <w:rStyle w:val="Hyperlink"/>
                <w:rFonts w:ascii="ADPortsGroup" w:hAnsi="ADPortsGroup" w:cs="ADPortsGroup"/>
                <w:b/>
                <w:bCs/>
                <w:noProof/>
              </w:rPr>
              <w:t>Overview</w:t>
            </w:r>
            <w:r>
              <w:rPr>
                <w:noProof/>
                <w:webHidden/>
              </w:rPr>
              <w:tab/>
            </w:r>
            <w:r>
              <w:rPr>
                <w:noProof/>
                <w:webHidden/>
              </w:rPr>
              <w:fldChar w:fldCharType="begin"/>
            </w:r>
            <w:r>
              <w:rPr>
                <w:noProof/>
                <w:webHidden/>
              </w:rPr>
              <w:instrText xml:space="preserve"> PAGEREF _Toc222432266 \h </w:instrText>
            </w:r>
            <w:r>
              <w:rPr>
                <w:noProof/>
                <w:webHidden/>
              </w:rPr>
            </w:r>
            <w:r>
              <w:rPr>
                <w:noProof/>
                <w:webHidden/>
              </w:rPr>
              <w:fldChar w:fldCharType="separate"/>
            </w:r>
            <w:r>
              <w:rPr>
                <w:noProof/>
                <w:webHidden/>
              </w:rPr>
              <w:t>21</w:t>
            </w:r>
            <w:r>
              <w:rPr>
                <w:noProof/>
                <w:webHidden/>
              </w:rPr>
              <w:fldChar w:fldCharType="end"/>
            </w:r>
          </w:hyperlink>
        </w:p>
        <w:p w14:paraId="1785F759" w14:textId="6FB71257" w:rsidR="00AD0252" w:rsidRDefault="00AD0252">
          <w:pPr>
            <w:pStyle w:val="TOC3"/>
            <w:rPr>
              <w:rFonts w:eastAsiaTheme="minorEastAsia"/>
              <w:noProof/>
              <w:color w:val="auto"/>
              <w:sz w:val="24"/>
              <w:szCs w:val="24"/>
            </w:rPr>
          </w:pPr>
          <w:hyperlink w:anchor="_Toc222432267" w:history="1">
            <w:r w:rsidRPr="00AA4A18">
              <w:rPr>
                <w:rStyle w:val="Hyperlink"/>
                <w:rFonts w:ascii="ADPortsGroup" w:hAnsi="ADPortsGroup" w:cs="ADPortsGroup"/>
                <w:b/>
                <w:bCs/>
                <w:noProof/>
              </w:rPr>
              <w:t>4.1.2</w:t>
            </w:r>
            <w:r>
              <w:rPr>
                <w:rFonts w:eastAsiaTheme="minorEastAsia"/>
                <w:noProof/>
                <w:color w:val="auto"/>
                <w:sz w:val="24"/>
                <w:szCs w:val="24"/>
              </w:rPr>
              <w:tab/>
            </w:r>
            <w:r w:rsidRPr="00AA4A18">
              <w:rPr>
                <w:rStyle w:val="Hyperlink"/>
                <w:rFonts w:ascii="ADPortsGroup" w:hAnsi="ADPortsGroup" w:cs="ADPortsGroup"/>
                <w:b/>
                <w:bCs/>
                <w:noProof/>
              </w:rPr>
              <w:t>Request and Response Elements</w:t>
            </w:r>
            <w:r>
              <w:rPr>
                <w:noProof/>
                <w:webHidden/>
              </w:rPr>
              <w:tab/>
            </w:r>
            <w:r>
              <w:rPr>
                <w:noProof/>
                <w:webHidden/>
              </w:rPr>
              <w:fldChar w:fldCharType="begin"/>
            </w:r>
            <w:r>
              <w:rPr>
                <w:noProof/>
                <w:webHidden/>
              </w:rPr>
              <w:instrText xml:space="preserve"> PAGEREF _Toc222432267 \h </w:instrText>
            </w:r>
            <w:r>
              <w:rPr>
                <w:noProof/>
                <w:webHidden/>
              </w:rPr>
            </w:r>
            <w:r>
              <w:rPr>
                <w:noProof/>
                <w:webHidden/>
              </w:rPr>
              <w:fldChar w:fldCharType="separate"/>
            </w:r>
            <w:r>
              <w:rPr>
                <w:noProof/>
                <w:webHidden/>
              </w:rPr>
              <w:t>21</w:t>
            </w:r>
            <w:r>
              <w:rPr>
                <w:noProof/>
                <w:webHidden/>
              </w:rPr>
              <w:fldChar w:fldCharType="end"/>
            </w:r>
          </w:hyperlink>
        </w:p>
        <w:p w14:paraId="096EE029" w14:textId="1C6BD00E" w:rsidR="00AD0252" w:rsidRDefault="00AD0252">
          <w:pPr>
            <w:pStyle w:val="TOC3"/>
            <w:rPr>
              <w:rFonts w:eastAsiaTheme="minorEastAsia"/>
              <w:noProof/>
              <w:color w:val="auto"/>
              <w:sz w:val="24"/>
              <w:szCs w:val="24"/>
            </w:rPr>
          </w:pPr>
          <w:hyperlink w:anchor="_Toc222432268" w:history="1">
            <w:r w:rsidRPr="00AA4A18">
              <w:rPr>
                <w:rStyle w:val="Hyperlink"/>
                <w:rFonts w:ascii="ADPortsGroup" w:hAnsi="ADPortsGroup" w:cs="ADPortsGroup"/>
                <w:b/>
                <w:bCs/>
                <w:noProof/>
                <w:lang w:val="en-GB"/>
              </w:rPr>
              <w:t>Request Elements</w:t>
            </w:r>
            <w:r>
              <w:rPr>
                <w:noProof/>
                <w:webHidden/>
              </w:rPr>
              <w:tab/>
            </w:r>
            <w:r>
              <w:rPr>
                <w:noProof/>
                <w:webHidden/>
              </w:rPr>
              <w:fldChar w:fldCharType="begin"/>
            </w:r>
            <w:r>
              <w:rPr>
                <w:noProof/>
                <w:webHidden/>
              </w:rPr>
              <w:instrText xml:space="preserve"> PAGEREF _Toc222432268 \h </w:instrText>
            </w:r>
            <w:r>
              <w:rPr>
                <w:noProof/>
                <w:webHidden/>
              </w:rPr>
            </w:r>
            <w:r>
              <w:rPr>
                <w:noProof/>
                <w:webHidden/>
              </w:rPr>
              <w:fldChar w:fldCharType="separate"/>
            </w:r>
            <w:r>
              <w:rPr>
                <w:noProof/>
                <w:webHidden/>
              </w:rPr>
              <w:t>21</w:t>
            </w:r>
            <w:r>
              <w:rPr>
                <w:noProof/>
                <w:webHidden/>
              </w:rPr>
              <w:fldChar w:fldCharType="end"/>
            </w:r>
          </w:hyperlink>
        </w:p>
        <w:p w14:paraId="7D9A3BAA" w14:textId="3C346426" w:rsidR="00AD0252" w:rsidRDefault="00AD0252">
          <w:pPr>
            <w:pStyle w:val="TOC3"/>
            <w:rPr>
              <w:rFonts w:eastAsiaTheme="minorEastAsia"/>
              <w:noProof/>
              <w:color w:val="auto"/>
              <w:sz w:val="24"/>
              <w:szCs w:val="24"/>
            </w:rPr>
          </w:pPr>
          <w:hyperlink w:anchor="_Toc222432269" w:history="1">
            <w:r w:rsidRPr="00AA4A18">
              <w:rPr>
                <w:rStyle w:val="Hyperlink"/>
                <w:rFonts w:ascii="ADPortsGroup" w:hAnsi="ADPortsGroup" w:cs="ADPortsGroup"/>
                <w:b/>
                <w:bCs/>
                <w:noProof/>
                <w:lang w:val="en-GB"/>
              </w:rPr>
              <w:t>Response Elements</w:t>
            </w:r>
            <w:r>
              <w:rPr>
                <w:noProof/>
                <w:webHidden/>
              </w:rPr>
              <w:tab/>
            </w:r>
            <w:r>
              <w:rPr>
                <w:noProof/>
                <w:webHidden/>
              </w:rPr>
              <w:fldChar w:fldCharType="begin"/>
            </w:r>
            <w:r>
              <w:rPr>
                <w:noProof/>
                <w:webHidden/>
              </w:rPr>
              <w:instrText xml:space="preserve"> PAGEREF _Toc222432269 \h </w:instrText>
            </w:r>
            <w:r>
              <w:rPr>
                <w:noProof/>
                <w:webHidden/>
              </w:rPr>
            </w:r>
            <w:r>
              <w:rPr>
                <w:noProof/>
                <w:webHidden/>
              </w:rPr>
              <w:fldChar w:fldCharType="separate"/>
            </w:r>
            <w:r>
              <w:rPr>
                <w:noProof/>
                <w:webHidden/>
              </w:rPr>
              <w:t>22</w:t>
            </w:r>
            <w:r>
              <w:rPr>
                <w:noProof/>
                <w:webHidden/>
              </w:rPr>
              <w:fldChar w:fldCharType="end"/>
            </w:r>
          </w:hyperlink>
        </w:p>
        <w:p w14:paraId="20EFE07F" w14:textId="3D94EFFB" w:rsidR="00AD0252" w:rsidRDefault="00AD0252">
          <w:pPr>
            <w:pStyle w:val="TOC3"/>
            <w:rPr>
              <w:rFonts w:eastAsiaTheme="minorEastAsia"/>
              <w:noProof/>
              <w:color w:val="auto"/>
              <w:sz w:val="24"/>
              <w:szCs w:val="24"/>
            </w:rPr>
          </w:pPr>
          <w:hyperlink w:anchor="_Toc222432270" w:history="1">
            <w:r w:rsidRPr="00AA4A18">
              <w:rPr>
                <w:rStyle w:val="Hyperlink"/>
                <w:rFonts w:ascii="ADPortsGroup" w:hAnsi="ADPortsGroup" w:cs="ADPortsGroup"/>
                <w:b/>
                <w:bCs/>
                <w:noProof/>
                <w:lang w:val="en-GB"/>
              </w:rPr>
              <w:t>Request and Response Samples</w:t>
            </w:r>
            <w:r>
              <w:rPr>
                <w:noProof/>
                <w:webHidden/>
              </w:rPr>
              <w:tab/>
            </w:r>
            <w:r>
              <w:rPr>
                <w:noProof/>
                <w:webHidden/>
              </w:rPr>
              <w:fldChar w:fldCharType="begin"/>
            </w:r>
            <w:r>
              <w:rPr>
                <w:noProof/>
                <w:webHidden/>
              </w:rPr>
              <w:instrText xml:space="preserve"> PAGEREF _Toc222432270 \h </w:instrText>
            </w:r>
            <w:r>
              <w:rPr>
                <w:noProof/>
                <w:webHidden/>
              </w:rPr>
            </w:r>
            <w:r>
              <w:rPr>
                <w:noProof/>
                <w:webHidden/>
              </w:rPr>
              <w:fldChar w:fldCharType="separate"/>
            </w:r>
            <w:r>
              <w:rPr>
                <w:noProof/>
                <w:webHidden/>
              </w:rPr>
              <w:t>22</w:t>
            </w:r>
            <w:r>
              <w:rPr>
                <w:noProof/>
                <w:webHidden/>
              </w:rPr>
              <w:fldChar w:fldCharType="end"/>
            </w:r>
          </w:hyperlink>
        </w:p>
        <w:p w14:paraId="2D8425CE" w14:textId="17BAAD83" w:rsidR="00AD0252" w:rsidRDefault="00AD0252">
          <w:pPr>
            <w:pStyle w:val="TOC2"/>
            <w:tabs>
              <w:tab w:val="left" w:pos="960"/>
              <w:tab w:val="right" w:leader="dot" w:pos="11510"/>
            </w:tabs>
            <w:rPr>
              <w:rFonts w:eastAsiaTheme="minorEastAsia"/>
              <w:noProof/>
              <w:color w:val="auto"/>
              <w:sz w:val="24"/>
              <w:szCs w:val="24"/>
            </w:rPr>
          </w:pPr>
          <w:hyperlink w:anchor="_Toc222432271" w:history="1">
            <w:r w:rsidRPr="00AA4A18">
              <w:rPr>
                <w:rStyle w:val="Hyperlink"/>
                <w:rFonts w:ascii="ADPortsGroup" w:hAnsi="ADPortsGroup" w:cs="ADPortsGroup"/>
                <w:b/>
                <w:bCs/>
                <w:noProof/>
              </w:rPr>
              <w:t>4.2</w:t>
            </w:r>
            <w:r>
              <w:rPr>
                <w:rFonts w:eastAsiaTheme="minorEastAsia"/>
                <w:noProof/>
                <w:color w:val="auto"/>
                <w:sz w:val="24"/>
                <w:szCs w:val="24"/>
              </w:rPr>
              <w:tab/>
            </w:r>
            <w:r w:rsidRPr="00AA4A18">
              <w:rPr>
                <w:rStyle w:val="Hyperlink"/>
                <w:rFonts w:ascii="ADPortsGroup" w:hAnsi="ADPortsGroup" w:cs="ADPortsGroup"/>
                <w:b/>
                <w:bCs/>
                <w:noProof/>
              </w:rPr>
              <w:t>Get Incoterms</w:t>
            </w:r>
            <w:r>
              <w:rPr>
                <w:noProof/>
                <w:webHidden/>
              </w:rPr>
              <w:tab/>
            </w:r>
            <w:r>
              <w:rPr>
                <w:noProof/>
                <w:webHidden/>
              </w:rPr>
              <w:fldChar w:fldCharType="begin"/>
            </w:r>
            <w:r>
              <w:rPr>
                <w:noProof/>
                <w:webHidden/>
              </w:rPr>
              <w:instrText xml:space="preserve"> PAGEREF _Toc222432271 \h </w:instrText>
            </w:r>
            <w:r>
              <w:rPr>
                <w:noProof/>
                <w:webHidden/>
              </w:rPr>
            </w:r>
            <w:r>
              <w:rPr>
                <w:noProof/>
                <w:webHidden/>
              </w:rPr>
              <w:fldChar w:fldCharType="separate"/>
            </w:r>
            <w:r>
              <w:rPr>
                <w:noProof/>
                <w:webHidden/>
              </w:rPr>
              <w:t>22</w:t>
            </w:r>
            <w:r>
              <w:rPr>
                <w:noProof/>
                <w:webHidden/>
              </w:rPr>
              <w:fldChar w:fldCharType="end"/>
            </w:r>
          </w:hyperlink>
        </w:p>
        <w:p w14:paraId="41AB161E" w14:textId="4A88BEE6" w:rsidR="00AD0252" w:rsidRDefault="00AD0252">
          <w:pPr>
            <w:pStyle w:val="TOC3"/>
            <w:rPr>
              <w:rFonts w:eastAsiaTheme="minorEastAsia"/>
              <w:noProof/>
              <w:color w:val="auto"/>
              <w:sz w:val="24"/>
              <w:szCs w:val="24"/>
            </w:rPr>
          </w:pPr>
          <w:hyperlink w:anchor="_Toc222432272" w:history="1">
            <w:r w:rsidRPr="00AA4A18">
              <w:rPr>
                <w:rStyle w:val="Hyperlink"/>
                <w:rFonts w:ascii="ADPortsGroup" w:hAnsi="ADPortsGroup" w:cs="ADPortsGroup"/>
                <w:b/>
                <w:bCs/>
                <w:noProof/>
              </w:rPr>
              <w:t>4.2.1</w:t>
            </w:r>
            <w:r>
              <w:rPr>
                <w:rFonts w:eastAsiaTheme="minorEastAsia"/>
                <w:noProof/>
                <w:color w:val="auto"/>
                <w:sz w:val="24"/>
                <w:szCs w:val="24"/>
              </w:rPr>
              <w:tab/>
            </w:r>
            <w:r w:rsidRPr="00AA4A18">
              <w:rPr>
                <w:rStyle w:val="Hyperlink"/>
                <w:rFonts w:ascii="ADPortsGroup" w:hAnsi="ADPortsGroup" w:cs="ADPortsGroup"/>
                <w:b/>
                <w:bCs/>
                <w:noProof/>
              </w:rPr>
              <w:t>Overview</w:t>
            </w:r>
            <w:r>
              <w:rPr>
                <w:noProof/>
                <w:webHidden/>
              </w:rPr>
              <w:tab/>
            </w:r>
            <w:r>
              <w:rPr>
                <w:noProof/>
                <w:webHidden/>
              </w:rPr>
              <w:fldChar w:fldCharType="begin"/>
            </w:r>
            <w:r>
              <w:rPr>
                <w:noProof/>
                <w:webHidden/>
              </w:rPr>
              <w:instrText xml:space="preserve"> PAGEREF _Toc222432272 \h </w:instrText>
            </w:r>
            <w:r>
              <w:rPr>
                <w:noProof/>
                <w:webHidden/>
              </w:rPr>
            </w:r>
            <w:r>
              <w:rPr>
                <w:noProof/>
                <w:webHidden/>
              </w:rPr>
              <w:fldChar w:fldCharType="separate"/>
            </w:r>
            <w:r>
              <w:rPr>
                <w:noProof/>
                <w:webHidden/>
              </w:rPr>
              <w:t>22</w:t>
            </w:r>
            <w:r>
              <w:rPr>
                <w:noProof/>
                <w:webHidden/>
              </w:rPr>
              <w:fldChar w:fldCharType="end"/>
            </w:r>
          </w:hyperlink>
        </w:p>
        <w:p w14:paraId="5B7C6546" w14:textId="3A942AC8" w:rsidR="00AD0252" w:rsidRDefault="00AD0252">
          <w:pPr>
            <w:pStyle w:val="TOC3"/>
            <w:rPr>
              <w:rFonts w:eastAsiaTheme="minorEastAsia"/>
              <w:noProof/>
              <w:color w:val="auto"/>
              <w:sz w:val="24"/>
              <w:szCs w:val="24"/>
            </w:rPr>
          </w:pPr>
          <w:hyperlink w:anchor="_Toc222432273" w:history="1">
            <w:r w:rsidRPr="00AA4A18">
              <w:rPr>
                <w:rStyle w:val="Hyperlink"/>
                <w:rFonts w:ascii="ADPortsGroup" w:hAnsi="ADPortsGroup" w:cs="ADPortsGroup"/>
                <w:b/>
                <w:bCs/>
                <w:noProof/>
              </w:rPr>
              <w:t>4.2.2</w:t>
            </w:r>
            <w:r>
              <w:rPr>
                <w:rFonts w:eastAsiaTheme="minorEastAsia"/>
                <w:noProof/>
                <w:color w:val="auto"/>
                <w:sz w:val="24"/>
                <w:szCs w:val="24"/>
              </w:rPr>
              <w:tab/>
            </w:r>
            <w:r w:rsidRPr="00AA4A18">
              <w:rPr>
                <w:rStyle w:val="Hyperlink"/>
                <w:rFonts w:ascii="ADPortsGroup" w:hAnsi="ADPortsGroup" w:cs="ADPortsGroup"/>
                <w:b/>
                <w:bCs/>
                <w:noProof/>
              </w:rPr>
              <w:t>Request and Response Elements</w:t>
            </w:r>
            <w:r>
              <w:rPr>
                <w:noProof/>
                <w:webHidden/>
              </w:rPr>
              <w:tab/>
            </w:r>
            <w:r>
              <w:rPr>
                <w:noProof/>
                <w:webHidden/>
              </w:rPr>
              <w:fldChar w:fldCharType="begin"/>
            </w:r>
            <w:r>
              <w:rPr>
                <w:noProof/>
                <w:webHidden/>
              </w:rPr>
              <w:instrText xml:space="preserve"> PAGEREF _Toc222432273 \h </w:instrText>
            </w:r>
            <w:r>
              <w:rPr>
                <w:noProof/>
                <w:webHidden/>
              </w:rPr>
            </w:r>
            <w:r>
              <w:rPr>
                <w:noProof/>
                <w:webHidden/>
              </w:rPr>
              <w:fldChar w:fldCharType="separate"/>
            </w:r>
            <w:r>
              <w:rPr>
                <w:noProof/>
                <w:webHidden/>
              </w:rPr>
              <w:t>23</w:t>
            </w:r>
            <w:r>
              <w:rPr>
                <w:noProof/>
                <w:webHidden/>
              </w:rPr>
              <w:fldChar w:fldCharType="end"/>
            </w:r>
          </w:hyperlink>
        </w:p>
        <w:p w14:paraId="4E46093E" w14:textId="0AD82D55" w:rsidR="00AD0252" w:rsidRDefault="00AD0252">
          <w:pPr>
            <w:pStyle w:val="TOC3"/>
            <w:rPr>
              <w:rFonts w:eastAsiaTheme="minorEastAsia"/>
              <w:noProof/>
              <w:color w:val="auto"/>
              <w:sz w:val="24"/>
              <w:szCs w:val="24"/>
            </w:rPr>
          </w:pPr>
          <w:hyperlink w:anchor="_Toc222432274" w:history="1">
            <w:r w:rsidRPr="00AA4A18">
              <w:rPr>
                <w:rStyle w:val="Hyperlink"/>
                <w:rFonts w:ascii="ADPortsGroup" w:hAnsi="ADPortsGroup" w:cs="ADPortsGroup"/>
                <w:b/>
                <w:bCs/>
                <w:noProof/>
                <w:lang w:val="en-GB"/>
              </w:rPr>
              <w:t>Request Elements</w:t>
            </w:r>
            <w:r>
              <w:rPr>
                <w:noProof/>
                <w:webHidden/>
              </w:rPr>
              <w:tab/>
            </w:r>
            <w:r>
              <w:rPr>
                <w:noProof/>
                <w:webHidden/>
              </w:rPr>
              <w:fldChar w:fldCharType="begin"/>
            </w:r>
            <w:r>
              <w:rPr>
                <w:noProof/>
                <w:webHidden/>
              </w:rPr>
              <w:instrText xml:space="preserve"> PAGEREF _Toc222432274 \h </w:instrText>
            </w:r>
            <w:r>
              <w:rPr>
                <w:noProof/>
                <w:webHidden/>
              </w:rPr>
            </w:r>
            <w:r>
              <w:rPr>
                <w:noProof/>
                <w:webHidden/>
              </w:rPr>
              <w:fldChar w:fldCharType="separate"/>
            </w:r>
            <w:r>
              <w:rPr>
                <w:noProof/>
                <w:webHidden/>
              </w:rPr>
              <w:t>23</w:t>
            </w:r>
            <w:r>
              <w:rPr>
                <w:noProof/>
                <w:webHidden/>
              </w:rPr>
              <w:fldChar w:fldCharType="end"/>
            </w:r>
          </w:hyperlink>
        </w:p>
        <w:p w14:paraId="6FDD6F0E" w14:textId="693A41BF" w:rsidR="00AD0252" w:rsidRDefault="00AD0252">
          <w:pPr>
            <w:pStyle w:val="TOC3"/>
            <w:rPr>
              <w:rFonts w:eastAsiaTheme="minorEastAsia"/>
              <w:noProof/>
              <w:color w:val="auto"/>
              <w:sz w:val="24"/>
              <w:szCs w:val="24"/>
            </w:rPr>
          </w:pPr>
          <w:hyperlink w:anchor="_Toc222432275" w:history="1">
            <w:r w:rsidRPr="00AA4A18">
              <w:rPr>
                <w:rStyle w:val="Hyperlink"/>
                <w:rFonts w:ascii="ADPortsGroup" w:hAnsi="ADPortsGroup" w:cs="ADPortsGroup"/>
                <w:b/>
                <w:bCs/>
                <w:noProof/>
                <w:lang w:val="en-GB"/>
              </w:rPr>
              <w:t>Response Elements</w:t>
            </w:r>
            <w:r>
              <w:rPr>
                <w:noProof/>
                <w:webHidden/>
              </w:rPr>
              <w:tab/>
            </w:r>
            <w:r>
              <w:rPr>
                <w:noProof/>
                <w:webHidden/>
              </w:rPr>
              <w:fldChar w:fldCharType="begin"/>
            </w:r>
            <w:r>
              <w:rPr>
                <w:noProof/>
                <w:webHidden/>
              </w:rPr>
              <w:instrText xml:space="preserve"> PAGEREF _Toc222432275 \h </w:instrText>
            </w:r>
            <w:r>
              <w:rPr>
                <w:noProof/>
                <w:webHidden/>
              </w:rPr>
            </w:r>
            <w:r>
              <w:rPr>
                <w:noProof/>
                <w:webHidden/>
              </w:rPr>
              <w:fldChar w:fldCharType="separate"/>
            </w:r>
            <w:r>
              <w:rPr>
                <w:noProof/>
                <w:webHidden/>
              </w:rPr>
              <w:t>23</w:t>
            </w:r>
            <w:r>
              <w:rPr>
                <w:noProof/>
                <w:webHidden/>
              </w:rPr>
              <w:fldChar w:fldCharType="end"/>
            </w:r>
          </w:hyperlink>
        </w:p>
        <w:p w14:paraId="1CFA5CA1" w14:textId="4490D5CE" w:rsidR="00AD0252" w:rsidRDefault="00AD0252">
          <w:pPr>
            <w:pStyle w:val="TOC3"/>
            <w:rPr>
              <w:rFonts w:eastAsiaTheme="minorEastAsia"/>
              <w:noProof/>
              <w:color w:val="auto"/>
              <w:sz w:val="24"/>
              <w:szCs w:val="24"/>
            </w:rPr>
          </w:pPr>
          <w:hyperlink w:anchor="_Toc222432276" w:history="1">
            <w:r w:rsidRPr="00AA4A18">
              <w:rPr>
                <w:rStyle w:val="Hyperlink"/>
                <w:rFonts w:ascii="ADPortsGroup" w:hAnsi="ADPortsGroup" w:cs="ADPortsGroup"/>
                <w:b/>
                <w:bCs/>
                <w:noProof/>
                <w:lang w:val="en-GB"/>
              </w:rPr>
              <w:t>Request and Response Samples</w:t>
            </w:r>
            <w:r>
              <w:rPr>
                <w:noProof/>
                <w:webHidden/>
              </w:rPr>
              <w:tab/>
            </w:r>
            <w:r>
              <w:rPr>
                <w:noProof/>
                <w:webHidden/>
              </w:rPr>
              <w:fldChar w:fldCharType="begin"/>
            </w:r>
            <w:r>
              <w:rPr>
                <w:noProof/>
                <w:webHidden/>
              </w:rPr>
              <w:instrText xml:space="preserve"> PAGEREF _Toc222432276 \h </w:instrText>
            </w:r>
            <w:r>
              <w:rPr>
                <w:noProof/>
                <w:webHidden/>
              </w:rPr>
            </w:r>
            <w:r>
              <w:rPr>
                <w:noProof/>
                <w:webHidden/>
              </w:rPr>
              <w:fldChar w:fldCharType="separate"/>
            </w:r>
            <w:r>
              <w:rPr>
                <w:noProof/>
                <w:webHidden/>
              </w:rPr>
              <w:t>24</w:t>
            </w:r>
            <w:r>
              <w:rPr>
                <w:noProof/>
                <w:webHidden/>
              </w:rPr>
              <w:fldChar w:fldCharType="end"/>
            </w:r>
          </w:hyperlink>
        </w:p>
        <w:p w14:paraId="4BC05FBC" w14:textId="2733BDCB" w:rsidR="00AD0252" w:rsidRDefault="00AD0252">
          <w:pPr>
            <w:pStyle w:val="TOC2"/>
            <w:tabs>
              <w:tab w:val="left" w:pos="960"/>
              <w:tab w:val="right" w:leader="dot" w:pos="11510"/>
            </w:tabs>
            <w:rPr>
              <w:rFonts w:eastAsiaTheme="minorEastAsia"/>
              <w:noProof/>
              <w:color w:val="auto"/>
              <w:sz w:val="24"/>
              <w:szCs w:val="24"/>
            </w:rPr>
          </w:pPr>
          <w:hyperlink w:anchor="_Toc222432277" w:history="1">
            <w:r w:rsidRPr="00AA4A18">
              <w:rPr>
                <w:rStyle w:val="Hyperlink"/>
                <w:rFonts w:ascii="ADPortsGroup" w:hAnsi="ADPortsGroup" w:cs="ADPortsGroup"/>
                <w:b/>
                <w:bCs/>
                <w:noProof/>
              </w:rPr>
              <w:t>4.3</w:t>
            </w:r>
            <w:r>
              <w:rPr>
                <w:rFonts w:eastAsiaTheme="minorEastAsia"/>
                <w:noProof/>
                <w:color w:val="auto"/>
                <w:sz w:val="24"/>
                <w:szCs w:val="24"/>
              </w:rPr>
              <w:tab/>
            </w:r>
            <w:r w:rsidRPr="00AA4A18">
              <w:rPr>
                <w:rStyle w:val="Hyperlink"/>
                <w:rFonts w:ascii="ADPortsGroup" w:hAnsi="ADPortsGroup" w:cs="ADPortsGroup"/>
                <w:b/>
                <w:bCs/>
                <w:noProof/>
              </w:rPr>
              <w:t>Get Countries</w:t>
            </w:r>
            <w:r>
              <w:rPr>
                <w:noProof/>
                <w:webHidden/>
              </w:rPr>
              <w:tab/>
            </w:r>
            <w:r>
              <w:rPr>
                <w:noProof/>
                <w:webHidden/>
              </w:rPr>
              <w:fldChar w:fldCharType="begin"/>
            </w:r>
            <w:r>
              <w:rPr>
                <w:noProof/>
                <w:webHidden/>
              </w:rPr>
              <w:instrText xml:space="preserve"> PAGEREF _Toc222432277 \h </w:instrText>
            </w:r>
            <w:r>
              <w:rPr>
                <w:noProof/>
                <w:webHidden/>
              </w:rPr>
            </w:r>
            <w:r>
              <w:rPr>
                <w:noProof/>
                <w:webHidden/>
              </w:rPr>
              <w:fldChar w:fldCharType="separate"/>
            </w:r>
            <w:r>
              <w:rPr>
                <w:noProof/>
                <w:webHidden/>
              </w:rPr>
              <w:t>24</w:t>
            </w:r>
            <w:r>
              <w:rPr>
                <w:noProof/>
                <w:webHidden/>
              </w:rPr>
              <w:fldChar w:fldCharType="end"/>
            </w:r>
          </w:hyperlink>
        </w:p>
        <w:p w14:paraId="2E258192" w14:textId="62EB860B" w:rsidR="00AD0252" w:rsidRDefault="00AD0252">
          <w:pPr>
            <w:pStyle w:val="TOC3"/>
            <w:rPr>
              <w:rFonts w:eastAsiaTheme="minorEastAsia"/>
              <w:noProof/>
              <w:color w:val="auto"/>
              <w:sz w:val="24"/>
              <w:szCs w:val="24"/>
            </w:rPr>
          </w:pPr>
          <w:hyperlink w:anchor="_Toc222432278" w:history="1">
            <w:r w:rsidRPr="00AA4A18">
              <w:rPr>
                <w:rStyle w:val="Hyperlink"/>
                <w:rFonts w:ascii="ADPortsGroup" w:hAnsi="ADPortsGroup" w:cs="ADPortsGroup"/>
                <w:b/>
                <w:bCs/>
                <w:noProof/>
              </w:rPr>
              <w:t>4.3.1</w:t>
            </w:r>
            <w:r>
              <w:rPr>
                <w:rFonts w:eastAsiaTheme="minorEastAsia"/>
                <w:noProof/>
                <w:color w:val="auto"/>
                <w:sz w:val="24"/>
                <w:szCs w:val="24"/>
              </w:rPr>
              <w:tab/>
            </w:r>
            <w:r w:rsidRPr="00AA4A18">
              <w:rPr>
                <w:rStyle w:val="Hyperlink"/>
                <w:rFonts w:ascii="ADPortsGroup" w:hAnsi="ADPortsGroup" w:cs="ADPortsGroup"/>
                <w:b/>
                <w:bCs/>
                <w:noProof/>
              </w:rPr>
              <w:t>Overview</w:t>
            </w:r>
            <w:r>
              <w:rPr>
                <w:noProof/>
                <w:webHidden/>
              </w:rPr>
              <w:tab/>
            </w:r>
            <w:r>
              <w:rPr>
                <w:noProof/>
                <w:webHidden/>
              </w:rPr>
              <w:fldChar w:fldCharType="begin"/>
            </w:r>
            <w:r>
              <w:rPr>
                <w:noProof/>
                <w:webHidden/>
              </w:rPr>
              <w:instrText xml:space="preserve"> PAGEREF _Toc222432278 \h </w:instrText>
            </w:r>
            <w:r>
              <w:rPr>
                <w:noProof/>
                <w:webHidden/>
              </w:rPr>
            </w:r>
            <w:r>
              <w:rPr>
                <w:noProof/>
                <w:webHidden/>
              </w:rPr>
              <w:fldChar w:fldCharType="separate"/>
            </w:r>
            <w:r>
              <w:rPr>
                <w:noProof/>
                <w:webHidden/>
              </w:rPr>
              <w:t>24</w:t>
            </w:r>
            <w:r>
              <w:rPr>
                <w:noProof/>
                <w:webHidden/>
              </w:rPr>
              <w:fldChar w:fldCharType="end"/>
            </w:r>
          </w:hyperlink>
        </w:p>
        <w:p w14:paraId="6FE88272" w14:textId="1E5BAE73" w:rsidR="00AD0252" w:rsidRDefault="00AD0252">
          <w:pPr>
            <w:pStyle w:val="TOC3"/>
            <w:rPr>
              <w:rFonts w:eastAsiaTheme="minorEastAsia"/>
              <w:noProof/>
              <w:color w:val="auto"/>
              <w:sz w:val="24"/>
              <w:szCs w:val="24"/>
            </w:rPr>
          </w:pPr>
          <w:hyperlink w:anchor="_Toc222432279" w:history="1">
            <w:r w:rsidRPr="00AA4A18">
              <w:rPr>
                <w:rStyle w:val="Hyperlink"/>
                <w:rFonts w:ascii="ADPortsGroup" w:hAnsi="ADPortsGroup" w:cs="ADPortsGroup"/>
                <w:b/>
                <w:bCs/>
                <w:noProof/>
              </w:rPr>
              <w:t>4.3.2</w:t>
            </w:r>
            <w:r>
              <w:rPr>
                <w:rFonts w:eastAsiaTheme="minorEastAsia"/>
                <w:noProof/>
                <w:color w:val="auto"/>
                <w:sz w:val="24"/>
                <w:szCs w:val="24"/>
              </w:rPr>
              <w:tab/>
            </w:r>
            <w:r w:rsidRPr="00AA4A18">
              <w:rPr>
                <w:rStyle w:val="Hyperlink"/>
                <w:rFonts w:ascii="ADPortsGroup" w:hAnsi="ADPortsGroup" w:cs="ADPortsGroup"/>
                <w:b/>
                <w:bCs/>
                <w:noProof/>
              </w:rPr>
              <w:t>Request and Response Elements</w:t>
            </w:r>
            <w:r>
              <w:rPr>
                <w:noProof/>
                <w:webHidden/>
              </w:rPr>
              <w:tab/>
            </w:r>
            <w:r>
              <w:rPr>
                <w:noProof/>
                <w:webHidden/>
              </w:rPr>
              <w:fldChar w:fldCharType="begin"/>
            </w:r>
            <w:r>
              <w:rPr>
                <w:noProof/>
                <w:webHidden/>
              </w:rPr>
              <w:instrText xml:space="preserve"> PAGEREF _Toc222432279 \h </w:instrText>
            </w:r>
            <w:r>
              <w:rPr>
                <w:noProof/>
                <w:webHidden/>
              </w:rPr>
            </w:r>
            <w:r>
              <w:rPr>
                <w:noProof/>
                <w:webHidden/>
              </w:rPr>
              <w:fldChar w:fldCharType="separate"/>
            </w:r>
            <w:r>
              <w:rPr>
                <w:noProof/>
                <w:webHidden/>
              </w:rPr>
              <w:t>24</w:t>
            </w:r>
            <w:r>
              <w:rPr>
                <w:noProof/>
                <w:webHidden/>
              </w:rPr>
              <w:fldChar w:fldCharType="end"/>
            </w:r>
          </w:hyperlink>
        </w:p>
        <w:p w14:paraId="45E14966" w14:textId="401B322E" w:rsidR="00AD0252" w:rsidRDefault="00AD0252">
          <w:pPr>
            <w:pStyle w:val="TOC3"/>
            <w:rPr>
              <w:rFonts w:eastAsiaTheme="minorEastAsia"/>
              <w:noProof/>
              <w:color w:val="auto"/>
              <w:sz w:val="24"/>
              <w:szCs w:val="24"/>
            </w:rPr>
          </w:pPr>
          <w:hyperlink w:anchor="_Toc222432280" w:history="1">
            <w:r w:rsidRPr="00AA4A18">
              <w:rPr>
                <w:rStyle w:val="Hyperlink"/>
                <w:rFonts w:ascii="ADPortsGroup" w:hAnsi="ADPortsGroup" w:cs="ADPortsGroup"/>
                <w:b/>
                <w:bCs/>
                <w:noProof/>
                <w:lang w:val="en-GB"/>
              </w:rPr>
              <w:t>Request Elements</w:t>
            </w:r>
            <w:r>
              <w:rPr>
                <w:noProof/>
                <w:webHidden/>
              </w:rPr>
              <w:tab/>
            </w:r>
            <w:r>
              <w:rPr>
                <w:noProof/>
                <w:webHidden/>
              </w:rPr>
              <w:fldChar w:fldCharType="begin"/>
            </w:r>
            <w:r>
              <w:rPr>
                <w:noProof/>
                <w:webHidden/>
              </w:rPr>
              <w:instrText xml:space="preserve"> PAGEREF _Toc222432280 \h </w:instrText>
            </w:r>
            <w:r>
              <w:rPr>
                <w:noProof/>
                <w:webHidden/>
              </w:rPr>
            </w:r>
            <w:r>
              <w:rPr>
                <w:noProof/>
                <w:webHidden/>
              </w:rPr>
              <w:fldChar w:fldCharType="separate"/>
            </w:r>
            <w:r>
              <w:rPr>
                <w:noProof/>
                <w:webHidden/>
              </w:rPr>
              <w:t>25</w:t>
            </w:r>
            <w:r>
              <w:rPr>
                <w:noProof/>
                <w:webHidden/>
              </w:rPr>
              <w:fldChar w:fldCharType="end"/>
            </w:r>
          </w:hyperlink>
        </w:p>
        <w:p w14:paraId="6EC99CCD" w14:textId="1758D44D" w:rsidR="00AD0252" w:rsidRDefault="00AD0252">
          <w:pPr>
            <w:pStyle w:val="TOC3"/>
            <w:rPr>
              <w:rFonts w:eastAsiaTheme="minorEastAsia"/>
              <w:noProof/>
              <w:color w:val="auto"/>
              <w:sz w:val="24"/>
              <w:szCs w:val="24"/>
            </w:rPr>
          </w:pPr>
          <w:hyperlink w:anchor="_Toc222432281" w:history="1">
            <w:r w:rsidRPr="00AA4A18">
              <w:rPr>
                <w:rStyle w:val="Hyperlink"/>
                <w:rFonts w:ascii="ADPortsGroup" w:hAnsi="ADPortsGroup" w:cs="ADPortsGroup"/>
                <w:b/>
                <w:bCs/>
                <w:noProof/>
                <w:lang w:val="en-GB"/>
              </w:rPr>
              <w:t>Response Elements</w:t>
            </w:r>
            <w:r>
              <w:rPr>
                <w:noProof/>
                <w:webHidden/>
              </w:rPr>
              <w:tab/>
            </w:r>
            <w:r>
              <w:rPr>
                <w:noProof/>
                <w:webHidden/>
              </w:rPr>
              <w:fldChar w:fldCharType="begin"/>
            </w:r>
            <w:r>
              <w:rPr>
                <w:noProof/>
                <w:webHidden/>
              </w:rPr>
              <w:instrText xml:space="preserve"> PAGEREF _Toc222432281 \h </w:instrText>
            </w:r>
            <w:r>
              <w:rPr>
                <w:noProof/>
                <w:webHidden/>
              </w:rPr>
            </w:r>
            <w:r>
              <w:rPr>
                <w:noProof/>
                <w:webHidden/>
              </w:rPr>
              <w:fldChar w:fldCharType="separate"/>
            </w:r>
            <w:r>
              <w:rPr>
                <w:noProof/>
                <w:webHidden/>
              </w:rPr>
              <w:t>25</w:t>
            </w:r>
            <w:r>
              <w:rPr>
                <w:noProof/>
                <w:webHidden/>
              </w:rPr>
              <w:fldChar w:fldCharType="end"/>
            </w:r>
          </w:hyperlink>
        </w:p>
        <w:p w14:paraId="47916101" w14:textId="242DC891" w:rsidR="00AD0252" w:rsidRDefault="00AD0252">
          <w:pPr>
            <w:pStyle w:val="TOC3"/>
            <w:rPr>
              <w:rFonts w:eastAsiaTheme="minorEastAsia"/>
              <w:noProof/>
              <w:color w:val="auto"/>
              <w:sz w:val="24"/>
              <w:szCs w:val="24"/>
            </w:rPr>
          </w:pPr>
          <w:hyperlink w:anchor="_Toc222432282" w:history="1">
            <w:r w:rsidRPr="00AA4A18">
              <w:rPr>
                <w:rStyle w:val="Hyperlink"/>
                <w:rFonts w:ascii="ADPortsGroup" w:hAnsi="ADPortsGroup" w:cs="ADPortsGroup"/>
                <w:b/>
                <w:bCs/>
                <w:noProof/>
                <w:lang w:val="en-GB"/>
              </w:rPr>
              <w:t>Request and Response Samples</w:t>
            </w:r>
            <w:r>
              <w:rPr>
                <w:noProof/>
                <w:webHidden/>
              </w:rPr>
              <w:tab/>
            </w:r>
            <w:r>
              <w:rPr>
                <w:noProof/>
                <w:webHidden/>
              </w:rPr>
              <w:fldChar w:fldCharType="begin"/>
            </w:r>
            <w:r>
              <w:rPr>
                <w:noProof/>
                <w:webHidden/>
              </w:rPr>
              <w:instrText xml:space="preserve"> PAGEREF _Toc222432282 \h </w:instrText>
            </w:r>
            <w:r>
              <w:rPr>
                <w:noProof/>
                <w:webHidden/>
              </w:rPr>
            </w:r>
            <w:r>
              <w:rPr>
                <w:noProof/>
                <w:webHidden/>
              </w:rPr>
              <w:fldChar w:fldCharType="separate"/>
            </w:r>
            <w:r>
              <w:rPr>
                <w:noProof/>
                <w:webHidden/>
              </w:rPr>
              <w:t>25</w:t>
            </w:r>
            <w:r>
              <w:rPr>
                <w:noProof/>
                <w:webHidden/>
              </w:rPr>
              <w:fldChar w:fldCharType="end"/>
            </w:r>
          </w:hyperlink>
        </w:p>
        <w:p w14:paraId="2F433902" w14:textId="045C6FFA" w:rsidR="00AD0252" w:rsidRDefault="00AD0252">
          <w:pPr>
            <w:pStyle w:val="TOC2"/>
            <w:tabs>
              <w:tab w:val="left" w:pos="960"/>
              <w:tab w:val="right" w:leader="dot" w:pos="11510"/>
            </w:tabs>
            <w:rPr>
              <w:rFonts w:eastAsiaTheme="minorEastAsia"/>
              <w:noProof/>
              <w:color w:val="auto"/>
              <w:sz w:val="24"/>
              <w:szCs w:val="24"/>
            </w:rPr>
          </w:pPr>
          <w:hyperlink w:anchor="_Toc222432283" w:history="1">
            <w:r w:rsidRPr="00AA4A18">
              <w:rPr>
                <w:rStyle w:val="Hyperlink"/>
                <w:rFonts w:ascii="ADPortsGroup" w:hAnsi="ADPortsGroup" w:cs="ADPortsGroup"/>
                <w:b/>
                <w:bCs/>
                <w:noProof/>
              </w:rPr>
              <w:t>4.4</w:t>
            </w:r>
            <w:r>
              <w:rPr>
                <w:rFonts w:eastAsiaTheme="minorEastAsia"/>
                <w:noProof/>
                <w:color w:val="auto"/>
                <w:sz w:val="24"/>
                <w:szCs w:val="24"/>
              </w:rPr>
              <w:tab/>
            </w:r>
            <w:r w:rsidRPr="00AA4A18">
              <w:rPr>
                <w:rStyle w:val="Hyperlink"/>
                <w:rFonts w:ascii="ADPortsGroup" w:hAnsi="ADPortsGroup" w:cs="ADPortsGroup"/>
                <w:b/>
                <w:bCs/>
                <w:noProof/>
              </w:rPr>
              <w:t>Get Carriers</w:t>
            </w:r>
            <w:r>
              <w:rPr>
                <w:noProof/>
                <w:webHidden/>
              </w:rPr>
              <w:tab/>
            </w:r>
            <w:r>
              <w:rPr>
                <w:noProof/>
                <w:webHidden/>
              </w:rPr>
              <w:fldChar w:fldCharType="begin"/>
            </w:r>
            <w:r>
              <w:rPr>
                <w:noProof/>
                <w:webHidden/>
              </w:rPr>
              <w:instrText xml:space="preserve"> PAGEREF _Toc222432283 \h </w:instrText>
            </w:r>
            <w:r>
              <w:rPr>
                <w:noProof/>
                <w:webHidden/>
              </w:rPr>
            </w:r>
            <w:r>
              <w:rPr>
                <w:noProof/>
                <w:webHidden/>
              </w:rPr>
              <w:fldChar w:fldCharType="separate"/>
            </w:r>
            <w:r>
              <w:rPr>
                <w:noProof/>
                <w:webHidden/>
              </w:rPr>
              <w:t>26</w:t>
            </w:r>
            <w:r>
              <w:rPr>
                <w:noProof/>
                <w:webHidden/>
              </w:rPr>
              <w:fldChar w:fldCharType="end"/>
            </w:r>
          </w:hyperlink>
        </w:p>
        <w:p w14:paraId="40EECCCE" w14:textId="67AC79F4" w:rsidR="00AD0252" w:rsidRDefault="00AD0252">
          <w:pPr>
            <w:pStyle w:val="TOC3"/>
            <w:rPr>
              <w:rFonts w:eastAsiaTheme="minorEastAsia"/>
              <w:noProof/>
              <w:color w:val="auto"/>
              <w:sz w:val="24"/>
              <w:szCs w:val="24"/>
            </w:rPr>
          </w:pPr>
          <w:hyperlink w:anchor="_Toc222432284" w:history="1">
            <w:r w:rsidRPr="00AA4A18">
              <w:rPr>
                <w:rStyle w:val="Hyperlink"/>
                <w:rFonts w:ascii="ADPortsGroup" w:hAnsi="ADPortsGroup" w:cs="ADPortsGroup"/>
                <w:b/>
                <w:bCs/>
                <w:noProof/>
              </w:rPr>
              <w:t>4.4.1</w:t>
            </w:r>
            <w:r>
              <w:rPr>
                <w:rFonts w:eastAsiaTheme="minorEastAsia"/>
                <w:noProof/>
                <w:color w:val="auto"/>
                <w:sz w:val="24"/>
                <w:szCs w:val="24"/>
              </w:rPr>
              <w:tab/>
            </w:r>
            <w:r w:rsidRPr="00AA4A18">
              <w:rPr>
                <w:rStyle w:val="Hyperlink"/>
                <w:rFonts w:ascii="ADPortsGroup" w:hAnsi="ADPortsGroup" w:cs="ADPortsGroup"/>
                <w:b/>
                <w:bCs/>
                <w:noProof/>
              </w:rPr>
              <w:t>Overview</w:t>
            </w:r>
            <w:r>
              <w:rPr>
                <w:noProof/>
                <w:webHidden/>
              </w:rPr>
              <w:tab/>
            </w:r>
            <w:r>
              <w:rPr>
                <w:noProof/>
                <w:webHidden/>
              </w:rPr>
              <w:fldChar w:fldCharType="begin"/>
            </w:r>
            <w:r>
              <w:rPr>
                <w:noProof/>
                <w:webHidden/>
              </w:rPr>
              <w:instrText xml:space="preserve"> PAGEREF _Toc222432284 \h </w:instrText>
            </w:r>
            <w:r>
              <w:rPr>
                <w:noProof/>
                <w:webHidden/>
              </w:rPr>
            </w:r>
            <w:r>
              <w:rPr>
                <w:noProof/>
                <w:webHidden/>
              </w:rPr>
              <w:fldChar w:fldCharType="separate"/>
            </w:r>
            <w:r>
              <w:rPr>
                <w:noProof/>
                <w:webHidden/>
              </w:rPr>
              <w:t>26</w:t>
            </w:r>
            <w:r>
              <w:rPr>
                <w:noProof/>
                <w:webHidden/>
              </w:rPr>
              <w:fldChar w:fldCharType="end"/>
            </w:r>
          </w:hyperlink>
        </w:p>
        <w:p w14:paraId="2433D4D4" w14:textId="5A2C02B1" w:rsidR="00AD0252" w:rsidRDefault="00AD0252">
          <w:pPr>
            <w:pStyle w:val="TOC3"/>
            <w:rPr>
              <w:rFonts w:eastAsiaTheme="minorEastAsia"/>
              <w:noProof/>
              <w:color w:val="auto"/>
              <w:sz w:val="24"/>
              <w:szCs w:val="24"/>
            </w:rPr>
          </w:pPr>
          <w:hyperlink w:anchor="_Toc222432285" w:history="1">
            <w:r w:rsidRPr="00AA4A18">
              <w:rPr>
                <w:rStyle w:val="Hyperlink"/>
                <w:rFonts w:ascii="ADPortsGroup" w:hAnsi="ADPortsGroup" w:cs="ADPortsGroup"/>
                <w:b/>
                <w:bCs/>
                <w:noProof/>
              </w:rPr>
              <w:t>4.4.2</w:t>
            </w:r>
            <w:r>
              <w:rPr>
                <w:rFonts w:eastAsiaTheme="minorEastAsia"/>
                <w:noProof/>
                <w:color w:val="auto"/>
                <w:sz w:val="24"/>
                <w:szCs w:val="24"/>
              </w:rPr>
              <w:tab/>
            </w:r>
            <w:r w:rsidRPr="00AA4A18">
              <w:rPr>
                <w:rStyle w:val="Hyperlink"/>
                <w:rFonts w:ascii="ADPortsGroup" w:hAnsi="ADPortsGroup" w:cs="ADPortsGroup"/>
                <w:b/>
                <w:bCs/>
                <w:noProof/>
              </w:rPr>
              <w:t>Request and Response Elements</w:t>
            </w:r>
            <w:r>
              <w:rPr>
                <w:noProof/>
                <w:webHidden/>
              </w:rPr>
              <w:tab/>
            </w:r>
            <w:r>
              <w:rPr>
                <w:noProof/>
                <w:webHidden/>
              </w:rPr>
              <w:fldChar w:fldCharType="begin"/>
            </w:r>
            <w:r>
              <w:rPr>
                <w:noProof/>
                <w:webHidden/>
              </w:rPr>
              <w:instrText xml:space="preserve"> PAGEREF _Toc222432285 \h </w:instrText>
            </w:r>
            <w:r>
              <w:rPr>
                <w:noProof/>
                <w:webHidden/>
              </w:rPr>
            </w:r>
            <w:r>
              <w:rPr>
                <w:noProof/>
                <w:webHidden/>
              </w:rPr>
              <w:fldChar w:fldCharType="separate"/>
            </w:r>
            <w:r>
              <w:rPr>
                <w:noProof/>
                <w:webHidden/>
              </w:rPr>
              <w:t>26</w:t>
            </w:r>
            <w:r>
              <w:rPr>
                <w:noProof/>
                <w:webHidden/>
              </w:rPr>
              <w:fldChar w:fldCharType="end"/>
            </w:r>
          </w:hyperlink>
        </w:p>
        <w:p w14:paraId="73788242" w14:textId="1A3FD663" w:rsidR="00AD0252" w:rsidRDefault="00AD0252">
          <w:pPr>
            <w:pStyle w:val="TOC3"/>
            <w:rPr>
              <w:rFonts w:eastAsiaTheme="minorEastAsia"/>
              <w:noProof/>
              <w:color w:val="auto"/>
              <w:sz w:val="24"/>
              <w:szCs w:val="24"/>
            </w:rPr>
          </w:pPr>
          <w:hyperlink w:anchor="_Toc222432286" w:history="1">
            <w:r w:rsidRPr="00AA4A18">
              <w:rPr>
                <w:rStyle w:val="Hyperlink"/>
                <w:rFonts w:ascii="ADPortsGroup" w:hAnsi="ADPortsGroup" w:cs="ADPortsGroup"/>
                <w:b/>
                <w:bCs/>
                <w:noProof/>
                <w:lang w:val="en-GB"/>
              </w:rPr>
              <w:t>Request Elements</w:t>
            </w:r>
            <w:r>
              <w:rPr>
                <w:noProof/>
                <w:webHidden/>
              </w:rPr>
              <w:tab/>
            </w:r>
            <w:r>
              <w:rPr>
                <w:noProof/>
                <w:webHidden/>
              </w:rPr>
              <w:fldChar w:fldCharType="begin"/>
            </w:r>
            <w:r>
              <w:rPr>
                <w:noProof/>
                <w:webHidden/>
              </w:rPr>
              <w:instrText xml:space="preserve"> PAGEREF _Toc222432286 \h </w:instrText>
            </w:r>
            <w:r>
              <w:rPr>
                <w:noProof/>
                <w:webHidden/>
              </w:rPr>
            </w:r>
            <w:r>
              <w:rPr>
                <w:noProof/>
                <w:webHidden/>
              </w:rPr>
              <w:fldChar w:fldCharType="separate"/>
            </w:r>
            <w:r>
              <w:rPr>
                <w:noProof/>
                <w:webHidden/>
              </w:rPr>
              <w:t>26</w:t>
            </w:r>
            <w:r>
              <w:rPr>
                <w:noProof/>
                <w:webHidden/>
              </w:rPr>
              <w:fldChar w:fldCharType="end"/>
            </w:r>
          </w:hyperlink>
        </w:p>
        <w:p w14:paraId="712A157C" w14:textId="75CA5B18" w:rsidR="00AD0252" w:rsidRDefault="00AD0252">
          <w:pPr>
            <w:pStyle w:val="TOC3"/>
            <w:rPr>
              <w:rFonts w:eastAsiaTheme="minorEastAsia"/>
              <w:noProof/>
              <w:color w:val="auto"/>
              <w:sz w:val="24"/>
              <w:szCs w:val="24"/>
            </w:rPr>
          </w:pPr>
          <w:hyperlink w:anchor="_Toc222432287" w:history="1">
            <w:r w:rsidRPr="00AA4A18">
              <w:rPr>
                <w:rStyle w:val="Hyperlink"/>
                <w:rFonts w:ascii="ADPortsGroup" w:hAnsi="ADPortsGroup" w:cs="ADPortsGroup"/>
                <w:b/>
                <w:bCs/>
                <w:noProof/>
                <w:lang w:val="en-GB"/>
              </w:rPr>
              <w:t>Response Elements</w:t>
            </w:r>
            <w:r>
              <w:rPr>
                <w:noProof/>
                <w:webHidden/>
              </w:rPr>
              <w:tab/>
            </w:r>
            <w:r>
              <w:rPr>
                <w:noProof/>
                <w:webHidden/>
              </w:rPr>
              <w:fldChar w:fldCharType="begin"/>
            </w:r>
            <w:r>
              <w:rPr>
                <w:noProof/>
                <w:webHidden/>
              </w:rPr>
              <w:instrText xml:space="preserve"> PAGEREF _Toc222432287 \h </w:instrText>
            </w:r>
            <w:r>
              <w:rPr>
                <w:noProof/>
                <w:webHidden/>
              </w:rPr>
            </w:r>
            <w:r>
              <w:rPr>
                <w:noProof/>
                <w:webHidden/>
              </w:rPr>
              <w:fldChar w:fldCharType="separate"/>
            </w:r>
            <w:r>
              <w:rPr>
                <w:noProof/>
                <w:webHidden/>
              </w:rPr>
              <w:t>27</w:t>
            </w:r>
            <w:r>
              <w:rPr>
                <w:noProof/>
                <w:webHidden/>
              </w:rPr>
              <w:fldChar w:fldCharType="end"/>
            </w:r>
          </w:hyperlink>
        </w:p>
        <w:p w14:paraId="76872B75" w14:textId="2A87B520" w:rsidR="00AD0252" w:rsidRDefault="00AD0252">
          <w:pPr>
            <w:pStyle w:val="TOC3"/>
            <w:rPr>
              <w:rFonts w:eastAsiaTheme="minorEastAsia"/>
              <w:noProof/>
              <w:color w:val="auto"/>
              <w:sz w:val="24"/>
              <w:szCs w:val="24"/>
            </w:rPr>
          </w:pPr>
          <w:hyperlink w:anchor="_Toc222432288" w:history="1">
            <w:r w:rsidRPr="00AA4A18">
              <w:rPr>
                <w:rStyle w:val="Hyperlink"/>
                <w:rFonts w:ascii="ADPortsGroup" w:hAnsi="ADPortsGroup" w:cs="ADPortsGroup"/>
                <w:b/>
                <w:bCs/>
                <w:noProof/>
                <w:lang w:val="en-GB"/>
              </w:rPr>
              <w:t>Request and Response Samples</w:t>
            </w:r>
            <w:r>
              <w:rPr>
                <w:noProof/>
                <w:webHidden/>
              </w:rPr>
              <w:tab/>
            </w:r>
            <w:r>
              <w:rPr>
                <w:noProof/>
                <w:webHidden/>
              </w:rPr>
              <w:fldChar w:fldCharType="begin"/>
            </w:r>
            <w:r>
              <w:rPr>
                <w:noProof/>
                <w:webHidden/>
              </w:rPr>
              <w:instrText xml:space="preserve"> PAGEREF _Toc222432288 \h </w:instrText>
            </w:r>
            <w:r>
              <w:rPr>
                <w:noProof/>
                <w:webHidden/>
              </w:rPr>
            </w:r>
            <w:r>
              <w:rPr>
                <w:noProof/>
                <w:webHidden/>
              </w:rPr>
              <w:fldChar w:fldCharType="separate"/>
            </w:r>
            <w:r>
              <w:rPr>
                <w:noProof/>
                <w:webHidden/>
              </w:rPr>
              <w:t>27</w:t>
            </w:r>
            <w:r>
              <w:rPr>
                <w:noProof/>
                <w:webHidden/>
              </w:rPr>
              <w:fldChar w:fldCharType="end"/>
            </w:r>
          </w:hyperlink>
        </w:p>
        <w:p w14:paraId="3A9B199F" w14:textId="2B2EA334" w:rsidR="00AD0252" w:rsidRDefault="00AD0252">
          <w:pPr>
            <w:pStyle w:val="TOC2"/>
            <w:tabs>
              <w:tab w:val="left" w:pos="960"/>
              <w:tab w:val="right" w:leader="dot" w:pos="11510"/>
            </w:tabs>
            <w:rPr>
              <w:rFonts w:eastAsiaTheme="minorEastAsia"/>
              <w:noProof/>
              <w:color w:val="auto"/>
              <w:sz w:val="24"/>
              <w:szCs w:val="24"/>
            </w:rPr>
          </w:pPr>
          <w:hyperlink w:anchor="_Toc222432289" w:history="1">
            <w:r w:rsidRPr="00AA4A18">
              <w:rPr>
                <w:rStyle w:val="Hyperlink"/>
                <w:rFonts w:ascii="ADPortsGroup" w:hAnsi="ADPortsGroup" w:cs="ADPortsGroup"/>
                <w:b/>
                <w:bCs/>
                <w:noProof/>
              </w:rPr>
              <w:t>4.5</w:t>
            </w:r>
            <w:r>
              <w:rPr>
                <w:rFonts w:eastAsiaTheme="minorEastAsia"/>
                <w:noProof/>
                <w:color w:val="auto"/>
                <w:sz w:val="24"/>
                <w:szCs w:val="24"/>
              </w:rPr>
              <w:tab/>
            </w:r>
            <w:r w:rsidRPr="00AA4A18">
              <w:rPr>
                <w:rStyle w:val="Hyperlink"/>
                <w:b/>
                <w:bCs/>
                <w:noProof/>
              </w:rPr>
              <w:t>Get ARCCLA Broker</w:t>
            </w:r>
            <w:r>
              <w:rPr>
                <w:noProof/>
                <w:webHidden/>
              </w:rPr>
              <w:tab/>
            </w:r>
            <w:r>
              <w:rPr>
                <w:noProof/>
                <w:webHidden/>
              </w:rPr>
              <w:fldChar w:fldCharType="begin"/>
            </w:r>
            <w:r>
              <w:rPr>
                <w:noProof/>
                <w:webHidden/>
              </w:rPr>
              <w:instrText xml:space="preserve"> PAGEREF _Toc222432289 \h </w:instrText>
            </w:r>
            <w:r>
              <w:rPr>
                <w:noProof/>
                <w:webHidden/>
              </w:rPr>
            </w:r>
            <w:r>
              <w:rPr>
                <w:noProof/>
                <w:webHidden/>
              </w:rPr>
              <w:fldChar w:fldCharType="separate"/>
            </w:r>
            <w:r>
              <w:rPr>
                <w:noProof/>
                <w:webHidden/>
              </w:rPr>
              <w:t>27</w:t>
            </w:r>
            <w:r>
              <w:rPr>
                <w:noProof/>
                <w:webHidden/>
              </w:rPr>
              <w:fldChar w:fldCharType="end"/>
            </w:r>
          </w:hyperlink>
        </w:p>
        <w:p w14:paraId="6B32B4D0" w14:textId="71C50B55" w:rsidR="00AD0252" w:rsidRDefault="00AD0252">
          <w:pPr>
            <w:pStyle w:val="TOC3"/>
            <w:rPr>
              <w:rFonts w:eastAsiaTheme="minorEastAsia"/>
              <w:noProof/>
              <w:color w:val="auto"/>
              <w:sz w:val="24"/>
              <w:szCs w:val="24"/>
            </w:rPr>
          </w:pPr>
          <w:hyperlink w:anchor="_Toc222432290" w:history="1">
            <w:r w:rsidRPr="00AA4A18">
              <w:rPr>
                <w:rStyle w:val="Hyperlink"/>
                <w:rFonts w:ascii="ADPortsGroup" w:hAnsi="ADPortsGroup" w:cs="ADPortsGroup"/>
                <w:b/>
                <w:bCs/>
                <w:noProof/>
              </w:rPr>
              <w:t>4.5.1</w:t>
            </w:r>
            <w:r>
              <w:rPr>
                <w:rFonts w:eastAsiaTheme="minorEastAsia"/>
                <w:noProof/>
                <w:color w:val="auto"/>
                <w:sz w:val="24"/>
                <w:szCs w:val="24"/>
              </w:rPr>
              <w:tab/>
            </w:r>
            <w:r w:rsidRPr="00AA4A18">
              <w:rPr>
                <w:rStyle w:val="Hyperlink"/>
                <w:b/>
                <w:bCs/>
                <w:noProof/>
              </w:rPr>
              <w:t>Overview</w:t>
            </w:r>
            <w:r>
              <w:rPr>
                <w:noProof/>
                <w:webHidden/>
              </w:rPr>
              <w:tab/>
            </w:r>
            <w:r>
              <w:rPr>
                <w:noProof/>
                <w:webHidden/>
              </w:rPr>
              <w:fldChar w:fldCharType="begin"/>
            </w:r>
            <w:r>
              <w:rPr>
                <w:noProof/>
                <w:webHidden/>
              </w:rPr>
              <w:instrText xml:space="preserve"> PAGEREF _Toc222432290 \h </w:instrText>
            </w:r>
            <w:r>
              <w:rPr>
                <w:noProof/>
                <w:webHidden/>
              </w:rPr>
            </w:r>
            <w:r>
              <w:rPr>
                <w:noProof/>
                <w:webHidden/>
              </w:rPr>
              <w:fldChar w:fldCharType="separate"/>
            </w:r>
            <w:r>
              <w:rPr>
                <w:noProof/>
                <w:webHidden/>
              </w:rPr>
              <w:t>27</w:t>
            </w:r>
            <w:r>
              <w:rPr>
                <w:noProof/>
                <w:webHidden/>
              </w:rPr>
              <w:fldChar w:fldCharType="end"/>
            </w:r>
          </w:hyperlink>
        </w:p>
        <w:p w14:paraId="134F776B" w14:textId="4466A4BE" w:rsidR="00AD0252" w:rsidRDefault="00AD0252">
          <w:pPr>
            <w:pStyle w:val="TOC3"/>
            <w:rPr>
              <w:rFonts w:eastAsiaTheme="minorEastAsia"/>
              <w:noProof/>
              <w:color w:val="auto"/>
              <w:sz w:val="24"/>
              <w:szCs w:val="24"/>
            </w:rPr>
          </w:pPr>
          <w:hyperlink w:anchor="_Toc222432291" w:history="1">
            <w:r w:rsidRPr="00AA4A18">
              <w:rPr>
                <w:rStyle w:val="Hyperlink"/>
                <w:rFonts w:ascii="ADPortsGroup" w:hAnsi="ADPortsGroup" w:cs="ADPortsGroup"/>
                <w:b/>
                <w:bCs/>
                <w:noProof/>
              </w:rPr>
              <w:t>4.5.2</w:t>
            </w:r>
            <w:r>
              <w:rPr>
                <w:rFonts w:eastAsiaTheme="minorEastAsia"/>
                <w:noProof/>
                <w:color w:val="auto"/>
                <w:sz w:val="24"/>
                <w:szCs w:val="24"/>
              </w:rPr>
              <w:tab/>
            </w:r>
            <w:r w:rsidRPr="00AA4A18">
              <w:rPr>
                <w:rStyle w:val="Hyperlink"/>
                <w:b/>
                <w:bCs/>
                <w:noProof/>
              </w:rPr>
              <w:t>Request and Response Elements</w:t>
            </w:r>
            <w:r>
              <w:rPr>
                <w:noProof/>
                <w:webHidden/>
              </w:rPr>
              <w:tab/>
            </w:r>
            <w:r>
              <w:rPr>
                <w:noProof/>
                <w:webHidden/>
              </w:rPr>
              <w:fldChar w:fldCharType="begin"/>
            </w:r>
            <w:r>
              <w:rPr>
                <w:noProof/>
                <w:webHidden/>
              </w:rPr>
              <w:instrText xml:space="preserve"> PAGEREF _Toc222432291 \h </w:instrText>
            </w:r>
            <w:r>
              <w:rPr>
                <w:noProof/>
                <w:webHidden/>
              </w:rPr>
            </w:r>
            <w:r>
              <w:rPr>
                <w:noProof/>
                <w:webHidden/>
              </w:rPr>
              <w:fldChar w:fldCharType="separate"/>
            </w:r>
            <w:r>
              <w:rPr>
                <w:noProof/>
                <w:webHidden/>
              </w:rPr>
              <w:t>28</w:t>
            </w:r>
            <w:r>
              <w:rPr>
                <w:noProof/>
                <w:webHidden/>
              </w:rPr>
              <w:fldChar w:fldCharType="end"/>
            </w:r>
          </w:hyperlink>
        </w:p>
        <w:p w14:paraId="6AA4EE0E" w14:textId="725DE596" w:rsidR="00AD0252" w:rsidRDefault="00AD0252">
          <w:pPr>
            <w:pStyle w:val="TOC3"/>
            <w:rPr>
              <w:rFonts w:eastAsiaTheme="minorEastAsia"/>
              <w:noProof/>
              <w:color w:val="auto"/>
              <w:sz w:val="24"/>
              <w:szCs w:val="24"/>
            </w:rPr>
          </w:pPr>
          <w:hyperlink w:anchor="_Toc222432292" w:history="1">
            <w:r w:rsidRPr="00AA4A18">
              <w:rPr>
                <w:rStyle w:val="Hyperlink"/>
                <w:rFonts w:ascii="ADPortsGroup" w:hAnsi="ADPortsGroup" w:cs="ADPortsGroup"/>
                <w:b/>
                <w:bCs/>
                <w:noProof/>
                <w:lang w:val="en-GB"/>
              </w:rPr>
              <w:t>Request Elements</w:t>
            </w:r>
            <w:r>
              <w:rPr>
                <w:noProof/>
                <w:webHidden/>
              </w:rPr>
              <w:tab/>
            </w:r>
            <w:r>
              <w:rPr>
                <w:noProof/>
                <w:webHidden/>
              </w:rPr>
              <w:fldChar w:fldCharType="begin"/>
            </w:r>
            <w:r>
              <w:rPr>
                <w:noProof/>
                <w:webHidden/>
              </w:rPr>
              <w:instrText xml:space="preserve"> PAGEREF _Toc222432292 \h </w:instrText>
            </w:r>
            <w:r>
              <w:rPr>
                <w:noProof/>
                <w:webHidden/>
              </w:rPr>
            </w:r>
            <w:r>
              <w:rPr>
                <w:noProof/>
                <w:webHidden/>
              </w:rPr>
              <w:fldChar w:fldCharType="separate"/>
            </w:r>
            <w:r>
              <w:rPr>
                <w:noProof/>
                <w:webHidden/>
              </w:rPr>
              <w:t>28</w:t>
            </w:r>
            <w:r>
              <w:rPr>
                <w:noProof/>
                <w:webHidden/>
              </w:rPr>
              <w:fldChar w:fldCharType="end"/>
            </w:r>
          </w:hyperlink>
        </w:p>
        <w:p w14:paraId="544D730A" w14:textId="3010EA1B" w:rsidR="00AD0252" w:rsidRDefault="00AD0252">
          <w:pPr>
            <w:pStyle w:val="TOC3"/>
            <w:rPr>
              <w:rFonts w:eastAsiaTheme="minorEastAsia"/>
              <w:noProof/>
              <w:color w:val="auto"/>
              <w:sz w:val="24"/>
              <w:szCs w:val="24"/>
            </w:rPr>
          </w:pPr>
          <w:hyperlink w:anchor="_Toc222432293" w:history="1">
            <w:r w:rsidRPr="00AA4A18">
              <w:rPr>
                <w:rStyle w:val="Hyperlink"/>
                <w:rFonts w:ascii="ADPortsGroup" w:hAnsi="ADPortsGroup" w:cs="ADPortsGroup"/>
                <w:b/>
                <w:bCs/>
                <w:noProof/>
                <w:lang w:val="en-GB"/>
              </w:rPr>
              <w:t>Response Elements</w:t>
            </w:r>
            <w:r>
              <w:rPr>
                <w:noProof/>
                <w:webHidden/>
              </w:rPr>
              <w:tab/>
            </w:r>
            <w:r>
              <w:rPr>
                <w:noProof/>
                <w:webHidden/>
              </w:rPr>
              <w:fldChar w:fldCharType="begin"/>
            </w:r>
            <w:r>
              <w:rPr>
                <w:noProof/>
                <w:webHidden/>
              </w:rPr>
              <w:instrText xml:space="preserve"> PAGEREF _Toc222432293 \h </w:instrText>
            </w:r>
            <w:r>
              <w:rPr>
                <w:noProof/>
                <w:webHidden/>
              </w:rPr>
            </w:r>
            <w:r>
              <w:rPr>
                <w:noProof/>
                <w:webHidden/>
              </w:rPr>
              <w:fldChar w:fldCharType="separate"/>
            </w:r>
            <w:r>
              <w:rPr>
                <w:noProof/>
                <w:webHidden/>
              </w:rPr>
              <w:t>28</w:t>
            </w:r>
            <w:r>
              <w:rPr>
                <w:noProof/>
                <w:webHidden/>
              </w:rPr>
              <w:fldChar w:fldCharType="end"/>
            </w:r>
          </w:hyperlink>
        </w:p>
        <w:p w14:paraId="3A432C50" w14:textId="3EEF63E7" w:rsidR="00AD0252" w:rsidRDefault="00AD0252">
          <w:pPr>
            <w:pStyle w:val="TOC2"/>
            <w:tabs>
              <w:tab w:val="left" w:pos="960"/>
              <w:tab w:val="right" w:leader="dot" w:pos="11510"/>
            </w:tabs>
            <w:rPr>
              <w:rFonts w:eastAsiaTheme="minorEastAsia"/>
              <w:noProof/>
              <w:color w:val="auto"/>
              <w:sz w:val="24"/>
              <w:szCs w:val="24"/>
            </w:rPr>
          </w:pPr>
          <w:hyperlink w:anchor="_Toc222432294" w:history="1">
            <w:r w:rsidRPr="00AA4A18">
              <w:rPr>
                <w:rStyle w:val="Hyperlink"/>
                <w:rFonts w:ascii="ADPortsGroup" w:hAnsi="ADPortsGroup" w:cs="ADPortsGroup"/>
                <w:b/>
                <w:bCs/>
                <w:noProof/>
              </w:rPr>
              <w:t>4.6</w:t>
            </w:r>
            <w:r>
              <w:rPr>
                <w:rFonts w:eastAsiaTheme="minorEastAsia"/>
                <w:noProof/>
                <w:color w:val="auto"/>
                <w:sz w:val="24"/>
                <w:szCs w:val="24"/>
              </w:rPr>
              <w:tab/>
            </w:r>
            <w:r w:rsidRPr="00AA4A18">
              <w:rPr>
                <w:rStyle w:val="Hyperlink"/>
                <w:b/>
                <w:bCs/>
                <w:noProof/>
              </w:rPr>
              <w:t>Get Currencies</w:t>
            </w:r>
            <w:r>
              <w:rPr>
                <w:noProof/>
                <w:webHidden/>
              </w:rPr>
              <w:tab/>
            </w:r>
            <w:r>
              <w:rPr>
                <w:noProof/>
                <w:webHidden/>
              </w:rPr>
              <w:fldChar w:fldCharType="begin"/>
            </w:r>
            <w:r>
              <w:rPr>
                <w:noProof/>
                <w:webHidden/>
              </w:rPr>
              <w:instrText xml:space="preserve"> PAGEREF _Toc222432294 \h </w:instrText>
            </w:r>
            <w:r>
              <w:rPr>
                <w:noProof/>
                <w:webHidden/>
              </w:rPr>
            </w:r>
            <w:r>
              <w:rPr>
                <w:noProof/>
                <w:webHidden/>
              </w:rPr>
              <w:fldChar w:fldCharType="separate"/>
            </w:r>
            <w:r>
              <w:rPr>
                <w:noProof/>
                <w:webHidden/>
              </w:rPr>
              <w:t>29</w:t>
            </w:r>
            <w:r>
              <w:rPr>
                <w:noProof/>
                <w:webHidden/>
              </w:rPr>
              <w:fldChar w:fldCharType="end"/>
            </w:r>
          </w:hyperlink>
        </w:p>
        <w:p w14:paraId="3E07BF32" w14:textId="0BF824D0" w:rsidR="00AD0252" w:rsidRDefault="00AD0252">
          <w:pPr>
            <w:pStyle w:val="TOC3"/>
            <w:rPr>
              <w:rFonts w:eastAsiaTheme="minorEastAsia"/>
              <w:noProof/>
              <w:color w:val="auto"/>
              <w:sz w:val="24"/>
              <w:szCs w:val="24"/>
            </w:rPr>
          </w:pPr>
          <w:hyperlink w:anchor="_Toc222432295" w:history="1">
            <w:r w:rsidRPr="00AA4A18">
              <w:rPr>
                <w:rStyle w:val="Hyperlink"/>
                <w:rFonts w:ascii="ADPortsGroup" w:hAnsi="ADPortsGroup" w:cs="ADPortsGroup"/>
                <w:b/>
                <w:bCs/>
                <w:noProof/>
              </w:rPr>
              <w:t>4.6.1</w:t>
            </w:r>
            <w:r>
              <w:rPr>
                <w:rFonts w:eastAsiaTheme="minorEastAsia"/>
                <w:noProof/>
                <w:color w:val="auto"/>
                <w:sz w:val="24"/>
                <w:szCs w:val="24"/>
              </w:rPr>
              <w:tab/>
            </w:r>
            <w:r w:rsidRPr="00AA4A18">
              <w:rPr>
                <w:rStyle w:val="Hyperlink"/>
                <w:b/>
                <w:bCs/>
                <w:noProof/>
              </w:rPr>
              <w:t>Overview</w:t>
            </w:r>
            <w:r>
              <w:rPr>
                <w:noProof/>
                <w:webHidden/>
              </w:rPr>
              <w:tab/>
            </w:r>
            <w:r>
              <w:rPr>
                <w:noProof/>
                <w:webHidden/>
              </w:rPr>
              <w:fldChar w:fldCharType="begin"/>
            </w:r>
            <w:r>
              <w:rPr>
                <w:noProof/>
                <w:webHidden/>
              </w:rPr>
              <w:instrText xml:space="preserve"> PAGEREF _Toc222432295 \h </w:instrText>
            </w:r>
            <w:r>
              <w:rPr>
                <w:noProof/>
                <w:webHidden/>
              </w:rPr>
            </w:r>
            <w:r>
              <w:rPr>
                <w:noProof/>
                <w:webHidden/>
              </w:rPr>
              <w:fldChar w:fldCharType="separate"/>
            </w:r>
            <w:r>
              <w:rPr>
                <w:noProof/>
                <w:webHidden/>
              </w:rPr>
              <w:t>29</w:t>
            </w:r>
            <w:r>
              <w:rPr>
                <w:noProof/>
                <w:webHidden/>
              </w:rPr>
              <w:fldChar w:fldCharType="end"/>
            </w:r>
          </w:hyperlink>
        </w:p>
        <w:p w14:paraId="4A3EBB9A" w14:textId="7304B258" w:rsidR="00AD0252" w:rsidRDefault="00AD0252">
          <w:pPr>
            <w:pStyle w:val="TOC3"/>
            <w:rPr>
              <w:rFonts w:eastAsiaTheme="minorEastAsia"/>
              <w:noProof/>
              <w:color w:val="auto"/>
              <w:sz w:val="24"/>
              <w:szCs w:val="24"/>
            </w:rPr>
          </w:pPr>
          <w:hyperlink w:anchor="_Toc222432296" w:history="1">
            <w:r w:rsidRPr="00AA4A18">
              <w:rPr>
                <w:rStyle w:val="Hyperlink"/>
                <w:rFonts w:ascii="ADPortsGroup" w:hAnsi="ADPortsGroup" w:cs="ADPortsGroup"/>
                <w:b/>
                <w:bCs/>
                <w:noProof/>
              </w:rPr>
              <w:t>4.6.2</w:t>
            </w:r>
            <w:r>
              <w:rPr>
                <w:rFonts w:eastAsiaTheme="minorEastAsia"/>
                <w:noProof/>
                <w:color w:val="auto"/>
                <w:sz w:val="24"/>
                <w:szCs w:val="24"/>
              </w:rPr>
              <w:tab/>
            </w:r>
            <w:r w:rsidRPr="00AA4A18">
              <w:rPr>
                <w:rStyle w:val="Hyperlink"/>
                <w:b/>
                <w:bCs/>
                <w:noProof/>
              </w:rPr>
              <w:t>Request and Response Elements</w:t>
            </w:r>
            <w:r>
              <w:rPr>
                <w:noProof/>
                <w:webHidden/>
              </w:rPr>
              <w:tab/>
            </w:r>
            <w:r>
              <w:rPr>
                <w:noProof/>
                <w:webHidden/>
              </w:rPr>
              <w:fldChar w:fldCharType="begin"/>
            </w:r>
            <w:r>
              <w:rPr>
                <w:noProof/>
                <w:webHidden/>
              </w:rPr>
              <w:instrText xml:space="preserve"> PAGEREF _Toc222432296 \h </w:instrText>
            </w:r>
            <w:r>
              <w:rPr>
                <w:noProof/>
                <w:webHidden/>
              </w:rPr>
            </w:r>
            <w:r>
              <w:rPr>
                <w:noProof/>
                <w:webHidden/>
              </w:rPr>
              <w:fldChar w:fldCharType="separate"/>
            </w:r>
            <w:r>
              <w:rPr>
                <w:noProof/>
                <w:webHidden/>
              </w:rPr>
              <w:t>30</w:t>
            </w:r>
            <w:r>
              <w:rPr>
                <w:noProof/>
                <w:webHidden/>
              </w:rPr>
              <w:fldChar w:fldCharType="end"/>
            </w:r>
          </w:hyperlink>
        </w:p>
        <w:p w14:paraId="63AFE600" w14:textId="6A100452" w:rsidR="00AD0252" w:rsidRDefault="00AD0252">
          <w:pPr>
            <w:pStyle w:val="TOC3"/>
            <w:rPr>
              <w:rFonts w:eastAsiaTheme="minorEastAsia"/>
              <w:noProof/>
              <w:color w:val="auto"/>
              <w:sz w:val="24"/>
              <w:szCs w:val="24"/>
            </w:rPr>
          </w:pPr>
          <w:hyperlink w:anchor="_Toc222432297" w:history="1">
            <w:r w:rsidRPr="00AA4A18">
              <w:rPr>
                <w:rStyle w:val="Hyperlink"/>
                <w:rFonts w:ascii="ADPortsGroup" w:hAnsi="ADPortsGroup" w:cs="ADPortsGroup"/>
                <w:b/>
                <w:bCs/>
                <w:noProof/>
                <w:lang w:val="en-GB"/>
              </w:rPr>
              <w:t>Request Elements</w:t>
            </w:r>
            <w:r>
              <w:rPr>
                <w:noProof/>
                <w:webHidden/>
              </w:rPr>
              <w:tab/>
            </w:r>
            <w:r>
              <w:rPr>
                <w:noProof/>
                <w:webHidden/>
              </w:rPr>
              <w:fldChar w:fldCharType="begin"/>
            </w:r>
            <w:r>
              <w:rPr>
                <w:noProof/>
                <w:webHidden/>
              </w:rPr>
              <w:instrText xml:space="preserve"> PAGEREF _Toc222432297 \h </w:instrText>
            </w:r>
            <w:r>
              <w:rPr>
                <w:noProof/>
                <w:webHidden/>
              </w:rPr>
            </w:r>
            <w:r>
              <w:rPr>
                <w:noProof/>
                <w:webHidden/>
              </w:rPr>
              <w:fldChar w:fldCharType="separate"/>
            </w:r>
            <w:r>
              <w:rPr>
                <w:noProof/>
                <w:webHidden/>
              </w:rPr>
              <w:t>30</w:t>
            </w:r>
            <w:r>
              <w:rPr>
                <w:noProof/>
                <w:webHidden/>
              </w:rPr>
              <w:fldChar w:fldCharType="end"/>
            </w:r>
          </w:hyperlink>
        </w:p>
        <w:p w14:paraId="6E176CC8" w14:textId="4510E0E0" w:rsidR="00AD0252" w:rsidRDefault="00AD0252">
          <w:pPr>
            <w:pStyle w:val="TOC3"/>
            <w:rPr>
              <w:rFonts w:eastAsiaTheme="minorEastAsia"/>
              <w:noProof/>
              <w:color w:val="auto"/>
              <w:sz w:val="24"/>
              <w:szCs w:val="24"/>
            </w:rPr>
          </w:pPr>
          <w:hyperlink w:anchor="_Toc222432298" w:history="1">
            <w:r w:rsidRPr="00AA4A18">
              <w:rPr>
                <w:rStyle w:val="Hyperlink"/>
                <w:rFonts w:ascii="ADPortsGroup" w:hAnsi="ADPortsGroup" w:cs="ADPortsGroup"/>
                <w:b/>
                <w:bCs/>
                <w:noProof/>
                <w:lang w:val="en-GB"/>
              </w:rPr>
              <w:t>Response Elements</w:t>
            </w:r>
            <w:r>
              <w:rPr>
                <w:noProof/>
                <w:webHidden/>
              </w:rPr>
              <w:tab/>
            </w:r>
            <w:r>
              <w:rPr>
                <w:noProof/>
                <w:webHidden/>
              </w:rPr>
              <w:fldChar w:fldCharType="begin"/>
            </w:r>
            <w:r>
              <w:rPr>
                <w:noProof/>
                <w:webHidden/>
              </w:rPr>
              <w:instrText xml:space="preserve"> PAGEREF _Toc222432298 \h </w:instrText>
            </w:r>
            <w:r>
              <w:rPr>
                <w:noProof/>
                <w:webHidden/>
              </w:rPr>
            </w:r>
            <w:r>
              <w:rPr>
                <w:noProof/>
                <w:webHidden/>
              </w:rPr>
              <w:fldChar w:fldCharType="separate"/>
            </w:r>
            <w:r>
              <w:rPr>
                <w:noProof/>
                <w:webHidden/>
              </w:rPr>
              <w:t>30</w:t>
            </w:r>
            <w:r>
              <w:rPr>
                <w:noProof/>
                <w:webHidden/>
              </w:rPr>
              <w:fldChar w:fldCharType="end"/>
            </w:r>
          </w:hyperlink>
        </w:p>
        <w:p w14:paraId="13B52C3F" w14:textId="2D34BD02" w:rsidR="00AD0252" w:rsidRDefault="00AD0252">
          <w:pPr>
            <w:pStyle w:val="TOC3"/>
            <w:rPr>
              <w:rFonts w:eastAsiaTheme="minorEastAsia"/>
              <w:noProof/>
              <w:color w:val="auto"/>
              <w:sz w:val="24"/>
              <w:szCs w:val="24"/>
            </w:rPr>
          </w:pPr>
          <w:hyperlink w:anchor="_Toc222432299" w:history="1">
            <w:r w:rsidRPr="00AA4A18">
              <w:rPr>
                <w:rStyle w:val="Hyperlink"/>
                <w:rFonts w:ascii="ADPortsGroup" w:hAnsi="ADPortsGroup" w:cs="ADPortsGroup"/>
                <w:b/>
                <w:bCs/>
                <w:noProof/>
                <w:lang w:val="en-GB"/>
              </w:rPr>
              <w:t>Request and Response Samples</w:t>
            </w:r>
            <w:r>
              <w:rPr>
                <w:noProof/>
                <w:webHidden/>
              </w:rPr>
              <w:tab/>
            </w:r>
            <w:r>
              <w:rPr>
                <w:noProof/>
                <w:webHidden/>
              </w:rPr>
              <w:fldChar w:fldCharType="begin"/>
            </w:r>
            <w:r>
              <w:rPr>
                <w:noProof/>
                <w:webHidden/>
              </w:rPr>
              <w:instrText xml:space="preserve"> PAGEREF _Toc222432299 \h </w:instrText>
            </w:r>
            <w:r>
              <w:rPr>
                <w:noProof/>
                <w:webHidden/>
              </w:rPr>
            </w:r>
            <w:r>
              <w:rPr>
                <w:noProof/>
                <w:webHidden/>
              </w:rPr>
              <w:fldChar w:fldCharType="separate"/>
            </w:r>
            <w:r>
              <w:rPr>
                <w:noProof/>
                <w:webHidden/>
              </w:rPr>
              <w:t>30</w:t>
            </w:r>
            <w:r>
              <w:rPr>
                <w:noProof/>
                <w:webHidden/>
              </w:rPr>
              <w:fldChar w:fldCharType="end"/>
            </w:r>
          </w:hyperlink>
        </w:p>
        <w:p w14:paraId="286F1C78" w14:textId="52FD652B" w:rsidR="00AD0252" w:rsidRDefault="00AD0252">
          <w:pPr>
            <w:pStyle w:val="TOC2"/>
            <w:tabs>
              <w:tab w:val="left" w:pos="960"/>
              <w:tab w:val="right" w:leader="dot" w:pos="11510"/>
            </w:tabs>
            <w:rPr>
              <w:rFonts w:eastAsiaTheme="minorEastAsia"/>
              <w:noProof/>
              <w:color w:val="auto"/>
              <w:sz w:val="24"/>
              <w:szCs w:val="24"/>
            </w:rPr>
          </w:pPr>
          <w:hyperlink w:anchor="_Toc222432300" w:history="1">
            <w:r w:rsidRPr="00AA4A18">
              <w:rPr>
                <w:rStyle w:val="Hyperlink"/>
                <w:rFonts w:ascii="ADPortsGroup" w:hAnsi="ADPortsGroup" w:cs="ADPortsGroup"/>
                <w:b/>
                <w:bCs/>
                <w:noProof/>
              </w:rPr>
              <w:t>4.7</w:t>
            </w:r>
            <w:r>
              <w:rPr>
                <w:rFonts w:eastAsiaTheme="minorEastAsia"/>
                <w:noProof/>
                <w:color w:val="auto"/>
                <w:sz w:val="24"/>
                <w:szCs w:val="24"/>
              </w:rPr>
              <w:tab/>
            </w:r>
            <w:r w:rsidRPr="00AA4A18">
              <w:rPr>
                <w:rStyle w:val="Hyperlink"/>
                <w:b/>
                <w:bCs/>
                <w:noProof/>
              </w:rPr>
              <w:t>Get Banks</w:t>
            </w:r>
            <w:r>
              <w:rPr>
                <w:noProof/>
                <w:webHidden/>
              </w:rPr>
              <w:tab/>
            </w:r>
            <w:r>
              <w:rPr>
                <w:noProof/>
                <w:webHidden/>
              </w:rPr>
              <w:fldChar w:fldCharType="begin"/>
            </w:r>
            <w:r>
              <w:rPr>
                <w:noProof/>
                <w:webHidden/>
              </w:rPr>
              <w:instrText xml:space="preserve"> PAGEREF _Toc222432300 \h </w:instrText>
            </w:r>
            <w:r>
              <w:rPr>
                <w:noProof/>
                <w:webHidden/>
              </w:rPr>
            </w:r>
            <w:r>
              <w:rPr>
                <w:noProof/>
                <w:webHidden/>
              </w:rPr>
              <w:fldChar w:fldCharType="separate"/>
            </w:r>
            <w:r>
              <w:rPr>
                <w:noProof/>
                <w:webHidden/>
              </w:rPr>
              <w:t>31</w:t>
            </w:r>
            <w:r>
              <w:rPr>
                <w:noProof/>
                <w:webHidden/>
              </w:rPr>
              <w:fldChar w:fldCharType="end"/>
            </w:r>
          </w:hyperlink>
        </w:p>
        <w:p w14:paraId="49A3E82F" w14:textId="64C2784E" w:rsidR="00AD0252" w:rsidRDefault="00AD0252">
          <w:pPr>
            <w:pStyle w:val="TOC3"/>
            <w:rPr>
              <w:rFonts w:eastAsiaTheme="minorEastAsia"/>
              <w:noProof/>
              <w:color w:val="auto"/>
              <w:sz w:val="24"/>
              <w:szCs w:val="24"/>
            </w:rPr>
          </w:pPr>
          <w:hyperlink w:anchor="_Toc222432301" w:history="1">
            <w:r w:rsidRPr="00AA4A18">
              <w:rPr>
                <w:rStyle w:val="Hyperlink"/>
                <w:rFonts w:ascii="ADPortsGroup" w:hAnsi="ADPortsGroup" w:cs="ADPortsGroup"/>
                <w:b/>
                <w:noProof/>
              </w:rPr>
              <w:t>4.7.1</w:t>
            </w:r>
            <w:r>
              <w:rPr>
                <w:rFonts w:eastAsiaTheme="minorEastAsia"/>
                <w:noProof/>
                <w:color w:val="auto"/>
                <w:sz w:val="24"/>
                <w:szCs w:val="24"/>
              </w:rPr>
              <w:tab/>
            </w:r>
            <w:r w:rsidRPr="00AA4A18">
              <w:rPr>
                <w:rStyle w:val="Hyperlink"/>
                <w:b/>
                <w:bCs/>
                <w:noProof/>
              </w:rPr>
              <w:t>Overview</w:t>
            </w:r>
            <w:r>
              <w:rPr>
                <w:noProof/>
                <w:webHidden/>
              </w:rPr>
              <w:tab/>
            </w:r>
            <w:r>
              <w:rPr>
                <w:noProof/>
                <w:webHidden/>
              </w:rPr>
              <w:fldChar w:fldCharType="begin"/>
            </w:r>
            <w:r>
              <w:rPr>
                <w:noProof/>
                <w:webHidden/>
              </w:rPr>
              <w:instrText xml:space="preserve"> PAGEREF _Toc222432301 \h </w:instrText>
            </w:r>
            <w:r>
              <w:rPr>
                <w:noProof/>
                <w:webHidden/>
              </w:rPr>
            </w:r>
            <w:r>
              <w:rPr>
                <w:noProof/>
                <w:webHidden/>
              </w:rPr>
              <w:fldChar w:fldCharType="separate"/>
            </w:r>
            <w:r>
              <w:rPr>
                <w:noProof/>
                <w:webHidden/>
              </w:rPr>
              <w:t>31</w:t>
            </w:r>
            <w:r>
              <w:rPr>
                <w:noProof/>
                <w:webHidden/>
              </w:rPr>
              <w:fldChar w:fldCharType="end"/>
            </w:r>
          </w:hyperlink>
        </w:p>
        <w:p w14:paraId="300F1C95" w14:textId="5325D774" w:rsidR="00AD0252" w:rsidRDefault="00AD0252">
          <w:pPr>
            <w:pStyle w:val="TOC3"/>
            <w:rPr>
              <w:rFonts w:eastAsiaTheme="minorEastAsia"/>
              <w:noProof/>
              <w:color w:val="auto"/>
              <w:sz w:val="24"/>
              <w:szCs w:val="24"/>
            </w:rPr>
          </w:pPr>
          <w:hyperlink w:anchor="_Toc222432302" w:history="1">
            <w:r w:rsidRPr="00AA4A18">
              <w:rPr>
                <w:rStyle w:val="Hyperlink"/>
                <w:rFonts w:ascii="ADPortsGroup" w:hAnsi="ADPortsGroup" w:cs="ADPortsGroup"/>
                <w:b/>
                <w:bCs/>
                <w:noProof/>
              </w:rPr>
              <w:t>4.7.2</w:t>
            </w:r>
            <w:r>
              <w:rPr>
                <w:rFonts w:eastAsiaTheme="minorEastAsia"/>
                <w:noProof/>
                <w:color w:val="auto"/>
                <w:sz w:val="24"/>
                <w:szCs w:val="24"/>
              </w:rPr>
              <w:tab/>
            </w:r>
            <w:r w:rsidRPr="00AA4A18">
              <w:rPr>
                <w:rStyle w:val="Hyperlink"/>
                <w:b/>
                <w:bCs/>
                <w:noProof/>
              </w:rPr>
              <w:t>Request and Response Elements</w:t>
            </w:r>
            <w:r>
              <w:rPr>
                <w:noProof/>
                <w:webHidden/>
              </w:rPr>
              <w:tab/>
            </w:r>
            <w:r>
              <w:rPr>
                <w:noProof/>
                <w:webHidden/>
              </w:rPr>
              <w:fldChar w:fldCharType="begin"/>
            </w:r>
            <w:r>
              <w:rPr>
                <w:noProof/>
                <w:webHidden/>
              </w:rPr>
              <w:instrText xml:space="preserve"> PAGEREF _Toc222432302 \h </w:instrText>
            </w:r>
            <w:r>
              <w:rPr>
                <w:noProof/>
                <w:webHidden/>
              </w:rPr>
            </w:r>
            <w:r>
              <w:rPr>
                <w:noProof/>
                <w:webHidden/>
              </w:rPr>
              <w:fldChar w:fldCharType="separate"/>
            </w:r>
            <w:r>
              <w:rPr>
                <w:noProof/>
                <w:webHidden/>
              </w:rPr>
              <w:t>31</w:t>
            </w:r>
            <w:r>
              <w:rPr>
                <w:noProof/>
                <w:webHidden/>
              </w:rPr>
              <w:fldChar w:fldCharType="end"/>
            </w:r>
          </w:hyperlink>
        </w:p>
        <w:p w14:paraId="4EC83ADF" w14:textId="134C8DC4" w:rsidR="00AD0252" w:rsidRDefault="00AD0252">
          <w:pPr>
            <w:pStyle w:val="TOC3"/>
            <w:rPr>
              <w:rFonts w:eastAsiaTheme="minorEastAsia"/>
              <w:noProof/>
              <w:color w:val="auto"/>
              <w:sz w:val="24"/>
              <w:szCs w:val="24"/>
            </w:rPr>
          </w:pPr>
          <w:hyperlink w:anchor="_Toc222432303" w:history="1">
            <w:r w:rsidRPr="00AA4A18">
              <w:rPr>
                <w:rStyle w:val="Hyperlink"/>
                <w:rFonts w:ascii="ADPortsGroup" w:hAnsi="ADPortsGroup" w:cs="ADPortsGroup"/>
                <w:b/>
                <w:bCs/>
                <w:noProof/>
                <w:lang w:val="en-GB"/>
              </w:rPr>
              <w:t>Request Elements</w:t>
            </w:r>
            <w:r>
              <w:rPr>
                <w:noProof/>
                <w:webHidden/>
              </w:rPr>
              <w:tab/>
            </w:r>
            <w:r>
              <w:rPr>
                <w:noProof/>
                <w:webHidden/>
              </w:rPr>
              <w:fldChar w:fldCharType="begin"/>
            </w:r>
            <w:r>
              <w:rPr>
                <w:noProof/>
                <w:webHidden/>
              </w:rPr>
              <w:instrText xml:space="preserve"> PAGEREF _Toc222432303 \h </w:instrText>
            </w:r>
            <w:r>
              <w:rPr>
                <w:noProof/>
                <w:webHidden/>
              </w:rPr>
            </w:r>
            <w:r>
              <w:rPr>
                <w:noProof/>
                <w:webHidden/>
              </w:rPr>
              <w:fldChar w:fldCharType="separate"/>
            </w:r>
            <w:r>
              <w:rPr>
                <w:noProof/>
                <w:webHidden/>
              </w:rPr>
              <w:t>31</w:t>
            </w:r>
            <w:r>
              <w:rPr>
                <w:noProof/>
                <w:webHidden/>
              </w:rPr>
              <w:fldChar w:fldCharType="end"/>
            </w:r>
          </w:hyperlink>
        </w:p>
        <w:p w14:paraId="7287666F" w14:textId="14D3B4F5" w:rsidR="00AD0252" w:rsidRDefault="00AD0252">
          <w:pPr>
            <w:pStyle w:val="TOC3"/>
            <w:rPr>
              <w:rFonts w:eastAsiaTheme="minorEastAsia"/>
              <w:noProof/>
              <w:color w:val="auto"/>
              <w:sz w:val="24"/>
              <w:szCs w:val="24"/>
            </w:rPr>
          </w:pPr>
          <w:hyperlink w:anchor="_Toc222432304" w:history="1">
            <w:r w:rsidRPr="00AA4A18">
              <w:rPr>
                <w:rStyle w:val="Hyperlink"/>
                <w:rFonts w:ascii="ADPortsGroup" w:hAnsi="ADPortsGroup" w:cs="ADPortsGroup"/>
                <w:b/>
                <w:bCs/>
                <w:noProof/>
                <w:lang w:val="en-GB"/>
              </w:rPr>
              <w:t>Response Elements</w:t>
            </w:r>
            <w:r>
              <w:rPr>
                <w:noProof/>
                <w:webHidden/>
              </w:rPr>
              <w:tab/>
            </w:r>
            <w:r>
              <w:rPr>
                <w:noProof/>
                <w:webHidden/>
              </w:rPr>
              <w:fldChar w:fldCharType="begin"/>
            </w:r>
            <w:r>
              <w:rPr>
                <w:noProof/>
                <w:webHidden/>
              </w:rPr>
              <w:instrText xml:space="preserve"> PAGEREF _Toc222432304 \h </w:instrText>
            </w:r>
            <w:r>
              <w:rPr>
                <w:noProof/>
                <w:webHidden/>
              </w:rPr>
            </w:r>
            <w:r>
              <w:rPr>
                <w:noProof/>
                <w:webHidden/>
              </w:rPr>
              <w:fldChar w:fldCharType="separate"/>
            </w:r>
            <w:r>
              <w:rPr>
                <w:noProof/>
                <w:webHidden/>
              </w:rPr>
              <w:t>32</w:t>
            </w:r>
            <w:r>
              <w:rPr>
                <w:noProof/>
                <w:webHidden/>
              </w:rPr>
              <w:fldChar w:fldCharType="end"/>
            </w:r>
          </w:hyperlink>
        </w:p>
        <w:p w14:paraId="4F719FF7" w14:textId="44E80AFA" w:rsidR="00AD0252" w:rsidRDefault="00AD0252">
          <w:pPr>
            <w:pStyle w:val="TOC3"/>
            <w:rPr>
              <w:rFonts w:eastAsiaTheme="minorEastAsia"/>
              <w:noProof/>
              <w:color w:val="auto"/>
              <w:sz w:val="24"/>
              <w:szCs w:val="24"/>
            </w:rPr>
          </w:pPr>
          <w:hyperlink w:anchor="_Toc222432305" w:history="1">
            <w:r w:rsidRPr="00AA4A18">
              <w:rPr>
                <w:rStyle w:val="Hyperlink"/>
                <w:rFonts w:ascii="ADPortsGroup" w:hAnsi="ADPortsGroup" w:cs="ADPortsGroup"/>
                <w:b/>
                <w:bCs/>
                <w:noProof/>
                <w:lang w:val="en-GB"/>
              </w:rPr>
              <w:t>Request and Response Samples</w:t>
            </w:r>
            <w:r>
              <w:rPr>
                <w:noProof/>
                <w:webHidden/>
              </w:rPr>
              <w:tab/>
            </w:r>
            <w:r>
              <w:rPr>
                <w:noProof/>
                <w:webHidden/>
              </w:rPr>
              <w:fldChar w:fldCharType="begin"/>
            </w:r>
            <w:r>
              <w:rPr>
                <w:noProof/>
                <w:webHidden/>
              </w:rPr>
              <w:instrText xml:space="preserve"> PAGEREF _Toc222432305 \h </w:instrText>
            </w:r>
            <w:r>
              <w:rPr>
                <w:noProof/>
                <w:webHidden/>
              </w:rPr>
            </w:r>
            <w:r>
              <w:rPr>
                <w:noProof/>
                <w:webHidden/>
              </w:rPr>
              <w:fldChar w:fldCharType="separate"/>
            </w:r>
            <w:r>
              <w:rPr>
                <w:noProof/>
                <w:webHidden/>
              </w:rPr>
              <w:t>32</w:t>
            </w:r>
            <w:r>
              <w:rPr>
                <w:noProof/>
                <w:webHidden/>
              </w:rPr>
              <w:fldChar w:fldCharType="end"/>
            </w:r>
          </w:hyperlink>
        </w:p>
        <w:p w14:paraId="5512B972" w14:textId="5132EDD8" w:rsidR="00AD0252" w:rsidRDefault="00AD0252">
          <w:pPr>
            <w:pStyle w:val="TOC2"/>
            <w:tabs>
              <w:tab w:val="left" w:pos="960"/>
              <w:tab w:val="right" w:leader="dot" w:pos="11510"/>
            </w:tabs>
            <w:rPr>
              <w:rFonts w:eastAsiaTheme="minorEastAsia"/>
              <w:noProof/>
              <w:color w:val="auto"/>
              <w:sz w:val="24"/>
              <w:szCs w:val="24"/>
            </w:rPr>
          </w:pPr>
          <w:hyperlink w:anchor="_Toc222432306" w:history="1">
            <w:r w:rsidRPr="00AA4A18">
              <w:rPr>
                <w:rStyle w:val="Hyperlink"/>
                <w:rFonts w:ascii="ADPortsGroup" w:hAnsi="ADPortsGroup" w:cs="ADPortsGroup"/>
                <w:b/>
                <w:bCs/>
                <w:noProof/>
              </w:rPr>
              <w:t>4.8</w:t>
            </w:r>
            <w:r>
              <w:rPr>
                <w:rFonts w:eastAsiaTheme="minorEastAsia"/>
                <w:noProof/>
                <w:color w:val="auto"/>
                <w:sz w:val="24"/>
                <w:szCs w:val="24"/>
              </w:rPr>
              <w:tab/>
            </w:r>
            <w:r w:rsidRPr="00AA4A18">
              <w:rPr>
                <w:rStyle w:val="Hyperlink"/>
                <w:b/>
                <w:bCs/>
                <w:noProof/>
              </w:rPr>
              <w:t>Get Units</w:t>
            </w:r>
            <w:r>
              <w:rPr>
                <w:noProof/>
                <w:webHidden/>
              </w:rPr>
              <w:tab/>
            </w:r>
            <w:r>
              <w:rPr>
                <w:noProof/>
                <w:webHidden/>
              </w:rPr>
              <w:fldChar w:fldCharType="begin"/>
            </w:r>
            <w:r>
              <w:rPr>
                <w:noProof/>
                <w:webHidden/>
              </w:rPr>
              <w:instrText xml:space="preserve"> PAGEREF _Toc222432306 \h </w:instrText>
            </w:r>
            <w:r>
              <w:rPr>
                <w:noProof/>
                <w:webHidden/>
              </w:rPr>
            </w:r>
            <w:r>
              <w:rPr>
                <w:noProof/>
                <w:webHidden/>
              </w:rPr>
              <w:fldChar w:fldCharType="separate"/>
            </w:r>
            <w:r>
              <w:rPr>
                <w:noProof/>
                <w:webHidden/>
              </w:rPr>
              <w:t>32</w:t>
            </w:r>
            <w:r>
              <w:rPr>
                <w:noProof/>
                <w:webHidden/>
              </w:rPr>
              <w:fldChar w:fldCharType="end"/>
            </w:r>
          </w:hyperlink>
        </w:p>
        <w:p w14:paraId="4A6127C6" w14:textId="60FB70A4" w:rsidR="00AD0252" w:rsidRDefault="00AD0252">
          <w:pPr>
            <w:pStyle w:val="TOC3"/>
            <w:rPr>
              <w:rFonts w:eastAsiaTheme="minorEastAsia"/>
              <w:noProof/>
              <w:color w:val="auto"/>
              <w:sz w:val="24"/>
              <w:szCs w:val="24"/>
            </w:rPr>
          </w:pPr>
          <w:hyperlink w:anchor="_Toc222432307" w:history="1">
            <w:r w:rsidRPr="00AA4A18">
              <w:rPr>
                <w:rStyle w:val="Hyperlink"/>
                <w:rFonts w:ascii="ADPortsGroup" w:hAnsi="ADPortsGroup" w:cs="ADPortsGroup"/>
                <w:b/>
                <w:bCs/>
                <w:noProof/>
              </w:rPr>
              <w:t>4.8.1</w:t>
            </w:r>
            <w:r>
              <w:rPr>
                <w:rFonts w:eastAsiaTheme="minorEastAsia"/>
                <w:noProof/>
                <w:color w:val="auto"/>
                <w:sz w:val="24"/>
                <w:szCs w:val="24"/>
              </w:rPr>
              <w:tab/>
            </w:r>
            <w:r w:rsidRPr="00AA4A18">
              <w:rPr>
                <w:rStyle w:val="Hyperlink"/>
                <w:rFonts w:ascii="ADPortsGroup" w:hAnsi="ADPortsGroup" w:cs="ADPortsGroup"/>
                <w:b/>
                <w:bCs/>
                <w:noProof/>
              </w:rPr>
              <w:t>O</w:t>
            </w:r>
            <w:r w:rsidRPr="00AA4A18">
              <w:rPr>
                <w:rStyle w:val="Hyperlink"/>
                <w:b/>
                <w:bCs/>
                <w:noProof/>
              </w:rPr>
              <w:t>verview</w:t>
            </w:r>
            <w:r>
              <w:rPr>
                <w:noProof/>
                <w:webHidden/>
              </w:rPr>
              <w:tab/>
            </w:r>
            <w:r>
              <w:rPr>
                <w:noProof/>
                <w:webHidden/>
              </w:rPr>
              <w:fldChar w:fldCharType="begin"/>
            </w:r>
            <w:r>
              <w:rPr>
                <w:noProof/>
                <w:webHidden/>
              </w:rPr>
              <w:instrText xml:space="preserve"> PAGEREF _Toc222432307 \h </w:instrText>
            </w:r>
            <w:r>
              <w:rPr>
                <w:noProof/>
                <w:webHidden/>
              </w:rPr>
            </w:r>
            <w:r>
              <w:rPr>
                <w:noProof/>
                <w:webHidden/>
              </w:rPr>
              <w:fldChar w:fldCharType="separate"/>
            </w:r>
            <w:r>
              <w:rPr>
                <w:noProof/>
                <w:webHidden/>
              </w:rPr>
              <w:t>32</w:t>
            </w:r>
            <w:r>
              <w:rPr>
                <w:noProof/>
                <w:webHidden/>
              </w:rPr>
              <w:fldChar w:fldCharType="end"/>
            </w:r>
          </w:hyperlink>
        </w:p>
        <w:p w14:paraId="0C3FBD36" w14:textId="5FC183BA" w:rsidR="00AD0252" w:rsidRDefault="00AD0252">
          <w:pPr>
            <w:pStyle w:val="TOC3"/>
            <w:rPr>
              <w:rFonts w:eastAsiaTheme="minorEastAsia"/>
              <w:noProof/>
              <w:color w:val="auto"/>
              <w:sz w:val="24"/>
              <w:szCs w:val="24"/>
            </w:rPr>
          </w:pPr>
          <w:hyperlink w:anchor="_Toc222432308" w:history="1">
            <w:r w:rsidRPr="00AA4A18">
              <w:rPr>
                <w:rStyle w:val="Hyperlink"/>
                <w:rFonts w:ascii="ADPortsGroup" w:hAnsi="ADPortsGroup" w:cs="ADPortsGroup"/>
                <w:b/>
                <w:bCs/>
                <w:noProof/>
              </w:rPr>
              <w:t>4.8.2</w:t>
            </w:r>
            <w:r>
              <w:rPr>
                <w:rFonts w:eastAsiaTheme="minorEastAsia"/>
                <w:noProof/>
                <w:color w:val="auto"/>
                <w:sz w:val="24"/>
                <w:szCs w:val="24"/>
              </w:rPr>
              <w:tab/>
            </w:r>
            <w:r w:rsidRPr="00AA4A18">
              <w:rPr>
                <w:rStyle w:val="Hyperlink"/>
                <w:b/>
                <w:bCs/>
                <w:noProof/>
              </w:rPr>
              <w:t>Request and Response Elements</w:t>
            </w:r>
            <w:r>
              <w:rPr>
                <w:noProof/>
                <w:webHidden/>
              </w:rPr>
              <w:tab/>
            </w:r>
            <w:r>
              <w:rPr>
                <w:noProof/>
                <w:webHidden/>
              </w:rPr>
              <w:fldChar w:fldCharType="begin"/>
            </w:r>
            <w:r>
              <w:rPr>
                <w:noProof/>
                <w:webHidden/>
              </w:rPr>
              <w:instrText xml:space="preserve"> PAGEREF _Toc222432308 \h </w:instrText>
            </w:r>
            <w:r>
              <w:rPr>
                <w:noProof/>
                <w:webHidden/>
              </w:rPr>
            </w:r>
            <w:r>
              <w:rPr>
                <w:noProof/>
                <w:webHidden/>
              </w:rPr>
              <w:fldChar w:fldCharType="separate"/>
            </w:r>
            <w:r>
              <w:rPr>
                <w:noProof/>
                <w:webHidden/>
              </w:rPr>
              <w:t>33</w:t>
            </w:r>
            <w:r>
              <w:rPr>
                <w:noProof/>
                <w:webHidden/>
              </w:rPr>
              <w:fldChar w:fldCharType="end"/>
            </w:r>
          </w:hyperlink>
        </w:p>
        <w:p w14:paraId="044A71C6" w14:textId="51407892" w:rsidR="00AD0252" w:rsidRDefault="00AD0252">
          <w:pPr>
            <w:pStyle w:val="TOC3"/>
            <w:rPr>
              <w:rFonts w:eastAsiaTheme="minorEastAsia"/>
              <w:noProof/>
              <w:color w:val="auto"/>
              <w:sz w:val="24"/>
              <w:szCs w:val="24"/>
            </w:rPr>
          </w:pPr>
          <w:hyperlink w:anchor="_Toc222432309" w:history="1">
            <w:r w:rsidRPr="00AA4A18">
              <w:rPr>
                <w:rStyle w:val="Hyperlink"/>
                <w:rFonts w:ascii="ADPortsGroup" w:hAnsi="ADPortsGroup" w:cs="ADPortsGroup"/>
                <w:b/>
                <w:bCs/>
                <w:noProof/>
                <w:lang w:val="en-GB"/>
              </w:rPr>
              <w:t>Request Elements</w:t>
            </w:r>
            <w:r>
              <w:rPr>
                <w:noProof/>
                <w:webHidden/>
              </w:rPr>
              <w:tab/>
            </w:r>
            <w:r>
              <w:rPr>
                <w:noProof/>
                <w:webHidden/>
              </w:rPr>
              <w:fldChar w:fldCharType="begin"/>
            </w:r>
            <w:r>
              <w:rPr>
                <w:noProof/>
                <w:webHidden/>
              </w:rPr>
              <w:instrText xml:space="preserve"> PAGEREF _Toc222432309 \h </w:instrText>
            </w:r>
            <w:r>
              <w:rPr>
                <w:noProof/>
                <w:webHidden/>
              </w:rPr>
            </w:r>
            <w:r>
              <w:rPr>
                <w:noProof/>
                <w:webHidden/>
              </w:rPr>
              <w:fldChar w:fldCharType="separate"/>
            </w:r>
            <w:r>
              <w:rPr>
                <w:noProof/>
                <w:webHidden/>
              </w:rPr>
              <w:t>33</w:t>
            </w:r>
            <w:r>
              <w:rPr>
                <w:noProof/>
                <w:webHidden/>
              </w:rPr>
              <w:fldChar w:fldCharType="end"/>
            </w:r>
          </w:hyperlink>
        </w:p>
        <w:p w14:paraId="36FB7267" w14:textId="0AE9100D" w:rsidR="00AD0252" w:rsidRDefault="00AD0252">
          <w:pPr>
            <w:pStyle w:val="TOC3"/>
            <w:rPr>
              <w:rFonts w:eastAsiaTheme="minorEastAsia"/>
              <w:noProof/>
              <w:color w:val="auto"/>
              <w:sz w:val="24"/>
              <w:szCs w:val="24"/>
            </w:rPr>
          </w:pPr>
          <w:hyperlink w:anchor="_Toc222432310" w:history="1">
            <w:r w:rsidRPr="00AA4A18">
              <w:rPr>
                <w:rStyle w:val="Hyperlink"/>
                <w:rFonts w:ascii="ADPortsGroup" w:hAnsi="ADPortsGroup" w:cs="ADPortsGroup"/>
                <w:b/>
                <w:bCs/>
                <w:noProof/>
                <w:lang w:val="en-GB"/>
              </w:rPr>
              <w:t>Response Elements</w:t>
            </w:r>
            <w:r>
              <w:rPr>
                <w:noProof/>
                <w:webHidden/>
              </w:rPr>
              <w:tab/>
            </w:r>
            <w:r>
              <w:rPr>
                <w:noProof/>
                <w:webHidden/>
              </w:rPr>
              <w:fldChar w:fldCharType="begin"/>
            </w:r>
            <w:r>
              <w:rPr>
                <w:noProof/>
                <w:webHidden/>
              </w:rPr>
              <w:instrText xml:space="preserve"> PAGEREF _Toc222432310 \h </w:instrText>
            </w:r>
            <w:r>
              <w:rPr>
                <w:noProof/>
                <w:webHidden/>
              </w:rPr>
            </w:r>
            <w:r>
              <w:rPr>
                <w:noProof/>
                <w:webHidden/>
              </w:rPr>
              <w:fldChar w:fldCharType="separate"/>
            </w:r>
            <w:r>
              <w:rPr>
                <w:noProof/>
                <w:webHidden/>
              </w:rPr>
              <w:t>33</w:t>
            </w:r>
            <w:r>
              <w:rPr>
                <w:noProof/>
                <w:webHidden/>
              </w:rPr>
              <w:fldChar w:fldCharType="end"/>
            </w:r>
          </w:hyperlink>
        </w:p>
        <w:p w14:paraId="6760991B" w14:textId="2EF7C745" w:rsidR="00AD0252" w:rsidRDefault="00AD0252">
          <w:pPr>
            <w:pStyle w:val="TOC3"/>
            <w:rPr>
              <w:rFonts w:eastAsiaTheme="minorEastAsia"/>
              <w:noProof/>
              <w:color w:val="auto"/>
              <w:sz w:val="24"/>
              <w:szCs w:val="24"/>
            </w:rPr>
          </w:pPr>
          <w:hyperlink w:anchor="_Toc222432311" w:history="1">
            <w:r w:rsidRPr="00AA4A18">
              <w:rPr>
                <w:rStyle w:val="Hyperlink"/>
                <w:rFonts w:ascii="ADPortsGroup" w:hAnsi="ADPortsGroup" w:cs="ADPortsGroup"/>
                <w:b/>
                <w:bCs/>
                <w:noProof/>
                <w:lang w:val="en-GB"/>
              </w:rPr>
              <w:t>Request and Response Samples</w:t>
            </w:r>
            <w:r>
              <w:rPr>
                <w:noProof/>
                <w:webHidden/>
              </w:rPr>
              <w:tab/>
            </w:r>
            <w:r>
              <w:rPr>
                <w:noProof/>
                <w:webHidden/>
              </w:rPr>
              <w:fldChar w:fldCharType="begin"/>
            </w:r>
            <w:r>
              <w:rPr>
                <w:noProof/>
                <w:webHidden/>
              </w:rPr>
              <w:instrText xml:space="preserve"> PAGEREF _Toc222432311 \h </w:instrText>
            </w:r>
            <w:r>
              <w:rPr>
                <w:noProof/>
                <w:webHidden/>
              </w:rPr>
            </w:r>
            <w:r>
              <w:rPr>
                <w:noProof/>
                <w:webHidden/>
              </w:rPr>
              <w:fldChar w:fldCharType="separate"/>
            </w:r>
            <w:r>
              <w:rPr>
                <w:noProof/>
                <w:webHidden/>
              </w:rPr>
              <w:t>34</w:t>
            </w:r>
            <w:r>
              <w:rPr>
                <w:noProof/>
                <w:webHidden/>
              </w:rPr>
              <w:fldChar w:fldCharType="end"/>
            </w:r>
          </w:hyperlink>
        </w:p>
        <w:p w14:paraId="7FDE89C8" w14:textId="26DCB6E0" w:rsidR="00AD0252" w:rsidRDefault="00AD0252">
          <w:pPr>
            <w:pStyle w:val="TOC2"/>
            <w:tabs>
              <w:tab w:val="left" w:pos="960"/>
              <w:tab w:val="right" w:leader="dot" w:pos="11510"/>
            </w:tabs>
            <w:rPr>
              <w:rFonts w:eastAsiaTheme="minorEastAsia"/>
              <w:noProof/>
              <w:color w:val="auto"/>
              <w:sz w:val="24"/>
              <w:szCs w:val="24"/>
            </w:rPr>
          </w:pPr>
          <w:hyperlink w:anchor="_Toc222432312" w:history="1">
            <w:r w:rsidRPr="00AA4A18">
              <w:rPr>
                <w:rStyle w:val="Hyperlink"/>
                <w:rFonts w:ascii="ADPortsGroup" w:hAnsi="ADPortsGroup" w:cs="ADPortsGroup"/>
                <w:b/>
                <w:bCs/>
                <w:noProof/>
              </w:rPr>
              <w:t>4.9</w:t>
            </w:r>
            <w:r>
              <w:rPr>
                <w:rFonts w:eastAsiaTheme="minorEastAsia"/>
                <w:noProof/>
                <w:color w:val="auto"/>
                <w:sz w:val="24"/>
                <w:szCs w:val="24"/>
              </w:rPr>
              <w:tab/>
            </w:r>
            <w:r w:rsidRPr="00AA4A18">
              <w:rPr>
                <w:rStyle w:val="Hyperlink"/>
                <w:b/>
                <w:bCs/>
                <w:noProof/>
              </w:rPr>
              <w:t>Get Container Types</w:t>
            </w:r>
            <w:r>
              <w:rPr>
                <w:noProof/>
                <w:webHidden/>
              </w:rPr>
              <w:tab/>
            </w:r>
            <w:r>
              <w:rPr>
                <w:noProof/>
                <w:webHidden/>
              </w:rPr>
              <w:fldChar w:fldCharType="begin"/>
            </w:r>
            <w:r>
              <w:rPr>
                <w:noProof/>
                <w:webHidden/>
              </w:rPr>
              <w:instrText xml:space="preserve"> PAGEREF _Toc222432312 \h </w:instrText>
            </w:r>
            <w:r>
              <w:rPr>
                <w:noProof/>
                <w:webHidden/>
              </w:rPr>
            </w:r>
            <w:r>
              <w:rPr>
                <w:noProof/>
                <w:webHidden/>
              </w:rPr>
              <w:fldChar w:fldCharType="separate"/>
            </w:r>
            <w:r>
              <w:rPr>
                <w:noProof/>
                <w:webHidden/>
              </w:rPr>
              <w:t>34</w:t>
            </w:r>
            <w:r>
              <w:rPr>
                <w:noProof/>
                <w:webHidden/>
              </w:rPr>
              <w:fldChar w:fldCharType="end"/>
            </w:r>
          </w:hyperlink>
        </w:p>
        <w:p w14:paraId="1758A9DB" w14:textId="1B57F8DE" w:rsidR="00AD0252" w:rsidRDefault="00AD0252">
          <w:pPr>
            <w:pStyle w:val="TOC3"/>
            <w:rPr>
              <w:rFonts w:eastAsiaTheme="minorEastAsia"/>
              <w:noProof/>
              <w:color w:val="auto"/>
              <w:sz w:val="24"/>
              <w:szCs w:val="24"/>
            </w:rPr>
          </w:pPr>
          <w:hyperlink w:anchor="_Toc222432313" w:history="1">
            <w:r w:rsidRPr="00AA4A18">
              <w:rPr>
                <w:rStyle w:val="Hyperlink"/>
                <w:rFonts w:ascii="ADPortsGroup" w:hAnsi="ADPortsGroup" w:cs="ADPortsGroup"/>
                <w:b/>
                <w:bCs/>
                <w:noProof/>
              </w:rPr>
              <w:t>4.9.1</w:t>
            </w:r>
            <w:r>
              <w:rPr>
                <w:rFonts w:eastAsiaTheme="minorEastAsia"/>
                <w:noProof/>
                <w:color w:val="auto"/>
                <w:sz w:val="24"/>
                <w:szCs w:val="24"/>
              </w:rPr>
              <w:tab/>
            </w:r>
            <w:r w:rsidRPr="00AA4A18">
              <w:rPr>
                <w:rStyle w:val="Hyperlink"/>
                <w:b/>
                <w:bCs/>
                <w:noProof/>
              </w:rPr>
              <w:t>Overview</w:t>
            </w:r>
            <w:r>
              <w:rPr>
                <w:noProof/>
                <w:webHidden/>
              </w:rPr>
              <w:tab/>
            </w:r>
            <w:r>
              <w:rPr>
                <w:noProof/>
                <w:webHidden/>
              </w:rPr>
              <w:fldChar w:fldCharType="begin"/>
            </w:r>
            <w:r>
              <w:rPr>
                <w:noProof/>
                <w:webHidden/>
              </w:rPr>
              <w:instrText xml:space="preserve"> PAGEREF _Toc222432313 \h </w:instrText>
            </w:r>
            <w:r>
              <w:rPr>
                <w:noProof/>
                <w:webHidden/>
              </w:rPr>
            </w:r>
            <w:r>
              <w:rPr>
                <w:noProof/>
                <w:webHidden/>
              </w:rPr>
              <w:fldChar w:fldCharType="separate"/>
            </w:r>
            <w:r>
              <w:rPr>
                <w:noProof/>
                <w:webHidden/>
              </w:rPr>
              <w:t>34</w:t>
            </w:r>
            <w:r>
              <w:rPr>
                <w:noProof/>
                <w:webHidden/>
              </w:rPr>
              <w:fldChar w:fldCharType="end"/>
            </w:r>
          </w:hyperlink>
        </w:p>
        <w:p w14:paraId="3F78F520" w14:textId="4025E8A4" w:rsidR="00AD0252" w:rsidRDefault="00AD0252">
          <w:pPr>
            <w:pStyle w:val="TOC3"/>
            <w:rPr>
              <w:rFonts w:eastAsiaTheme="minorEastAsia"/>
              <w:noProof/>
              <w:color w:val="auto"/>
              <w:sz w:val="24"/>
              <w:szCs w:val="24"/>
            </w:rPr>
          </w:pPr>
          <w:hyperlink w:anchor="_Toc222432314" w:history="1">
            <w:r w:rsidRPr="00AA4A18">
              <w:rPr>
                <w:rStyle w:val="Hyperlink"/>
                <w:rFonts w:ascii="ADPortsGroup" w:hAnsi="ADPortsGroup" w:cs="ADPortsGroup"/>
                <w:b/>
                <w:bCs/>
                <w:noProof/>
              </w:rPr>
              <w:t>4.9.2</w:t>
            </w:r>
            <w:r>
              <w:rPr>
                <w:rFonts w:eastAsiaTheme="minorEastAsia"/>
                <w:noProof/>
                <w:color w:val="auto"/>
                <w:sz w:val="24"/>
                <w:szCs w:val="24"/>
              </w:rPr>
              <w:tab/>
            </w:r>
            <w:r w:rsidRPr="00AA4A18">
              <w:rPr>
                <w:rStyle w:val="Hyperlink"/>
                <w:b/>
                <w:bCs/>
                <w:noProof/>
              </w:rPr>
              <w:t>Request and Response Elements</w:t>
            </w:r>
            <w:r>
              <w:rPr>
                <w:noProof/>
                <w:webHidden/>
              </w:rPr>
              <w:tab/>
            </w:r>
            <w:r>
              <w:rPr>
                <w:noProof/>
                <w:webHidden/>
              </w:rPr>
              <w:fldChar w:fldCharType="begin"/>
            </w:r>
            <w:r>
              <w:rPr>
                <w:noProof/>
                <w:webHidden/>
              </w:rPr>
              <w:instrText xml:space="preserve"> PAGEREF _Toc222432314 \h </w:instrText>
            </w:r>
            <w:r>
              <w:rPr>
                <w:noProof/>
                <w:webHidden/>
              </w:rPr>
            </w:r>
            <w:r>
              <w:rPr>
                <w:noProof/>
                <w:webHidden/>
              </w:rPr>
              <w:fldChar w:fldCharType="separate"/>
            </w:r>
            <w:r>
              <w:rPr>
                <w:noProof/>
                <w:webHidden/>
              </w:rPr>
              <w:t>34</w:t>
            </w:r>
            <w:r>
              <w:rPr>
                <w:noProof/>
                <w:webHidden/>
              </w:rPr>
              <w:fldChar w:fldCharType="end"/>
            </w:r>
          </w:hyperlink>
        </w:p>
        <w:p w14:paraId="1E6099CE" w14:textId="78A0D386" w:rsidR="00AD0252" w:rsidRDefault="00AD0252">
          <w:pPr>
            <w:pStyle w:val="TOC3"/>
            <w:rPr>
              <w:rFonts w:eastAsiaTheme="minorEastAsia"/>
              <w:noProof/>
              <w:color w:val="auto"/>
              <w:sz w:val="24"/>
              <w:szCs w:val="24"/>
            </w:rPr>
          </w:pPr>
          <w:hyperlink w:anchor="_Toc222432315" w:history="1">
            <w:r w:rsidRPr="00AA4A18">
              <w:rPr>
                <w:rStyle w:val="Hyperlink"/>
                <w:rFonts w:ascii="ADPortsGroup" w:hAnsi="ADPortsGroup" w:cs="ADPortsGroup"/>
                <w:b/>
                <w:bCs/>
                <w:noProof/>
                <w:lang w:val="en-GB"/>
              </w:rPr>
              <w:t>Request Elements</w:t>
            </w:r>
            <w:r>
              <w:rPr>
                <w:noProof/>
                <w:webHidden/>
              </w:rPr>
              <w:tab/>
            </w:r>
            <w:r>
              <w:rPr>
                <w:noProof/>
                <w:webHidden/>
              </w:rPr>
              <w:fldChar w:fldCharType="begin"/>
            </w:r>
            <w:r>
              <w:rPr>
                <w:noProof/>
                <w:webHidden/>
              </w:rPr>
              <w:instrText xml:space="preserve"> PAGEREF _Toc222432315 \h </w:instrText>
            </w:r>
            <w:r>
              <w:rPr>
                <w:noProof/>
                <w:webHidden/>
              </w:rPr>
            </w:r>
            <w:r>
              <w:rPr>
                <w:noProof/>
                <w:webHidden/>
              </w:rPr>
              <w:fldChar w:fldCharType="separate"/>
            </w:r>
            <w:r>
              <w:rPr>
                <w:noProof/>
                <w:webHidden/>
              </w:rPr>
              <w:t>34</w:t>
            </w:r>
            <w:r>
              <w:rPr>
                <w:noProof/>
                <w:webHidden/>
              </w:rPr>
              <w:fldChar w:fldCharType="end"/>
            </w:r>
          </w:hyperlink>
        </w:p>
        <w:p w14:paraId="7AF92AC1" w14:textId="3A5ACB56" w:rsidR="00AD0252" w:rsidRDefault="00AD0252">
          <w:pPr>
            <w:pStyle w:val="TOC3"/>
            <w:rPr>
              <w:rFonts w:eastAsiaTheme="minorEastAsia"/>
              <w:noProof/>
              <w:color w:val="auto"/>
              <w:sz w:val="24"/>
              <w:szCs w:val="24"/>
            </w:rPr>
          </w:pPr>
          <w:hyperlink w:anchor="_Toc222432316" w:history="1">
            <w:r w:rsidRPr="00AA4A18">
              <w:rPr>
                <w:rStyle w:val="Hyperlink"/>
                <w:rFonts w:ascii="ADPortsGroup" w:hAnsi="ADPortsGroup" w:cs="ADPortsGroup"/>
                <w:b/>
                <w:bCs/>
                <w:noProof/>
                <w:lang w:val="en-GB"/>
              </w:rPr>
              <w:t>Response Elements</w:t>
            </w:r>
            <w:r>
              <w:rPr>
                <w:noProof/>
                <w:webHidden/>
              </w:rPr>
              <w:tab/>
            </w:r>
            <w:r>
              <w:rPr>
                <w:noProof/>
                <w:webHidden/>
              </w:rPr>
              <w:fldChar w:fldCharType="begin"/>
            </w:r>
            <w:r>
              <w:rPr>
                <w:noProof/>
                <w:webHidden/>
              </w:rPr>
              <w:instrText xml:space="preserve"> PAGEREF _Toc222432316 \h </w:instrText>
            </w:r>
            <w:r>
              <w:rPr>
                <w:noProof/>
                <w:webHidden/>
              </w:rPr>
            </w:r>
            <w:r>
              <w:rPr>
                <w:noProof/>
                <w:webHidden/>
              </w:rPr>
              <w:fldChar w:fldCharType="separate"/>
            </w:r>
            <w:r>
              <w:rPr>
                <w:noProof/>
                <w:webHidden/>
              </w:rPr>
              <w:t>35</w:t>
            </w:r>
            <w:r>
              <w:rPr>
                <w:noProof/>
                <w:webHidden/>
              </w:rPr>
              <w:fldChar w:fldCharType="end"/>
            </w:r>
          </w:hyperlink>
        </w:p>
        <w:p w14:paraId="43EA33C9" w14:textId="14551B28" w:rsidR="00AD0252" w:rsidRDefault="00AD0252">
          <w:pPr>
            <w:pStyle w:val="TOC3"/>
            <w:rPr>
              <w:rFonts w:eastAsiaTheme="minorEastAsia"/>
              <w:noProof/>
              <w:color w:val="auto"/>
              <w:sz w:val="24"/>
              <w:szCs w:val="24"/>
            </w:rPr>
          </w:pPr>
          <w:hyperlink w:anchor="_Toc222432317" w:history="1">
            <w:r w:rsidRPr="00AA4A18">
              <w:rPr>
                <w:rStyle w:val="Hyperlink"/>
                <w:rFonts w:ascii="ADPortsGroup" w:hAnsi="ADPortsGroup" w:cs="ADPortsGroup"/>
                <w:b/>
                <w:bCs/>
                <w:noProof/>
                <w:lang w:val="en-GB"/>
              </w:rPr>
              <w:t>Request and Response Samples</w:t>
            </w:r>
            <w:r>
              <w:rPr>
                <w:noProof/>
                <w:webHidden/>
              </w:rPr>
              <w:tab/>
            </w:r>
            <w:r>
              <w:rPr>
                <w:noProof/>
                <w:webHidden/>
              </w:rPr>
              <w:fldChar w:fldCharType="begin"/>
            </w:r>
            <w:r>
              <w:rPr>
                <w:noProof/>
                <w:webHidden/>
              </w:rPr>
              <w:instrText xml:space="preserve"> PAGEREF _Toc222432317 \h </w:instrText>
            </w:r>
            <w:r>
              <w:rPr>
                <w:noProof/>
                <w:webHidden/>
              </w:rPr>
            </w:r>
            <w:r>
              <w:rPr>
                <w:noProof/>
                <w:webHidden/>
              </w:rPr>
              <w:fldChar w:fldCharType="separate"/>
            </w:r>
            <w:r>
              <w:rPr>
                <w:noProof/>
                <w:webHidden/>
              </w:rPr>
              <w:t>35</w:t>
            </w:r>
            <w:r>
              <w:rPr>
                <w:noProof/>
                <w:webHidden/>
              </w:rPr>
              <w:fldChar w:fldCharType="end"/>
            </w:r>
          </w:hyperlink>
        </w:p>
        <w:p w14:paraId="0AD181A9" w14:textId="2949CCC9" w:rsidR="00AD0252" w:rsidRDefault="00AD0252">
          <w:pPr>
            <w:pStyle w:val="TOC2"/>
            <w:tabs>
              <w:tab w:val="left" w:pos="960"/>
              <w:tab w:val="right" w:leader="dot" w:pos="11510"/>
            </w:tabs>
            <w:rPr>
              <w:rFonts w:eastAsiaTheme="minorEastAsia"/>
              <w:noProof/>
              <w:color w:val="auto"/>
              <w:sz w:val="24"/>
              <w:szCs w:val="24"/>
            </w:rPr>
          </w:pPr>
          <w:hyperlink w:anchor="_Toc222432318" w:history="1">
            <w:r w:rsidRPr="00AA4A18">
              <w:rPr>
                <w:rStyle w:val="Hyperlink"/>
                <w:rFonts w:ascii="ADPortsGroup" w:hAnsi="ADPortsGroup" w:cs="ADPortsGroup"/>
                <w:b/>
                <w:bCs/>
                <w:noProof/>
              </w:rPr>
              <w:t>4.10</w:t>
            </w:r>
            <w:r>
              <w:rPr>
                <w:rFonts w:eastAsiaTheme="minorEastAsia"/>
                <w:noProof/>
                <w:color w:val="auto"/>
                <w:sz w:val="24"/>
                <w:szCs w:val="24"/>
              </w:rPr>
              <w:tab/>
            </w:r>
            <w:r w:rsidRPr="00AA4A18">
              <w:rPr>
                <w:rStyle w:val="Hyperlink"/>
                <w:b/>
                <w:bCs/>
                <w:noProof/>
              </w:rPr>
              <w:t>Get Transport Types</w:t>
            </w:r>
            <w:r>
              <w:rPr>
                <w:noProof/>
                <w:webHidden/>
              </w:rPr>
              <w:tab/>
            </w:r>
            <w:r>
              <w:rPr>
                <w:noProof/>
                <w:webHidden/>
              </w:rPr>
              <w:fldChar w:fldCharType="begin"/>
            </w:r>
            <w:r>
              <w:rPr>
                <w:noProof/>
                <w:webHidden/>
              </w:rPr>
              <w:instrText xml:space="preserve"> PAGEREF _Toc222432318 \h </w:instrText>
            </w:r>
            <w:r>
              <w:rPr>
                <w:noProof/>
                <w:webHidden/>
              </w:rPr>
            </w:r>
            <w:r>
              <w:rPr>
                <w:noProof/>
                <w:webHidden/>
              </w:rPr>
              <w:fldChar w:fldCharType="separate"/>
            </w:r>
            <w:r>
              <w:rPr>
                <w:noProof/>
                <w:webHidden/>
              </w:rPr>
              <w:t>35</w:t>
            </w:r>
            <w:r>
              <w:rPr>
                <w:noProof/>
                <w:webHidden/>
              </w:rPr>
              <w:fldChar w:fldCharType="end"/>
            </w:r>
          </w:hyperlink>
        </w:p>
        <w:p w14:paraId="2267E97E" w14:textId="7449B78D" w:rsidR="00AD0252" w:rsidRDefault="00AD0252">
          <w:pPr>
            <w:pStyle w:val="TOC3"/>
            <w:rPr>
              <w:rFonts w:eastAsiaTheme="minorEastAsia"/>
              <w:noProof/>
              <w:color w:val="auto"/>
              <w:sz w:val="24"/>
              <w:szCs w:val="24"/>
            </w:rPr>
          </w:pPr>
          <w:hyperlink w:anchor="_Toc222432319" w:history="1">
            <w:r w:rsidRPr="00AA4A18">
              <w:rPr>
                <w:rStyle w:val="Hyperlink"/>
                <w:rFonts w:ascii="ADPortsGroup" w:hAnsi="ADPortsGroup" w:cs="ADPortsGroup"/>
                <w:b/>
                <w:bCs/>
                <w:noProof/>
              </w:rPr>
              <w:t>4.10.1</w:t>
            </w:r>
            <w:r>
              <w:rPr>
                <w:rFonts w:eastAsiaTheme="minorEastAsia"/>
                <w:noProof/>
                <w:color w:val="auto"/>
                <w:sz w:val="24"/>
                <w:szCs w:val="24"/>
              </w:rPr>
              <w:tab/>
            </w:r>
            <w:r w:rsidRPr="00AA4A18">
              <w:rPr>
                <w:rStyle w:val="Hyperlink"/>
                <w:b/>
                <w:bCs/>
                <w:noProof/>
              </w:rPr>
              <w:t>Overview</w:t>
            </w:r>
            <w:r>
              <w:rPr>
                <w:noProof/>
                <w:webHidden/>
              </w:rPr>
              <w:tab/>
            </w:r>
            <w:r>
              <w:rPr>
                <w:noProof/>
                <w:webHidden/>
              </w:rPr>
              <w:fldChar w:fldCharType="begin"/>
            </w:r>
            <w:r>
              <w:rPr>
                <w:noProof/>
                <w:webHidden/>
              </w:rPr>
              <w:instrText xml:space="preserve"> PAGEREF _Toc222432319 \h </w:instrText>
            </w:r>
            <w:r>
              <w:rPr>
                <w:noProof/>
                <w:webHidden/>
              </w:rPr>
            </w:r>
            <w:r>
              <w:rPr>
                <w:noProof/>
                <w:webHidden/>
              </w:rPr>
              <w:fldChar w:fldCharType="separate"/>
            </w:r>
            <w:r>
              <w:rPr>
                <w:noProof/>
                <w:webHidden/>
              </w:rPr>
              <w:t>35</w:t>
            </w:r>
            <w:r>
              <w:rPr>
                <w:noProof/>
                <w:webHidden/>
              </w:rPr>
              <w:fldChar w:fldCharType="end"/>
            </w:r>
          </w:hyperlink>
        </w:p>
        <w:p w14:paraId="077549FD" w14:textId="46236449" w:rsidR="00AD0252" w:rsidRDefault="00AD0252">
          <w:pPr>
            <w:pStyle w:val="TOC3"/>
            <w:rPr>
              <w:rFonts w:eastAsiaTheme="minorEastAsia"/>
              <w:noProof/>
              <w:color w:val="auto"/>
              <w:sz w:val="24"/>
              <w:szCs w:val="24"/>
            </w:rPr>
          </w:pPr>
          <w:hyperlink w:anchor="_Toc222432320" w:history="1">
            <w:r w:rsidRPr="00AA4A18">
              <w:rPr>
                <w:rStyle w:val="Hyperlink"/>
                <w:rFonts w:ascii="ADPortsGroup" w:hAnsi="ADPortsGroup" w:cs="ADPortsGroup"/>
                <w:b/>
                <w:bCs/>
                <w:noProof/>
              </w:rPr>
              <w:t>4.10.2</w:t>
            </w:r>
            <w:r>
              <w:rPr>
                <w:rFonts w:eastAsiaTheme="minorEastAsia"/>
                <w:noProof/>
                <w:color w:val="auto"/>
                <w:sz w:val="24"/>
                <w:szCs w:val="24"/>
              </w:rPr>
              <w:tab/>
            </w:r>
            <w:r w:rsidRPr="00AA4A18">
              <w:rPr>
                <w:rStyle w:val="Hyperlink"/>
                <w:b/>
                <w:bCs/>
                <w:noProof/>
              </w:rPr>
              <w:t>Request and Response Elements</w:t>
            </w:r>
            <w:r>
              <w:rPr>
                <w:noProof/>
                <w:webHidden/>
              </w:rPr>
              <w:tab/>
            </w:r>
            <w:r>
              <w:rPr>
                <w:noProof/>
                <w:webHidden/>
              </w:rPr>
              <w:fldChar w:fldCharType="begin"/>
            </w:r>
            <w:r>
              <w:rPr>
                <w:noProof/>
                <w:webHidden/>
              </w:rPr>
              <w:instrText xml:space="preserve"> PAGEREF _Toc222432320 \h </w:instrText>
            </w:r>
            <w:r>
              <w:rPr>
                <w:noProof/>
                <w:webHidden/>
              </w:rPr>
            </w:r>
            <w:r>
              <w:rPr>
                <w:noProof/>
                <w:webHidden/>
              </w:rPr>
              <w:fldChar w:fldCharType="separate"/>
            </w:r>
            <w:r>
              <w:rPr>
                <w:noProof/>
                <w:webHidden/>
              </w:rPr>
              <w:t>36</w:t>
            </w:r>
            <w:r>
              <w:rPr>
                <w:noProof/>
                <w:webHidden/>
              </w:rPr>
              <w:fldChar w:fldCharType="end"/>
            </w:r>
          </w:hyperlink>
        </w:p>
        <w:p w14:paraId="39A41FC4" w14:textId="47A0B4E1" w:rsidR="00AD0252" w:rsidRDefault="00AD0252">
          <w:pPr>
            <w:pStyle w:val="TOC3"/>
            <w:rPr>
              <w:rFonts w:eastAsiaTheme="minorEastAsia"/>
              <w:noProof/>
              <w:color w:val="auto"/>
              <w:sz w:val="24"/>
              <w:szCs w:val="24"/>
            </w:rPr>
          </w:pPr>
          <w:hyperlink w:anchor="_Toc222432321" w:history="1">
            <w:r w:rsidRPr="00AA4A18">
              <w:rPr>
                <w:rStyle w:val="Hyperlink"/>
                <w:rFonts w:ascii="ADPortsGroup" w:hAnsi="ADPortsGroup" w:cs="ADPortsGroup"/>
                <w:b/>
                <w:bCs/>
                <w:noProof/>
                <w:lang w:val="en-GB"/>
              </w:rPr>
              <w:t>Request Elements</w:t>
            </w:r>
            <w:r>
              <w:rPr>
                <w:noProof/>
                <w:webHidden/>
              </w:rPr>
              <w:tab/>
            </w:r>
            <w:r>
              <w:rPr>
                <w:noProof/>
                <w:webHidden/>
              </w:rPr>
              <w:fldChar w:fldCharType="begin"/>
            </w:r>
            <w:r>
              <w:rPr>
                <w:noProof/>
                <w:webHidden/>
              </w:rPr>
              <w:instrText xml:space="preserve"> PAGEREF _Toc222432321 \h </w:instrText>
            </w:r>
            <w:r>
              <w:rPr>
                <w:noProof/>
                <w:webHidden/>
              </w:rPr>
            </w:r>
            <w:r>
              <w:rPr>
                <w:noProof/>
                <w:webHidden/>
              </w:rPr>
              <w:fldChar w:fldCharType="separate"/>
            </w:r>
            <w:r>
              <w:rPr>
                <w:noProof/>
                <w:webHidden/>
              </w:rPr>
              <w:t>36</w:t>
            </w:r>
            <w:r>
              <w:rPr>
                <w:noProof/>
                <w:webHidden/>
              </w:rPr>
              <w:fldChar w:fldCharType="end"/>
            </w:r>
          </w:hyperlink>
        </w:p>
        <w:p w14:paraId="68636629" w14:textId="1514C460" w:rsidR="00AD0252" w:rsidRDefault="00AD0252">
          <w:pPr>
            <w:pStyle w:val="TOC3"/>
            <w:rPr>
              <w:rFonts w:eastAsiaTheme="minorEastAsia"/>
              <w:noProof/>
              <w:color w:val="auto"/>
              <w:sz w:val="24"/>
              <w:szCs w:val="24"/>
            </w:rPr>
          </w:pPr>
          <w:hyperlink w:anchor="_Toc222432322" w:history="1">
            <w:r w:rsidRPr="00AA4A18">
              <w:rPr>
                <w:rStyle w:val="Hyperlink"/>
                <w:rFonts w:ascii="ADPortsGroup" w:hAnsi="ADPortsGroup" w:cs="ADPortsGroup"/>
                <w:b/>
                <w:bCs/>
                <w:noProof/>
                <w:lang w:val="en-GB"/>
              </w:rPr>
              <w:t>Response Elements</w:t>
            </w:r>
            <w:r>
              <w:rPr>
                <w:noProof/>
                <w:webHidden/>
              </w:rPr>
              <w:tab/>
            </w:r>
            <w:r>
              <w:rPr>
                <w:noProof/>
                <w:webHidden/>
              </w:rPr>
              <w:fldChar w:fldCharType="begin"/>
            </w:r>
            <w:r>
              <w:rPr>
                <w:noProof/>
                <w:webHidden/>
              </w:rPr>
              <w:instrText xml:space="preserve"> PAGEREF _Toc222432322 \h </w:instrText>
            </w:r>
            <w:r>
              <w:rPr>
                <w:noProof/>
                <w:webHidden/>
              </w:rPr>
            </w:r>
            <w:r>
              <w:rPr>
                <w:noProof/>
                <w:webHidden/>
              </w:rPr>
              <w:fldChar w:fldCharType="separate"/>
            </w:r>
            <w:r>
              <w:rPr>
                <w:noProof/>
                <w:webHidden/>
              </w:rPr>
              <w:t>36</w:t>
            </w:r>
            <w:r>
              <w:rPr>
                <w:noProof/>
                <w:webHidden/>
              </w:rPr>
              <w:fldChar w:fldCharType="end"/>
            </w:r>
          </w:hyperlink>
        </w:p>
        <w:p w14:paraId="4853296E" w14:textId="1B1F835D" w:rsidR="00AD0252" w:rsidRDefault="00AD0252">
          <w:pPr>
            <w:pStyle w:val="TOC3"/>
            <w:rPr>
              <w:rFonts w:eastAsiaTheme="minorEastAsia"/>
              <w:noProof/>
              <w:color w:val="auto"/>
              <w:sz w:val="24"/>
              <w:szCs w:val="24"/>
            </w:rPr>
          </w:pPr>
          <w:hyperlink w:anchor="_Toc222432323" w:history="1">
            <w:r w:rsidRPr="00AA4A18">
              <w:rPr>
                <w:rStyle w:val="Hyperlink"/>
                <w:rFonts w:ascii="ADPortsGroup" w:hAnsi="ADPortsGroup" w:cs="ADPortsGroup"/>
                <w:b/>
                <w:bCs/>
                <w:noProof/>
                <w:lang w:val="en-GB"/>
              </w:rPr>
              <w:t>4.10.3</w:t>
            </w:r>
            <w:r>
              <w:rPr>
                <w:rFonts w:eastAsiaTheme="minorEastAsia"/>
                <w:noProof/>
                <w:color w:val="auto"/>
                <w:sz w:val="24"/>
                <w:szCs w:val="24"/>
              </w:rPr>
              <w:tab/>
            </w:r>
            <w:r w:rsidRPr="00AA4A18">
              <w:rPr>
                <w:rStyle w:val="Hyperlink"/>
                <w:rFonts w:ascii="ADPortsGroup" w:hAnsi="ADPortsGroup" w:cs="ADPortsGroup"/>
                <w:b/>
                <w:bCs/>
                <w:noProof/>
                <w:lang w:val="en-GB"/>
              </w:rPr>
              <w:t>Request and Response Samples</w:t>
            </w:r>
            <w:r>
              <w:rPr>
                <w:noProof/>
                <w:webHidden/>
              </w:rPr>
              <w:tab/>
            </w:r>
            <w:r>
              <w:rPr>
                <w:noProof/>
                <w:webHidden/>
              </w:rPr>
              <w:fldChar w:fldCharType="begin"/>
            </w:r>
            <w:r>
              <w:rPr>
                <w:noProof/>
                <w:webHidden/>
              </w:rPr>
              <w:instrText xml:space="preserve"> PAGEREF _Toc222432323 \h </w:instrText>
            </w:r>
            <w:r>
              <w:rPr>
                <w:noProof/>
                <w:webHidden/>
              </w:rPr>
            </w:r>
            <w:r>
              <w:rPr>
                <w:noProof/>
                <w:webHidden/>
              </w:rPr>
              <w:fldChar w:fldCharType="separate"/>
            </w:r>
            <w:r>
              <w:rPr>
                <w:noProof/>
                <w:webHidden/>
              </w:rPr>
              <w:t>37</w:t>
            </w:r>
            <w:r>
              <w:rPr>
                <w:noProof/>
                <w:webHidden/>
              </w:rPr>
              <w:fldChar w:fldCharType="end"/>
            </w:r>
          </w:hyperlink>
        </w:p>
        <w:p w14:paraId="39694870" w14:textId="37E605EC" w:rsidR="00AD0252" w:rsidRDefault="00AD0252">
          <w:pPr>
            <w:pStyle w:val="TOC2"/>
            <w:tabs>
              <w:tab w:val="left" w:pos="960"/>
              <w:tab w:val="right" w:leader="dot" w:pos="11510"/>
            </w:tabs>
            <w:rPr>
              <w:rFonts w:eastAsiaTheme="minorEastAsia"/>
              <w:noProof/>
              <w:color w:val="auto"/>
              <w:sz w:val="24"/>
              <w:szCs w:val="24"/>
            </w:rPr>
          </w:pPr>
          <w:hyperlink w:anchor="_Toc222432324" w:history="1">
            <w:r w:rsidRPr="00AA4A18">
              <w:rPr>
                <w:rStyle w:val="Hyperlink"/>
                <w:rFonts w:ascii="ADPortsGroup" w:hAnsi="ADPortsGroup" w:cs="ADPortsGroup"/>
                <w:b/>
                <w:bCs/>
                <w:noProof/>
              </w:rPr>
              <w:t>4.11</w:t>
            </w:r>
            <w:r>
              <w:rPr>
                <w:rFonts w:eastAsiaTheme="minorEastAsia"/>
                <w:noProof/>
                <w:color w:val="auto"/>
                <w:sz w:val="24"/>
                <w:szCs w:val="24"/>
              </w:rPr>
              <w:tab/>
            </w:r>
            <w:r w:rsidRPr="00AA4A18">
              <w:rPr>
                <w:rStyle w:val="Hyperlink"/>
                <w:b/>
                <w:bCs/>
                <w:noProof/>
              </w:rPr>
              <w:t>Get Locations/Ports</w:t>
            </w:r>
            <w:r>
              <w:rPr>
                <w:noProof/>
                <w:webHidden/>
              </w:rPr>
              <w:tab/>
            </w:r>
            <w:r>
              <w:rPr>
                <w:noProof/>
                <w:webHidden/>
              </w:rPr>
              <w:fldChar w:fldCharType="begin"/>
            </w:r>
            <w:r>
              <w:rPr>
                <w:noProof/>
                <w:webHidden/>
              </w:rPr>
              <w:instrText xml:space="preserve"> PAGEREF _Toc222432324 \h </w:instrText>
            </w:r>
            <w:r>
              <w:rPr>
                <w:noProof/>
                <w:webHidden/>
              </w:rPr>
            </w:r>
            <w:r>
              <w:rPr>
                <w:noProof/>
                <w:webHidden/>
              </w:rPr>
              <w:fldChar w:fldCharType="separate"/>
            </w:r>
            <w:r>
              <w:rPr>
                <w:noProof/>
                <w:webHidden/>
              </w:rPr>
              <w:t>37</w:t>
            </w:r>
            <w:r>
              <w:rPr>
                <w:noProof/>
                <w:webHidden/>
              </w:rPr>
              <w:fldChar w:fldCharType="end"/>
            </w:r>
          </w:hyperlink>
        </w:p>
        <w:p w14:paraId="170CC49C" w14:textId="124FD5C5" w:rsidR="00AD0252" w:rsidRDefault="00AD0252">
          <w:pPr>
            <w:pStyle w:val="TOC3"/>
            <w:rPr>
              <w:rFonts w:eastAsiaTheme="minorEastAsia"/>
              <w:noProof/>
              <w:color w:val="auto"/>
              <w:sz w:val="24"/>
              <w:szCs w:val="24"/>
            </w:rPr>
          </w:pPr>
          <w:hyperlink w:anchor="_Toc222432325" w:history="1">
            <w:r w:rsidRPr="00AA4A18">
              <w:rPr>
                <w:rStyle w:val="Hyperlink"/>
                <w:rFonts w:ascii="ADPortsGroup" w:hAnsi="ADPortsGroup" w:cs="ADPortsGroup"/>
                <w:b/>
                <w:bCs/>
                <w:noProof/>
              </w:rPr>
              <w:t>4.11.1</w:t>
            </w:r>
            <w:r>
              <w:rPr>
                <w:rFonts w:eastAsiaTheme="minorEastAsia"/>
                <w:noProof/>
                <w:color w:val="auto"/>
                <w:sz w:val="24"/>
                <w:szCs w:val="24"/>
              </w:rPr>
              <w:tab/>
            </w:r>
            <w:r w:rsidRPr="00AA4A18">
              <w:rPr>
                <w:rStyle w:val="Hyperlink"/>
                <w:b/>
                <w:bCs/>
                <w:noProof/>
              </w:rPr>
              <w:t>Overview</w:t>
            </w:r>
            <w:r>
              <w:rPr>
                <w:noProof/>
                <w:webHidden/>
              </w:rPr>
              <w:tab/>
            </w:r>
            <w:r>
              <w:rPr>
                <w:noProof/>
                <w:webHidden/>
              </w:rPr>
              <w:fldChar w:fldCharType="begin"/>
            </w:r>
            <w:r>
              <w:rPr>
                <w:noProof/>
                <w:webHidden/>
              </w:rPr>
              <w:instrText xml:space="preserve"> PAGEREF _Toc222432325 \h </w:instrText>
            </w:r>
            <w:r>
              <w:rPr>
                <w:noProof/>
                <w:webHidden/>
              </w:rPr>
            </w:r>
            <w:r>
              <w:rPr>
                <w:noProof/>
                <w:webHidden/>
              </w:rPr>
              <w:fldChar w:fldCharType="separate"/>
            </w:r>
            <w:r>
              <w:rPr>
                <w:noProof/>
                <w:webHidden/>
              </w:rPr>
              <w:t>37</w:t>
            </w:r>
            <w:r>
              <w:rPr>
                <w:noProof/>
                <w:webHidden/>
              </w:rPr>
              <w:fldChar w:fldCharType="end"/>
            </w:r>
          </w:hyperlink>
        </w:p>
        <w:p w14:paraId="5FDF58EE" w14:textId="7ACD1E06" w:rsidR="00AD0252" w:rsidRDefault="00AD0252">
          <w:pPr>
            <w:pStyle w:val="TOC3"/>
            <w:rPr>
              <w:rFonts w:eastAsiaTheme="minorEastAsia"/>
              <w:noProof/>
              <w:color w:val="auto"/>
              <w:sz w:val="24"/>
              <w:szCs w:val="24"/>
            </w:rPr>
          </w:pPr>
          <w:hyperlink w:anchor="_Toc222432326" w:history="1">
            <w:r w:rsidRPr="00AA4A18">
              <w:rPr>
                <w:rStyle w:val="Hyperlink"/>
                <w:rFonts w:ascii="ADPortsGroup" w:hAnsi="ADPortsGroup" w:cs="ADPortsGroup"/>
                <w:b/>
                <w:bCs/>
                <w:noProof/>
              </w:rPr>
              <w:t>4.11.2</w:t>
            </w:r>
            <w:r>
              <w:rPr>
                <w:rFonts w:eastAsiaTheme="minorEastAsia"/>
                <w:noProof/>
                <w:color w:val="auto"/>
                <w:sz w:val="24"/>
                <w:szCs w:val="24"/>
              </w:rPr>
              <w:tab/>
            </w:r>
            <w:r w:rsidRPr="00AA4A18">
              <w:rPr>
                <w:rStyle w:val="Hyperlink"/>
                <w:b/>
                <w:bCs/>
                <w:noProof/>
              </w:rPr>
              <w:t>Request and Response Elements</w:t>
            </w:r>
            <w:r>
              <w:rPr>
                <w:noProof/>
                <w:webHidden/>
              </w:rPr>
              <w:tab/>
            </w:r>
            <w:r>
              <w:rPr>
                <w:noProof/>
                <w:webHidden/>
              </w:rPr>
              <w:fldChar w:fldCharType="begin"/>
            </w:r>
            <w:r>
              <w:rPr>
                <w:noProof/>
                <w:webHidden/>
              </w:rPr>
              <w:instrText xml:space="preserve"> PAGEREF _Toc222432326 \h </w:instrText>
            </w:r>
            <w:r>
              <w:rPr>
                <w:noProof/>
                <w:webHidden/>
              </w:rPr>
            </w:r>
            <w:r>
              <w:rPr>
                <w:noProof/>
                <w:webHidden/>
              </w:rPr>
              <w:fldChar w:fldCharType="separate"/>
            </w:r>
            <w:r>
              <w:rPr>
                <w:noProof/>
                <w:webHidden/>
              </w:rPr>
              <w:t>37</w:t>
            </w:r>
            <w:r>
              <w:rPr>
                <w:noProof/>
                <w:webHidden/>
              </w:rPr>
              <w:fldChar w:fldCharType="end"/>
            </w:r>
          </w:hyperlink>
        </w:p>
        <w:p w14:paraId="16638E83" w14:textId="3D560824" w:rsidR="00AD0252" w:rsidRDefault="00AD0252">
          <w:pPr>
            <w:pStyle w:val="TOC3"/>
            <w:rPr>
              <w:rFonts w:eastAsiaTheme="minorEastAsia"/>
              <w:noProof/>
              <w:color w:val="auto"/>
              <w:sz w:val="24"/>
              <w:szCs w:val="24"/>
            </w:rPr>
          </w:pPr>
          <w:hyperlink w:anchor="_Toc222432327" w:history="1">
            <w:r w:rsidRPr="00AA4A18">
              <w:rPr>
                <w:rStyle w:val="Hyperlink"/>
                <w:rFonts w:ascii="ADPortsGroup" w:hAnsi="ADPortsGroup" w:cs="ADPortsGroup"/>
                <w:b/>
                <w:bCs/>
                <w:noProof/>
                <w:lang w:val="en-GB"/>
              </w:rPr>
              <w:t>Request Elements</w:t>
            </w:r>
            <w:r>
              <w:rPr>
                <w:noProof/>
                <w:webHidden/>
              </w:rPr>
              <w:tab/>
            </w:r>
            <w:r>
              <w:rPr>
                <w:noProof/>
                <w:webHidden/>
              </w:rPr>
              <w:fldChar w:fldCharType="begin"/>
            </w:r>
            <w:r>
              <w:rPr>
                <w:noProof/>
                <w:webHidden/>
              </w:rPr>
              <w:instrText xml:space="preserve"> PAGEREF _Toc222432327 \h </w:instrText>
            </w:r>
            <w:r>
              <w:rPr>
                <w:noProof/>
                <w:webHidden/>
              </w:rPr>
            </w:r>
            <w:r>
              <w:rPr>
                <w:noProof/>
                <w:webHidden/>
              </w:rPr>
              <w:fldChar w:fldCharType="separate"/>
            </w:r>
            <w:r>
              <w:rPr>
                <w:noProof/>
                <w:webHidden/>
              </w:rPr>
              <w:t>37</w:t>
            </w:r>
            <w:r>
              <w:rPr>
                <w:noProof/>
                <w:webHidden/>
              </w:rPr>
              <w:fldChar w:fldCharType="end"/>
            </w:r>
          </w:hyperlink>
        </w:p>
        <w:p w14:paraId="045EE839" w14:textId="47E694A9" w:rsidR="00AD0252" w:rsidRDefault="00AD0252">
          <w:pPr>
            <w:pStyle w:val="TOC3"/>
            <w:rPr>
              <w:rFonts w:eastAsiaTheme="minorEastAsia"/>
              <w:noProof/>
              <w:color w:val="auto"/>
              <w:sz w:val="24"/>
              <w:szCs w:val="24"/>
            </w:rPr>
          </w:pPr>
          <w:hyperlink w:anchor="_Toc222432328" w:history="1">
            <w:r w:rsidRPr="00AA4A18">
              <w:rPr>
                <w:rStyle w:val="Hyperlink"/>
                <w:rFonts w:ascii="ADPortsGroup" w:hAnsi="ADPortsGroup" w:cs="ADPortsGroup"/>
                <w:b/>
                <w:bCs/>
                <w:noProof/>
                <w:lang w:val="en-GB"/>
              </w:rPr>
              <w:t>Response Elements</w:t>
            </w:r>
            <w:r>
              <w:rPr>
                <w:noProof/>
                <w:webHidden/>
              </w:rPr>
              <w:tab/>
            </w:r>
            <w:r>
              <w:rPr>
                <w:noProof/>
                <w:webHidden/>
              </w:rPr>
              <w:fldChar w:fldCharType="begin"/>
            </w:r>
            <w:r>
              <w:rPr>
                <w:noProof/>
                <w:webHidden/>
              </w:rPr>
              <w:instrText xml:space="preserve"> PAGEREF _Toc222432328 \h </w:instrText>
            </w:r>
            <w:r>
              <w:rPr>
                <w:noProof/>
                <w:webHidden/>
              </w:rPr>
            </w:r>
            <w:r>
              <w:rPr>
                <w:noProof/>
                <w:webHidden/>
              </w:rPr>
              <w:fldChar w:fldCharType="separate"/>
            </w:r>
            <w:r>
              <w:rPr>
                <w:noProof/>
                <w:webHidden/>
              </w:rPr>
              <w:t>38</w:t>
            </w:r>
            <w:r>
              <w:rPr>
                <w:noProof/>
                <w:webHidden/>
              </w:rPr>
              <w:fldChar w:fldCharType="end"/>
            </w:r>
          </w:hyperlink>
        </w:p>
        <w:p w14:paraId="47FF81C3" w14:textId="3B91D7C2" w:rsidR="00AD0252" w:rsidRDefault="00AD0252">
          <w:pPr>
            <w:pStyle w:val="TOC3"/>
            <w:rPr>
              <w:rFonts w:eastAsiaTheme="minorEastAsia"/>
              <w:noProof/>
              <w:color w:val="auto"/>
              <w:sz w:val="24"/>
              <w:szCs w:val="24"/>
            </w:rPr>
          </w:pPr>
          <w:hyperlink w:anchor="_Toc222432329" w:history="1">
            <w:r w:rsidRPr="00AA4A18">
              <w:rPr>
                <w:rStyle w:val="Hyperlink"/>
                <w:rFonts w:ascii="ADPortsGroup" w:hAnsi="ADPortsGroup" w:cs="ADPortsGroup"/>
                <w:b/>
                <w:bCs/>
                <w:noProof/>
                <w:lang w:val="en-GB"/>
              </w:rPr>
              <w:t>Request and Response Samples</w:t>
            </w:r>
            <w:r>
              <w:rPr>
                <w:noProof/>
                <w:webHidden/>
              </w:rPr>
              <w:tab/>
            </w:r>
            <w:r>
              <w:rPr>
                <w:noProof/>
                <w:webHidden/>
              </w:rPr>
              <w:fldChar w:fldCharType="begin"/>
            </w:r>
            <w:r>
              <w:rPr>
                <w:noProof/>
                <w:webHidden/>
              </w:rPr>
              <w:instrText xml:space="preserve"> PAGEREF _Toc222432329 \h </w:instrText>
            </w:r>
            <w:r>
              <w:rPr>
                <w:noProof/>
                <w:webHidden/>
              </w:rPr>
            </w:r>
            <w:r>
              <w:rPr>
                <w:noProof/>
                <w:webHidden/>
              </w:rPr>
              <w:fldChar w:fldCharType="separate"/>
            </w:r>
            <w:r>
              <w:rPr>
                <w:noProof/>
                <w:webHidden/>
              </w:rPr>
              <w:t>38</w:t>
            </w:r>
            <w:r>
              <w:rPr>
                <w:noProof/>
                <w:webHidden/>
              </w:rPr>
              <w:fldChar w:fldCharType="end"/>
            </w:r>
          </w:hyperlink>
        </w:p>
        <w:p w14:paraId="3021F261" w14:textId="0A9E96DD" w:rsidR="00AD0252" w:rsidRDefault="00AD0252">
          <w:pPr>
            <w:pStyle w:val="TOC2"/>
            <w:tabs>
              <w:tab w:val="left" w:pos="960"/>
              <w:tab w:val="right" w:leader="dot" w:pos="11510"/>
            </w:tabs>
            <w:rPr>
              <w:rFonts w:eastAsiaTheme="minorEastAsia"/>
              <w:noProof/>
              <w:color w:val="auto"/>
              <w:sz w:val="24"/>
              <w:szCs w:val="24"/>
            </w:rPr>
          </w:pPr>
          <w:hyperlink w:anchor="_Toc222432330" w:history="1">
            <w:r w:rsidRPr="00AA4A18">
              <w:rPr>
                <w:rStyle w:val="Hyperlink"/>
                <w:rFonts w:ascii="ADPortsGroup" w:hAnsi="ADPortsGroup" w:cs="ADPortsGroup"/>
                <w:b/>
                <w:bCs/>
                <w:noProof/>
              </w:rPr>
              <w:t>4.12</w:t>
            </w:r>
            <w:r>
              <w:rPr>
                <w:rFonts w:eastAsiaTheme="minorEastAsia"/>
                <w:noProof/>
                <w:color w:val="auto"/>
                <w:sz w:val="24"/>
                <w:szCs w:val="24"/>
              </w:rPr>
              <w:tab/>
            </w:r>
            <w:r w:rsidRPr="00AA4A18">
              <w:rPr>
                <w:rStyle w:val="Hyperlink"/>
                <w:b/>
                <w:bCs/>
                <w:noProof/>
              </w:rPr>
              <w:t>Get Goods Classification</w:t>
            </w:r>
            <w:r>
              <w:rPr>
                <w:noProof/>
                <w:webHidden/>
              </w:rPr>
              <w:tab/>
            </w:r>
            <w:r>
              <w:rPr>
                <w:noProof/>
                <w:webHidden/>
              </w:rPr>
              <w:fldChar w:fldCharType="begin"/>
            </w:r>
            <w:r>
              <w:rPr>
                <w:noProof/>
                <w:webHidden/>
              </w:rPr>
              <w:instrText xml:space="preserve"> PAGEREF _Toc222432330 \h </w:instrText>
            </w:r>
            <w:r>
              <w:rPr>
                <w:noProof/>
                <w:webHidden/>
              </w:rPr>
            </w:r>
            <w:r>
              <w:rPr>
                <w:noProof/>
                <w:webHidden/>
              </w:rPr>
              <w:fldChar w:fldCharType="separate"/>
            </w:r>
            <w:r>
              <w:rPr>
                <w:noProof/>
                <w:webHidden/>
              </w:rPr>
              <w:t>38</w:t>
            </w:r>
            <w:r>
              <w:rPr>
                <w:noProof/>
                <w:webHidden/>
              </w:rPr>
              <w:fldChar w:fldCharType="end"/>
            </w:r>
          </w:hyperlink>
        </w:p>
        <w:p w14:paraId="215C333B" w14:textId="1C7B847F" w:rsidR="00AD0252" w:rsidRDefault="00AD0252">
          <w:pPr>
            <w:pStyle w:val="TOC3"/>
            <w:rPr>
              <w:rFonts w:eastAsiaTheme="minorEastAsia"/>
              <w:noProof/>
              <w:color w:val="auto"/>
              <w:sz w:val="24"/>
              <w:szCs w:val="24"/>
            </w:rPr>
          </w:pPr>
          <w:hyperlink w:anchor="_Toc222432331" w:history="1">
            <w:r w:rsidRPr="00AA4A18">
              <w:rPr>
                <w:rStyle w:val="Hyperlink"/>
                <w:rFonts w:ascii="ADPortsGroup" w:hAnsi="ADPortsGroup" w:cs="ADPortsGroup"/>
                <w:b/>
                <w:bCs/>
                <w:noProof/>
              </w:rPr>
              <w:t>4.12.1</w:t>
            </w:r>
            <w:r>
              <w:rPr>
                <w:rFonts w:eastAsiaTheme="minorEastAsia"/>
                <w:noProof/>
                <w:color w:val="auto"/>
                <w:sz w:val="24"/>
                <w:szCs w:val="24"/>
              </w:rPr>
              <w:tab/>
            </w:r>
            <w:r w:rsidRPr="00AA4A18">
              <w:rPr>
                <w:rStyle w:val="Hyperlink"/>
                <w:b/>
                <w:bCs/>
                <w:noProof/>
              </w:rPr>
              <w:t>Overview</w:t>
            </w:r>
            <w:r>
              <w:rPr>
                <w:noProof/>
                <w:webHidden/>
              </w:rPr>
              <w:tab/>
            </w:r>
            <w:r>
              <w:rPr>
                <w:noProof/>
                <w:webHidden/>
              </w:rPr>
              <w:fldChar w:fldCharType="begin"/>
            </w:r>
            <w:r>
              <w:rPr>
                <w:noProof/>
                <w:webHidden/>
              </w:rPr>
              <w:instrText xml:space="preserve"> PAGEREF _Toc222432331 \h </w:instrText>
            </w:r>
            <w:r>
              <w:rPr>
                <w:noProof/>
                <w:webHidden/>
              </w:rPr>
            </w:r>
            <w:r>
              <w:rPr>
                <w:noProof/>
                <w:webHidden/>
              </w:rPr>
              <w:fldChar w:fldCharType="separate"/>
            </w:r>
            <w:r>
              <w:rPr>
                <w:noProof/>
                <w:webHidden/>
              </w:rPr>
              <w:t>38</w:t>
            </w:r>
            <w:r>
              <w:rPr>
                <w:noProof/>
                <w:webHidden/>
              </w:rPr>
              <w:fldChar w:fldCharType="end"/>
            </w:r>
          </w:hyperlink>
        </w:p>
        <w:p w14:paraId="6926168D" w14:textId="396542F6" w:rsidR="00AD0252" w:rsidRDefault="00AD0252">
          <w:pPr>
            <w:pStyle w:val="TOC3"/>
            <w:rPr>
              <w:rFonts w:eastAsiaTheme="minorEastAsia"/>
              <w:noProof/>
              <w:color w:val="auto"/>
              <w:sz w:val="24"/>
              <w:szCs w:val="24"/>
            </w:rPr>
          </w:pPr>
          <w:hyperlink w:anchor="_Toc222432332" w:history="1">
            <w:r w:rsidRPr="00AA4A18">
              <w:rPr>
                <w:rStyle w:val="Hyperlink"/>
                <w:rFonts w:ascii="ADPortsGroup" w:hAnsi="ADPortsGroup" w:cs="ADPortsGroup"/>
                <w:b/>
                <w:bCs/>
                <w:noProof/>
              </w:rPr>
              <w:t>4.12.2</w:t>
            </w:r>
            <w:r>
              <w:rPr>
                <w:rFonts w:eastAsiaTheme="minorEastAsia"/>
                <w:noProof/>
                <w:color w:val="auto"/>
                <w:sz w:val="24"/>
                <w:szCs w:val="24"/>
              </w:rPr>
              <w:tab/>
            </w:r>
            <w:r w:rsidRPr="00AA4A18">
              <w:rPr>
                <w:rStyle w:val="Hyperlink"/>
                <w:b/>
                <w:bCs/>
                <w:noProof/>
              </w:rPr>
              <w:t>Request and Response Elements</w:t>
            </w:r>
            <w:r>
              <w:rPr>
                <w:noProof/>
                <w:webHidden/>
              </w:rPr>
              <w:tab/>
            </w:r>
            <w:r>
              <w:rPr>
                <w:noProof/>
                <w:webHidden/>
              </w:rPr>
              <w:fldChar w:fldCharType="begin"/>
            </w:r>
            <w:r>
              <w:rPr>
                <w:noProof/>
                <w:webHidden/>
              </w:rPr>
              <w:instrText xml:space="preserve"> PAGEREF _Toc222432332 \h </w:instrText>
            </w:r>
            <w:r>
              <w:rPr>
                <w:noProof/>
                <w:webHidden/>
              </w:rPr>
            </w:r>
            <w:r>
              <w:rPr>
                <w:noProof/>
                <w:webHidden/>
              </w:rPr>
              <w:fldChar w:fldCharType="separate"/>
            </w:r>
            <w:r>
              <w:rPr>
                <w:noProof/>
                <w:webHidden/>
              </w:rPr>
              <w:t>39</w:t>
            </w:r>
            <w:r>
              <w:rPr>
                <w:noProof/>
                <w:webHidden/>
              </w:rPr>
              <w:fldChar w:fldCharType="end"/>
            </w:r>
          </w:hyperlink>
        </w:p>
        <w:p w14:paraId="753C214C" w14:textId="6D5DF1DD" w:rsidR="00AD0252" w:rsidRDefault="00AD0252">
          <w:pPr>
            <w:pStyle w:val="TOC3"/>
            <w:rPr>
              <w:rFonts w:eastAsiaTheme="minorEastAsia"/>
              <w:noProof/>
              <w:color w:val="auto"/>
              <w:sz w:val="24"/>
              <w:szCs w:val="24"/>
            </w:rPr>
          </w:pPr>
          <w:hyperlink w:anchor="_Toc222432333" w:history="1">
            <w:r w:rsidRPr="00AA4A18">
              <w:rPr>
                <w:rStyle w:val="Hyperlink"/>
                <w:rFonts w:ascii="ADPortsGroup" w:hAnsi="ADPortsGroup" w:cs="ADPortsGroup"/>
                <w:b/>
                <w:bCs/>
                <w:noProof/>
                <w:lang w:val="en-GB"/>
              </w:rPr>
              <w:t>Request Elements</w:t>
            </w:r>
            <w:r>
              <w:rPr>
                <w:noProof/>
                <w:webHidden/>
              </w:rPr>
              <w:tab/>
            </w:r>
            <w:r>
              <w:rPr>
                <w:noProof/>
                <w:webHidden/>
              </w:rPr>
              <w:fldChar w:fldCharType="begin"/>
            </w:r>
            <w:r>
              <w:rPr>
                <w:noProof/>
                <w:webHidden/>
              </w:rPr>
              <w:instrText xml:space="preserve"> PAGEREF _Toc222432333 \h </w:instrText>
            </w:r>
            <w:r>
              <w:rPr>
                <w:noProof/>
                <w:webHidden/>
              </w:rPr>
            </w:r>
            <w:r>
              <w:rPr>
                <w:noProof/>
                <w:webHidden/>
              </w:rPr>
              <w:fldChar w:fldCharType="separate"/>
            </w:r>
            <w:r>
              <w:rPr>
                <w:noProof/>
                <w:webHidden/>
              </w:rPr>
              <w:t>39</w:t>
            </w:r>
            <w:r>
              <w:rPr>
                <w:noProof/>
                <w:webHidden/>
              </w:rPr>
              <w:fldChar w:fldCharType="end"/>
            </w:r>
          </w:hyperlink>
        </w:p>
        <w:p w14:paraId="1ED6470A" w14:textId="59B9468A" w:rsidR="00AD0252" w:rsidRDefault="00AD0252">
          <w:pPr>
            <w:pStyle w:val="TOC3"/>
            <w:rPr>
              <w:rFonts w:eastAsiaTheme="minorEastAsia"/>
              <w:noProof/>
              <w:color w:val="auto"/>
              <w:sz w:val="24"/>
              <w:szCs w:val="24"/>
            </w:rPr>
          </w:pPr>
          <w:hyperlink w:anchor="_Toc222432334" w:history="1">
            <w:r w:rsidRPr="00AA4A18">
              <w:rPr>
                <w:rStyle w:val="Hyperlink"/>
                <w:rFonts w:ascii="ADPortsGroup" w:hAnsi="ADPortsGroup" w:cs="ADPortsGroup"/>
                <w:b/>
                <w:bCs/>
                <w:noProof/>
                <w:lang w:val="en-GB"/>
              </w:rPr>
              <w:t>Response Elements</w:t>
            </w:r>
            <w:r>
              <w:rPr>
                <w:noProof/>
                <w:webHidden/>
              </w:rPr>
              <w:tab/>
            </w:r>
            <w:r>
              <w:rPr>
                <w:noProof/>
                <w:webHidden/>
              </w:rPr>
              <w:fldChar w:fldCharType="begin"/>
            </w:r>
            <w:r>
              <w:rPr>
                <w:noProof/>
                <w:webHidden/>
              </w:rPr>
              <w:instrText xml:space="preserve"> PAGEREF _Toc222432334 \h </w:instrText>
            </w:r>
            <w:r>
              <w:rPr>
                <w:noProof/>
                <w:webHidden/>
              </w:rPr>
            </w:r>
            <w:r>
              <w:rPr>
                <w:noProof/>
                <w:webHidden/>
              </w:rPr>
              <w:fldChar w:fldCharType="separate"/>
            </w:r>
            <w:r>
              <w:rPr>
                <w:noProof/>
                <w:webHidden/>
              </w:rPr>
              <w:t>39</w:t>
            </w:r>
            <w:r>
              <w:rPr>
                <w:noProof/>
                <w:webHidden/>
              </w:rPr>
              <w:fldChar w:fldCharType="end"/>
            </w:r>
          </w:hyperlink>
        </w:p>
        <w:p w14:paraId="1D7009CD" w14:textId="660BBD91" w:rsidR="00AD0252" w:rsidRDefault="00AD0252">
          <w:pPr>
            <w:pStyle w:val="TOC3"/>
            <w:rPr>
              <w:rFonts w:eastAsiaTheme="minorEastAsia"/>
              <w:noProof/>
              <w:color w:val="auto"/>
              <w:sz w:val="24"/>
              <w:szCs w:val="24"/>
            </w:rPr>
          </w:pPr>
          <w:hyperlink w:anchor="_Toc222432335" w:history="1">
            <w:r w:rsidRPr="00AA4A18">
              <w:rPr>
                <w:rStyle w:val="Hyperlink"/>
                <w:rFonts w:ascii="ADPortsGroup" w:hAnsi="ADPortsGroup" w:cs="ADPortsGroup"/>
                <w:b/>
                <w:bCs/>
                <w:noProof/>
                <w:lang w:val="en-GB"/>
              </w:rPr>
              <w:t>Request and Response Samples</w:t>
            </w:r>
            <w:r>
              <w:rPr>
                <w:noProof/>
                <w:webHidden/>
              </w:rPr>
              <w:tab/>
            </w:r>
            <w:r>
              <w:rPr>
                <w:noProof/>
                <w:webHidden/>
              </w:rPr>
              <w:fldChar w:fldCharType="begin"/>
            </w:r>
            <w:r>
              <w:rPr>
                <w:noProof/>
                <w:webHidden/>
              </w:rPr>
              <w:instrText xml:space="preserve"> PAGEREF _Toc222432335 \h </w:instrText>
            </w:r>
            <w:r>
              <w:rPr>
                <w:noProof/>
                <w:webHidden/>
              </w:rPr>
            </w:r>
            <w:r>
              <w:rPr>
                <w:noProof/>
                <w:webHidden/>
              </w:rPr>
              <w:fldChar w:fldCharType="separate"/>
            </w:r>
            <w:r>
              <w:rPr>
                <w:noProof/>
                <w:webHidden/>
              </w:rPr>
              <w:t>40</w:t>
            </w:r>
            <w:r>
              <w:rPr>
                <w:noProof/>
                <w:webHidden/>
              </w:rPr>
              <w:fldChar w:fldCharType="end"/>
            </w:r>
          </w:hyperlink>
        </w:p>
        <w:p w14:paraId="6E34B5AB" w14:textId="67880A2E" w:rsidR="00AD0252" w:rsidRDefault="00AD0252">
          <w:pPr>
            <w:pStyle w:val="TOC2"/>
            <w:tabs>
              <w:tab w:val="left" w:pos="960"/>
              <w:tab w:val="right" w:leader="dot" w:pos="11510"/>
            </w:tabs>
            <w:rPr>
              <w:rFonts w:eastAsiaTheme="minorEastAsia"/>
              <w:noProof/>
              <w:color w:val="auto"/>
              <w:sz w:val="24"/>
              <w:szCs w:val="24"/>
            </w:rPr>
          </w:pPr>
          <w:hyperlink w:anchor="_Toc222432336" w:history="1">
            <w:r w:rsidRPr="00AA4A18">
              <w:rPr>
                <w:rStyle w:val="Hyperlink"/>
                <w:rFonts w:ascii="ADPortsGroup" w:hAnsi="ADPortsGroup" w:cs="ADPortsGroup"/>
                <w:b/>
                <w:bCs/>
                <w:noProof/>
              </w:rPr>
              <w:t>4.13</w:t>
            </w:r>
            <w:r>
              <w:rPr>
                <w:rFonts w:eastAsiaTheme="minorEastAsia"/>
                <w:noProof/>
                <w:color w:val="auto"/>
                <w:sz w:val="24"/>
                <w:szCs w:val="24"/>
              </w:rPr>
              <w:tab/>
            </w:r>
            <w:r w:rsidRPr="00AA4A18">
              <w:rPr>
                <w:rStyle w:val="Hyperlink"/>
                <w:b/>
                <w:bCs/>
                <w:noProof/>
              </w:rPr>
              <w:t>Get IMO Codes</w:t>
            </w:r>
            <w:r>
              <w:rPr>
                <w:noProof/>
                <w:webHidden/>
              </w:rPr>
              <w:tab/>
            </w:r>
            <w:r>
              <w:rPr>
                <w:noProof/>
                <w:webHidden/>
              </w:rPr>
              <w:fldChar w:fldCharType="begin"/>
            </w:r>
            <w:r>
              <w:rPr>
                <w:noProof/>
                <w:webHidden/>
              </w:rPr>
              <w:instrText xml:space="preserve"> PAGEREF _Toc222432336 \h </w:instrText>
            </w:r>
            <w:r>
              <w:rPr>
                <w:noProof/>
                <w:webHidden/>
              </w:rPr>
            </w:r>
            <w:r>
              <w:rPr>
                <w:noProof/>
                <w:webHidden/>
              </w:rPr>
              <w:fldChar w:fldCharType="separate"/>
            </w:r>
            <w:r>
              <w:rPr>
                <w:noProof/>
                <w:webHidden/>
              </w:rPr>
              <w:t>40</w:t>
            </w:r>
            <w:r>
              <w:rPr>
                <w:noProof/>
                <w:webHidden/>
              </w:rPr>
              <w:fldChar w:fldCharType="end"/>
            </w:r>
          </w:hyperlink>
        </w:p>
        <w:p w14:paraId="772A43CC" w14:textId="12A7A560" w:rsidR="00AD0252" w:rsidRDefault="00AD0252">
          <w:pPr>
            <w:pStyle w:val="TOC3"/>
            <w:rPr>
              <w:rFonts w:eastAsiaTheme="minorEastAsia"/>
              <w:noProof/>
              <w:color w:val="auto"/>
              <w:sz w:val="24"/>
              <w:szCs w:val="24"/>
            </w:rPr>
          </w:pPr>
          <w:hyperlink w:anchor="_Toc222432337" w:history="1">
            <w:r w:rsidRPr="00AA4A18">
              <w:rPr>
                <w:rStyle w:val="Hyperlink"/>
                <w:rFonts w:ascii="ADPortsGroup" w:hAnsi="ADPortsGroup" w:cs="ADPortsGroup"/>
                <w:b/>
                <w:bCs/>
                <w:noProof/>
              </w:rPr>
              <w:t>4.13.1</w:t>
            </w:r>
            <w:r>
              <w:rPr>
                <w:rFonts w:eastAsiaTheme="minorEastAsia"/>
                <w:noProof/>
                <w:color w:val="auto"/>
                <w:sz w:val="24"/>
                <w:szCs w:val="24"/>
              </w:rPr>
              <w:tab/>
            </w:r>
            <w:r w:rsidRPr="00AA4A18">
              <w:rPr>
                <w:rStyle w:val="Hyperlink"/>
                <w:b/>
                <w:bCs/>
                <w:noProof/>
              </w:rPr>
              <w:t>Overview</w:t>
            </w:r>
            <w:r>
              <w:rPr>
                <w:noProof/>
                <w:webHidden/>
              </w:rPr>
              <w:tab/>
            </w:r>
            <w:r>
              <w:rPr>
                <w:noProof/>
                <w:webHidden/>
              </w:rPr>
              <w:fldChar w:fldCharType="begin"/>
            </w:r>
            <w:r>
              <w:rPr>
                <w:noProof/>
                <w:webHidden/>
              </w:rPr>
              <w:instrText xml:space="preserve"> PAGEREF _Toc222432337 \h </w:instrText>
            </w:r>
            <w:r>
              <w:rPr>
                <w:noProof/>
                <w:webHidden/>
              </w:rPr>
            </w:r>
            <w:r>
              <w:rPr>
                <w:noProof/>
                <w:webHidden/>
              </w:rPr>
              <w:fldChar w:fldCharType="separate"/>
            </w:r>
            <w:r>
              <w:rPr>
                <w:noProof/>
                <w:webHidden/>
              </w:rPr>
              <w:t>40</w:t>
            </w:r>
            <w:r>
              <w:rPr>
                <w:noProof/>
                <w:webHidden/>
              </w:rPr>
              <w:fldChar w:fldCharType="end"/>
            </w:r>
          </w:hyperlink>
        </w:p>
        <w:p w14:paraId="2B77F1DB" w14:textId="7FA98DB9" w:rsidR="00AD0252" w:rsidRDefault="00AD0252">
          <w:pPr>
            <w:pStyle w:val="TOC3"/>
            <w:rPr>
              <w:rFonts w:eastAsiaTheme="minorEastAsia"/>
              <w:noProof/>
              <w:color w:val="auto"/>
              <w:sz w:val="24"/>
              <w:szCs w:val="24"/>
            </w:rPr>
          </w:pPr>
          <w:hyperlink w:anchor="_Toc222432338" w:history="1">
            <w:r w:rsidRPr="00AA4A18">
              <w:rPr>
                <w:rStyle w:val="Hyperlink"/>
                <w:rFonts w:ascii="ADPortsGroup" w:hAnsi="ADPortsGroup" w:cs="ADPortsGroup"/>
                <w:b/>
                <w:bCs/>
                <w:noProof/>
              </w:rPr>
              <w:t>4.13.2</w:t>
            </w:r>
            <w:r>
              <w:rPr>
                <w:rFonts w:eastAsiaTheme="minorEastAsia"/>
                <w:noProof/>
                <w:color w:val="auto"/>
                <w:sz w:val="24"/>
                <w:szCs w:val="24"/>
              </w:rPr>
              <w:tab/>
            </w:r>
            <w:r w:rsidRPr="00AA4A18">
              <w:rPr>
                <w:rStyle w:val="Hyperlink"/>
                <w:b/>
                <w:bCs/>
                <w:noProof/>
              </w:rPr>
              <w:t>Request and Response Elements</w:t>
            </w:r>
            <w:r>
              <w:rPr>
                <w:noProof/>
                <w:webHidden/>
              </w:rPr>
              <w:tab/>
            </w:r>
            <w:r>
              <w:rPr>
                <w:noProof/>
                <w:webHidden/>
              </w:rPr>
              <w:fldChar w:fldCharType="begin"/>
            </w:r>
            <w:r>
              <w:rPr>
                <w:noProof/>
                <w:webHidden/>
              </w:rPr>
              <w:instrText xml:space="preserve"> PAGEREF _Toc222432338 \h </w:instrText>
            </w:r>
            <w:r>
              <w:rPr>
                <w:noProof/>
                <w:webHidden/>
              </w:rPr>
            </w:r>
            <w:r>
              <w:rPr>
                <w:noProof/>
                <w:webHidden/>
              </w:rPr>
              <w:fldChar w:fldCharType="separate"/>
            </w:r>
            <w:r>
              <w:rPr>
                <w:noProof/>
                <w:webHidden/>
              </w:rPr>
              <w:t>40</w:t>
            </w:r>
            <w:r>
              <w:rPr>
                <w:noProof/>
                <w:webHidden/>
              </w:rPr>
              <w:fldChar w:fldCharType="end"/>
            </w:r>
          </w:hyperlink>
        </w:p>
        <w:p w14:paraId="33862511" w14:textId="226DE2AF" w:rsidR="00AD0252" w:rsidRDefault="00AD0252">
          <w:pPr>
            <w:pStyle w:val="TOC3"/>
            <w:rPr>
              <w:rFonts w:eastAsiaTheme="minorEastAsia"/>
              <w:noProof/>
              <w:color w:val="auto"/>
              <w:sz w:val="24"/>
              <w:szCs w:val="24"/>
            </w:rPr>
          </w:pPr>
          <w:hyperlink w:anchor="_Toc222432339" w:history="1">
            <w:r w:rsidRPr="00AA4A18">
              <w:rPr>
                <w:rStyle w:val="Hyperlink"/>
                <w:rFonts w:ascii="ADPortsGroup" w:hAnsi="ADPortsGroup" w:cs="ADPortsGroup"/>
                <w:b/>
                <w:bCs/>
                <w:noProof/>
                <w:lang w:val="en-GB"/>
              </w:rPr>
              <w:t>Request Elements</w:t>
            </w:r>
            <w:r>
              <w:rPr>
                <w:noProof/>
                <w:webHidden/>
              </w:rPr>
              <w:tab/>
            </w:r>
            <w:r>
              <w:rPr>
                <w:noProof/>
                <w:webHidden/>
              </w:rPr>
              <w:fldChar w:fldCharType="begin"/>
            </w:r>
            <w:r>
              <w:rPr>
                <w:noProof/>
                <w:webHidden/>
              </w:rPr>
              <w:instrText xml:space="preserve"> PAGEREF _Toc222432339 \h </w:instrText>
            </w:r>
            <w:r>
              <w:rPr>
                <w:noProof/>
                <w:webHidden/>
              </w:rPr>
            </w:r>
            <w:r>
              <w:rPr>
                <w:noProof/>
                <w:webHidden/>
              </w:rPr>
              <w:fldChar w:fldCharType="separate"/>
            </w:r>
            <w:r>
              <w:rPr>
                <w:noProof/>
                <w:webHidden/>
              </w:rPr>
              <w:t>41</w:t>
            </w:r>
            <w:r>
              <w:rPr>
                <w:noProof/>
                <w:webHidden/>
              </w:rPr>
              <w:fldChar w:fldCharType="end"/>
            </w:r>
          </w:hyperlink>
        </w:p>
        <w:p w14:paraId="3C48D418" w14:textId="08AECACD" w:rsidR="00AD0252" w:rsidRDefault="00AD0252">
          <w:pPr>
            <w:pStyle w:val="TOC3"/>
            <w:rPr>
              <w:rFonts w:eastAsiaTheme="minorEastAsia"/>
              <w:noProof/>
              <w:color w:val="auto"/>
              <w:sz w:val="24"/>
              <w:szCs w:val="24"/>
            </w:rPr>
          </w:pPr>
          <w:hyperlink w:anchor="_Toc222432340" w:history="1">
            <w:r w:rsidRPr="00AA4A18">
              <w:rPr>
                <w:rStyle w:val="Hyperlink"/>
                <w:rFonts w:ascii="ADPortsGroup" w:hAnsi="ADPortsGroup" w:cs="ADPortsGroup"/>
                <w:b/>
                <w:bCs/>
                <w:noProof/>
                <w:lang w:val="en-GB"/>
              </w:rPr>
              <w:t>Response Elements</w:t>
            </w:r>
            <w:r>
              <w:rPr>
                <w:noProof/>
                <w:webHidden/>
              </w:rPr>
              <w:tab/>
            </w:r>
            <w:r>
              <w:rPr>
                <w:noProof/>
                <w:webHidden/>
              </w:rPr>
              <w:fldChar w:fldCharType="begin"/>
            </w:r>
            <w:r>
              <w:rPr>
                <w:noProof/>
                <w:webHidden/>
              </w:rPr>
              <w:instrText xml:space="preserve"> PAGEREF _Toc222432340 \h </w:instrText>
            </w:r>
            <w:r>
              <w:rPr>
                <w:noProof/>
                <w:webHidden/>
              </w:rPr>
            </w:r>
            <w:r>
              <w:rPr>
                <w:noProof/>
                <w:webHidden/>
              </w:rPr>
              <w:fldChar w:fldCharType="separate"/>
            </w:r>
            <w:r>
              <w:rPr>
                <w:noProof/>
                <w:webHidden/>
              </w:rPr>
              <w:t>41</w:t>
            </w:r>
            <w:r>
              <w:rPr>
                <w:noProof/>
                <w:webHidden/>
              </w:rPr>
              <w:fldChar w:fldCharType="end"/>
            </w:r>
          </w:hyperlink>
        </w:p>
        <w:p w14:paraId="50FD6B2B" w14:textId="7BDC101B" w:rsidR="00AD0252" w:rsidRDefault="00AD0252">
          <w:pPr>
            <w:pStyle w:val="TOC3"/>
            <w:rPr>
              <w:rFonts w:eastAsiaTheme="minorEastAsia"/>
              <w:noProof/>
              <w:color w:val="auto"/>
              <w:sz w:val="24"/>
              <w:szCs w:val="24"/>
            </w:rPr>
          </w:pPr>
          <w:hyperlink w:anchor="_Toc222432341" w:history="1">
            <w:r w:rsidRPr="00AA4A18">
              <w:rPr>
                <w:rStyle w:val="Hyperlink"/>
                <w:rFonts w:ascii="ADPortsGroup" w:hAnsi="ADPortsGroup" w:cs="ADPortsGroup"/>
                <w:b/>
                <w:bCs/>
                <w:noProof/>
                <w:lang w:val="en-GB"/>
              </w:rPr>
              <w:t>Request and Response Samples</w:t>
            </w:r>
            <w:r>
              <w:rPr>
                <w:noProof/>
                <w:webHidden/>
              </w:rPr>
              <w:tab/>
            </w:r>
            <w:r>
              <w:rPr>
                <w:noProof/>
                <w:webHidden/>
              </w:rPr>
              <w:fldChar w:fldCharType="begin"/>
            </w:r>
            <w:r>
              <w:rPr>
                <w:noProof/>
                <w:webHidden/>
              </w:rPr>
              <w:instrText xml:space="preserve"> PAGEREF _Toc222432341 \h </w:instrText>
            </w:r>
            <w:r>
              <w:rPr>
                <w:noProof/>
                <w:webHidden/>
              </w:rPr>
            </w:r>
            <w:r>
              <w:rPr>
                <w:noProof/>
                <w:webHidden/>
              </w:rPr>
              <w:fldChar w:fldCharType="separate"/>
            </w:r>
            <w:r>
              <w:rPr>
                <w:noProof/>
                <w:webHidden/>
              </w:rPr>
              <w:t>41</w:t>
            </w:r>
            <w:r>
              <w:rPr>
                <w:noProof/>
                <w:webHidden/>
              </w:rPr>
              <w:fldChar w:fldCharType="end"/>
            </w:r>
          </w:hyperlink>
        </w:p>
        <w:p w14:paraId="25053148" w14:textId="1D044ED8" w:rsidR="00AD0252" w:rsidRDefault="00AD0252">
          <w:pPr>
            <w:pStyle w:val="TOC2"/>
            <w:tabs>
              <w:tab w:val="left" w:pos="960"/>
              <w:tab w:val="right" w:leader="dot" w:pos="11510"/>
            </w:tabs>
            <w:rPr>
              <w:rFonts w:eastAsiaTheme="minorEastAsia"/>
              <w:noProof/>
              <w:color w:val="auto"/>
              <w:sz w:val="24"/>
              <w:szCs w:val="24"/>
            </w:rPr>
          </w:pPr>
          <w:hyperlink w:anchor="_Toc222432342" w:history="1">
            <w:r w:rsidRPr="00AA4A18">
              <w:rPr>
                <w:rStyle w:val="Hyperlink"/>
                <w:rFonts w:ascii="ADPortsGroup" w:hAnsi="ADPortsGroup" w:cs="ADPortsGroup"/>
                <w:b/>
                <w:bCs/>
                <w:noProof/>
              </w:rPr>
              <w:t>4.14</w:t>
            </w:r>
            <w:r>
              <w:rPr>
                <w:rFonts w:eastAsiaTheme="minorEastAsia"/>
                <w:noProof/>
                <w:color w:val="auto"/>
                <w:sz w:val="24"/>
                <w:szCs w:val="24"/>
              </w:rPr>
              <w:tab/>
            </w:r>
            <w:r w:rsidRPr="00AA4A18">
              <w:rPr>
                <w:rStyle w:val="Hyperlink"/>
                <w:b/>
                <w:bCs/>
                <w:noProof/>
              </w:rPr>
              <w:t>Get Vessels</w:t>
            </w:r>
            <w:r>
              <w:rPr>
                <w:noProof/>
                <w:webHidden/>
              </w:rPr>
              <w:tab/>
            </w:r>
            <w:r>
              <w:rPr>
                <w:noProof/>
                <w:webHidden/>
              </w:rPr>
              <w:fldChar w:fldCharType="begin"/>
            </w:r>
            <w:r>
              <w:rPr>
                <w:noProof/>
                <w:webHidden/>
              </w:rPr>
              <w:instrText xml:space="preserve"> PAGEREF _Toc222432342 \h </w:instrText>
            </w:r>
            <w:r>
              <w:rPr>
                <w:noProof/>
                <w:webHidden/>
              </w:rPr>
            </w:r>
            <w:r>
              <w:rPr>
                <w:noProof/>
                <w:webHidden/>
              </w:rPr>
              <w:fldChar w:fldCharType="separate"/>
            </w:r>
            <w:r>
              <w:rPr>
                <w:noProof/>
                <w:webHidden/>
              </w:rPr>
              <w:t>42</w:t>
            </w:r>
            <w:r>
              <w:rPr>
                <w:noProof/>
                <w:webHidden/>
              </w:rPr>
              <w:fldChar w:fldCharType="end"/>
            </w:r>
          </w:hyperlink>
        </w:p>
        <w:p w14:paraId="534056C5" w14:textId="53949A82" w:rsidR="00AD0252" w:rsidRDefault="00AD0252">
          <w:pPr>
            <w:pStyle w:val="TOC3"/>
            <w:rPr>
              <w:rFonts w:eastAsiaTheme="minorEastAsia"/>
              <w:noProof/>
              <w:color w:val="auto"/>
              <w:sz w:val="24"/>
              <w:szCs w:val="24"/>
            </w:rPr>
          </w:pPr>
          <w:hyperlink w:anchor="_Toc222432343" w:history="1">
            <w:r w:rsidRPr="00AA4A18">
              <w:rPr>
                <w:rStyle w:val="Hyperlink"/>
                <w:rFonts w:ascii="ADPortsGroup" w:hAnsi="ADPortsGroup" w:cs="ADPortsGroup"/>
                <w:b/>
                <w:bCs/>
                <w:noProof/>
              </w:rPr>
              <w:t>4.14.1</w:t>
            </w:r>
            <w:r>
              <w:rPr>
                <w:rFonts w:eastAsiaTheme="minorEastAsia"/>
                <w:noProof/>
                <w:color w:val="auto"/>
                <w:sz w:val="24"/>
                <w:szCs w:val="24"/>
              </w:rPr>
              <w:tab/>
            </w:r>
            <w:r w:rsidRPr="00AA4A18">
              <w:rPr>
                <w:rStyle w:val="Hyperlink"/>
                <w:b/>
                <w:bCs/>
                <w:noProof/>
              </w:rPr>
              <w:t>Overview</w:t>
            </w:r>
            <w:r>
              <w:rPr>
                <w:noProof/>
                <w:webHidden/>
              </w:rPr>
              <w:tab/>
            </w:r>
            <w:r>
              <w:rPr>
                <w:noProof/>
                <w:webHidden/>
              </w:rPr>
              <w:fldChar w:fldCharType="begin"/>
            </w:r>
            <w:r>
              <w:rPr>
                <w:noProof/>
                <w:webHidden/>
              </w:rPr>
              <w:instrText xml:space="preserve"> PAGEREF _Toc222432343 \h </w:instrText>
            </w:r>
            <w:r>
              <w:rPr>
                <w:noProof/>
                <w:webHidden/>
              </w:rPr>
            </w:r>
            <w:r>
              <w:rPr>
                <w:noProof/>
                <w:webHidden/>
              </w:rPr>
              <w:fldChar w:fldCharType="separate"/>
            </w:r>
            <w:r>
              <w:rPr>
                <w:noProof/>
                <w:webHidden/>
              </w:rPr>
              <w:t>42</w:t>
            </w:r>
            <w:r>
              <w:rPr>
                <w:noProof/>
                <w:webHidden/>
              </w:rPr>
              <w:fldChar w:fldCharType="end"/>
            </w:r>
          </w:hyperlink>
        </w:p>
        <w:p w14:paraId="664DA592" w14:textId="7D720CDA" w:rsidR="00AD0252" w:rsidRDefault="00AD0252">
          <w:pPr>
            <w:pStyle w:val="TOC3"/>
            <w:rPr>
              <w:rFonts w:eastAsiaTheme="minorEastAsia"/>
              <w:noProof/>
              <w:color w:val="auto"/>
              <w:sz w:val="24"/>
              <w:szCs w:val="24"/>
            </w:rPr>
          </w:pPr>
          <w:hyperlink w:anchor="_Toc222432344" w:history="1">
            <w:r w:rsidRPr="00AA4A18">
              <w:rPr>
                <w:rStyle w:val="Hyperlink"/>
                <w:rFonts w:ascii="ADPortsGroup" w:hAnsi="ADPortsGroup" w:cs="ADPortsGroup"/>
                <w:b/>
                <w:bCs/>
                <w:noProof/>
              </w:rPr>
              <w:t>4.14.2</w:t>
            </w:r>
            <w:r>
              <w:rPr>
                <w:rFonts w:eastAsiaTheme="minorEastAsia"/>
                <w:noProof/>
                <w:color w:val="auto"/>
                <w:sz w:val="24"/>
                <w:szCs w:val="24"/>
              </w:rPr>
              <w:tab/>
            </w:r>
            <w:r w:rsidRPr="00AA4A18">
              <w:rPr>
                <w:rStyle w:val="Hyperlink"/>
                <w:b/>
                <w:bCs/>
                <w:noProof/>
              </w:rPr>
              <w:t>Request and Response Elements</w:t>
            </w:r>
            <w:r>
              <w:rPr>
                <w:noProof/>
                <w:webHidden/>
              </w:rPr>
              <w:tab/>
            </w:r>
            <w:r>
              <w:rPr>
                <w:noProof/>
                <w:webHidden/>
              </w:rPr>
              <w:fldChar w:fldCharType="begin"/>
            </w:r>
            <w:r>
              <w:rPr>
                <w:noProof/>
                <w:webHidden/>
              </w:rPr>
              <w:instrText xml:space="preserve"> PAGEREF _Toc222432344 \h </w:instrText>
            </w:r>
            <w:r>
              <w:rPr>
                <w:noProof/>
                <w:webHidden/>
              </w:rPr>
            </w:r>
            <w:r>
              <w:rPr>
                <w:noProof/>
                <w:webHidden/>
              </w:rPr>
              <w:fldChar w:fldCharType="separate"/>
            </w:r>
            <w:r>
              <w:rPr>
                <w:noProof/>
                <w:webHidden/>
              </w:rPr>
              <w:t>42</w:t>
            </w:r>
            <w:r>
              <w:rPr>
                <w:noProof/>
                <w:webHidden/>
              </w:rPr>
              <w:fldChar w:fldCharType="end"/>
            </w:r>
          </w:hyperlink>
        </w:p>
        <w:p w14:paraId="4BD5C25B" w14:textId="695130CB" w:rsidR="00AD0252" w:rsidRDefault="00AD0252">
          <w:pPr>
            <w:pStyle w:val="TOC3"/>
            <w:rPr>
              <w:rFonts w:eastAsiaTheme="minorEastAsia"/>
              <w:noProof/>
              <w:color w:val="auto"/>
              <w:sz w:val="24"/>
              <w:szCs w:val="24"/>
            </w:rPr>
          </w:pPr>
          <w:hyperlink w:anchor="_Toc222432345" w:history="1">
            <w:r w:rsidRPr="00AA4A18">
              <w:rPr>
                <w:rStyle w:val="Hyperlink"/>
                <w:rFonts w:ascii="ADPortsGroup" w:hAnsi="ADPortsGroup" w:cs="ADPortsGroup"/>
                <w:b/>
                <w:bCs/>
                <w:noProof/>
                <w:lang w:val="en-GB"/>
              </w:rPr>
              <w:t>Request Elements</w:t>
            </w:r>
            <w:r>
              <w:rPr>
                <w:noProof/>
                <w:webHidden/>
              </w:rPr>
              <w:tab/>
            </w:r>
            <w:r>
              <w:rPr>
                <w:noProof/>
                <w:webHidden/>
              </w:rPr>
              <w:fldChar w:fldCharType="begin"/>
            </w:r>
            <w:r>
              <w:rPr>
                <w:noProof/>
                <w:webHidden/>
              </w:rPr>
              <w:instrText xml:space="preserve"> PAGEREF _Toc222432345 \h </w:instrText>
            </w:r>
            <w:r>
              <w:rPr>
                <w:noProof/>
                <w:webHidden/>
              </w:rPr>
            </w:r>
            <w:r>
              <w:rPr>
                <w:noProof/>
                <w:webHidden/>
              </w:rPr>
              <w:fldChar w:fldCharType="separate"/>
            </w:r>
            <w:r>
              <w:rPr>
                <w:noProof/>
                <w:webHidden/>
              </w:rPr>
              <w:t>42</w:t>
            </w:r>
            <w:r>
              <w:rPr>
                <w:noProof/>
                <w:webHidden/>
              </w:rPr>
              <w:fldChar w:fldCharType="end"/>
            </w:r>
          </w:hyperlink>
        </w:p>
        <w:p w14:paraId="628E019C" w14:textId="5C1EF56C" w:rsidR="00AD0252" w:rsidRDefault="00AD0252">
          <w:pPr>
            <w:pStyle w:val="TOC3"/>
            <w:rPr>
              <w:rFonts w:eastAsiaTheme="minorEastAsia"/>
              <w:noProof/>
              <w:color w:val="auto"/>
              <w:sz w:val="24"/>
              <w:szCs w:val="24"/>
            </w:rPr>
          </w:pPr>
          <w:hyperlink w:anchor="_Toc222432346" w:history="1">
            <w:r w:rsidRPr="00AA4A18">
              <w:rPr>
                <w:rStyle w:val="Hyperlink"/>
                <w:rFonts w:ascii="ADPortsGroup" w:hAnsi="ADPortsGroup" w:cs="ADPortsGroup"/>
                <w:b/>
                <w:bCs/>
                <w:noProof/>
                <w:lang w:val="en-GB"/>
              </w:rPr>
              <w:t>Response Elements</w:t>
            </w:r>
            <w:r>
              <w:rPr>
                <w:noProof/>
                <w:webHidden/>
              </w:rPr>
              <w:tab/>
            </w:r>
            <w:r>
              <w:rPr>
                <w:noProof/>
                <w:webHidden/>
              </w:rPr>
              <w:fldChar w:fldCharType="begin"/>
            </w:r>
            <w:r>
              <w:rPr>
                <w:noProof/>
                <w:webHidden/>
              </w:rPr>
              <w:instrText xml:space="preserve"> PAGEREF _Toc222432346 \h </w:instrText>
            </w:r>
            <w:r>
              <w:rPr>
                <w:noProof/>
                <w:webHidden/>
              </w:rPr>
            </w:r>
            <w:r>
              <w:rPr>
                <w:noProof/>
                <w:webHidden/>
              </w:rPr>
              <w:fldChar w:fldCharType="separate"/>
            </w:r>
            <w:r>
              <w:rPr>
                <w:noProof/>
                <w:webHidden/>
              </w:rPr>
              <w:t>43</w:t>
            </w:r>
            <w:r>
              <w:rPr>
                <w:noProof/>
                <w:webHidden/>
              </w:rPr>
              <w:fldChar w:fldCharType="end"/>
            </w:r>
          </w:hyperlink>
        </w:p>
        <w:p w14:paraId="7CE0B4BB" w14:textId="421ADECB" w:rsidR="00AD0252" w:rsidRDefault="00AD0252">
          <w:pPr>
            <w:pStyle w:val="TOC3"/>
            <w:rPr>
              <w:rFonts w:eastAsiaTheme="minorEastAsia"/>
              <w:noProof/>
              <w:color w:val="auto"/>
              <w:sz w:val="24"/>
              <w:szCs w:val="24"/>
            </w:rPr>
          </w:pPr>
          <w:hyperlink w:anchor="_Toc222432347" w:history="1">
            <w:r w:rsidRPr="00AA4A18">
              <w:rPr>
                <w:rStyle w:val="Hyperlink"/>
                <w:rFonts w:ascii="ADPortsGroup" w:hAnsi="ADPortsGroup" w:cs="ADPortsGroup"/>
                <w:b/>
                <w:bCs/>
                <w:noProof/>
                <w:lang w:val="en-GB"/>
              </w:rPr>
              <w:t>Request and Response Samples</w:t>
            </w:r>
            <w:r>
              <w:rPr>
                <w:noProof/>
                <w:webHidden/>
              </w:rPr>
              <w:tab/>
            </w:r>
            <w:r>
              <w:rPr>
                <w:noProof/>
                <w:webHidden/>
              </w:rPr>
              <w:fldChar w:fldCharType="begin"/>
            </w:r>
            <w:r>
              <w:rPr>
                <w:noProof/>
                <w:webHidden/>
              </w:rPr>
              <w:instrText xml:space="preserve"> PAGEREF _Toc222432347 \h </w:instrText>
            </w:r>
            <w:r>
              <w:rPr>
                <w:noProof/>
                <w:webHidden/>
              </w:rPr>
            </w:r>
            <w:r>
              <w:rPr>
                <w:noProof/>
                <w:webHidden/>
              </w:rPr>
              <w:fldChar w:fldCharType="separate"/>
            </w:r>
            <w:r>
              <w:rPr>
                <w:noProof/>
                <w:webHidden/>
              </w:rPr>
              <w:t>43</w:t>
            </w:r>
            <w:r>
              <w:rPr>
                <w:noProof/>
                <w:webHidden/>
              </w:rPr>
              <w:fldChar w:fldCharType="end"/>
            </w:r>
          </w:hyperlink>
        </w:p>
        <w:p w14:paraId="53825BD3" w14:textId="44DE2DC0" w:rsidR="00AD0252" w:rsidRDefault="00AD0252">
          <w:pPr>
            <w:pStyle w:val="TOC2"/>
            <w:tabs>
              <w:tab w:val="left" w:pos="960"/>
              <w:tab w:val="right" w:leader="dot" w:pos="11510"/>
            </w:tabs>
            <w:rPr>
              <w:rFonts w:eastAsiaTheme="minorEastAsia"/>
              <w:noProof/>
              <w:color w:val="auto"/>
              <w:sz w:val="24"/>
              <w:szCs w:val="24"/>
            </w:rPr>
          </w:pPr>
          <w:hyperlink w:anchor="_Toc222432348" w:history="1">
            <w:r w:rsidRPr="00AA4A18">
              <w:rPr>
                <w:rStyle w:val="Hyperlink"/>
                <w:rFonts w:ascii="ADPortsGroup" w:hAnsi="ADPortsGroup" w:cs="ADPortsGroup"/>
                <w:b/>
                <w:bCs/>
                <w:noProof/>
              </w:rPr>
              <w:t>4.15</w:t>
            </w:r>
            <w:r>
              <w:rPr>
                <w:rFonts w:eastAsiaTheme="minorEastAsia"/>
                <w:noProof/>
                <w:color w:val="auto"/>
                <w:sz w:val="24"/>
                <w:szCs w:val="24"/>
              </w:rPr>
              <w:tab/>
            </w:r>
            <w:r w:rsidRPr="00AA4A18">
              <w:rPr>
                <w:rStyle w:val="Hyperlink"/>
                <w:b/>
                <w:bCs/>
                <w:noProof/>
              </w:rPr>
              <w:t>Get CTN Cities</w:t>
            </w:r>
            <w:r>
              <w:rPr>
                <w:noProof/>
                <w:webHidden/>
              </w:rPr>
              <w:tab/>
            </w:r>
            <w:r>
              <w:rPr>
                <w:noProof/>
                <w:webHidden/>
              </w:rPr>
              <w:fldChar w:fldCharType="begin"/>
            </w:r>
            <w:r>
              <w:rPr>
                <w:noProof/>
                <w:webHidden/>
              </w:rPr>
              <w:instrText xml:space="preserve"> PAGEREF _Toc222432348 \h </w:instrText>
            </w:r>
            <w:r>
              <w:rPr>
                <w:noProof/>
                <w:webHidden/>
              </w:rPr>
            </w:r>
            <w:r>
              <w:rPr>
                <w:noProof/>
                <w:webHidden/>
              </w:rPr>
              <w:fldChar w:fldCharType="separate"/>
            </w:r>
            <w:r>
              <w:rPr>
                <w:noProof/>
                <w:webHidden/>
              </w:rPr>
              <w:t>43</w:t>
            </w:r>
            <w:r>
              <w:rPr>
                <w:noProof/>
                <w:webHidden/>
              </w:rPr>
              <w:fldChar w:fldCharType="end"/>
            </w:r>
          </w:hyperlink>
        </w:p>
        <w:p w14:paraId="4B098B16" w14:textId="544FC179" w:rsidR="00AD0252" w:rsidRDefault="00AD0252">
          <w:pPr>
            <w:pStyle w:val="TOC3"/>
            <w:rPr>
              <w:rFonts w:eastAsiaTheme="minorEastAsia"/>
              <w:noProof/>
              <w:color w:val="auto"/>
              <w:sz w:val="24"/>
              <w:szCs w:val="24"/>
            </w:rPr>
          </w:pPr>
          <w:hyperlink w:anchor="_Toc222432349" w:history="1">
            <w:r w:rsidRPr="00AA4A18">
              <w:rPr>
                <w:rStyle w:val="Hyperlink"/>
                <w:rFonts w:ascii="ADPortsGroup" w:hAnsi="ADPortsGroup" w:cs="ADPortsGroup"/>
                <w:b/>
                <w:bCs/>
                <w:noProof/>
              </w:rPr>
              <w:t>4.15.1</w:t>
            </w:r>
            <w:r>
              <w:rPr>
                <w:rFonts w:eastAsiaTheme="minorEastAsia"/>
                <w:noProof/>
                <w:color w:val="auto"/>
                <w:sz w:val="24"/>
                <w:szCs w:val="24"/>
              </w:rPr>
              <w:tab/>
            </w:r>
            <w:r w:rsidRPr="00AA4A18">
              <w:rPr>
                <w:rStyle w:val="Hyperlink"/>
                <w:b/>
                <w:bCs/>
                <w:noProof/>
              </w:rPr>
              <w:t>Overview</w:t>
            </w:r>
            <w:r>
              <w:rPr>
                <w:noProof/>
                <w:webHidden/>
              </w:rPr>
              <w:tab/>
            </w:r>
            <w:r>
              <w:rPr>
                <w:noProof/>
                <w:webHidden/>
              </w:rPr>
              <w:fldChar w:fldCharType="begin"/>
            </w:r>
            <w:r>
              <w:rPr>
                <w:noProof/>
                <w:webHidden/>
              </w:rPr>
              <w:instrText xml:space="preserve"> PAGEREF _Toc222432349 \h </w:instrText>
            </w:r>
            <w:r>
              <w:rPr>
                <w:noProof/>
                <w:webHidden/>
              </w:rPr>
            </w:r>
            <w:r>
              <w:rPr>
                <w:noProof/>
                <w:webHidden/>
              </w:rPr>
              <w:fldChar w:fldCharType="separate"/>
            </w:r>
            <w:r>
              <w:rPr>
                <w:noProof/>
                <w:webHidden/>
              </w:rPr>
              <w:t>43</w:t>
            </w:r>
            <w:r>
              <w:rPr>
                <w:noProof/>
                <w:webHidden/>
              </w:rPr>
              <w:fldChar w:fldCharType="end"/>
            </w:r>
          </w:hyperlink>
        </w:p>
        <w:p w14:paraId="4829B83D" w14:textId="247BFCBF" w:rsidR="00AD0252" w:rsidRDefault="00AD0252">
          <w:pPr>
            <w:pStyle w:val="TOC3"/>
            <w:rPr>
              <w:rFonts w:eastAsiaTheme="minorEastAsia"/>
              <w:noProof/>
              <w:color w:val="auto"/>
              <w:sz w:val="24"/>
              <w:szCs w:val="24"/>
            </w:rPr>
          </w:pPr>
          <w:hyperlink w:anchor="_Toc222432350" w:history="1">
            <w:r w:rsidRPr="00AA4A18">
              <w:rPr>
                <w:rStyle w:val="Hyperlink"/>
                <w:rFonts w:ascii="ADPortsGroup" w:hAnsi="ADPortsGroup" w:cs="ADPortsGroup"/>
                <w:b/>
                <w:bCs/>
                <w:noProof/>
              </w:rPr>
              <w:t>4.15.2</w:t>
            </w:r>
            <w:r>
              <w:rPr>
                <w:rFonts w:eastAsiaTheme="minorEastAsia"/>
                <w:noProof/>
                <w:color w:val="auto"/>
                <w:sz w:val="24"/>
                <w:szCs w:val="24"/>
              </w:rPr>
              <w:tab/>
            </w:r>
            <w:r w:rsidRPr="00AA4A18">
              <w:rPr>
                <w:rStyle w:val="Hyperlink"/>
                <w:b/>
                <w:bCs/>
                <w:noProof/>
              </w:rPr>
              <w:t>Request and Response Elements</w:t>
            </w:r>
            <w:r>
              <w:rPr>
                <w:noProof/>
                <w:webHidden/>
              </w:rPr>
              <w:tab/>
            </w:r>
            <w:r>
              <w:rPr>
                <w:noProof/>
                <w:webHidden/>
              </w:rPr>
              <w:fldChar w:fldCharType="begin"/>
            </w:r>
            <w:r>
              <w:rPr>
                <w:noProof/>
                <w:webHidden/>
              </w:rPr>
              <w:instrText xml:space="preserve"> PAGEREF _Toc222432350 \h </w:instrText>
            </w:r>
            <w:r>
              <w:rPr>
                <w:noProof/>
                <w:webHidden/>
              </w:rPr>
            </w:r>
            <w:r>
              <w:rPr>
                <w:noProof/>
                <w:webHidden/>
              </w:rPr>
              <w:fldChar w:fldCharType="separate"/>
            </w:r>
            <w:r>
              <w:rPr>
                <w:noProof/>
                <w:webHidden/>
              </w:rPr>
              <w:t>44</w:t>
            </w:r>
            <w:r>
              <w:rPr>
                <w:noProof/>
                <w:webHidden/>
              </w:rPr>
              <w:fldChar w:fldCharType="end"/>
            </w:r>
          </w:hyperlink>
        </w:p>
        <w:p w14:paraId="038DCF8F" w14:textId="4EF2483F" w:rsidR="00AD0252" w:rsidRDefault="00AD0252">
          <w:pPr>
            <w:pStyle w:val="TOC3"/>
            <w:rPr>
              <w:rFonts w:eastAsiaTheme="minorEastAsia"/>
              <w:noProof/>
              <w:color w:val="auto"/>
              <w:sz w:val="24"/>
              <w:szCs w:val="24"/>
            </w:rPr>
          </w:pPr>
          <w:hyperlink w:anchor="_Toc222432351" w:history="1">
            <w:r w:rsidRPr="00AA4A18">
              <w:rPr>
                <w:rStyle w:val="Hyperlink"/>
                <w:rFonts w:ascii="ADPortsGroup" w:hAnsi="ADPortsGroup" w:cs="ADPortsGroup"/>
                <w:b/>
                <w:bCs/>
                <w:noProof/>
                <w:lang w:val="en-GB"/>
              </w:rPr>
              <w:t>Request Elements</w:t>
            </w:r>
            <w:r>
              <w:rPr>
                <w:noProof/>
                <w:webHidden/>
              </w:rPr>
              <w:tab/>
            </w:r>
            <w:r>
              <w:rPr>
                <w:noProof/>
                <w:webHidden/>
              </w:rPr>
              <w:fldChar w:fldCharType="begin"/>
            </w:r>
            <w:r>
              <w:rPr>
                <w:noProof/>
                <w:webHidden/>
              </w:rPr>
              <w:instrText xml:space="preserve"> PAGEREF _Toc222432351 \h </w:instrText>
            </w:r>
            <w:r>
              <w:rPr>
                <w:noProof/>
                <w:webHidden/>
              </w:rPr>
            </w:r>
            <w:r>
              <w:rPr>
                <w:noProof/>
                <w:webHidden/>
              </w:rPr>
              <w:fldChar w:fldCharType="separate"/>
            </w:r>
            <w:r>
              <w:rPr>
                <w:noProof/>
                <w:webHidden/>
              </w:rPr>
              <w:t>44</w:t>
            </w:r>
            <w:r>
              <w:rPr>
                <w:noProof/>
                <w:webHidden/>
              </w:rPr>
              <w:fldChar w:fldCharType="end"/>
            </w:r>
          </w:hyperlink>
        </w:p>
        <w:p w14:paraId="72605ACB" w14:textId="58157369" w:rsidR="00AD0252" w:rsidRDefault="00AD0252">
          <w:pPr>
            <w:pStyle w:val="TOC3"/>
            <w:rPr>
              <w:rFonts w:eastAsiaTheme="minorEastAsia"/>
              <w:noProof/>
              <w:color w:val="auto"/>
              <w:sz w:val="24"/>
              <w:szCs w:val="24"/>
            </w:rPr>
          </w:pPr>
          <w:hyperlink w:anchor="_Toc222432352" w:history="1">
            <w:r w:rsidRPr="00AA4A18">
              <w:rPr>
                <w:rStyle w:val="Hyperlink"/>
                <w:rFonts w:ascii="ADPortsGroup" w:hAnsi="ADPortsGroup" w:cs="ADPortsGroup"/>
                <w:b/>
                <w:bCs/>
                <w:noProof/>
                <w:lang w:val="en-GB"/>
              </w:rPr>
              <w:t>Response Elements</w:t>
            </w:r>
            <w:r>
              <w:rPr>
                <w:noProof/>
                <w:webHidden/>
              </w:rPr>
              <w:tab/>
            </w:r>
            <w:r>
              <w:rPr>
                <w:noProof/>
                <w:webHidden/>
              </w:rPr>
              <w:fldChar w:fldCharType="begin"/>
            </w:r>
            <w:r>
              <w:rPr>
                <w:noProof/>
                <w:webHidden/>
              </w:rPr>
              <w:instrText xml:space="preserve"> PAGEREF _Toc222432352 \h </w:instrText>
            </w:r>
            <w:r>
              <w:rPr>
                <w:noProof/>
                <w:webHidden/>
              </w:rPr>
            </w:r>
            <w:r>
              <w:rPr>
                <w:noProof/>
                <w:webHidden/>
              </w:rPr>
              <w:fldChar w:fldCharType="separate"/>
            </w:r>
            <w:r>
              <w:rPr>
                <w:noProof/>
                <w:webHidden/>
              </w:rPr>
              <w:t>44</w:t>
            </w:r>
            <w:r>
              <w:rPr>
                <w:noProof/>
                <w:webHidden/>
              </w:rPr>
              <w:fldChar w:fldCharType="end"/>
            </w:r>
          </w:hyperlink>
        </w:p>
        <w:p w14:paraId="75880046" w14:textId="7DE147AE" w:rsidR="00AD0252" w:rsidRDefault="00AD0252">
          <w:pPr>
            <w:pStyle w:val="TOC3"/>
            <w:rPr>
              <w:rFonts w:eastAsiaTheme="minorEastAsia"/>
              <w:noProof/>
              <w:color w:val="auto"/>
              <w:sz w:val="24"/>
              <w:szCs w:val="24"/>
            </w:rPr>
          </w:pPr>
          <w:hyperlink w:anchor="_Toc222432353" w:history="1">
            <w:r w:rsidRPr="00AA4A18">
              <w:rPr>
                <w:rStyle w:val="Hyperlink"/>
                <w:rFonts w:ascii="ADPortsGroup" w:hAnsi="ADPortsGroup" w:cs="ADPortsGroup"/>
                <w:b/>
                <w:bCs/>
                <w:noProof/>
                <w:lang w:val="en-GB"/>
              </w:rPr>
              <w:t>Request and Response Samples</w:t>
            </w:r>
            <w:r>
              <w:rPr>
                <w:noProof/>
                <w:webHidden/>
              </w:rPr>
              <w:tab/>
            </w:r>
            <w:r>
              <w:rPr>
                <w:noProof/>
                <w:webHidden/>
              </w:rPr>
              <w:fldChar w:fldCharType="begin"/>
            </w:r>
            <w:r>
              <w:rPr>
                <w:noProof/>
                <w:webHidden/>
              </w:rPr>
              <w:instrText xml:space="preserve"> PAGEREF _Toc222432353 \h </w:instrText>
            </w:r>
            <w:r>
              <w:rPr>
                <w:noProof/>
                <w:webHidden/>
              </w:rPr>
            </w:r>
            <w:r>
              <w:rPr>
                <w:noProof/>
                <w:webHidden/>
              </w:rPr>
              <w:fldChar w:fldCharType="separate"/>
            </w:r>
            <w:r>
              <w:rPr>
                <w:noProof/>
                <w:webHidden/>
              </w:rPr>
              <w:t>45</w:t>
            </w:r>
            <w:r>
              <w:rPr>
                <w:noProof/>
                <w:webHidden/>
              </w:rPr>
              <w:fldChar w:fldCharType="end"/>
            </w:r>
          </w:hyperlink>
        </w:p>
        <w:p w14:paraId="7D7F783C" w14:textId="677D4275" w:rsidR="00AD0252" w:rsidRDefault="00AD0252">
          <w:pPr>
            <w:pStyle w:val="TOC2"/>
            <w:tabs>
              <w:tab w:val="left" w:pos="960"/>
              <w:tab w:val="right" w:leader="dot" w:pos="11510"/>
            </w:tabs>
            <w:rPr>
              <w:rFonts w:eastAsiaTheme="minorEastAsia"/>
              <w:noProof/>
              <w:color w:val="auto"/>
              <w:sz w:val="24"/>
              <w:szCs w:val="24"/>
            </w:rPr>
          </w:pPr>
          <w:hyperlink w:anchor="_Toc222432354" w:history="1">
            <w:r w:rsidRPr="00AA4A18">
              <w:rPr>
                <w:rStyle w:val="Hyperlink"/>
                <w:rFonts w:ascii="ADPortsGroup" w:hAnsi="ADPortsGroup" w:cs="ADPortsGroup"/>
                <w:b/>
                <w:bCs/>
                <w:noProof/>
              </w:rPr>
              <w:t>4.16</w:t>
            </w:r>
            <w:r>
              <w:rPr>
                <w:rFonts w:eastAsiaTheme="minorEastAsia"/>
                <w:noProof/>
                <w:color w:val="auto"/>
                <w:sz w:val="24"/>
                <w:szCs w:val="24"/>
              </w:rPr>
              <w:tab/>
            </w:r>
            <w:r w:rsidRPr="00AA4A18">
              <w:rPr>
                <w:rStyle w:val="Hyperlink"/>
                <w:b/>
                <w:bCs/>
                <w:noProof/>
              </w:rPr>
              <w:t>Get CTN Ports</w:t>
            </w:r>
            <w:r>
              <w:rPr>
                <w:noProof/>
                <w:webHidden/>
              </w:rPr>
              <w:tab/>
            </w:r>
            <w:r>
              <w:rPr>
                <w:noProof/>
                <w:webHidden/>
              </w:rPr>
              <w:fldChar w:fldCharType="begin"/>
            </w:r>
            <w:r>
              <w:rPr>
                <w:noProof/>
                <w:webHidden/>
              </w:rPr>
              <w:instrText xml:space="preserve"> PAGEREF _Toc222432354 \h </w:instrText>
            </w:r>
            <w:r>
              <w:rPr>
                <w:noProof/>
                <w:webHidden/>
              </w:rPr>
            </w:r>
            <w:r>
              <w:rPr>
                <w:noProof/>
                <w:webHidden/>
              </w:rPr>
              <w:fldChar w:fldCharType="separate"/>
            </w:r>
            <w:r>
              <w:rPr>
                <w:noProof/>
                <w:webHidden/>
              </w:rPr>
              <w:t>45</w:t>
            </w:r>
            <w:r>
              <w:rPr>
                <w:noProof/>
                <w:webHidden/>
              </w:rPr>
              <w:fldChar w:fldCharType="end"/>
            </w:r>
          </w:hyperlink>
        </w:p>
        <w:p w14:paraId="1E348AEA" w14:textId="731572DE" w:rsidR="00AD0252" w:rsidRDefault="00AD0252">
          <w:pPr>
            <w:pStyle w:val="TOC3"/>
            <w:rPr>
              <w:rFonts w:eastAsiaTheme="minorEastAsia"/>
              <w:noProof/>
              <w:color w:val="auto"/>
              <w:sz w:val="24"/>
              <w:szCs w:val="24"/>
            </w:rPr>
          </w:pPr>
          <w:hyperlink w:anchor="_Toc222432355" w:history="1">
            <w:r w:rsidRPr="00AA4A18">
              <w:rPr>
                <w:rStyle w:val="Hyperlink"/>
                <w:rFonts w:ascii="ADPortsGroup" w:hAnsi="ADPortsGroup" w:cs="ADPortsGroup"/>
                <w:b/>
                <w:bCs/>
                <w:noProof/>
              </w:rPr>
              <w:t>4.16.1</w:t>
            </w:r>
            <w:r>
              <w:rPr>
                <w:rFonts w:eastAsiaTheme="minorEastAsia"/>
                <w:noProof/>
                <w:color w:val="auto"/>
                <w:sz w:val="24"/>
                <w:szCs w:val="24"/>
              </w:rPr>
              <w:tab/>
            </w:r>
            <w:r w:rsidRPr="00AA4A18">
              <w:rPr>
                <w:rStyle w:val="Hyperlink"/>
                <w:b/>
                <w:bCs/>
                <w:noProof/>
              </w:rPr>
              <w:t>Overview</w:t>
            </w:r>
            <w:r>
              <w:rPr>
                <w:noProof/>
                <w:webHidden/>
              </w:rPr>
              <w:tab/>
            </w:r>
            <w:r>
              <w:rPr>
                <w:noProof/>
                <w:webHidden/>
              </w:rPr>
              <w:fldChar w:fldCharType="begin"/>
            </w:r>
            <w:r>
              <w:rPr>
                <w:noProof/>
                <w:webHidden/>
              </w:rPr>
              <w:instrText xml:space="preserve"> PAGEREF _Toc222432355 \h </w:instrText>
            </w:r>
            <w:r>
              <w:rPr>
                <w:noProof/>
                <w:webHidden/>
              </w:rPr>
            </w:r>
            <w:r>
              <w:rPr>
                <w:noProof/>
                <w:webHidden/>
              </w:rPr>
              <w:fldChar w:fldCharType="separate"/>
            </w:r>
            <w:r>
              <w:rPr>
                <w:noProof/>
                <w:webHidden/>
              </w:rPr>
              <w:t>45</w:t>
            </w:r>
            <w:r>
              <w:rPr>
                <w:noProof/>
                <w:webHidden/>
              </w:rPr>
              <w:fldChar w:fldCharType="end"/>
            </w:r>
          </w:hyperlink>
        </w:p>
        <w:p w14:paraId="60C1E2E3" w14:textId="16A7A34B" w:rsidR="00AD0252" w:rsidRDefault="00AD0252">
          <w:pPr>
            <w:pStyle w:val="TOC3"/>
            <w:rPr>
              <w:rFonts w:eastAsiaTheme="minorEastAsia"/>
              <w:noProof/>
              <w:color w:val="auto"/>
              <w:sz w:val="24"/>
              <w:szCs w:val="24"/>
            </w:rPr>
          </w:pPr>
          <w:hyperlink w:anchor="_Toc222432356" w:history="1">
            <w:r w:rsidRPr="00AA4A18">
              <w:rPr>
                <w:rStyle w:val="Hyperlink"/>
                <w:rFonts w:ascii="ADPortsGroup" w:hAnsi="ADPortsGroup" w:cs="ADPortsGroup"/>
                <w:b/>
                <w:bCs/>
                <w:noProof/>
              </w:rPr>
              <w:t>4.16.2</w:t>
            </w:r>
            <w:r>
              <w:rPr>
                <w:rFonts w:eastAsiaTheme="minorEastAsia"/>
                <w:noProof/>
                <w:color w:val="auto"/>
                <w:sz w:val="24"/>
                <w:szCs w:val="24"/>
              </w:rPr>
              <w:tab/>
            </w:r>
            <w:r w:rsidRPr="00AA4A18">
              <w:rPr>
                <w:rStyle w:val="Hyperlink"/>
                <w:b/>
                <w:bCs/>
                <w:noProof/>
              </w:rPr>
              <w:t>Request and Response Elements</w:t>
            </w:r>
            <w:r>
              <w:rPr>
                <w:noProof/>
                <w:webHidden/>
              </w:rPr>
              <w:tab/>
            </w:r>
            <w:r>
              <w:rPr>
                <w:noProof/>
                <w:webHidden/>
              </w:rPr>
              <w:fldChar w:fldCharType="begin"/>
            </w:r>
            <w:r>
              <w:rPr>
                <w:noProof/>
                <w:webHidden/>
              </w:rPr>
              <w:instrText xml:space="preserve"> PAGEREF _Toc222432356 \h </w:instrText>
            </w:r>
            <w:r>
              <w:rPr>
                <w:noProof/>
                <w:webHidden/>
              </w:rPr>
            </w:r>
            <w:r>
              <w:rPr>
                <w:noProof/>
                <w:webHidden/>
              </w:rPr>
              <w:fldChar w:fldCharType="separate"/>
            </w:r>
            <w:r>
              <w:rPr>
                <w:noProof/>
                <w:webHidden/>
              </w:rPr>
              <w:t>45</w:t>
            </w:r>
            <w:r>
              <w:rPr>
                <w:noProof/>
                <w:webHidden/>
              </w:rPr>
              <w:fldChar w:fldCharType="end"/>
            </w:r>
          </w:hyperlink>
        </w:p>
        <w:p w14:paraId="0929FAEE" w14:textId="2E112C1C" w:rsidR="00AD0252" w:rsidRDefault="00AD0252">
          <w:pPr>
            <w:pStyle w:val="TOC3"/>
            <w:rPr>
              <w:rFonts w:eastAsiaTheme="minorEastAsia"/>
              <w:noProof/>
              <w:color w:val="auto"/>
              <w:sz w:val="24"/>
              <w:szCs w:val="24"/>
            </w:rPr>
          </w:pPr>
          <w:hyperlink w:anchor="_Toc222432357" w:history="1">
            <w:r w:rsidRPr="00AA4A18">
              <w:rPr>
                <w:rStyle w:val="Hyperlink"/>
                <w:rFonts w:ascii="ADPortsGroup" w:hAnsi="ADPortsGroup" w:cs="ADPortsGroup"/>
                <w:b/>
                <w:bCs/>
                <w:noProof/>
                <w:lang w:val="en-GB"/>
              </w:rPr>
              <w:t>Request Elements</w:t>
            </w:r>
            <w:r>
              <w:rPr>
                <w:noProof/>
                <w:webHidden/>
              </w:rPr>
              <w:tab/>
            </w:r>
            <w:r>
              <w:rPr>
                <w:noProof/>
                <w:webHidden/>
              </w:rPr>
              <w:fldChar w:fldCharType="begin"/>
            </w:r>
            <w:r>
              <w:rPr>
                <w:noProof/>
                <w:webHidden/>
              </w:rPr>
              <w:instrText xml:space="preserve"> PAGEREF _Toc222432357 \h </w:instrText>
            </w:r>
            <w:r>
              <w:rPr>
                <w:noProof/>
                <w:webHidden/>
              </w:rPr>
            </w:r>
            <w:r>
              <w:rPr>
                <w:noProof/>
                <w:webHidden/>
              </w:rPr>
              <w:fldChar w:fldCharType="separate"/>
            </w:r>
            <w:r>
              <w:rPr>
                <w:noProof/>
                <w:webHidden/>
              </w:rPr>
              <w:t>45</w:t>
            </w:r>
            <w:r>
              <w:rPr>
                <w:noProof/>
                <w:webHidden/>
              </w:rPr>
              <w:fldChar w:fldCharType="end"/>
            </w:r>
          </w:hyperlink>
        </w:p>
        <w:p w14:paraId="2A8C357C" w14:textId="20EABBB6" w:rsidR="00AD0252" w:rsidRDefault="00AD0252">
          <w:pPr>
            <w:pStyle w:val="TOC3"/>
            <w:rPr>
              <w:rFonts w:eastAsiaTheme="minorEastAsia"/>
              <w:noProof/>
              <w:color w:val="auto"/>
              <w:sz w:val="24"/>
              <w:szCs w:val="24"/>
            </w:rPr>
          </w:pPr>
          <w:hyperlink w:anchor="_Toc222432358" w:history="1">
            <w:r w:rsidRPr="00AA4A18">
              <w:rPr>
                <w:rStyle w:val="Hyperlink"/>
                <w:rFonts w:ascii="ADPortsGroup" w:hAnsi="ADPortsGroup" w:cs="ADPortsGroup"/>
                <w:b/>
                <w:bCs/>
                <w:noProof/>
                <w:lang w:val="en-GB"/>
              </w:rPr>
              <w:t>Response Elements</w:t>
            </w:r>
            <w:r>
              <w:rPr>
                <w:noProof/>
                <w:webHidden/>
              </w:rPr>
              <w:tab/>
            </w:r>
            <w:r>
              <w:rPr>
                <w:noProof/>
                <w:webHidden/>
              </w:rPr>
              <w:fldChar w:fldCharType="begin"/>
            </w:r>
            <w:r>
              <w:rPr>
                <w:noProof/>
                <w:webHidden/>
              </w:rPr>
              <w:instrText xml:space="preserve"> PAGEREF _Toc222432358 \h </w:instrText>
            </w:r>
            <w:r>
              <w:rPr>
                <w:noProof/>
                <w:webHidden/>
              </w:rPr>
            </w:r>
            <w:r>
              <w:rPr>
                <w:noProof/>
                <w:webHidden/>
              </w:rPr>
              <w:fldChar w:fldCharType="separate"/>
            </w:r>
            <w:r>
              <w:rPr>
                <w:noProof/>
                <w:webHidden/>
              </w:rPr>
              <w:t>46</w:t>
            </w:r>
            <w:r>
              <w:rPr>
                <w:noProof/>
                <w:webHidden/>
              </w:rPr>
              <w:fldChar w:fldCharType="end"/>
            </w:r>
          </w:hyperlink>
        </w:p>
        <w:p w14:paraId="5FEC924A" w14:textId="10E1020F" w:rsidR="00AD0252" w:rsidRDefault="00AD0252">
          <w:pPr>
            <w:pStyle w:val="TOC3"/>
            <w:rPr>
              <w:rFonts w:eastAsiaTheme="minorEastAsia"/>
              <w:noProof/>
              <w:color w:val="auto"/>
              <w:sz w:val="24"/>
              <w:szCs w:val="24"/>
            </w:rPr>
          </w:pPr>
          <w:hyperlink w:anchor="_Toc222432359" w:history="1">
            <w:r w:rsidRPr="00AA4A18">
              <w:rPr>
                <w:rStyle w:val="Hyperlink"/>
                <w:rFonts w:ascii="ADPortsGroup" w:hAnsi="ADPortsGroup" w:cs="ADPortsGroup"/>
                <w:b/>
                <w:bCs/>
                <w:noProof/>
                <w:lang w:val="en-GB"/>
              </w:rPr>
              <w:t>Request and Response Samples</w:t>
            </w:r>
            <w:r>
              <w:rPr>
                <w:noProof/>
                <w:webHidden/>
              </w:rPr>
              <w:tab/>
            </w:r>
            <w:r>
              <w:rPr>
                <w:noProof/>
                <w:webHidden/>
              </w:rPr>
              <w:fldChar w:fldCharType="begin"/>
            </w:r>
            <w:r>
              <w:rPr>
                <w:noProof/>
                <w:webHidden/>
              </w:rPr>
              <w:instrText xml:space="preserve"> PAGEREF _Toc222432359 \h </w:instrText>
            </w:r>
            <w:r>
              <w:rPr>
                <w:noProof/>
                <w:webHidden/>
              </w:rPr>
            </w:r>
            <w:r>
              <w:rPr>
                <w:noProof/>
                <w:webHidden/>
              </w:rPr>
              <w:fldChar w:fldCharType="separate"/>
            </w:r>
            <w:r>
              <w:rPr>
                <w:noProof/>
                <w:webHidden/>
              </w:rPr>
              <w:t>46</w:t>
            </w:r>
            <w:r>
              <w:rPr>
                <w:noProof/>
                <w:webHidden/>
              </w:rPr>
              <w:fldChar w:fldCharType="end"/>
            </w:r>
          </w:hyperlink>
        </w:p>
        <w:p w14:paraId="11B4FC39" w14:textId="046CB4BF" w:rsidR="00AD0252" w:rsidRDefault="00AD0252">
          <w:pPr>
            <w:pStyle w:val="TOC1"/>
            <w:tabs>
              <w:tab w:val="left" w:pos="440"/>
              <w:tab w:val="right" w:leader="dot" w:pos="11510"/>
            </w:tabs>
            <w:rPr>
              <w:rFonts w:eastAsiaTheme="minorEastAsia"/>
              <w:b w:val="0"/>
              <w:noProof/>
              <w:color w:val="auto"/>
              <w:sz w:val="24"/>
              <w:szCs w:val="24"/>
            </w:rPr>
          </w:pPr>
          <w:hyperlink w:anchor="_Toc222432360" w:history="1">
            <w:r w:rsidRPr="00AA4A18">
              <w:rPr>
                <w:rStyle w:val="Hyperlink"/>
                <w:rFonts w:ascii="ADPortsGroup" w:hAnsi="ADPortsGroup" w:cs="ADPortsGroup"/>
                <w:bCs/>
                <w:noProof/>
              </w:rPr>
              <w:t>5</w:t>
            </w:r>
            <w:r>
              <w:rPr>
                <w:rFonts w:eastAsiaTheme="minorEastAsia"/>
                <w:b w:val="0"/>
                <w:noProof/>
                <w:color w:val="auto"/>
                <w:sz w:val="24"/>
                <w:szCs w:val="24"/>
              </w:rPr>
              <w:tab/>
            </w:r>
            <w:r w:rsidRPr="00AA4A18">
              <w:rPr>
                <w:rStyle w:val="Hyperlink"/>
                <w:rFonts w:ascii="ADPortsGroup" w:hAnsi="ADPortsGroup" w:cs="ADPortsGroup"/>
                <w:bCs/>
                <w:noProof/>
              </w:rPr>
              <w:t>Get CTN Attachments</w:t>
            </w:r>
            <w:r>
              <w:rPr>
                <w:noProof/>
                <w:webHidden/>
              </w:rPr>
              <w:tab/>
            </w:r>
            <w:r>
              <w:rPr>
                <w:noProof/>
                <w:webHidden/>
              </w:rPr>
              <w:fldChar w:fldCharType="begin"/>
            </w:r>
            <w:r>
              <w:rPr>
                <w:noProof/>
                <w:webHidden/>
              </w:rPr>
              <w:instrText xml:space="preserve"> PAGEREF _Toc222432360 \h </w:instrText>
            </w:r>
            <w:r>
              <w:rPr>
                <w:noProof/>
                <w:webHidden/>
              </w:rPr>
            </w:r>
            <w:r>
              <w:rPr>
                <w:noProof/>
                <w:webHidden/>
              </w:rPr>
              <w:fldChar w:fldCharType="separate"/>
            </w:r>
            <w:r>
              <w:rPr>
                <w:noProof/>
                <w:webHidden/>
              </w:rPr>
              <w:t>46</w:t>
            </w:r>
            <w:r>
              <w:rPr>
                <w:noProof/>
                <w:webHidden/>
              </w:rPr>
              <w:fldChar w:fldCharType="end"/>
            </w:r>
          </w:hyperlink>
        </w:p>
        <w:p w14:paraId="673CDA4A" w14:textId="243D8F91" w:rsidR="00AD0252" w:rsidRDefault="00AD0252">
          <w:pPr>
            <w:pStyle w:val="TOC2"/>
            <w:tabs>
              <w:tab w:val="left" w:pos="960"/>
              <w:tab w:val="right" w:leader="dot" w:pos="11510"/>
            </w:tabs>
            <w:rPr>
              <w:rFonts w:eastAsiaTheme="minorEastAsia"/>
              <w:noProof/>
              <w:color w:val="auto"/>
              <w:sz w:val="24"/>
              <w:szCs w:val="24"/>
            </w:rPr>
          </w:pPr>
          <w:hyperlink w:anchor="_Toc222432361" w:history="1">
            <w:r w:rsidRPr="00AA4A18">
              <w:rPr>
                <w:rStyle w:val="Hyperlink"/>
                <w:rFonts w:ascii="ADPortsGroup" w:hAnsi="ADPortsGroup" w:cs="ADPortsGroup"/>
                <w:b/>
                <w:bCs/>
                <w:noProof/>
              </w:rPr>
              <w:t>5.1</w:t>
            </w:r>
            <w:r>
              <w:rPr>
                <w:rFonts w:eastAsiaTheme="minorEastAsia"/>
                <w:noProof/>
                <w:color w:val="auto"/>
                <w:sz w:val="24"/>
                <w:szCs w:val="24"/>
              </w:rPr>
              <w:tab/>
            </w:r>
            <w:r w:rsidRPr="00AA4A18">
              <w:rPr>
                <w:rStyle w:val="Hyperlink"/>
                <w:rFonts w:ascii="ADPortsGroup" w:hAnsi="ADPortsGroup" w:cs="ADPortsGroup"/>
                <w:b/>
                <w:bCs/>
                <w:noProof/>
              </w:rPr>
              <w:t>Overview</w:t>
            </w:r>
            <w:r>
              <w:rPr>
                <w:noProof/>
                <w:webHidden/>
              </w:rPr>
              <w:tab/>
            </w:r>
            <w:r>
              <w:rPr>
                <w:noProof/>
                <w:webHidden/>
              </w:rPr>
              <w:fldChar w:fldCharType="begin"/>
            </w:r>
            <w:r>
              <w:rPr>
                <w:noProof/>
                <w:webHidden/>
              </w:rPr>
              <w:instrText xml:space="preserve"> PAGEREF _Toc222432361 \h </w:instrText>
            </w:r>
            <w:r>
              <w:rPr>
                <w:noProof/>
                <w:webHidden/>
              </w:rPr>
            </w:r>
            <w:r>
              <w:rPr>
                <w:noProof/>
                <w:webHidden/>
              </w:rPr>
              <w:fldChar w:fldCharType="separate"/>
            </w:r>
            <w:r>
              <w:rPr>
                <w:noProof/>
                <w:webHidden/>
              </w:rPr>
              <w:t>46</w:t>
            </w:r>
            <w:r>
              <w:rPr>
                <w:noProof/>
                <w:webHidden/>
              </w:rPr>
              <w:fldChar w:fldCharType="end"/>
            </w:r>
          </w:hyperlink>
        </w:p>
        <w:p w14:paraId="248F42F1" w14:textId="2F181591" w:rsidR="00AD0252" w:rsidRDefault="00AD0252">
          <w:pPr>
            <w:pStyle w:val="TOC2"/>
            <w:tabs>
              <w:tab w:val="left" w:pos="960"/>
              <w:tab w:val="right" w:leader="dot" w:pos="11510"/>
            </w:tabs>
            <w:rPr>
              <w:rFonts w:eastAsiaTheme="minorEastAsia"/>
              <w:noProof/>
              <w:color w:val="auto"/>
              <w:sz w:val="24"/>
              <w:szCs w:val="24"/>
            </w:rPr>
          </w:pPr>
          <w:hyperlink w:anchor="_Toc222432362" w:history="1">
            <w:r w:rsidRPr="00AA4A18">
              <w:rPr>
                <w:rStyle w:val="Hyperlink"/>
                <w:rFonts w:ascii="ADPortsGroup" w:hAnsi="ADPortsGroup" w:cs="ADPortsGroup"/>
                <w:b/>
                <w:bCs/>
                <w:noProof/>
              </w:rPr>
              <w:t>5.2</w:t>
            </w:r>
            <w:r>
              <w:rPr>
                <w:rFonts w:eastAsiaTheme="minorEastAsia"/>
                <w:noProof/>
                <w:color w:val="auto"/>
                <w:sz w:val="24"/>
                <w:szCs w:val="24"/>
              </w:rPr>
              <w:tab/>
            </w:r>
            <w:r w:rsidRPr="00AA4A18">
              <w:rPr>
                <w:rStyle w:val="Hyperlink"/>
                <w:rFonts w:ascii="ADPortsGroup" w:hAnsi="ADPortsGroup" w:cs="ADPortsGroup"/>
                <w:b/>
                <w:bCs/>
                <w:noProof/>
              </w:rPr>
              <w:t>Request and Response Elements</w:t>
            </w:r>
            <w:r>
              <w:rPr>
                <w:noProof/>
                <w:webHidden/>
              </w:rPr>
              <w:tab/>
            </w:r>
            <w:r>
              <w:rPr>
                <w:noProof/>
                <w:webHidden/>
              </w:rPr>
              <w:fldChar w:fldCharType="begin"/>
            </w:r>
            <w:r>
              <w:rPr>
                <w:noProof/>
                <w:webHidden/>
              </w:rPr>
              <w:instrText xml:space="preserve"> PAGEREF _Toc222432362 \h </w:instrText>
            </w:r>
            <w:r>
              <w:rPr>
                <w:noProof/>
                <w:webHidden/>
              </w:rPr>
            </w:r>
            <w:r>
              <w:rPr>
                <w:noProof/>
                <w:webHidden/>
              </w:rPr>
              <w:fldChar w:fldCharType="separate"/>
            </w:r>
            <w:r>
              <w:rPr>
                <w:noProof/>
                <w:webHidden/>
              </w:rPr>
              <w:t>47</w:t>
            </w:r>
            <w:r>
              <w:rPr>
                <w:noProof/>
                <w:webHidden/>
              </w:rPr>
              <w:fldChar w:fldCharType="end"/>
            </w:r>
          </w:hyperlink>
        </w:p>
        <w:p w14:paraId="2707ED45" w14:textId="056AF69F" w:rsidR="00AD0252" w:rsidRDefault="00AD0252">
          <w:pPr>
            <w:pStyle w:val="TOC3"/>
            <w:rPr>
              <w:rFonts w:eastAsiaTheme="minorEastAsia"/>
              <w:noProof/>
              <w:color w:val="auto"/>
              <w:sz w:val="24"/>
              <w:szCs w:val="24"/>
            </w:rPr>
          </w:pPr>
          <w:hyperlink w:anchor="_Toc222432363" w:history="1">
            <w:r w:rsidRPr="00AA4A18">
              <w:rPr>
                <w:rStyle w:val="Hyperlink"/>
                <w:rFonts w:ascii="ADPortsGroup" w:hAnsi="ADPortsGroup" w:cs="ADPortsGroup"/>
                <w:b/>
                <w:bCs/>
                <w:noProof/>
                <w:lang w:val="en-GB"/>
              </w:rPr>
              <w:t>5.2.1</w:t>
            </w:r>
            <w:r>
              <w:rPr>
                <w:rFonts w:eastAsiaTheme="minorEastAsia"/>
                <w:noProof/>
                <w:color w:val="auto"/>
                <w:sz w:val="24"/>
                <w:szCs w:val="24"/>
              </w:rPr>
              <w:tab/>
            </w:r>
            <w:r w:rsidRPr="00AA4A18">
              <w:rPr>
                <w:rStyle w:val="Hyperlink"/>
                <w:rFonts w:ascii="ADPortsGroup" w:hAnsi="ADPortsGroup" w:cs="ADPortsGroup"/>
                <w:b/>
                <w:bCs/>
                <w:noProof/>
                <w:lang w:val="en-GB"/>
              </w:rPr>
              <w:t>Request Elements</w:t>
            </w:r>
            <w:r>
              <w:rPr>
                <w:noProof/>
                <w:webHidden/>
              </w:rPr>
              <w:tab/>
            </w:r>
            <w:r>
              <w:rPr>
                <w:noProof/>
                <w:webHidden/>
              </w:rPr>
              <w:fldChar w:fldCharType="begin"/>
            </w:r>
            <w:r>
              <w:rPr>
                <w:noProof/>
                <w:webHidden/>
              </w:rPr>
              <w:instrText xml:space="preserve"> PAGEREF _Toc222432363 \h </w:instrText>
            </w:r>
            <w:r>
              <w:rPr>
                <w:noProof/>
                <w:webHidden/>
              </w:rPr>
            </w:r>
            <w:r>
              <w:rPr>
                <w:noProof/>
                <w:webHidden/>
              </w:rPr>
              <w:fldChar w:fldCharType="separate"/>
            </w:r>
            <w:r>
              <w:rPr>
                <w:noProof/>
                <w:webHidden/>
              </w:rPr>
              <w:t>47</w:t>
            </w:r>
            <w:r>
              <w:rPr>
                <w:noProof/>
                <w:webHidden/>
              </w:rPr>
              <w:fldChar w:fldCharType="end"/>
            </w:r>
          </w:hyperlink>
        </w:p>
        <w:p w14:paraId="7626421C" w14:textId="24071D77" w:rsidR="00AD0252" w:rsidRDefault="00AD0252">
          <w:pPr>
            <w:pStyle w:val="TOC3"/>
            <w:rPr>
              <w:rFonts w:eastAsiaTheme="minorEastAsia"/>
              <w:noProof/>
              <w:color w:val="auto"/>
              <w:sz w:val="24"/>
              <w:szCs w:val="24"/>
            </w:rPr>
          </w:pPr>
          <w:hyperlink w:anchor="_Toc222432364" w:history="1">
            <w:r w:rsidRPr="00AA4A18">
              <w:rPr>
                <w:rStyle w:val="Hyperlink"/>
                <w:rFonts w:ascii="ADPortsGroup" w:hAnsi="ADPortsGroup" w:cs="ADPortsGroup"/>
                <w:b/>
                <w:bCs/>
                <w:noProof/>
                <w:lang w:val="en-GB"/>
              </w:rPr>
              <w:t>5.2.2</w:t>
            </w:r>
            <w:r>
              <w:rPr>
                <w:rFonts w:eastAsiaTheme="minorEastAsia"/>
                <w:noProof/>
                <w:color w:val="auto"/>
                <w:sz w:val="24"/>
                <w:szCs w:val="24"/>
              </w:rPr>
              <w:tab/>
            </w:r>
            <w:r w:rsidRPr="00AA4A18">
              <w:rPr>
                <w:rStyle w:val="Hyperlink"/>
                <w:rFonts w:ascii="ADPortsGroup" w:hAnsi="ADPortsGroup" w:cs="ADPortsGroup"/>
                <w:b/>
                <w:bCs/>
                <w:noProof/>
                <w:lang w:val="en-GB"/>
              </w:rPr>
              <w:t>Response Elements</w:t>
            </w:r>
            <w:r>
              <w:rPr>
                <w:noProof/>
                <w:webHidden/>
              </w:rPr>
              <w:tab/>
            </w:r>
            <w:r>
              <w:rPr>
                <w:noProof/>
                <w:webHidden/>
              </w:rPr>
              <w:fldChar w:fldCharType="begin"/>
            </w:r>
            <w:r>
              <w:rPr>
                <w:noProof/>
                <w:webHidden/>
              </w:rPr>
              <w:instrText xml:space="preserve"> PAGEREF _Toc222432364 \h </w:instrText>
            </w:r>
            <w:r>
              <w:rPr>
                <w:noProof/>
                <w:webHidden/>
              </w:rPr>
            </w:r>
            <w:r>
              <w:rPr>
                <w:noProof/>
                <w:webHidden/>
              </w:rPr>
              <w:fldChar w:fldCharType="separate"/>
            </w:r>
            <w:r>
              <w:rPr>
                <w:noProof/>
                <w:webHidden/>
              </w:rPr>
              <w:t>47</w:t>
            </w:r>
            <w:r>
              <w:rPr>
                <w:noProof/>
                <w:webHidden/>
              </w:rPr>
              <w:fldChar w:fldCharType="end"/>
            </w:r>
          </w:hyperlink>
        </w:p>
        <w:p w14:paraId="34C32867" w14:textId="2EF76A2E" w:rsidR="00AD0252" w:rsidRDefault="00AD0252">
          <w:pPr>
            <w:pStyle w:val="TOC3"/>
            <w:rPr>
              <w:rFonts w:eastAsiaTheme="minorEastAsia"/>
              <w:noProof/>
              <w:color w:val="auto"/>
              <w:sz w:val="24"/>
              <w:szCs w:val="24"/>
            </w:rPr>
          </w:pPr>
          <w:hyperlink w:anchor="_Toc222432365" w:history="1">
            <w:r w:rsidRPr="00AA4A18">
              <w:rPr>
                <w:rStyle w:val="Hyperlink"/>
                <w:rFonts w:ascii="ADPortsGroup" w:hAnsi="ADPortsGroup" w:cs="ADPortsGroup"/>
                <w:b/>
                <w:bCs/>
                <w:noProof/>
                <w:lang w:val="en-GB"/>
              </w:rPr>
              <w:t>5.2.3</w:t>
            </w:r>
            <w:r>
              <w:rPr>
                <w:rFonts w:eastAsiaTheme="minorEastAsia"/>
                <w:noProof/>
                <w:color w:val="auto"/>
                <w:sz w:val="24"/>
                <w:szCs w:val="24"/>
              </w:rPr>
              <w:tab/>
            </w:r>
            <w:r w:rsidRPr="00AA4A18">
              <w:rPr>
                <w:rStyle w:val="Hyperlink"/>
                <w:rFonts w:ascii="ADPortsGroup" w:hAnsi="ADPortsGroup" w:cs="ADPortsGroup"/>
                <w:b/>
                <w:bCs/>
                <w:noProof/>
                <w:lang w:val="en-GB"/>
              </w:rPr>
              <w:t>Request and Response Samples</w:t>
            </w:r>
            <w:r>
              <w:rPr>
                <w:noProof/>
                <w:webHidden/>
              </w:rPr>
              <w:tab/>
            </w:r>
            <w:r>
              <w:rPr>
                <w:noProof/>
                <w:webHidden/>
              </w:rPr>
              <w:fldChar w:fldCharType="begin"/>
            </w:r>
            <w:r>
              <w:rPr>
                <w:noProof/>
                <w:webHidden/>
              </w:rPr>
              <w:instrText xml:space="preserve"> PAGEREF _Toc222432365 \h </w:instrText>
            </w:r>
            <w:r>
              <w:rPr>
                <w:noProof/>
                <w:webHidden/>
              </w:rPr>
            </w:r>
            <w:r>
              <w:rPr>
                <w:noProof/>
                <w:webHidden/>
              </w:rPr>
              <w:fldChar w:fldCharType="separate"/>
            </w:r>
            <w:r>
              <w:rPr>
                <w:noProof/>
                <w:webHidden/>
              </w:rPr>
              <w:t>48</w:t>
            </w:r>
            <w:r>
              <w:rPr>
                <w:noProof/>
                <w:webHidden/>
              </w:rPr>
              <w:fldChar w:fldCharType="end"/>
            </w:r>
          </w:hyperlink>
        </w:p>
        <w:p w14:paraId="3DF1D78D" w14:textId="7CAA8E0D" w:rsidR="00AD0252" w:rsidRDefault="00AD0252">
          <w:pPr>
            <w:pStyle w:val="TOC1"/>
            <w:tabs>
              <w:tab w:val="left" w:pos="440"/>
              <w:tab w:val="right" w:leader="dot" w:pos="11510"/>
            </w:tabs>
            <w:rPr>
              <w:rFonts w:eastAsiaTheme="minorEastAsia"/>
              <w:b w:val="0"/>
              <w:noProof/>
              <w:color w:val="auto"/>
              <w:sz w:val="24"/>
              <w:szCs w:val="24"/>
            </w:rPr>
          </w:pPr>
          <w:hyperlink w:anchor="_Toc222432366" w:history="1">
            <w:r w:rsidRPr="00AA4A18">
              <w:rPr>
                <w:rStyle w:val="Hyperlink"/>
                <w:rFonts w:ascii="ADPortsGroup" w:hAnsi="ADPortsGroup" w:cs="ADPortsGroup"/>
                <w:bCs/>
                <w:noProof/>
              </w:rPr>
              <w:t>6</w:t>
            </w:r>
            <w:r>
              <w:rPr>
                <w:rFonts w:eastAsiaTheme="minorEastAsia"/>
                <w:b w:val="0"/>
                <w:noProof/>
                <w:color w:val="auto"/>
                <w:sz w:val="24"/>
                <w:szCs w:val="24"/>
              </w:rPr>
              <w:tab/>
            </w:r>
            <w:r w:rsidRPr="00AA4A18">
              <w:rPr>
                <w:rStyle w:val="Hyperlink"/>
                <w:rFonts w:ascii="ADPortsGroup" w:hAnsi="ADPortsGroup" w:cs="ADPortsGroup"/>
                <w:bCs/>
                <w:noProof/>
              </w:rPr>
              <w:t>Create CTN Certificate</w:t>
            </w:r>
            <w:r>
              <w:rPr>
                <w:noProof/>
                <w:webHidden/>
              </w:rPr>
              <w:tab/>
            </w:r>
            <w:r>
              <w:rPr>
                <w:noProof/>
                <w:webHidden/>
              </w:rPr>
              <w:fldChar w:fldCharType="begin"/>
            </w:r>
            <w:r>
              <w:rPr>
                <w:noProof/>
                <w:webHidden/>
              </w:rPr>
              <w:instrText xml:space="preserve"> PAGEREF _Toc222432366 \h </w:instrText>
            </w:r>
            <w:r>
              <w:rPr>
                <w:noProof/>
                <w:webHidden/>
              </w:rPr>
            </w:r>
            <w:r>
              <w:rPr>
                <w:noProof/>
                <w:webHidden/>
              </w:rPr>
              <w:fldChar w:fldCharType="separate"/>
            </w:r>
            <w:r>
              <w:rPr>
                <w:noProof/>
                <w:webHidden/>
              </w:rPr>
              <w:t>48</w:t>
            </w:r>
            <w:r>
              <w:rPr>
                <w:noProof/>
                <w:webHidden/>
              </w:rPr>
              <w:fldChar w:fldCharType="end"/>
            </w:r>
          </w:hyperlink>
        </w:p>
        <w:p w14:paraId="01E717CA" w14:textId="63AEDBD9" w:rsidR="00AD0252" w:rsidRDefault="00AD0252">
          <w:pPr>
            <w:pStyle w:val="TOC2"/>
            <w:tabs>
              <w:tab w:val="left" w:pos="960"/>
              <w:tab w:val="right" w:leader="dot" w:pos="11510"/>
            </w:tabs>
            <w:rPr>
              <w:rFonts w:eastAsiaTheme="minorEastAsia"/>
              <w:noProof/>
              <w:color w:val="auto"/>
              <w:sz w:val="24"/>
              <w:szCs w:val="24"/>
            </w:rPr>
          </w:pPr>
          <w:hyperlink w:anchor="_Toc222432367" w:history="1">
            <w:r w:rsidRPr="00AA4A18">
              <w:rPr>
                <w:rStyle w:val="Hyperlink"/>
                <w:rFonts w:ascii="ADPortsGroup" w:hAnsi="ADPortsGroup" w:cs="ADPortsGroup"/>
                <w:b/>
                <w:bCs/>
                <w:noProof/>
              </w:rPr>
              <w:t>6.1</w:t>
            </w:r>
            <w:r>
              <w:rPr>
                <w:rFonts w:eastAsiaTheme="minorEastAsia"/>
                <w:noProof/>
                <w:color w:val="auto"/>
                <w:sz w:val="24"/>
                <w:szCs w:val="24"/>
              </w:rPr>
              <w:tab/>
            </w:r>
            <w:r w:rsidRPr="00AA4A18">
              <w:rPr>
                <w:rStyle w:val="Hyperlink"/>
                <w:rFonts w:ascii="ADPortsGroup" w:hAnsi="ADPortsGroup" w:cs="ADPortsGroup"/>
                <w:b/>
                <w:bCs/>
                <w:noProof/>
              </w:rPr>
              <w:t>Overview</w:t>
            </w:r>
            <w:r>
              <w:rPr>
                <w:noProof/>
                <w:webHidden/>
              </w:rPr>
              <w:tab/>
            </w:r>
            <w:r>
              <w:rPr>
                <w:noProof/>
                <w:webHidden/>
              </w:rPr>
              <w:fldChar w:fldCharType="begin"/>
            </w:r>
            <w:r>
              <w:rPr>
                <w:noProof/>
                <w:webHidden/>
              </w:rPr>
              <w:instrText xml:space="preserve"> PAGEREF _Toc222432367 \h </w:instrText>
            </w:r>
            <w:r>
              <w:rPr>
                <w:noProof/>
                <w:webHidden/>
              </w:rPr>
            </w:r>
            <w:r>
              <w:rPr>
                <w:noProof/>
                <w:webHidden/>
              </w:rPr>
              <w:fldChar w:fldCharType="separate"/>
            </w:r>
            <w:r>
              <w:rPr>
                <w:noProof/>
                <w:webHidden/>
              </w:rPr>
              <w:t>48</w:t>
            </w:r>
            <w:r>
              <w:rPr>
                <w:noProof/>
                <w:webHidden/>
              </w:rPr>
              <w:fldChar w:fldCharType="end"/>
            </w:r>
          </w:hyperlink>
        </w:p>
        <w:p w14:paraId="19885283" w14:textId="7815CB13" w:rsidR="00AD0252" w:rsidRDefault="00AD0252">
          <w:pPr>
            <w:pStyle w:val="TOC3"/>
            <w:rPr>
              <w:rFonts w:eastAsiaTheme="minorEastAsia"/>
              <w:noProof/>
              <w:color w:val="auto"/>
              <w:sz w:val="24"/>
              <w:szCs w:val="24"/>
            </w:rPr>
          </w:pPr>
          <w:hyperlink w:anchor="_Toc222432368" w:history="1">
            <w:r w:rsidRPr="00AA4A18">
              <w:rPr>
                <w:rStyle w:val="Hyperlink"/>
                <w:rFonts w:ascii="ADPortsGroup" w:hAnsi="ADPortsGroup" w:cs="ADPortsGroup"/>
                <w:b/>
                <w:bCs/>
                <w:noProof/>
                <w:lang w:val="en-GB"/>
              </w:rPr>
              <w:t>6.1.1</w:t>
            </w:r>
            <w:r>
              <w:rPr>
                <w:rFonts w:eastAsiaTheme="minorEastAsia"/>
                <w:noProof/>
                <w:color w:val="auto"/>
                <w:sz w:val="24"/>
                <w:szCs w:val="24"/>
              </w:rPr>
              <w:tab/>
            </w:r>
            <w:r w:rsidRPr="00AA4A18">
              <w:rPr>
                <w:rStyle w:val="Hyperlink"/>
                <w:rFonts w:ascii="ADPortsGroup" w:hAnsi="ADPortsGroup" w:cs="ADPortsGroup"/>
                <w:b/>
                <w:bCs/>
                <w:noProof/>
                <w:lang w:val="en-GB"/>
              </w:rPr>
              <w:t>API Design Approach</w:t>
            </w:r>
            <w:r>
              <w:rPr>
                <w:noProof/>
                <w:webHidden/>
              </w:rPr>
              <w:tab/>
            </w:r>
            <w:r>
              <w:rPr>
                <w:noProof/>
                <w:webHidden/>
              </w:rPr>
              <w:fldChar w:fldCharType="begin"/>
            </w:r>
            <w:r>
              <w:rPr>
                <w:noProof/>
                <w:webHidden/>
              </w:rPr>
              <w:instrText xml:space="preserve"> PAGEREF _Toc222432368 \h </w:instrText>
            </w:r>
            <w:r>
              <w:rPr>
                <w:noProof/>
                <w:webHidden/>
              </w:rPr>
            </w:r>
            <w:r>
              <w:rPr>
                <w:noProof/>
                <w:webHidden/>
              </w:rPr>
              <w:fldChar w:fldCharType="separate"/>
            </w:r>
            <w:r>
              <w:rPr>
                <w:noProof/>
                <w:webHidden/>
              </w:rPr>
              <w:t>49</w:t>
            </w:r>
            <w:r>
              <w:rPr>
                <w:noProof/>
                <w:webHidden/>
              </w:rPr>
              <w:fldChar w:fldCharType="end"/>
            </w:r>
          </w:hyperlink>
        </w:p>
        <w:p w14:paraId="1DD232ED" w14:textId="1EAAF97E" w:rsidR="00AD0252" w:rsidRDefault="00AD0252">
          <w:pPr>
            <w:pStyle w:val="TOC3"/>
            <w:rPr>
              <w:rFonts w:eastAsiaTheme="minorEastAsia"/>
              <w:noProof/>
              <w:color w:val="auto"/>
              <w:sz w:val="24"/>
              <w:szCs w:val="24"/>
            </w:rPr>
          </w:pPr>
          <w:hyperlink w:anchor="_Toc222432369" w:history="1">
            <w:r w:rsidRPr="00AA4A18">
              <w:rPr>
                <w:rStyle w:val="Hyperlink"/>
                <w:rFonts w:ascii="ADPortsGroup" w:hAnsi="ADPortsGroup" w:cs="ADPortsGroup"/>
                <w:b/>
                <w:bCs/>
                <w:noProof/>
                <w:lang w:val="en-GB"/>
              </w:rPr>
              <w:t>6.1.2</w:t>
            </w:r>
            <w:r>
              <w:rPr>
                <w:rFonts w:eastAsiaTheme="minorEastAsia"/>
                <w:noProof/>
                <w:color w:val="auto"/>
                <w:sz w:val="24"/>
                <w:szCs w:val="24"/>
              </w:rPr>
              <w:tab/>
            </w:r>
            <w:r w:rsidRPr="00AA4A18">
              <w:rPr>
                <w:rStyle w:val="Hyperlink"/>
                <w:rFonts w:ascii="ADPortsGroup" w:hAnsi="ADPortsGroup" w:cs="ADPortsGroup"/>
                <w:b/>
                <w:bCs/>
                <w:noProof/>
                <w:lang w:val="en-GB"/>
              </w:rPr>
              <w:t>Validation Strategy</w:t>
            </w:r>
            <w:r>
              <w:rPr>
                <w:noProof/>
                <w:webHidden/>
              </w:rPr>
              <w:tab/>
            </w:r>
            <w:r>
              <w:rPr>
                <w:noProof/>
                <w:webHidden/>
              </w:rPr>
              <w:fldChar w:fldCharType="begin"/>
            </w:r>
            <w:r>
              <w:rPr>
                <w:noProof/>
                <w:webHidden/>
              </w:rPr>
              <w:instrText xml:space="preserve"> PAGEREF _Toc222432369 \h </w:instrText>
            </w:r>
            <w:r>
              <w:rPr>
                <w:noProof/>
                <w:webHidden/>
              </w:rPr>
            </w:r>
            <w:r>
              <w:rPr>
                <w:noProof/>
                <w:webHidden/>
              </w:rPr>
              <w:fldChar w:fldCharType="separate"/>
            </w:r>
            <w:r>
              <w:rPr>
                <w:noProof/>
                <w:webHidden/>
              </w:rPr>
              <w:t>49</w:t>
            </w:r>
            <w:r>
              <w:rPr>
                <w:noProof/>
                <w:webHidden/>
              </w:rPr>
              <w:fldChar w:fldCharType="end"/>
            </w:r>
          </w:hyperlink>
        </w:p>
        <w:p w14:paraId="23F87595" w14:textId="3C9775B7" w:rsidR="00AD0252" w:rsidRDefault="00AD0252">
          <w:pPr>
            <w:pStyle w:val="TOC3"/>
            <w:rPr>
              <w:rFonts w:eastAsiaTheme="minorEastAsia"/>
              <w:noProof/>
              <w:color w:val="auto"/>
              <w:sz w:val="24"/>
              <w:szCs w:val="24"/>
            </w:rPr>
          </w:pPr>
          <w:hyperlink w:anchor="_Toc222432370" w:history="1">
            <w:r w:rsidRPr="00AA4A18">
              <w:rPr>
                <w:rStyle w:val="Hyperlink"/>
                <w:rFonts w:ascii="ADPortsGroup" w:hAnsi="ADPortsGroup" w:cs="ADPortsGroup"/>
                <w:b/>
                <w:bCs/>
                <w:noProof/>
                <w:lang w:val="en-GB"/>
              </w:rPr>
              <w:t>6.1.3</w:t>
            </w:r>
            <w:r>
              <w:rPr>
                <w:rFonts w:eastAsiaTheme="minorEastAsia"/>
                <w:noProof/>
                <w:color w:val="auto"/>
                <w:sz w:val="24"/>
                <w:szCs w:val="24"/>
              </w:rPr>
              <w:tab/>
            </w:r>
            <w:r w:rsidRPr="00AA4A18">
              <w:rPr>
                <w:rStyle w:val="Hyperlink"/>
                <w:rFonts w:ascii="ADPortsGroup" w:hAnsi="ADPortsGroup" w:cs="ADPortsGroup"/>
                <w:b/>
                <w:bCs/>
                <w:noProof/>
                <w:lang w:val="en-GB"/>
              </w:rPr>
              <w:t>Export vs. Import Flows</w:t>
            </w:r>
            <w:r>
              <w:rPr>
                <w:noProof/>
                <w:webHidden/>
              </w:rPr>
              <w:tab/>
            </w:r>
            <w:r>
              <w:rPr>
                <w:noProof/>
                <w:webHidden/>
              </w:rPr>
              <w:fldChar w:fldCharType="begin"/>
            </w:r>
            <w:r>
              <w:rPr>
                <w:noProof/>
                <w:webHidden/>
              </w:rPr>
              <w:instrText xml:space="preserve"> PAGEREF _Toc222432370 \h </w:instrText>
            </w:r>
            <w:r>
              <w:rPr>
                <w:noProof/>
                <w:webHidden/>
              </w:rPr>
            </w:r>
            <w:r>
              <w:rPr>
                <w:noProof/>
                <w:webHidden/>
              </w:rPr>
              <w:fldChar w:fldCharType="separate"/>
            </w:r>
            <w:r>
              <w:rPr>
                <w:noProof/>
                <w:webHidden/>
              </w:rPr>
              <w:t>49</w:t>
            </w:r>
            <w:r>
              <w:rPr>
                <w:noProof/>
                <w:webHidden/>
              </w:rPr>
              <w:fldChar w:fldCharType="end"/>
            </w:r>
          </w:hyperlink>
        </w:p>
        <w:p w14:paraId="0DC3938C" w14:textId="1ECCD01B" w:rsidR="00AD0252" w:rsidRDefault="00AD0252">
          <w:pPr>
            <w:pStyle w:val="TOC2"/>
            <w:tabs>
              <w:tab w:val="left" w:pos="960"/>
              <w:tab w:val="right" w:leader="dot" w:pos="11510"/>
            </w:tabs>
            <w:rPr>
              <w:rFonts w:eastAsiaTheme="minorEastAsia"/>
              <w:noProof/>
              <w:color w:val="auto"/>
              <w:sz w:val="24"/>
              <w:szCs w:val="24"/>
            </w:rPr>
          </w:pPr>
          <w:hyperlink w:anchor="_Toc222432371" w:history="1">
            <w:r w:rsidRPr="00AA4A18">
              <w:rPr>
                <w:rStyle w:val="Hyperlink"/>
                <w:rFonts w:ascii="ADPortsGroup" w:hAnsi="ADPortsGroup" w:cs="ADPortsGroup"/>
                <w:b/>
                <w:bCs/>
                <w:noProof/>
              </w:rPr>
              <w:t>6.2</w:t>
            </w:r>
            <w:r>
              <w:rPr>
                <w:rFonts w:eastAsiaTheme="minorEastAsia"/>
                <w:noProof/>
                <w:color w:val="auto"/>
                <w:sz w:val="24"/>
                <w:szCs w:val="24"/>
              </w:rPr>
              <w:tab/>
            </w:r>
            <w:r w:rsidRPr="00AA4A18">
              <w:rPr>
                <w:rStyle w:val="Hyperlink"/>
                <w:rFonts w:ascii="ADPortsGroup" w:hAnsi="ADPortsGroup" w:cs="ADPortsGroup"/>
                <w:b/>
                <w:bCs/>
                <w:noProof/>
              </w:rPr>
              <w:t>Request and Response Elements</w:t>
            </w:r>
            <w:r>
              <w:rPr>
                <w:noProof/>
                <w:webHidden/>
              </w:rPr>
              <w:tab/>
            </w:r>
            <w:r>
              <w:rPr>
                <w:noProof/>
                <w:webHidden/>
              </w:rPr>
              <w:fldChar w:fldCharType="begin"/>
            </w:r>
            <w:r>
              <w:rPr>
                <w:noProof/>
                <w:webHidden/>
              </w:rPr>
              <w:instrText xml:space="preserve"> PAGEREF _Toc222432371 \h </w:instrText>
            </w:r>
            <w:r>
              <w:rPr>
                <w:noProof/>
                <w:webHidden/>
              </w:rPr>
            </w:r>
            <w:r>
              <w:rPr>
                <w:noProof/>
                <w:webHidden/>
              </w:rPr>
              <w:fldChar w:fldCharType="separate"/>
            </w:r>
            <w:r>
              <w:rPr>
                <w:noProof/>
                <w:webHidden/>
              </w:rPr>
              <w:t>49</w:t>
            </w:r>
            <w:r>
              <w:rPr>
                <w:noProof/>
                <w:webHidden/>
              </w:rPr>
              <w:fldChar w:fldCharType="end"/>
            </w:r>
          </w:hyperlink>
        </w:p>
        <w:p w14:paraId="2300211A" w14:textId="04394EEA" w:rsidR="00AD0252" w:rsidRDefault="00AD0252">
          <w:pPr>
            <w:pStyle w:val="TOC3"/>
            <w:rPr>
              <w:rFonts w:eastAsiaTheme="minorEastAsia"/>
              <w:noProof/>
              <w:color w:val="auto"/>
              <w:sz w:val="24"/>
              <w:szCs w:val="24"/>
            </w:rPr>
          </w:pPr>
          <w:hyperlink w:anchor="_Toc222432372" w:history="1">
            <w:r w:rsidRPr="00AA4A18">
              <w:rPr>
                <w:rStyle w:val="Hyperlink"/>
                <w:rFonts w:ascii="ADPortsGroup" w:hAnsi="ADPortsGroup" w:cs="ADPortsGroup"/>
                <w:b/>
                <w:bCs/>
                <w:noProof/>
                <w:lang w:val="en-GB"/>
              </w:rPr>
              <w:t>6.2.1</w:t>
            </w:r>
            <w:r>
              <w:rPr>
                <w:rFonts w:eastAsiaTheme="minorEastAsia"/>
                <w:noProof/>
                <w:color w:val="auto"/>
                <w:sz w:val="24"/>
                <w:szCs w:val="24"/>
              </w:rPr>
              <w:tab/>
            </w:r>
            <w:r w:rsidRPr="00AA4A18">
              <w:rPr>
                <w:rStyle w:val="Hyperlink"/>
                <w:rFonts w:ascii="ADPortsGroup" w:hAnsi="ADPortsGroup" w:cs="ADPortsGroup"/>
                <w:b/>
                <w:bCs/>
                <w:noProof/>
                <w:lang w:val="en-GB"/>
              </w:rPr>
              <w:t>Request Elements</w:t>
            </w:r>
            <w:r>
              <w:rPr>
                <w:noProof/>
                <w:webHidden/>
              </w:rPr>
              <w:tab/>
            </w:r>
            <w:r>
              <w:rPr>
                <w:noProof/>
                <w:webHidden/>
              </w:rPr>
              <w:fldChar w:fldCharType="begin"/>
            </w:r>
            <w:r>
              <w:rPr>
                <w:noProof/>
                <w:webHidden/>
              </w:rPr>
              <w:instrText xml:space="preserve"> PAGEREF _Toc222432372 \h </w:instrText>
            </w:r>
            <w:r>
              <w:rPr>
                <w:noProof/>
                <w:webHidden/>
              </w:rPr>
            </w:r>
            <w:r>
              <w:rPr>
                <w:noProof/>
                <w:webHidden/>
              </w:rPr>
              <w:fldChar w:fldCharType="separate"/>
            </w:r>
            <w:r>
              <w:rPr>
                <w:noProof/>
                <w:webHidden/>
              </w:rPr>
              <w:t>49</w:t>
            </w:r>
            <w:r>
              <w:rPr>
                <w:noProof/>
                <w:webHidden/>
              </w:rPr>
              <w:fldChar w:fldCharType="end"/>
            </w:r>
          </w:hyperlink>
        </w:p>
        <w:p w14:paraId="5702A19C" w14:textId="653F8C0B" w:rsidR="00AD0252" w:rsidRDefault="00AD0252">
          <w:pPr>
            <w:pStyle w:val="TOC3"/>
            <w:rPr>
              <w:rFonts w:eastAsiaTheme="minorEastAsia"/>
              <w:noProof/>
              <w:color w:val="auto"/>
              <w:sz w:val="24"/>
              <w:szCs w:val="24"/>
            </w:rPr>
          </w:pPr>
          <w:hyperlink w:anchor="_Toc222432373" w:history="1">
            <w:r w:rsidRPr="00AA4A18">
              <w:rPr>
                <w:rStyle w:val="Hyperlink"/>
                <w:rFonts w:ascii="ADPortsGroup" w:hAnsi="ADPortsGroup" w:cs="ADPortsGroup"/>
                <w:b/>
                <w:noProof/>
                <w:lang w:val="en-GB"/>
              </w:rPr>
              <w:t>6.2.2</w:t>
            </w:r>
            <w:r>
              <w:rPr>
                <w:rFonts w:eastAsiaTheme="minorEastAsia"/>
                <w:noProof/>
                <w:color w:val="auto"/>
                <w:sz w:val="24"/>
                <w:szCs w:val="24"/>
              </w:rPr>
              <w:tab/>
            </w:r>
            <w:r w:rsidRPr="00AA4A18">
              <w:rPr>
                <w:rStyle w:val="Hyperlink"/>
                <w:rFonts w:ascii="ADPortsGroup" w:hAnsi="ADPortsGroup" w:cs="ADPortsGroup"/>
                <w:noProof/>
                <w:lang w:val="en-GB"/>
              </w:rPr>
              <w:t>Response Elements</w:t>
            </w:r>
            <w:r>
              <w:rPr>
                <w:noProof/>
                <w:webHidden/>
              </w:rPr>
              <w:tab/>
            </w:r>
            <w:r>
              <w:rPr>
                <w:noProof/>
                <w:webHidden/>
              </w:rPr>
              <w:fldChar w:fldCharType="begin"/>
            </w:r>
            <w:r>
              <w:rPr>
                <w:noProof/>
                <w:webHidden/>
              </w:rPr>
              <w:instrText xml:space="preserve"> PAGEREF _Toc222432373 \h </w:instrText>
            </w:r>
            <w:r>
              <w:rPr>
                <w:noProof/>
                <w:webHidden/>
              </w:rPr>
            </w:r>
            <w:r>
              <w:rPr>
                <w:noProof/>
                <w:webHidden/>
              </w:rPr>
              <w:fldChar w:fldCharType="separate"/>
            </w:r>
            <w:r>
              <w:rPr>
                <w:noProof/>
                <w:webHidden/>
              </w:rPr>
              <w:t>57</w:t>
            </w:r>
            <w:r>
              <w:rPr>
                <w:noProof/>
                <w:webHidden/>
              </w:rPr>
              <w:fldChar w:fldCharType="end"/>
            </w:r>
          </w:hyperlink>
        </w:p>
        <w:p w14:paraId="1AFEBC3C" w14:textId="763253E4" w:rsidR="00AD0252" w:rsidRDefault="00AD0252">
          <w:pPr>
            <w:pStyle w:val="TOC3"/>
            <w:rPr>
              <w:rFonts w:eastAsiaTheme="minorEastAsia"/>
              <w:noProof/>
              <w:color w:val="auto"/>
              <w:sz w:val="24"/>
              <w:szCs w:val="24"/>
            </w:rPr>
          </w:pPr>
          <w:hyperlink w:anchor="_Toc222432374" w:history="1">
            <w:r w:rsidRPr="00AA4A18">
              <w:rPr>
                <w:rStyle w:val="Hyperlink"/>
                <w:rFonts w:ascii="ADPortsGroup" w:hAnsi="ADPortsGroup" w:cs="ADPortsGroup"/>
                <w:b/>
                <w:bCs/>
                <w:noProof/>
              </w:rPr>
              <w:t>6.2.3</w:t>
            </w:r>
            <w:r>
              <w:rPr>
                <w:rFonts w:eastAsiaTheme="minorEastAsia"/>
                <w:noProof/>
                <w:color w:val="auto"/>
                <w:sz w:val="24"/>
                <w:szCs w:val="24"/>
              </w:rPr>
              <w:tab/>
            </w:r>
            <w:r w:rsidRPr="00AA4A18">
              <w:rPr>
                <w:rStyle w:val="Hyperlink"/>
                <w:rFonts w:ascii="ADPortsGroup" w:hAnsi="ADPortsGroup" w:cs="ADPortsGroup"/>
                <w:b/>
                <w:bCs/>
                <w:noProof/>
              </w:rPr>
              <w:t>Request and Response Samples</w:t>
            </w:r>
            <w:r>
              <w:rPr>
                <w:noProof/>
                <w:webHidden/>
              </w:rPr>
              <w:tab/>
            </w:r>
            <w:r>
              <w:rPr>
                <w:noProof/>
                <w:webHidden/>
              </w:rPr>
              <w:fldChar w:fldCharType="begin"/>
            </w:r>
            <w:r>
              <w:rPr>
                <w:noProof/>
                <w:webHidden/>
              </w:rPr>
              <w:instrText xml:space="preserve"> PAGEREF _Toc222432374 \h </w:instrText>
            </w:r>
            <w:r>
              <w:rPr>
                <w:noProof/>
                <w:webHidden/>
              </w:rPr>
            </w:r>
            <w:r>
              <w:rPr>
                <w:noProof/>
                <w:webHidden/>
              </w:rPr>
              <w:fldChar w:fldCharType="separate"/>
            </w:r>
            <w:r>
              <w:rPr>
                <w:noProof/>
                <w:webHidden/>
              </w:rPr>
              <w:t>58</w:t>
            </w:r>
            <w:r>
              <w:rPr>
                <w:noProof/>
                <w:webHidden/>
              </w:rPr>
              <w:fldChar w:fldCharType="end"/>
            </w:r>
          </w:hyperlink>
        </w:p>
        <w:p w14:paraId="3988061D" w14:textId="5B4626B5" w:rsidR="00AD0252" w:rsidRDefault="00AD0252">
          <w:pPr>
            <w:pStyle w:val="TOC1"/>
            <w:tabs>
              <w:tab w:val="left" w:pos="440"/>
              <w:tab w:val="right" w:leader="dot" w:pos="11510"/>
            </w:tabs>
            <w:rPr>
              <w:rFonts w:eastAsiaTheme="minorEastAsia"/>
              <w:b w:val="0"/>
              <w:noProof/>
              <w:color w:val="auto"/>
              <w:sz w:val="24"/>
              <w:szCs w:val="24"/>
            </w:rPr>
          </w:pPr>
          <w:hyperlink w:anchor="_Toc222432375" w:history="1">
            <w:r w:rsidRPr="00AA4A18">
              <w:rPr>
                <w:rStyle w:val="Hyperlink"/>
                <w:rFonts w:ascii="ADPortsGroup" w:hAnsi="ADPortsGroup" w:cs="ADPortsGroup"/>
                <w:bCs/>
                <w:noProof/>
              </w:rPr>
              <w:t>7</w:t>
            </w:r>
            <w:r>
              <w:rPr>
                <w:rFonts w:eastAsiaTheme="minorEastAsia"/>
                <w:b w:val="0"/>
                <w:noProof/>
                <w:color w:val="auto"/>
                <w:sz w:val="24"/>
                <w:szCs w:val="24"/>
              </w:rPr>
              <w:tab/>
            </w:r>
            <w:r w:rsidRPr="00AA4A18">
              <w:rPr>
                <w:rStyle w:val="Hyperlink"/>
                <w:rFonts w:ascii="ADPortsGroup" w:hAnsi="ADPortsGroup" w:cs="ADPortsGroup"/>
                <w:bCs/>
                <w:noProof/>
              </w:rPr>
              <w:t>Request Certificate Visa</w:t>
            </w:r>
            <w:r>
              <w:rPr>
                <w:noProof/>
                <w:webHidden/>
              </w:rPr>
              <w:tab/>
            </w:r>
            <w:r>
              <w:rPr>
                <w:noProof/>
                <w:webHidden/>
              </w:rPr>
              <w:fldChar w:fldCharType="begin"/>
            </w:r>
            <w:r>
              <w:rPr>
                <w:noProof/>
                <w:webHidden/>
              </w:rPr>
              <w:instrText xml:space="preserve"> PAGEREF _Toc222432375 \h </w:instrText>
            </w:r>
            <w:r>
              <w:rPr>
                <w:noProof/>
                <w:webHidden/>
              </w:rPr>
            </w:r>
            <w:r>
              <w:rPr>
                <w:noProof/>
                <w:webHidden/>
              </w:rPr>
              <w:fldChar w:fldCharType="separate"/>
            </w:r>
            <w:r>
              <w:rPr>
                <w:noProof/>
                <w:webHidden/>
              </w:rPr>
              <w:t>58</w:t>
            </w:r>
            <w:r>
              <w:rPr>
                <w:noProof/>
                <w:webHidden/>
              </w:rPr>
              <w:fldChar w:fldCharType="end"/>
            </w:r>
          </w:hyperlink>
        </w:p>
        <w:p w14:paraId="325F68D8" w14:textId="369E39EF" w:rsidR="00AD0252" w:rsidRDefault="00AD0252">
          <w:pPr>
            <w:pStyle w:val="TOC2"/>
            <w:tabs>
              <w:tab w:val="left" w:pos="720"/>
              <w:tab w:val="right" w:leader="dot" w:pos="11510"/>
            </w:tabs>
            <w:rPr>
              <w:rFonts w:eastAsiaTheme="minorEastAsia"/>
              <w:noProof/>
              <w:color w:val="auto"/>
              <w:sz w:val="24"/>
              <w:szCs w:val="24"/>
            </w:rPr>
          </w:pPr>
          <w:hyperlink w:anchor="_Toc222432376" w:history="1">
            <w:r w:rsidRPr="00AA4A18">
              <w:rPr>
                <w:rStyle w:val="Hyperlink"/>
                <w:rFonts w:ascii="ADPortsGroup" w:hAnsi="ADPortsGroup" w:cs="ADPortsGroup"/>
                <w:b/>
                <w:bCs/>
                <w:noProof/>
              </w:rPr>
              <w:t>7.1</w:t>
            </w:r>
            <w:r>
              <w:rPr>
                <w:rFonts w:eastAsiaTheme="minorEastAsia"/>
                <w:noProof/>
                <w:color w:val="auto"/>
                <w:sz w:val="24"/>
                <w:szCs w:val="24"/>
              </w:rPr>
              <w:tab/>
            </w:r>
            <w:r w:rsidRPr="00AA4A18">
              <w:rPr>
                <w:rStyle w:val="Hyperlink"/>
                <w:rFonts w:ascii="ADPortsGroup" w:hAnsi="ADPortsGroup" w:cs="ADPortsGroup"/>
                <w:b/>
                <w:bCs/>
                <w:noProof/>
              </w:rPr>
              <w:t>Overview</w:t>
            </w:r>
            <w:r>
              <w:rPr>
                <w:noProof/>
                <w:webHidden/>
              </w:rPr>
              <w:tab/>
            </w:r>
            <w:r>
              <w:rPr>
                <w:noProof/>
                <w:webHidden/>
              </w:rPr>
              <w:fldChar w:fldCharType="begin"/>
            </w:r>
            <w:r>
              <w:rPr>
                <w:noProof/>
                <w:webHidden/>
              </w:rPr>
              <w:instrText xml:space="preserve"> PAGEREF _Toc222432376 \h </w:instrText>
            </w:r>
            <w:r>
              <w:rPr>
                <w:noProof/>
                <w:webHidden/>
              </w:rPr>
            </w:r>
            <w:r>
              <w:rPr>
                <w:noProof/>
                <w:webHidden/>
              </w:rPr>
              <w:fldChar w:fldCharType="separate"/>
            </w:r>
            <w:r>
              <w:rPr>
                <w:noProof/>
                <w:webHidden/>
              </w:rPr>
              <w:t>58</w:t>
            </w:r>
            <w:r>
              <w:rPr>
                <w:noProof/>
                <w:webHidden/>
              </w:rPr>
              <w:fldChar w:fldCharType="end"/>
            </w:r>
          </w:hyperlink>
        </w:p>
        <w:p w14:paraId="1145E5F0" w14:textId="6CBF012E" w:rsidR="00AD0252" w:rsidRDefault="00AD0252">
          <w:pPr>
            <w:pStyle w:val="TOC2"/>
            <w:tabs>
              <w:tab w:val="left" w:pos="960"/>
              <w:tab w:val="right" w:leader="dot" w:pos="11510"/>
            </w:tabs>
            <w:rPr>
              <w:rFonts w:eastAsiaTheme="minorEastAsia"/>
              <w:noProof/>
              <w:color w:val="auto"/>
              <w:sz w:val="24"/>
              <w:szCs w:val="24"/>
            </w:rPr>
          </w:pPr>
          <w:hyperlink w:anchor="_Toc222432377" w:history="1">
            <w:r w:rsidRPr="00AA4A18">
              <w:rPr>
                <w:rStyle w:val="Hyperlink"/>
                <w:rFonts w:ascii="ADPortsGroup" w:hAnsi="ADPortsGroup" w:cs="ADPortsGroup"/>
                <w:b/>
                <w:bCs/>
                <w:noProof/>
              </w:rPr>
              <w:t>7.2</w:t>
            </w:r>
            <w:r>
              <w:rPr>
                <w:rFonts w:eastAsiaTheme="minorEastAsia"/>
                <w:noProof/>
                <w:color w:val="auto"/>
                <w:sz w:val="24"/>
                <w:szCs w:val="24"/>
              </w:rPr>
              <w:tab/>
            </w:r>
            <w:r w:rsidRPr="00AA4A18">
              <w:rPr>
                <w:rStyle w:val="Hyperlink"/>
                <w:rFonts w:ascii="ADPortsGroup" w:hAnsi="ADPortsGroup" w:cs="ADPortsGroup"/>
                <w:b/>
                <w:bCs/>
                <w:noProof/>
              </w:rPr>
              <w:t>Request and Response Elements</w:t>
            </w:r>
            <w:r>
              <w:rPr>
                <w:noProof/>
                <w:webHidden/>
              </w:rPr>
              <w:tab/>
            </w:r>
            <w:r>
              <w:rPr>
                <w:noProof/>
                <w:webHidden/>
              </w:rPr>
              <w:fldChar w:fldCharType="begin"/>
            </w:r>
            <w:r>
              <w:rPr>
                <w:noProof/>
                <w:webHidden/>
              </w:rPr>
              <w:instrText xml:space="preserve"> PAGEREF _Toc222432377 \h </w:instrText>
            </w:r>
            <w:r>
              <w:rPr>
                <w:noProof/>
                <w:webHidden/>
              </w:rPr>
            </w:r>
            <w:r>
              <w:rPr>
                <w:noProof/>
                <w:webHidden/>
              </w:rPr>
              <w:fldChar w:fldCharType="separate"/>
            </w:r>
            <w:r>
              <w:rPr>
                <w:noProof/>
                <w:webHidden/>
              </w:rPr>
              <w:t>58</w:t>
            </w:r>
            <w:r>
              <w:rPr>
                <w:noProof/>
                <w:webHidden/>
              </w:rPr>
              <w:fldChar w:fldCharType="end"/>
            </w:r>
          </w:hyperlink>
        </w:p>
        <w:p w14:paraId="4192D5E5" w14:textId="07785C78" w:rsidR="00AD0252" w:rsidRDefault="00AD0252">
          <w:pPr>
            <w:pStyle w:val="TOC3"/>
            <w:rPr>
              <w:rFonts w:eastAsiaTheme="minorEastAsia"/>
              <w:noProof/>
              <w:color w:val="auto"/>
              <w:sz w:val="24"/>
              <w:szCs w:val="24"/>
            </w:rPr>
          </w:pPr>
          <w:hyperlink w:anchor="_Toc222432378" w:history="1">
            <w:r w:rsidRPr="00AA4A18">
              <w:rPr>
                <w:rStyle w:val="Hyperlink"/>
                <w:rFonts w:ascii="ADPortsGroup" w:hAnsi="ADPortsGroup" w:cs="ADPortsGroup"/>
                <w:b/>
                <w:bCs/>
                <w:noProof/>
                <w:lang w:val="en-GB"/>
              </w:rPr>
              <w:t>7.2.1</w:t>
            </w:r>
            <w:r>
              <w:rPr>
                <w:rFonts w:eastAsiaTheme="minorEastAsia"/>
                <w:noProof/>
                <w:color w:val="auto"/>
                <w:sz w:val="24"/>
                <w:szCs w:val="24"/>
              </w:rPr>
              <w:tab/>
            </w:r>
            <w:r w:rsidRPr="00AA4A18">
              <w:rPr>
                <w:rStyle w:val="Hyperlink"/>
                <w:rFonts w:ascii="ADPortsGroup" w:hAnsi="ADPortsGroup" w:cs="ADPortsGroup"/>
                <w:b/>
                <w:bCs/>
                <w:noProof/>
                <w:lang w:val="en-GB"/>
              </w:rPr>
              <w:t>Request Elements</w:t>
            </w:r>
            <w:r>
              <w:rPr>
                <w:noProof/>
                <w:webHidden/>
              </w:rPr>
              <w:tab/>
            </w:r>
            <w:r>
              <w:rPr>
                <w:noProof/>
                <w:webHidden/>
              </w:rPr>
              <w:fldChar w:fldCharType="begin"/>
            </w:r>
            <w:r>
              <w:rPr>
                <w:noProof/>
                <w:webHidden/>
              </w:rPr>
              <w:instrText xml:space="preserve"> PAGEREF _Toc222432378 \h </w:instrText>
            </w:r>
            <w:r>
              <w:rPr>
                <w:noProof/>
                <w:webHidden/>
              </w:rPr>
            </w:r>
            <w:r>
              <w:rPr>
                <w:noProof/>
                <w:webHidden/>
              </w:rPr>
              <w:fldChar w:fldCharType="separate"/>
            </w:r>
            <w:r>
              <w:rPr>
                <w:noProof/>
                <w:webHidden/>
              </w:rPr>
              <w:t>59</w:t>
            </w:r>
            <w:r>
              <w:rPr>
                <w:noProof/>
                <w:webHidden/>
              </w:rPr>
              <w:fldChar w:fldCharType="end"/>
            </w:r>
          </w:hyperlink>
        </w:p>
        <w:p w14:paraId="39248463" w14:textId="60B811EA" w:rsidR="00AD0252" w:rsidRDefault="00AD0252">
          <w:pPr>
            <w:pStyle w:val="TOC3"/>
            <w:rPr>
              <w:rFonts w:eastAsiaTheme="minorEastAsia"/>
              <w:noProof/>
              <w:color w:val="auto"/>
              <w:sz w:val="24"/>
              <w:szCs w:val="24"/>
            </w:rPr>
          </w:pPr>
          <w:hyperlink w:anchor="_Toc222432379" w:history="1">
            <w:r w:rsidRPr="00AA4A18">
              <w:rPr>
                <w:rStyle w:val="Hyperlink"/>
                <w:rFonts w:ascii="ADPortsGroup" w:hAnsi="ADPortsGroup" w:cs="ADPortsGroup"/>
                <w:b/>
                <w:bCs/>
                <w:noProof/>
                <w:lang w:val="en-GB"/>
              </w:rPr>
              <w:t>7.2.2</w:t>
            </w:r>
            <w:r>
              <w:rPr>
                <w:rFonts w:eastAsiaTheme="minorEastAsia"/>
                <w:noProof/>
                <w:color w:val="auto"/>
                <w:sz w:val="24"/>
                <w:szCs w:val="24"/>
              </w:rPr>
              <w:tab/>
            </w:r>
            <w:r w:rsidRPr="00AA4A18">
              <w:rPr>
                <w:rStyle w:val="Hyperlink"/>
                <w:rFonts w:ascii="ADPortsGroup" w:hAnsi="ADPortsGroup" w:cs="ADPortsGroup"/>
                <w:b/>
                <w:bCs/>
                <w:noProof/>
                <w:lang w:val="en-GB"/>
              </w:rPr>
              <w:t>Response Elements</w:t>
            </w:r>
            <w:r>
              <w:rPr>
                <w:noProof/>
                <w:webHidden/>
              </w:rPr>
              <w:tab/>
            </w:r>
            <w:r>
              <w:rPr>
                <w:noProof/>
                <w:webHidden/>
              </w:rPr>
              <w:fldChar w:fldCharType="begin"/>
            </w:r>
            <w:r>
              <w:rPr>
                <w:noProof/>
                <w:webHidden/>
              </w:rPr>
              <w:instrText xml:space="preserve"> PAGEREF _Toc222432379 \h </w:instrText>
            </w:r>
            <w:r>
              <w:rPr>
                <w:noProof/>
                <w:webHidden/>
              </w:rPr>
            </w:r>
            <w:r>
              <w:rPr>
                <w:noProof/>
                <w:webHidden/>
              </w:rPr>
              <w:fldChar w:fldCharType="separate"/>
            </w:r>
            <w:r>
              <w:rPr>
                <w:noProof/>
                <w:webHidden/>
              </w:rPr>
              <w:t>59</w:t>
            </w:r>
            <w:r>
              <w:rPr>
                <w:noProof/>
                <w:webHidden/>
              </w:rPr>
              <w:fldChar w:fldCharType="end"/>
            </w:r>
          </w:hyperlink>
        </w:p>
        <w:p w14:paraId="48F7ADC5" w14:textId="21A4F4FB" w:rsidR="00AD0252" w:rsidRDefault="00AD0252">
          <w:pPr>
            <w:pStyle w:val="TOC3"/>
            <w:rPr>
              <w:rFonts w:eastAsiaTheme="minorEastAsia"/>
              <w:noProof/>
              <w:color w:val="auto"/>
              <w:sz w:val="24"/>
              <w:szCs w:val="24"/>
            </w:rPr>
          </w:pPr>
          <w:hyperlink w:anchor="_Toc222432380" w:history="1">
            <w:r w:rsidRPr="00AA4A18">
              <w:rPr>
                <w:rStyle w:val="Hyperlink"/>
                <w:rFonts w:ascii="ADPortsGroup" w:hAnsi="ADPortsGroup" w:cs="ADPortsGroup"/>
                <w:b/>
                <w:bCs/>
                <w:noProof/>
                <w:lang w:val="en-GB"/>
              </w:rPr>
              <w:t>7.2.3</w:t>
            </w:r>
            <w:r>
              <w:rPr>
                <w:rFonts w:eastAsiaTheme="minorEastAsia"/>
                <w:noProof/>
                <w:color w:val="auto"/>
                <w:sz w:val="24"/>
                <w:szCs w:val="24"/>
              </w:rPr>
              <w:tab/>
            </w:r>
            <w:r w:rsidRPr="00AA4A18">
              <w:rPr>
                <w:rStyle w:val="Hyperlink"/>
                <w:rFonts w:ascii="ADPortsGroup" w:hAnsi="ADPortsGroup" w:cs="ADPortsGroup"/>
                <w:b/>
                <w:bCs/>
                <w:noProof/>
                <w:lang w:val="en-GB"/>
              </w:rPr>
              <w:t>Request and Response Samples</w:t>
            </w:r>
            <w:r>
              <w:rPr>
                <w:noProof/>
                <w:webHidden/>
              </w:rPr>
              <w:tab/>
            </w:r>
            <w:r>
              <w:rPr>
                <w:noProof/>
                <w:webHidden/>
              </w:rPr>
              <w:fldChar w:fldCharType="begin"/>
            </w:r>
            <w:r>
              <w:rPr>
                <w:noProof/>
                <w:webHidden/>
              </w:rPr>
              <w:instrText xml:space="preserve"> PAGEREF _Toc222432380 \h </w:instrText>
            </w:r>
            <w:r>
              <w:rPr>
                <w:noProof/>
                <w:webHidden/>
              </w:rPr>
            </w:r>
            <w:r>
              <w:rPr>
                <w:noProof/>
                <w:webHidden/>
              </w:rPr>
              <w:fldChar w:fldCharType="separate"/>
            </w:r>
            <w:r>
              <w:rPr>
                <w:noProof/>
                <w:webHidden/>
              </w:rPr>
              <w:t>59</w:t>
            </w:r>
            <w:r>
              <w:rPr>
                <w:noProof/>
                <w:webHidden/>
              </w:rPr>
              <w:fldChar w:fldCharType="end"/>
            </w:r>
          </w:hyperlink>
        </w:p>
        <w:p w14:paraId="60D2364E" w14:textId="3710D9BC" w:rsidR="00AD0252" w:rsidRDefault="00AD0252">
          <w:pPr>
            <w:pStyle w:val="TOC1"/>
            <w:tabs>
              <w:tab w:val="left" w:pos="440"/>
              <w:tab w:val="right" w:leader="dot" w:pos="11510"/>
            </w:tabs>
            <w:rPr>
              <w:rFonts w:eastAsiaTheme="minorEastAsia"/>
              <w:b w:val="0"/>
              <w:noProof/>
              <w:color w:val="auto"/>
              <w:sz w:val="24"/>
              <w:szCs w:val="24"/>
            </w:rPr>
          </w:pPr>
          <w:hyperlink w:anchor="_Toc222432381" w:history="1">
            <w:r w:rsidRPr="00AA4A18">
              <w:rPr>
                <w:rStyle w:val="Hyperlink"/>
                <w:rFonts w:ascii="ADPortsGroup" w:hAnsi="ADPortsGroup" w:cs="ADPortsGroup"/>
                <w:bCs/>
                <w:noProof/>
              </w:rPr>
              <w:t>8</w:t>
            </w:r>
            <w:r>
              <w:rPr>
                <w:rFonts w:eastAsiaTheme="minorEastAsia"/>
                <w:b w:val="0"/>
                <w:noProof/>
                <w:color w:val="auto"/>
                <w:sz w:val="24"/>
                <w:szCs w:val="24"/>
              </w:rPr>
              <w:tab/>
            </w:r>
            <w:r w:rsidRPr="00AA4A18">
              <w:rPr>
                <w:rStyle w:val="Hyperlink"/>
                <w:rFonts w:ascii="ADPortsGroup" w:hAnsi="ADPortsGroup" w:cs="ADPortsGroup"/>
                <w:bCs/>
                <w:noProof/>
              </w:rPr>
              <w:t>Upload Documents</w:t>
            </w:r>
            <w:r>
              <w:rPr>
                <w:noProof/>
                <w:webHidden/>
              </w:rPr>
              <w:tab/>
            </w:r>
            <w:r>
              <w:rPr>
                <w:noProof/>
                <w:webHidden/>
              </w:rPr>
              <w:fldChar w:fldCharType="begin"/>
            </w:r>
            <w:r>
              <w:rPr>
                <w:noProof/>
                <w:webHidden/>
              </w:rPr>
              <w:instrText xml:space="preserve"> PAGEREF _Toc222432381 \h </w:instrText>
            </w:r>
            <w:r>
              <w:rPr>
                <w:noProof/>
                <w:webHidden/>
              </w:rPr>
            </w:r>
            <w:r>
              <w:rPr>
                <w:noProof/>
                <w:webHidden/>
              </w:rPr>
              <w:fldChar w:fldCharType="separate"/>
            </w:r>
            <w:r>
              <w:rPr>
                <w:noProof/>
                <w:webHidden/>
              </w:rPr>
              <w:t>60</w:t>
            </w:r>
            <w:r>
              <w:rPr>
                <w:noProof/>
                <w:webHidden/>
              </w:rPr>
              <w:fldChar w:fldCharType="end"/>
            </w:r>
          </w:hyperlink>
        </w:p>
        <w:p w14:paraId="7B7A4312" w14:textId="2169B51E" w:rsidR="00AD0252" w:rsidRDefault="00AD0252">
          <w:pPr>
            <w:pStyle w:val="TOC2"/>
            <w:tabs>
              <w:tab w:val="left" w:pos="960"/>
              <w:tab w:val="right" w:leader="dot" w:pos="11510"/>
            </w:tabs>
            <w:rPr>
              <w:rFonts w:eastAsiaTheme="minorEastAsia"/>
              <w:noProof/>
              <w:color w:val="auto"/>
              <w:sz w:val="24"/>
              <w:szCs w:val="24"/>
            </w:rPr>
          </w:pPr>
          <w:hyperlink w:anchor="_Toc222432382" w:history="1">
            <w:r w:rsidRPr="00AA4A18">
              <w:rPr>
                <w:rStyle w:val="Hyperlink"/>
                <w:rFonts w:ascii="ADPortsGroup" w:hAnsi="ADPortsGroup" w:cs="ADPortsGroup"/>
                <w:b/>
                <w:bCs/>
                <w:noProof/>
              </w:rPr>
              <w:t>8.1</w:t>
            </w:r>
            <w:r>
              <w:rPr>
                <w:rFonts w:eastAsiaTheme="minorEastAsia"/>
                <w:noProof/>
                <w:color w:val="auto"/>
                <w:sz w:val="24"/>
                <w:szCs w:val="24"/>
              </w:rPr>
              <w:tab/>
            </w:r>
            <w:r w:rsidRPr="00AA4A18">
              <w:rPr>
                <w:rStyle w:val="Hyperlink"/>
                <w:rFonts w:ascii="ADPortsGroup" w:hAnsi="ADPortsGroup" w:cs="ADPortsGroup"/>
                <w:b/>
                <w:bCs/>
                <w:noProof/>
              </w:rPr>
              <w:t>Overview</w:t>
            </w:r>
            <w:r>
              <w:rPr>
                <w:noProof/>
                <w:webHidden/>
              </w:rPr>
              <w:tab/>
            </w:r>
            <w:r>
              <w:rPr>
                <w:noProof/>
                <w:webHidden/>
              </w:rPr>
              <w:fldChar w:fldCharType="begin"/>
            </w:r>
            <w:r>
              <w:rPr>
                <w:noProof/>
                <w:webHidden/>
              </w:rPr>
              <w:instrText xml:space="preserve"> PAGEREF _Toc222432382 \h </w:instrText>
            </w:r>
            <w:r>
              <w:rPr>
                <w:noProof/>
                <w:webHidden/>
              </w:rPr>
            </w:r>
            <w:r>
              <w:rPr>
                <w:noProof/>
                <w:webHidden/>
              </w:rPr>
              <w:fldChar w:fldCharType="separate"/>
            </w:r>
            <w:r>
              <w:rPr>
                <w:noProof/>
                <w:webHidden/>
              </w:rPr>
              <w:t>60</w:t>
            </w:r>
            <w:r>
              <w:rPr>
                <w:noProof/>
                <w:webHidden/>
              </w:rPr>
              <w:fldChar w:fldCharType="end"/>
            </w:r>
          </w:hyperlink>
        </w:p>
        <w:p w14:paraId="1C6C0998" w14:textId="4F9A3938" w:rsidR="00AD0252" w:rsidRDefault="00AD0252">
          <w:pPr>
            <w:pStyle w:val="TOC3"/>
            <w:rPr>
              <w:rFonts w:eastAsiaTheme="minorEastAsia"/>
              <w:noProof/>
              <w:color w:val="auto"/>
              <w:sz w:val="24"/>
              <w:szCs w:val="24"/>
            </w:rPr>
          </w:pPr>
          <w:hyperlink w:anchor="_Toc222432383" w:history="1">
            <w:r w:rsidRPr="00AA4A18">
              <w:rPr>
                <w:rStyle w:val="Hyperlink"/>
                <w:rFonts w:ascii="ADPortsGroup" w:hAnsi="ADPortsGroup" w:cs="ADPortsGroup"/>
                <w:b/>
                <w:bCs/>
                <w:noProof/>
                <w:lang w:val="en-GB"/>
              </w:rPr>
              <w:t>8.1.1</w:t>
            </w:r>
            <w:r>
              <w:rPr>
                <w:rFonts w:eastAsiaTheme="minorEastAsia"/>
                <w:noProof/>
                <w:color w:val="auto"/>
                <w:sz w:val="24"/>
                <w:szCs w:val="24"/>
              </w:rPr>
              <w:tab/>
            </w:r>
            <w:r w:rsidRPr="00AA4A18">
              <w:rPr>
                <w:rStyle w:val="Hyperlink"/>
                <w:rFonts w:ascii="ADPortsGroup" w:hAnsi="ADPortsGroup" w:cs="ADPortsGroup"/>
                <w:b/>
                <w:bCs/>
                <w:noProof/>
                <w:lang w:val="en-GB"/>
              </w:rPr>
              <w:t>Document Management Requirements</w:t>
            </w:r>
            <w:r>
              <w:rPr>
                <w:noProof/>
                <w:webHidden/>
              </w:rPr>
              <w:tab/>
            </w:r>
            <w:r>
              <w:rPr>
                <w:noProof/>
                <w:webHidden/>
              </w:rPr>
              <w:fldChar w:fldCharType="begin"/>
            </w:r>
            <w:r>
              <w:rPr>
                <w:noProof/>
                <w:webHidden/>
              </w:rPr>
              <w:instrText xml:space="preserve"> PAGEREF _Toc222432383 \h </w:instrText>
            </w:r>
            <w:r>
              <w:rPr>
                <w:noProof/>
                <w:webHidden/>
              </w:rPr>
            </w:r>
            <w:r>
              <w:rPr>
                <w:noProof/>
                <w:webHidden/>
              </w:rPr>
              <w:fldChar w:fldCharType="separate"/>
            </w:r>
            <w:r>
              <w:rPr>
                <w:noProof/>
                <w:webHidden/>
              </w:rPr>
              <w:t>60</w:t>
            </w:r>
            <w:r>
              <w:rPr>
                <w:noProof/>
                <w:webHidden/>
              </w:rPr>
              <w:fldChar w:fldCharType="end"/>
            </w:r>
          </w:hyperlink>
        </w:p>
        <w:p w14:paraId="77B8D007" w14:textId="7C7BA01F" w:rsidR="00AD0252" w:rsidRDefault="00AD0252">
          <w:pPr>
            <w:pStyle w:val="TOC2"/>
            <w:tabs>
              <w:tab w:val="left" w:pos="960"/>
              <w:tab w:val="right" w:leader="dot" w:pos="11510"/>
            </w:tabs>
            <w:rPr>
              <w:rFonts w:eastAsiaTheme="minorEastAsia"/>
              <w:noProof/>
              <w:color w:val="auto"/>
              <w:sz w:val="24"/>
              <w:szCs w:val="24"/>
            </w:rPr>
          </w:pPr>
          <w:hyperlink w:anchor="_Toc222432384" w:history="1">
            <w:r w:rsidRPr="00AA4A18">
              <w:rPr>
                <w:rStyle w:val="Hyperlink"/>
                <w:rFonts w:ascii="ADPortsGroup" w:hAnsi="ADPortsGroup" w:cs="ADPortsGroup"/>
                <w:b/>
                <w:bCs/>
                <w:noProof/>
              </w:rPr>
              <w:t>8.2</w:t>
            </w:r>
            <w:r>
              <w:rPr>
                <w:rFonts w:eastAsiaTheme="minorEastAsia"/>
                <w:noProof/>
                <w:color w:val="auto"/>
                <w:sz w:val="24"/>
                <w:szCs w:val="24"/>
              </w:rPr>
              <w:tab/>
            </w:r>
            <w:r w:rsidRPr="00AA4A18">
              <w:rPr>
                <w:rStyle w:val="Hyperlink"/>
                <w:rFonts w:ascii="ADPortsGroup" w:hAnsi="ADPortsGroup" w:cs="ADPortsGroup"/>
                <w:b/>
                <w:bCs/>
                <w:noProof/>
              </w:rPr>
              <w:t>Request and Response Elements</w:t>
            </w:r>
            <w:r>
              <w:rPr>
                <w:noProof/>
                <w:webHidden/>
              </w:rPr>
              <w:tab/>
            </w:r>
            <w:r>
              <w:rPr>
                <w:noProof/>
                <w:webHidden/>
              </w:rPr>
              <w:fldChar w:fldCharType="begin"/>
            </w:r>
            <w:r>
              <w:rPr>
                <w:noProof/>
                <w:webHidden/>
              </w:rPr>
              <w:instrText xml:space="preserve"> PAGEREF _Toc222432384 \h </w:instrText>
            </w:r>
            <w:r>
              <w:rPr>
                <w:noProof/>
                <w:webHidden/>
              </w:rPr>
            </w:r>
            <w:r>
              <w:rPr>
                <w:noProof/>
                <w:webHidden/>
              </w:rPr>
              <w:fldChar w:fldCharType="separate"/>
            </w:r>
            <w:r>
              <w:rPr>
                <w:noProof/>
                <w:webHidden/>
              </w:rPr>
              <w:t>60</w:t>
            </w:r>
            <w:r>
              <w:rPr>
                <w:noProof/>
                <w:webHidden/>
              </w:rPr>
              <w:fldChar w:fldCharType="end"/>
            </w:r>
          </w:hyperlink>
        </w:p>
        <w:p w14:paraId="08118526" w14:textId="71197945" w:rsidR="00AD0252" w:rsidRDefault="00AD0252">
          <w:pPr>
            <w:pStyle w:val="TOC3"/>
            <w:rPr>
              <w:rFonts w:eastAsiaTheme="minorEastAsia"/>
              <w:noProof/>
              <w:color w:val="auto"/>
              <w:sz w:val="24"/>
              <w:szCs w:val="24"/>
            </w:rPr>
          </w:pPr>
          <w:hyperlink w:anchor="_Toc222432385" w:history="1">
            <w:r w:rsidRPr="00AA4A18">
              <w:rPr>
                <w:rStyle w:val="Hyperlink"/>
                <w:rFonts w:ascii="ADPortsGroup" w:hAnsi="ADPortsGroup" w:cs="ADPortsGroup"/>
                <w:b/>
                <w:bCs/>
                <w:noProof/>
                <w:lang w:val="en-GB"/>
              </w:rPr>
              <w:t>8.2.1</w:t>
            </w:r>
            <w:r>
              <w:rPr>
                <w:rFonts w:eastAsiaTheme="minorEastAsia"/>
                <w:noProof/>
                <w:color w:val="auto"/>
                <w:sz w:val="24"/>
                <w:szCs w:val="24"/>
              </w:rPr>
              <w:tab/>
            </w:r>
            <w:r w:rsidRPr="00AA4A18">
              <w:rPr>
                <w:rStyle w:val="Hyperlink"/>
                <w:rFonts w:ascii="ADPortsGroup" w:hAnsi="ADPortsGroup" w:cs="ADPortsGroup"/>
                <w:b/>
                <w:bCs/>
                <w:noProof/>
                <w:lang w:val="en-GB"/>
              </w:rPr>
              <w:t>Request Elements</w:t>
            </w:r>
            <w:r>
              <w:rPr>
                <w:noProof/>
                <w:webHidden/>
              </w:rPr>
              <w:tab/>
            </w:r>
            <w:r>
              <w:rPr>
                <w:noProof/>
                <w:webHidden/>
              </w:rPr>
              <w:fldChar w:fldCharType="begin"/>
            </w:r>
            <w:r>
              <w:rPr>
                <w:noProof/>
                <w:webHidden/>
              </w:rPr>
              <w:instrText xml:space="preserve"> PAGEREF _Toc222432385 \h </w:instrText>
            </w:r>
            <w:r>
              <w:rPr>
                <w:noProof/>
                <w:webHidden/>
              </w:rPr>
            </w:r>
            <w:r>
              <w:rPr>
                <w:noProof/>
                <w:webHidden/>
              </w:rPr>
              <w:fldChar w:fldCharType="separate"/>
            </w:r>
            <w:r>
              <w:rPr>
                <w:noProof/>
                <w:webHidden/>
              </w:rPr>
              <w:t>61</w:t>
            </w:r>
            <w:r>
              <w:rPr>
                <w:noProof/>
                <w:webHidden/>
              </w:rPr>
              <w:fldChar w:fldCharType="end"/>
            </w:r>
          </w:hyperlink>
        </w:p>
        <w:p w14:paraId="232DA5CC" w14:textId="477856CA" w:rsidR="00AD0252" w:rsidRDefault="00AD0252">
          <w:pPr>
            <w:pStyle w:val="TOC3"/>
            <w:rPr>
              <w:rFonts w:eastAsiaTheme="minorEastAsia"/>
              <w:noProof/>
              <w:color w:val="auto"/>
              <w:sz w:val="24"/>
              <w:szCs w:val="24"/>
            </w:rPr>
          </w:pPr>
          <w:hyperlink w:anchor="_Toc222432386" w:history="1">
            <w:r w:rsidRPr="00AA4A18">
              <w:rPr>
                <w:rStyle w:val="Hyperlink"/>
                <w:rFonts w:ascii="ADPortsGroup" w:hAnsi="ADPortsGroup" w:cs="ADPortsGroup"/>
                <w:b/>
                <w:bCs/>
                <w:noProof/>
                <w:lang w:val="en-GB"/>
              </w:rPr>
              <w:t>8.2.2</w:t>
            </w:r>
            <w:r>
              <w:rPr>
                <w:rFonts w:eastAsiaTheme="minorEastAsia"/>
                <w:noProof/>
                <w:color w:val="auto"/>
                <w:sz w:val="24"/>
                <w:szCs w:val="24"/>
              </w:rPr>
              <w:tab/>
            </w:r>
            <w:r w:rsidRPr="00AA4A18">
              <w:rPr>
                <w:rStyle w:val="Hyperlink"/>
                <w:rFonts w:ascii="ADPortsGroup" w:hAnsi="ADPortsGroup" w:cs="ADPortsGroup"/>
                <w:b/>
                <w:bCs/>
                <w:noProof/>
                <w:lang w:val="en-GB"/>
              </w:rPr>
              <w:t>Response Elements</w:t>
            </w:r>
            <w:r>
              <w:rPr>
                <w:noProof/>
                <w:webHidden/>
              </w:rPr>
              <w:tab/>
            </w:r>
            <w:r>
              <w:rPr>
                <w:noProof/>
                <w:webHidden/>
              </w:rPr>
              <w:fldChar w:fldCharType="begin"/>
            </w:r>
            <w:r>
              <w:rPr>
                <w:noProof/>
                <w:webHidden/>
              </w:rPr>
              <w:instrText xml:space="preserve"> PAGEREF _Toc222432386 \h </w:instrText>
            </w:r>
            <w:r>
              <w:rPr>
                <w:noProof/>
                <w:webHidden/>
              </w:rPr>
            </w:r>
            <w:r>
              <w:rPr>
                <w:noProof/>
                <w:webHidden/>
              </w:rPr>
              <w:fldChar w:fldCharType="separate"/>
            </w:r>
            <w:r>
              <w:rPr>
                <w:noProof/>
                <w:webHidden/>
              </w:rPr>
              <w:t>61</w:t>
            </w:r>
            <w:r>
              <w:rPr>
                <w:noProof/>
                <w:webHidden/>
              </w:rPr>
              <w:fldChar w:fldCharType="end"/>
            </w:r>
          </w:hyperlink>
        </w:p>
        <w:p w14:paraId="293E5648" w14:textId="7CCF4258" w:rsidR="00AD0252" w:rsidRDefault="00AD0252">
          <w:pPr>
            <w:pStyle w:val="TOC3"/>
            <w:rPr>
              <w:rFonts w:eastAsiaTheme="minorEastAsia"/>
              <w:noProof/>
              <w:color w:val="auto"/>
              <w:sz w:val="24"/>
              <w:szCs w:val="24"/>
            </w:rPr>
          </w:pPr>
          <w:hyperlink w:anchor="_Toc222432387" w:history="1">
            <w:r w:rsidRPr="00AA4A18">
              <w:rPr>
                <w:rStyle w:val="Hyperlink"/>
                <w:rFonts w:ascii="ADPortsGroup" w:hAnsi="ADPortsGroup" w:cs="ADPortsGroup"/>
                <w:b/>
                <w:bCs/>
                <w:noProof/>
                <w:lang w:val="en-GB"/>
              </w:rPr>
              <w:t>8.2.3</w:t>
            </w:r>
            <w:r>
              <w:rPr>
                <w:rFonts w:eastAsiaTheme="minorEastAsia"/>
                <w:noProof/>
                <w:color w:val="auto"/>
                <w:sz w:val="24"/>
                <w:szCs w:val="24"/>
              </w:rPr>
              <w:tab/>
            </w:r>
            <w:r w:rsidRPr="00AA4A18">
              <w:rPr>
                <w:rStyle w:val="Hyperlink"/>
                <w:rFonts w:ascii="ADPortsGroup" w:hAnsi="ADPortsGroup" w:cs="ADPortsGroup"/>
                <w:b/>
                <w:bCs/>
                <w:noProof/>
                <w:lang w:val="en-GB"/>
              </w:rPr>
              <w:t>Request and Response Samples</w:t>
            </w:r>
            <w:r>
              <w:rPr>
                <w:noProof/>
                <w:webHidden/>
              </w:rPr>
              <w:tab/>
            </w:r>
            <w:r>
              <w:rPr>
                <w:noProof/>
                <w:webHidden/>
              </w:rPr>
              <w:fldChar w:fldCharType="begin"/>
            </w:r>
            <w:r>
              <w:rPr>
                <w:noProof/>
                <w:webHidden/>
              </w:rPr>
              <w:instrText xml:space="preserve"> PAGEREF _Toc222432387 \h </w:instrText>
            </w:r>
            <w:r>
              <w:rPr>
                <w:noProof/>
                <w:webHidden/>
              </w:rPr>
            </w:r>
            <w:r>
              <w:rPr>
                <w:noProof/>
                <w:webHidden/>
              </w:rPr>
              <w:fldChar w:fldCharType="separate"/>
            </w:r>
            <w:r>
              <w:rPr>
                <w:noProof/>
                <w:webHidden/>
              </w:rPr>
              <w:t>63</w:t>
            </w:r>
            <w:r>
              <w:rPr>
                <w:noProof/>
                <w:webHidden/>
              </w:rPr>
              <w:fldChar w:fldCharType="end"/>
            </w:r>
          </w:hyperlink>
        </w:p>
        <w:p w14:paraId="5780D375" w14:textId="177C281D" w:rsidR="00AD0252" w:rsidRDefault="00AD0252">
          <w:pPr>
            <w:pStyle w:val="TOC1"/>
            <w:tabs>
              <w:tab w:val="left" w:pos="440"/>
              <w:tab w:val="right" w:leader="dot" w:pos="11510"/>
            </w:tabs>
            <w:rPr>
              <w:rFonts w:eastAsiaTheme="minorEastAsia"/>
              <w:b w:val="0"/>
              <w:noProof/>
              <w:color w:val="auto"/>
              <w:sz w:val="24"/>
              <w:szCs w:val="24"/>
            </w:rPr>
          </w:pPr>
          <w:hyperlink w:anchor="_Toc222432388" w:history="1">
            <w:r w:rsidRPr="00AA4A18">
              <w:rPr>
                <w:rStyle w:val="Hyperlink"/>
                <w:rFonts w:ascii="ADPortsGroup" w:hAnsi="ADPortsGroup" w:cs="ADPortsGroup"/>
                <w:bCs/>
                <w:noProof/>
              </w:rPr>
              <w:t>9</w:t>
            </w:r>
            <w:r>
              <w:rPr>
                <w:rFonts w:eastAsiaTheme="minorEastAsia"/>
                <w:b w:val="0"/>
                <w:noProof/>
                <w:color w:val="auto"/>
                <w:sz w:val="24"/>
                <w:szCs w:val="24"/>
              </w:rPr>
              <w:tab/>
            </w:r>
            <w:r w:rsidRPr="00AA4A18">
              <w:rPr>
                <w:rStyle w:val="Hyperlink"/>
                <w:rFonts w:ascii="ADPortsGroup" w:hAnsi="ADPortsGroup" w:cs="ADPortsGroup"/>
                <w:bCs/>
                <w:noProof/>
              </w:rPr>
              <w:t>Delete Documents</w:t>
            </w:r>
            <w:r>
              <w:rPr>
                <w:noProof/>
                <w:webHidden/>
              </w:rPr>
              <w:tab/>
            </w:r>
            <w:r>
              <w:rPr>
                <w:noProof/>
                <w:webHidden/>
              </w:rPr>
              <w:fldChar w:fldCharType="begin"/>
            </w:r>
            <w:r>
              <w:rPr>
                <w:noProof/>
                <w:webHidden/>
              </w:rPr>
              <w:instrText xml:space="preserve"> PAGEREF _Toc222432388 \h </w:instrText>
            </w:r>
            <w:r>
              <w:rPr>
                <w:noProof/>
                <w:webHidden/>
              </w:rPr>
            </w:r>
            <w:r>
              <w:rPr>
                <w:noProof/>
                <w:webHidden/>
              </w:rPr>
              <w:fldChar w:fldCharType="separate"/>
            </w:r>
            <w:r>
              <w:rPr>
                <w:noProof/>
                <w:webHidden/>
              </w:rPr>
              <w:t>63</w:t>
            </w:r>
            <w:r>
              <w:rPr>
                <w:noProof/>
                <w:webHidden/>
              </w:rPr>
              <w:fldChar w:fldCharType="end"/>
            </w:r>
          </w:hyperlink>
        </w:p>
        <w:p w14:paraId="043D1E67" w14:textId="6AF89E06" w:rsidR="00AD0252" w:rsidRDefault="00AD0252">
          <w:pPr>
            <w:pStyle w:val="TOC2"/>
            <w:tabs>
              <w:tab w:val="left" w:pos="960"/>
              <w:tab w:val="right" w:leader="dot" w:pos="11510"/>
            </w:tabs>
            <w:rPr>
              <w:rFonts w:eastAsiaTheme="minorEastAsia"/>
              <w:noProof/>
              <w:color w:val="auto"/>
              <w:sz w:val="24"/>
              <w:szCs w:val="24"/>
            </w:rPr>
          </w:pPr>
          <w:hyperlink w:anchor="_Toc222432389" w:history="1">
            <w:r w:rsidRPr="00AA4A18">
              <w:rPr>
                <w:rStyle w:val="Hyperlink"/>
                <w:rFonts w:ascii="ADPortsGroup" w:hAnsi="ADPortsGroup" w:cs="ADPortsGroup"/>
                <w:b/>
                <w:bCs/>
                <w:noProof/>
              </w:rPr>
              <w:t>9.1</w:t>
            </w:r>
            <w:r>
              <w:rPr>
                <w:rFonts w:eastAsiaTheme="minorEastAsia"/>
                <w:noProof/>
                <w:color w:val="auto"/>
                <w:sz w:val="24"/>
                <w:szCs w:val="24"/>
              </w:rPr>
              <w:tab/>
            </w:r>
            <w:r w:rsidRPr="00AA4A18">
              <w:rPr>
                <w:rStyle w:val="Hyperlink"/>
                <w:rFonts w:ascii="ADPortsGroup" w:hAnsi="ADPortsGroup" w:cs="ADPortsGroup"/>
                <w:b/>
                <w:bCs/>
                <w:noProof/>
              </w:rPr>
              <w:t>Overview</w:t>
            </w:r>
            <w:r>
              <w:rPr>
                <w:noProof/>
                <w:webHidden/>
              </w:rPr>
              <w:tab/>
            </w:r>
            <w:r>
              <w:rPr>
                <w:noProof/>
                <w:webHidden/>
              </w:rPr>
              <w:fldChar w:fldCharType="begin"/>
            </w:r>
            <w:r>
              <w:rPr>
                <w:noProof/>
                <w:webHidden/>
              </w:rPr>
              <w:instrText xml:space="preserve"> PAGEREF _Toc222432389 \h </w:instrText>
            </w:r>
            <w:r>
              <w:rPr>
                <w:noProof/>
                <w:webHidden/>
              </w:rPr>
            </w:r>
            <w:r>
              <w:rPr>
                <w:noProof/>
                <w:webHidden/>
              </w:rPr>
              <w:fldChar w:fldCharType="separate"/>
            </w:r>
            <w:r>
              <w:rPr>
                <w:noProof/>
                <w:webHidden/>
              </w:rPr>
              <w:t>63</w:t>
            </w:r>
            <w:r>
              <w:rPr>
                <w:noProof/>
                <w:webHidden/>
              </w:rPr>
              <w:fldChar w:fldCharType="end"/>
            </w:r>
          </w:hyperlink>
        </w:p>
        <w:p w14:paraId="37C4024D" w14:textId="6B90787C" w:rsidR="00AD0252" w:rsidRDefault="00AD0252">
          <w:pPr>
            <w:pStyle w:val="TOC2"/>
            <w:tabs>
              <w:tab w:val="left" w:pos="960"/>
              <w:tab w:val="right" w:leader="dot" w:pos="11510"/>
            </w:tabs>
            <w:rPr>
              <w:rFonts w:eastAsiaTheme="minorEastAsia"/>
              <w:noProof/>
              <w:color w:val="auto"/>
              <w:sz w:val="24"/>
              <w:szCs w:val="24"/>
            </w:rPr>
          </w:pPr>
          <w:hyperlink w:anchor="_Toc222432390" w:history="1">
            <w:r w:rsidRPr="00AA4A18">
              <w:rPr>
                <w:rStyle w:val="Hyperlink"/>
                <w:rFonts w:ascii="ADPortsGroup" w:hAnsi="ADPortsGroup" w:cs="ADPortsGroup"/>
                <w:b/>
                <w:bCs/>
                <w:noProof/>
              </w:rPr>
              <w:t>9.2</w:t>
            </w:r>
            <w:r>
              <w:rPr>
                <w:rFonts w:eastAsiaTheme="minorEastAsia"/>
                <w:noProof/>
                <w:color w:val="auto"/>
                <w:sz w:val="24"/>
                <w:szCs w:val="24"/>
              </w:rPr>
              <w:tab/>
            </w:r>
            <w:r w:rsidRPr="00AA4A18">
              <w:rPr>
                <w:rStyle w:val="Hyperlink"/>
                <w:rFonts w:ascii="ADPortsGroup" w:hAnsi="ADPortsGroup" w:cs="ADPortsGroup"/>
                <w:b/>
                <w:bCs/>
                <w:noProof/>
              </w:rPr>
              <w:t>Request and Response Elements</w:t>
            </w:r>
            <w:r>
              <w:rPr>
                <w:noProof/>
                <w:webHidden/>
              </w:rPr>
              <w:tab/>
            </w:r>
            <w:r>
              <w:rPr>
                <w:noProof/>
                <w:webHidden/>
              </w:rPr>
              <w:fldChar w:fldCharType="begin"/>
            </w:r>
            <w:r>
              <w:rPr>
                <w:noProof/>
                <w:webHidden/>
              </w:rPr>
              <w:instrText xml:space="preserve"> PAGEREF _Toc222432390 \h </w:instrText>
            </w:r>
            <w:r>
              <w:rPr>
                <w:noProof/>
                <w:webHidden/>
              </w:rPr>
            </w:r>
            <w:r>
              <w:rPr>
                <w:noProof/>
                <w:webHidden/>
              </w:rPr>
              <w:fldChar w:fldCharType="separate"/>
            </w:r>
            <w:r>
              <w:rPr>
                <w:noProof/>
                <w:webHidden/>
              </w:rPr>
              <w:t>63</w:t>
            </w:r>
            <w:r>
              <w:rPr>
                <w:noProof/>
                <w:webHidden/>
              </w:rPr>
              <w:fldChar w:fldCharType="end"/>
            </w:r>
          </w:hyperlink>
        </w:p>
        <w:p w14:paraId="7599163E" w14:textId="4AC7E12B" w:rsidR="00AD0252" w:rsidRDefault="00AD0252">
          <w:pPr>
            <w:pStyle w:val="TOC3"/>
            <w:rPr>
              <w:rFonts w:eastAsiaTheme="minorEastAsia"/>
              <w:noProof/>
              <w:color w:val="auto"/>
              <w:sz w:val="24"/>
              <w:szCs w:val="24"/>
            </w:rPr>
          </w:pPr>
          <w:hyperlink w:anchor="_Toc222432391" w:history="1">
            <w:r w:rsidRPr="00AA4A18">
              <w:rPr>
                <w:rStyle w:val="Hyperlink"/>
                <w:rFonts w:ascii="ADPortsGroup" w:hAnsi="ADPortsGroup" w:cs="ADPortsGroup"/>
                <w:b/>
                <w:bCs/>
                <w:noProof/>
                <w:lang w:val="en-GB"/>
              </w:rPr>
              <w:t>9.2.1</w:t>
            </w:r>
            <w:r>
              <w:rPr>
                <w:rFonts w:eastAsiaTheme="minorEastAsia"/>
                <w:noProof/>
                <w:color w:val="auto"/>
                <w:sz w:val="24"/>
                <w:szCs w:val="24"/>
              </w:rPr>
              <w:tab/>
            </w:r>
            <w:r w:rsidRPr="00AA4A18">
              <w:rPr>
                <w:rStyle w:val="Hyperlink"/>
                <w:rFonts w:ascii="ADPortsGroup" w:hAnsi="ADPortsGroup" w:cs="ADPortsGroup"/>
                <w:b/>
                <w:bCs/>
                <w:noProof/>
                <w:lang w:val="en-GB"/>
              </w:rPr>
              <w:t>Request Elements</w:t>
            </w:r>
            <w:r>
              <w:rPr>
                <w:noProof/>
                <w:webHidden/>
              </w:rPr>
              <w:tab/>
            </w:r>
            <w:r>
              <w:rPr>
                <w:noProof/>
                <w:webHidden/>
              </w:rPr>
              <w:fldChar w:fldCharType="begin"/>
            </w:r>
            <w:r>
              <w:rPr>
                <w:noProof/>
                <w:webHidden/>
              </w:rPr>
              <w:instrText xml:space="preserve"> PAGEREF _Toc222432391 \h </w:instrText>
            </w:r>
            <w:r>
              <w:rPr>
                <w:noProof/>
                <w:webHidden/>
              </w:rPr>
            </w:r>
            <w:r>
              <w:rPr>
                <w:noProof/>
                <w:webHidden/>
              </w:rPr>
              <w:fldChar w:fldCharType="separate"/>
            </w:r>
            <w:r>
              <w:rPr>
                <w:noProof/>
                <w:webHidden/>
              </w:rPr>
              <w:t>63</w:t>
            </w:r>
            <w:r>
              <w:rPr>
                <w:noProof/>
                <w:webHidden/>
              </w:rPr>
              <w:fldChar w:fldCharType="end"/>
            </w:r>
          </w:hyperlink>
        </w:p>
        <w:p w14:paraId="0CF7334D" w14:textId="7302230C" w:rsidR="00AD0252" w:rsidRDefault="00AD0252">
          <w:pPr>
            <w:pStyle w:val="TOC3"/>
            <w:rPr>
              <w:rFonts w:eastAsiaTheme="minorEastAsia"/>
              <w:noProof/>
              <w:color w:val="auto"/>
              <w:sz w:val="24"/>
              <w:szCs w:val="24"/>
            </w:rPr>
          </w:pPr>
          <w:hyperlink w:anchor="_Toc222432392" w:history="1">
            <w:r w:rsidRPr="00AA4A18">
              <w:rPr>
                <w:rStyle w:val="Hyperlink"/>
                <w:rFonts w:ascii="ADPortsGroup" w:hAnsi="ADPortsGroup" w:cs="ADPortsGroup"/>
                <w:b/>
                <w:bCs/>
                <w:noProof/>
                <w:lang w:val="en-GB"/>
              </w:rPr>
              <w:t>9.2.2</w:t>
            </w:r>
            <w:r>
              <w:rPr>
                <w:rFonts w:eastAsiaTheme="minorEastAsia"/>
                <w:noProof/>
                <w:color w:val="auto"/>
                <w:sz w:val="24"/>
                <w:szCs w:val="24"/>
              </w:rPr>
              <w:tab/>
            </w:r>
            <w:r w:rsidRPr="00AA4A18">
              <w:rPr>
                <w:rStyle w:val="Hyperlink"/>
                <w:rFonts w:ascii="ADPortsGroup" w:hAnsi="ADPortsGroup" w:cs="ADPortsGroup"/>
                <w:b/>
                <w:bCs/>
                <w:noProof/>
                <w:lang w:val="en-GB"/>
              </w:rPr>
              <w:t>Response Elements</w:t>
            </w:r>
            <w:r>
              <w:rPr>
                <w:noProof/>
                <w:webHidden/>
              </w:rPr>
              <w:tab/>
            </w:r>
            <w:r>
              <w:rPr>
                <w:noProof/>
                <w:webHidden/>
              </w:rPr>
              <w:fldChar w:fldCharType="begin"/>
            </w:r>
            <w:r>
              <w:rPr>
                <w:noProof/>
                <w:webHidden/>
              </w:rPr>
              <w:instrText xml:space="preserve"> PAGEREF _Toc222432392 \h </w:instrText>
            </w:r>
            <w:r>
              <w:rPr>
                <w:noProof/>
                <w:webHidden/>
              </w:rPr>
            </w:r>
            <w:r>
              <w:rPr>
                <w:noProof/>
                <w:webHidden/>
              </w:rPr>
              <w:fldChar w:fldCharType="separate"/>
            </w:r>
            <w:r>
              <w:rPr>
                <w:noProof/>
                <w:webHidden/>
              </w:rPr>
              <w:t>64</w:t>
            </w:r>
            <w:r>
              <w:rPr>
                <w:noProof/>
                <w:webHidden/>
              </w:rPr>
              <w:fldChar w:fldCharType="end"/>
            </w:r>
          </w:hyperlink>
        </w:p>
        <w:p w14:paraId="0277BE4F" w14:textId="1F603C49" w:rsidR="00AD0252" w:rsidRDefault="00AD0252">
          <w:pPr>
            <w:pStyle w:val="TOC3"/>
            <w:rPr>
              <w:rFonts w:eastAsiaTheme="minorEastAsia"/>
              <w:noProof/>
              <w:color w:val="auto"/>
              <w:sz w:val="24"/>
              <w:szCs w:val="24"/>
            </w:rPr>
          </w:pPr>
          <w:hyperlink w:anchor="_Toc222432393" w:history="1">
            <w:r w:rsidRPr="00AA4A18">
              <w:rPr>
                <w:rStyle w:val="Hyperlink"/>
                <w:rFonts w:ascii="ADPortsGroup" w:hAnsi="ADPortsGroup" w:cs="ADPortsGroup"/>
                <w:b/>
                <w:bCs/>
                <w:noProof/>
                <w:lang w:val="en-GB"/>
              </w:rPr>
              <w:t>9.2.3</w:t>
            </w:r>
            <w:r>
              <w:rPr>
                <w:rFonts w:eastAsiaTheme="minorEastAsia"/>
                <w:noProof/>
                <w:color w:val="auto"/>
                <w:sz w:val="24"/>
                <w:szCs w:val="24"/>
              </w:rPr>
              <w:tab/>
            </w:r>
            <w:r w:rsidRPr="00AA4A18">
              <w:rPr>
                <w:rStyle w:val="Hyperlink"/>
                <w:rFonts w:ascii="ADPortsGroup" w:hAnsi="ADPortsGroup" w:cs="ADPortsGroup"/>
                <w:b/>
                <w:bCs/>
                <w:noProof/>
                <w:lang w:val="en-GB"/>
              </w:rPr>
              <w:t>Request and Response Samples</w:t>
            </w:r>
            <w:r>
              <w:rPr>
                <w:noProof/>
                <w:webHidden/>
              </w:rPr>
              <w:tab/>
            </w:r>
            <w:r>
              <w:rPr>
                <w:noProof/>
                <w:webHidden/>
              </w:rPr>
              <w:fldChar w:fldCharType="begin"/>
            </w:r>
            <w:r>
              <w:rPr>
                <w:noProof/>
                <w:webHidden/>
              </w:rPr>
              <w:instrText xml:space="preserve"> PAGEREF _Toc222432393 \h </w:instrText>
            </w:r>
            <w:r>
              <w:rPr>
                <w:noProof/>
                <w:webHidden/>
              </w:rPr>
            </w:r>
            <w:r>
              <w:rPr>
                <w:noProof/>
                <w:webHidden/>
              </w:rPr>
              <w:fldChar w:fldCharType="separate"/>
            </w:r>
            <w:r>
              <w:rPr>
                <w:noProof/>
                <w:webHidden/>
              </w:rPr>
              <w:t>65</w:t>
            </w:r>
            <w:r>
              <w:rPr>
                <w:noProof/>
                <w:webHidden/>
              </w:rPr>
              <w:fldChar w:fldCharType="end"/>
            </w:r>
          </w:hyperlink>
        </w:p>
        <w:p w14:paraId="46CC8C0E" w14:textId="6ADB9885" w:rsidR="00AD0252" w:rsidRDefault="00AD0252">
          <w:pPr>
            <w:pStyle w:val="TOC1"/>
            <w:tabs>
              <w:tab w:val="left" w:pos="720"/>
              <w:tab w:val="right" w:leader="dot" w:pos="11510"/>
            </w:tabs>
            <w:rPr>
              <w:rFonts w:eastAsiaTheme="minorEastAsia"/>
              <w:b w:val="0"/>
              <w:noProof/>
              <w:color w:val="auto"/>
              <w:sz w:val="24"/>
              <w:szCs w:val="24"/>
            </w:rPr>
          </w:pPr>
          <w:hyperlink w:anchor="_Toc222432394" w:history="1">
            <w:r w:rsidRPr="00AA4A18">
              <w:rPr>
                <w:rStyle w:val="Hyperlink"/>
                <w:rFonts w:ascii="ADPortsGroup" w:hAnsi="ADPortsGroup" w:cs="ADPortsGroup"/>
                <w:bCs/>
                <w:noProof/>
              </w:rPr>
              <w:t>10</w:t>
            </w:r>
            <w:r>
              <w:rPr>
                <w:rFonts w:eastAsiaTheme="minorEastAsia"/>
                <w:b w:val="0"/>
                <w:noProof/>
                <w:color w:val="auto"/>
                <w:sz w:val="24"/>
                <w:szCs w:val="24"/>
              </w:rPr>
              <w:tab/>
            </w:r>
            <w:r w:rsidRPr="00AA4A18">
              <w:rPr>
                <w:rStyle w:val="Hyperlink"/>
                <w:rFonts w:ascii="ADPortsGroup" w:hAnsi="ADPortsGroup" w:cs="ADPortsGroup"/>
                <w:bCs/>
                <w:noProof/>
              </w:rPr>
              <w:t>Validate NIF Number</w:t>
            </w:r>
            <w:r>
              <w:rPr>
                <w:noProof/>
                <w:webHidden/>
              </w:rPr>
              <w:tab/>
            </w:r>
            <w:r>
              <w:rPr>
                <w:noProof/>
                <w:webHidden/>
              </w:rPr>
              <w:fldChar w:fldCharType="begin"/>
            </w:r>
            <w:r>
              <w:rPr>
                <w:noProof/>
                <w:webHidden/>
              </w:rPr>
              <w:instrText xml:space="preserve"> PAGEREF _Toc222432394 \h </w:instrText>
            </w:r>
            <w:r>
              <w:rPr>
                <w:noProof/>
                <w:webHidden/>
              </w:rPr>
            </w:r>
            <w:r>
              <w:rPr>
                <w:noProof/>
                <w:webHidden/>
              </w:rPr>
              <w:fldChar w:fldCharType="separate"/>
            </w:r>
            <w:r>
              <w:rPr>
                <w:noProof/>
                <w:webHidden/>
              </w:rPr>
              <w:t>65</w:t>
            </w:r>
            <w:r>
              <w:rPr>
                <w:noProof/>
                <w:webHidden/>
              </w:rPr>
              <w:fldChar w:fldCharType="end"/>
            </w:r>
          </w:hyperlink>
        </w:p>
        <w:p w14:paraId="3025C723" w14:textId="41D4EA46" w:rsidR="00AD0252" w:rsidRDefault="00AD0252">
          <w:pPr>
            <w:pStyle w:val="TOC2"/>
            <w:tabs>
              <w:tab w:val="left" w:pos="960"/>
              <w:tab w:val="right" w:leader="dot" w:pos="11510"/>
            </w:tabs>
            <w:rPr>
              <w:rFonts w:eastAsiaTheme="minorEastAsia"/>
              <w:noProof/>
              <w:color w:val="auto"/>
              <w:sz w:val="24"/>
              <w:szCs w:val="24"/>
            </w:rPr>
          </w:pPr>
          <w:hyperlink w:anchor="_Toc222432395" w:history="1">
            <w:r w:rsidRPr="00AA4A18">
              <w:rPr>
                <w:rStyle w:val="Hyperlink"/>
                <w:rFonts w:ascii="ADPortsGroup" w:hAnsi="ADPortsGroup" w:cs="ADPortsGroup"/>
                <w:b/>
                <w:bCs/>
                <w:noProof/>
              </w:rPr>
              <w:t>10.1</w:t>
            </w:r>
            <w:r>
              <w:rPr>
                <w:rFonts w:eastAsiaTheme="minorEastAsia"/>
                <w:noProof/>
                <w:color w:val="auto"/>
                <w:sz w:val="24"/>
                <w:szCs w:val="24"/>
              </w:rPr>
              <w:tab/>
            </w:r>
            <w:r w:rsidRPr="00AA4A18">
              <w:rPr>
                <w:rStyle w:val="Hyperlink"/>
                <w:rFonts w:ascii="ADPortsGroup" w:hAnsi="ADPortsGroup" w:cs="ADPortsGroup"/>
                <w:b/>
                <w:bCs/>
                <w:noProof/>
              </w:rPr>
              <w:t>Overview</w:t>
            </w:r>
            <w:r>
              <w:rPr>
                <w:noProof/>
                <w:webHidden/>
              </w:rPr>
              <w:tab/>
            </w:r>
            <w:r>
              <w:rPr>
                <w:noProof/>
                <w:webHidden/>
              </w:rPr>
              <w:fldChar w:fldCharType="begin"/>
            </w:r>
            <w:r>
              <w:rPr>
                <w:noProof/>
                <w:webHidden/>
              </w:rPr>
              <w:instrText xml:space="preserve"> PAGEREF _Toc222432395 \h </w:instrText>
            </w:r>
            <w:r>
              <w:rPr>
                <w:noProof/>
                <w:webHidden/>
              </w:rPr>
            </w:r>
            <w:r>
              <w:rPr>
                <w:noProof/>
                <w:webHidden/>
              </w:rPr>
              <w:fldChar w:fldCharType="separate"/>
            </w:r>
            <w:r>
              <w:rPr>
                <w:noProof/>
                <w:webHidden/>
              </w:rPr>
              <w:t>65</w:t>
            </w:r>
            <w:r>
              <w:rPr>
                <w:noProof/>
                <w:webHidden/>
              </w:rPr>
              <w:fldChar w:fldCharType="end"/>
            </w:r>
          </w:hyperlink>
        </w:p>
        <w:p w14:paraId="34555039" w14:textId="622709B1" w:rsidR="00AD0252" w:rsidRDefault="00AD0252">
          <w:pPr>
            <w:pStyle w:val="TOC2"/>
            <w:tabs>
              <w:tab w:val="left" w:pos="960"/>
              <w:tab w:val="right" w:leader="dot" w:pos="11510"/>
            </w:tabs>
            <w:rPr>
              <w:rFonts w:eastAsiaTheme="minorEastAsia"/>
              <w:noProof/>
              <w:color w:val="auto"/>
              <w:sz w:val="24"/>
              <w:szCs w:val="24"/>
            </w:rPr>
          </w:pPr>
          <w:hyperlink w:anchor="_Toc222432396" w:history="1">
            <w:r w:rsidRPr="00AA4A18">
              <w:rPr>
                <w:rStyle w:val="Hyperlink"/>
                <w:rFonts w:ascii="ADPortsGroup" w:hAnsi="ADPortsGroup" w:cs="ADPortsGroup"/>
                <w:b/>
                <w:bCs/>
                <w:noProof/>
              </w:rPr>
              <w:t>10.2</w:t>
            </w:r>
            <w:r>
              <w:rPr>
                <w:rFonts w:eastAsiaTheme="minorEastAsia"/>
                <w:noProof/>
                <w:color w:val="auto"/>
                <w:sz w:val="24"/>
                <w:szCs w:val="24"/>
              </w:rPr>
              <w:tab/>
            </w:r>
            <w:r w:rsidRPr="00AA4A18">
              <w:rPr>
                <w:rStyle w:val="Hyperlink"/>
                <w:rFonts w:ascii="ADPortsGroup" w:hAnsi="ADPortsGroup" w:cs="ADPortsGroup"/>
                <w:b/>
                <w:bCs/>
                <w:noProof/>
              </w:rPr>
              <w:t>Request and Response Elements</w:t>
            </w:r>
            <w:r>
              <w:rPr>
                <w:noProof/>
                <w:webHidden/>
              </w:rPr>
              <w:tab/>
            </w:r>
            <w:r>
              <w:rPr>
                <w:noProof/>
                <w:webHidden/>
              </w:rPr>
              <w:fldChar w:fldCharType="begin"/>
            </w:r>
            <w:r>
              <w:rPr>
                <w:noProof/>
                <w:webHidden/>
              </w:rPr>
              <w:instrText xml:space="preserve"> PAGEREF _Toc222432396 \h </w:instrText>
            </w:r>
            <w:r>
              <w:rPr>
                <w:noProof/>
                <w:webHidden/>
              </w:rPr>
            </w:r>
            <w:r>
              <w:rPr>
                <w:noProof/>
                <w:webHidden/>
              </w:rPr>
              <w:fldChar w:fldCharType="separate"/>
            </w:r>
            <w:r>
              <w:rPr>
                <w:noProof/>
                <w:webHidden/>
              </w:rPr>
              <w:t>65</w:t>
            </w:r>
            <w:r>
              <w:rPr>
                <w:noProof/>
                <w:webHidden/>
              </w:rPr>
              <w:fldChar w:fldCharType="end"/>
            </w:r>
          </w:hyperlink>
        </w:p>
        <w:p w14:paraId="47F371A0" w14:textId="6BDC7160" w:rsidR="00AD0252" w:rsidRDefault="00AD0252">
          <w:pPr>
            <w:pStyle w:val="TOC3"/>
            <w:rPr>
              <w:rFonts w:eastAsiaTheme="minorEastAsia"/>
              <w:noProof/>
              <w:color w:val="auto"/>
              <w:sz w:val="24"/>
              <w:szCs w:val="24"/>
            </w:rPr>
          </w:pPr>
          <w:hyperlink w:anchor="_Toc222432397" w:history="1">
            <w:r w:rsidRPr="00AA4A18">
              <w:rPr>
                <w:rStyle w:val="Hyperlink"/>
                <w:rFonts w:ascii="ADPortsGroup" w:hAnsi="ADPortsGroup" w:cs="ADPortsGroup"/>
                <w:b/>
                <w:bCs/>
                <w:noProof/>
                <w:lang w:val="en-GB"/>
              </w:rPr>
              <w:t>10.2.1</w:t>
            </w:r>
            <w:r>
              <w:rPr>
                <w:rFonts w:eastAsiaTheme="minorEastAsia"/>
                <w:noProof/>
                <w:color w:val="auto"/>
                <w:sz w:val="24"/>
                <w:szCs w:val="24"/>
              </w:rPr>
              <w:tab/>
            </w:r>
            <w:r w:rsidRPr="00AA4A18">
              <w:rPr>
                <w:rStyle w:val="Hyperlink"/>
                <w:rFonts w:ascii="ADPortsGroup" w:hAnsi="ADPortsGroup" w:cs="ADPortsGroup"/>
                <w:b/>
                <w:bCs/>
                <w:noProof/>
                <w:lang w:val="en-GB"/>
              </w:rPr>
              <w:t>Request Elements</w:t>
            </w:r>
            <w:r>
              <w:rPr>
                <w:noProof/>
                <w:webHidden/>
              </w:rPr>
              <w:tab/>
            </w:r>
            <w:r>
              <w:rPr>
                <w:noProof/>
                <w:webHidden/>
              </w:rPr>
              <w:fldChar w:fldCharType="begin"/>
            </w:r>
            <w:r>
              <w:rPr>
                <w:noProof/>
                <w:webHidden/>
              </w:rPr>
              <w:instrText xml:space="preserve"> PAGEREF _Toc222432397 \h </w:instrText>
            </w:r>
            <w:r>
              <w:rPr>
                <w:noProof/>
                <w:webHidden/>
              </w:rPr>
            </w:r>
            <w:r>
              <w:rPr>
                <w:noProof/>
                <w:webHidden/>
              </w:rPr>
              <w:fldChar w:fldCharType="separate"/>
            </w:r>
            <w:r>
              <w:rPr>
                <w:noProof/>
                <w:webHidden/>
              </w:rPr>
              <w:t>65</w:t>
            </w:r>
            <w:r>
              <w:rPr>
                <w:noProof/>
                <w:webHidden/>
              </w:rPr>
              <w:fldChar w:fldCharType="end"/>
            </w:r>
          </w:hyperlink>
        </w:p>
        <w:p w14:paraId="615AD593" w14:textId="3FC9C888" w:rsidR="00AD0252" w:rsidRDefault="00AD0252">
          <w:pPr>
            <w:pStyle w:val="TOC3"/>
            <w:rPr>
              <w:rFonts w:eastAsiaTheme="minorEastAsia"/>
              <w:noProof/>
              <w:color w:val="auto"/>
              <w:sz w:val="24"/>
              <w:szCs w:val="24"/>
            </w:rPr>
          </w:pPr>
          <w:hyperlink w:anchor="_Toc222432398" w:history="1">
            <w:r w:rsidRPr="00AA4A18">
              <w:rPr>
                <w:rStyle w:val="Hyperlink"/>
                <w:rFonts w:ascii="ADPortsGroup" w:hAnsi="ADPortsGroup" w:cs="ADPortsGroup"/>
                <w:b/>
                <w:bCs/>
                <w:noProof/>
                <w:lang w:val="en-GB"/>
              </w:rPr>
              <w:t>10.2.2</w:t>
            </w:r>
            <w:r>
              <w:rPr>
                <w:rFonts w:eastAsiaTheme="minorEastAsia"/>
                <w:noProof/>
                <w:color w:val="auto"/>
                <w:sz w:val="24"/>
                <w:szCs w:val="24"/>
              </w:rPr>
              <w:tab/>
            </w:r>
            <w:r w:rsidRPr="00AA4A18">
              <w:rPr>
                <w:rStyle w:val="Hyperlink"/>
                <w:rFonts w:ascii="ADPortsGroup" w:hAnsi="ADPortsGroup" w:cs="ADPortsGroup"/>
                <w:b/>
                <w:bCs/>
                <w:noProof/>
                <w:lang w:val="en-GB"/>
              </w:rPr>
              <w:t>Response Elements</w:t>
            </w:r>
            <w:r>
              <w:rPr>
                <w:noProof/>
                <w:webHidden/>
              </w:rPr>
              <w:tab/>
            </w:r>
            <w:r>
              <w:rPr>
                <w:noProof/>
                <w:webHidden/>
              </w:rPr>
              <w:fldChar w:fldCharType="begin"/>
            </w:r>
            <w:r>
              <w:rPr>
                <w:noProof/>
                <w:webHidden/>
              </w:rPr>
              <w:instrText xml:space="preserve"> PAGEREF _Toc222432398 \h </w:instrText>
            </w:r>
            <w:r>
              <w:rPr>
                <w:noProof/>
                <w:webHidden/>
              </w:rPr>
            </w:r>
            <w:r>
              <w:rPr>
                <w:noProof/>
                <w:webHidden/>
              </w:rPr>
              <w:fldChar w:fldCharType="separate"/>
            </w:r>
            <w:r>
              <w:rPr>
                <w:noProof/>
                <w:webHidden/>
              </w:rPr>
              <w:t>66</w:t>
            </w:r>
            <w:r>
              <w:rPr>
                <w:noProof/>
                <w:webHidden/>
              </w:rPr>
              <w:fldChar w:fldCharType="end"/>
            </w:r>
          </w:hyperlink>
        </w:p>
        <w:p w14:paraId="74C0490F" w14:textId="2BAA68EF" w:rsidR="00AD0252" w:rsidRDefault="00AD0252">
          <w:pPr>
            <w:pStyle w:val="TOC3"/>
            <w:rPr>
              <w:rFonts w:eastAsiaTheme="minorEastAsia"/>
              <w:noProof/>
              <w:color w:val="auto"/>
              <w:sz w:val="24"/>
              <w:szCs w:val="24"/>
            </w:rPr>
          </w:pPr>
          <w:hyperlink w:anchor="_Toc222432399" w:history="1">
            <w:r w:rsidRPr="00AA4A18">
              <w:rPr>
                <w:rStyle w:val="Hyperlink"/>
                <w:rFonts w:ascii="ADPortsGroup" w:hAnsi="ADPortsGroup" w:cs="ADPortsGroup"/>
                <w:b/>
                <w:bCs/>
                <w:noProof/>
                <w:lang w:val="en-GB"/>
              </w:rPr>
              <w:t>10.2.3</w:t>
            </w:r>
            <w:r>
              <w:rPr>
                <w:rFonts w:eastAsiaTheme="minorEastAsia"/>
                <w:noProof/>
                <w:color w:val="auto"/>
                <w:sz w:val="24"/>
                <w:szCs w:val="24"/>
              </w:rPr>
              <w:tab/>
            </w:r>
            <w:r w:rsidRPr="00AA4A18">
              <w:rPr>
                <w:rStyle w:val="Hyperlink"/>
                <w:rFonts w:ascii="ADPortsGroup" w:hAnsi="ADPortsGroup" w:cs="ADPortsGroup"/>
                <w:b/>
                <w:bCs/>
                <w:noProof/>
                <w:lang w:val="en-GB"/>
              </w:rPr>
              <w:t>Request and Response Samples</w:t>
            </w:r>
            <w:r>
              <w:rPr>
                <w:noProof/>
                <w:webHidden/>
              </w:rPr>
              <w:tab/>
            </w:r>
            <w:r>
              <w:rPr>
                <w:noProof/>
                <w:webHidden/>
              </w:rPr>
              <w:fldChar w:fldCharType="begin"/>
            </w:r>
            <w:r>
              <w:rPr>
                <w:noProof/>
                <w:webHidden/>
              </w:rPr>
              <w:instrText xml:space="preserve"> PAGEREF _Toc222432399 \h </w:instrText>
            </w:r>
            <w:r>
              <w:rPr>
                <w:noProof/>
                <w:webHidden/>
              </w:rPr>
            </w:r>
            <w:r>
              <w:rPr>
                <w:noProof/>
                <w:webHidden/>
              </w:rPr>
              <w:fldChar w:fldCharType="separate"/>
            </w:r>
            <w:r>
              <w:rPr>
                <w:noProof/>
                <w:webHidden/>
              </w:rPr>
              <w:t>67</w:t>
            </w:r>
            <w:r>
              <w:rPr>
                <w:noProof/>
                <w:webHidden/>
              </w:rPr>
              <w:fldChar w:fldCharType="end"/>
            </w:r>
          </w:hyperlink>
        </w:p>
        <w:p w14:paraId="0FBFAA6E" w14:textId="61455C3A" w:rsidR="00AD0252" w:rsidRDefault="00AD0252">
          <w:pPr>
            <w:pStyle w:val="TOC1"/>
            <w:tabs>
              <w:tab w:val="left" w:pos="440"/>
              <w:tab w:val="right" w:leader="dot" w:pos="11510"/>
            </w:tabs>
            <w:rPr>
              <w:rFonts w:eastAsiaTheme="minorEastAsia"/>
              <w:b w:val="0"/>
              <w:noProof/>
              <w:color w:val="auto"/>
              <w:sz w:val="24"/>
              <w:szCs w:val="24"/>
            </w:rPr>
          </w:pPr>
          <w:hyperlink w:anchor="_Toc222432400" w:history="1">
            <w:r w:rsidRPr="00AA4A18">
              <w:rPr>
                <w:rStyle w:val="Hyperlink"/>
                <w:rFonts w:ascii="ADPortsGroup" w:hAnsi="ADPortsGroup" w:cs="ADPortsGroup"/>
                <w:bCs/>
                <w:noProof/>
              </w:rPr>
              <w:t>11</w:t>
            </w:r>
            <w:r>
              <w:rPr>
                <w:rFonts w:eastAsiaTheme="minorEastAsia"/>
                <w:b w:val="0"/>
                <w:noProof/>
                <w:color w:val="auto"/>
                <w:sz w:val="24"/>
                <w:szCs w:val="24"/>
              </w:rPr>
              <w:tab/>
            </w:r>
            <w:r w:rsidRPr="00AA4A18">
              <w:rPr>
                <w:rStyle w:val="Hyperlink"/>
                <w:rFonts w:ascii="ADPortsGroup" w:hAnsi="ADPortsGroup" w:cs="ADPortsGroup"/>
                <w:bCs/>
                <w:noProof/>
              </w:rPr>
              <w:t>Download Invoice</w:t>
            </w:r>
            <w:r>
              <w:rPr>
                <w:noProof/>
                <w:webHidden/>
              </w:rPr>
              <w:tab/>
            </w:r>
            <w:r>
              <w:rPr>
                <w:noProof/>
                <w:webHidden/>
              </w:rPr>
              <w:fldChar w:fldCharType="begin"/>
            </w:r>
            <w:r>
              <w:rPr>
                <w:noProof/>
                <w:webHidden/>
              </w:rPr>
              <w:instrText xml:space="preserve"> PAGEREF _Toc222432400 \h </w:instrText>
            </w:r>
            <w:r>
              <w:rPr>
                <w:noProof/>
                <w:webHidden/>
              </w:rPr>
            </w:r>
            <w:r>
              <w:rPr>
                <w:noProof/>
                <w:webHidden/>
              </w:rPr>
              <w:fldChar w:fldCharType="separate"/>
            </w:r>
            <w:r>
              <w:rPr>
                <w:noProof/>
                <w:webHidden/>
              </w:rPr>
              <w:t>67</w:t>
            </w:r>
            <w:r>
              <w:rPr>
                <w:noProof/>
                <w:webHidden/>
              </w:rPr>
              <w:fldChar w:fldCharType="end"/>
            </w:r>
          </w:hyperlink>
        </w:p>
        <w:p w14:paraId="46F9F9AE" w14:textId="5E1C4C17" w:rsidR="00AD0252" w:rsidRDefault="00AD0252">
          <w:pPr>
            <w:pStyle w:val="TOC2"/>
            <w:tabs>
              <w:tab w:val="left" w:pos="960"/>
              <w:tab w:val="right" w:leader="dot" w:pos="11510"/>
            </w:tabs>
            <w:rPr>
              <w:rFonts w:eastAsiaTheme="minorEastAsia"/>
              <w:noProof/>
              <w:color w:val="auto"/>
              <w:sz w:val="24"/>
              <w:szCs w:val="24"/>
            </w:rPr>
          </w:pPr>
          <w:hyperlink w:anchor="_Toc222432401" w:history="1">
            <w:r w:rsidRPr="00AA4A18">
              <w:rPr>
                <w:rStyle w:val="Hyperlink"/>
                <w:rFonts w:ascii="ADPortsGroup" w:hAnsi="ADPortsGroup" w:cs="ADPortsGroup"/>
                <w:b/>
                <w:bCs/>
                <w:noProof/>
              </w:rPr>
              <w:t>11.1</w:t>
            </w:r>
            <w:r>
              <w:rPr>
                <w:rFonts w:eastAsiaTheme="minorEastAsia"/>
                <w:noProof/>
                <w:color w:val="auto"/>
                <w:sz w:val="24"/>
                <w:szCs w:val="24"/>
              </w:rPr>
              <w:tab/>
            </w:r>
            <w:r w:rsidRPr="00AA4A18">
              <w:rPr>
                <w:rStyle w:val="Hyperlink"/>
                <w:rFonts w:ascii="ADPortsGroup" w:hAnsi="ADPortsGroup" w:cs="ADPortsGroup"/>
                <w:b/>
                <w:bCs/>
                <w:noProof/>
              </w:rPr>
              <w:t>Overview</w:t>
            </w:r>
            <w:r>
              <w:rPr>
                <w:noProof/>
                <w:webHidden/>
              </w:rPr>
              <w:tab/>
            </w:r>
            <w:r>
              <w:rPr>
                <w:noProof/>
                <w:webHidden/>
              </w:rPr>
              <w:fldChar w:fldCharType="begin"/>
            </w:r>
            <w:r>
              <w:rPr>
                <w:noProof/>
                <w:webHidden/>
              </w:rPr>
              <w:instrText xml:space="preserve"> PAGEREF _Toc222432401 \h </w:instrText>
            </w:r>
            <w:r>
              <w:rPr>
                <w:noProof/>
                <w:webHidden/>
              </w:rPr>
            </w:r>
            <w:r>
              <w:rPr>
                <w:noProof/>
                <w:webHidden/>
              </w:rPr>
              <w:fldChar w:fldCharType="separate"/>
            </w:r>
            <w:r>
              <w:rPr>
                <w:noProof/>
                <w:webHidden/>
              </w:rPr>
              <w:t>67</w:t>
            </w:r>
            <w:r>
              <w:rPr>
                <w:noProof/>
                <w:webHidden/>
              </w:rPr>
              <w:fldChar w:fldCharType="end"/>
            </w:r>
          </w:hyperlink>
        </w:p>
        <w:p w14:paraId="7EEC5921" w14:textId="58988C74" w:rsidR="00AD0252" w:rsidRDefault="00AD0252">
          <w:pPr>
            <w:pStyle w:val="TOC2"/>
            <w:tabs>
              <w:tab w:val="left" w:pos="960"/>
              <w:tab w:val="right" w:leader="dot" w:pos="11510"/>
            </w:tabs>
            <w:rPr>
              <w:rFonts w:eastAsiaTheme="minorEastAsia"/>
              <w:noProof/>
              <w:color w:val="auto"/>
              <w:sz w:val="24"/>
              <w:szCs w:val="24"/>
            </w:rPr>
          </w:pPr>
          <w:hyperlink w:anchor="_Toc222432402" w:history="1">
            <w:r w:rsidRPr="00AA4A18">
              <w:rPr>
                <w:rStyle w:val="Hyperlink"/>
                <w:rFonts w:ascii="ADPortsGroup" w:hAnsi="ADPortsGroup" w:cs="ADPortsGroup"/>
                <w:b/>
                <w:bCs/>
                <w:noProof/>
              </w:rPr>
              <w:t>11.2</w:t>
            </w:r>
            <w:r>
              <w:rPr>
                <w:rFonts w:eastAsiaTheme="minorEastAsia"/>
                <w:noProof/>
                <w:color w:val="auto"/>
                <w:sz w:val="24"/>
                <w:szCs w:val="24"/>
              </w:rPr>
              <w:tab/>
            </w:r>
            <w:r w:rsidRPr="00AA4A18">
              <w:rPr>
                <w:rStyle w:val="Hyperlink"/>
                <w:rFonts w:ascii="ADPortsGroup" w:hAnsi="ADPortsGroup" w:cs="ADPortsGroup"/>
                <w:b/>
                <w:bCs/>
                <w:noProof/>
              </w:rPr>
              <w:t>Request and Response Elements</w:t>
            </w:r>
            <w:r>
              <w:rPr>
                <w:noProof/>
                <w:webHidden/>
              </w:rPr>
              <w:tab/>
            </w:r>
            <w:r>
              <w:rPr>
                <w:noProof/>
                <w:webHidden/>
              </w:rPr>
              <w:fldChar w:fldCharType="begin"/>
            </w:r>
            <w:r>
              <w:rPr>
                <w:noProof/>
                <w:webHidden/>
              </w:rPr>
              <w:instrText xml:space="preserve"> PAGEREF _Toc222432402 \h </w:instrText>
            </w:r>
            <w:r>
              <w:rPr>
                <w:noProof/>
                <w:webHidden/>
              </w:rPr>
            </w:r>
            <w:r>
              <w:rPr>
                <w:noProof/>
                <w:webHidden/>
              </w:rPr>
              <w:fldChar w:fldCharType="separate"/>
            </w:r>
            <w:r>
              <w:rPr>
                <w:noProof/>
                <w:webHidden/>
              </w:rPr>
              <w:t>67</w:t>
            </w:r>
            <w:r>
              <w:rPr>
                <w:noProof/>
                <w:webHidden/>
              </w:rPr>
              <w:fldChar w:fldCharType="end"/>
            </w:r>
          </w:hyperlink>
        </w:p>
        <w:p w14:paraId="4C244DC9" w14:textId="182B262A" w:rsidR="00AD0252" w:rsidRDefault="00AD0252">
          <w:pPr>
            <w:pStyle w:val="TOC3"/>
            <w:rPr>
              <w:rFonts w:eastAsiaTheme="minorEastAsia"/>
              <w:noProof/>
              <w:color w:val="auto"/>
              <w:sz w:val="24"/>
              <w:szCs w:val="24"/>
            </w:rPr>
          </w:pPr>
          <w:hyperlink w:anchor="_Toc222432403" w:history="1">
            <w:r w:rsidRPr="00AA4A18">
              <w:rPr>
                <w:rStyle w:val="Hyperlink"/>
                <w:rFonts w:ascii="ADPortsGroup" w:hAnsi="ADPortsGroup" w:cs="ADPortsGroup"/>
                <w:b/>
                <w:bCs/>
                <w:noProof/>
                <w:lang w:val="en-GB"/>
              </w:rPr>
              <w:t>11.2.1</w:t>
            </w:r>
            <w:r>
              <w:rPr>
                <w:rFonts w:eastAsiaTheme="minorEastAsia"/>
                <w:noProof/>
                <w:color w:val="auto"/>
                <w:sz w:val="24"/>
                <w:szCs w:val="24"/>
              </w:rPr>
              <w:tab/>
            </w:r>
            <w:r w:rsidRPr="00AA4A18">
              <w:rPr>
                <w:rStyle w:val="Hyperlink"/>
                <w:rFonts w:ascii="ADPortsGroup" w:hAnsi="ADPortsGroup" w:cs="ADPortsGroup"/>
                <w:b/>
                <w:bCs/>
                <w:noProof/>
                <w:lang w:val="en-GB"/>
              </w:rPr>
              <w:t>Request Elements</w:t>
            </w:r>
            <w:r>
              <w:rPr>
                <w:noProof/>
                <w:webHidden/>
              </w:rPr>
              <w:tab/>
            </w:r>
            <w:r>
              <w:rPr>
                <w:noProof/>
                <w:webHidden/>
              </w:rPr>
              <w:fldChar w:fldCharType="begin"/>
            </w:r>
            <w:r>
              <w:rPr>
                <w:noProof/>
                <w:webHidden/>
              </w:rPr>
              <w:instrText xml:space="preserve"> PAGEREF _Toc222432403 \h </w:instrText>
            </w:r>
            <w:r>
              <w:rPr>
                <w:noProof/>
                <w:webHidden/>
              </w:rPr>
            </w:r>
            <w:r>
              <w:rPr>
                <w:noProof/>
                <w:webHidden/>
              </w:rPr>
              <w:fldChar w:fldCharType="separate"/>
            </w:r>
            <w:r>
              <w:rPr>
                <w:noProof/>
                <w:webHidden/>
              </w:rPr>
              <w:t>68</w:t>
            </w:r>
            <w:r>
              <w:rPr>
                <w:noProof/>
                <w:webHidden/>
              </w:rPr>
              <w:fldChar w:fldCharType="end"/>
            </w:r>
          </w:hyperlink>
        </w:p>
        <w:p w14:paraId="27C8E92B" w14:textId="73AC0334" w:rsidR="00AD0252" w:rsidRDefault="00AD0252">
          <w:pPr>
            <w:pStyle w:val="TOC3"/>
            <w:rPr>
              <w:rFonts w:eastAsiaTheme="minorEastAsia"/>
              <w:noProof/>
              <w:color w:val="auto"/>
              <w:sz w:val="24"/>
              <w:szCs w:val="24"/>
            </w:rPr>
          </w:pPr>
          <w:hyperlink w:anchor="_Toc222432404" w:history="1">
            <w:r w:rsidRPr="00AA4A18">
              <w:rPr>
                <w:rStyle w:val="Hyperlink"/>
                <w:rFonts w:ascii="ADPortsGroup" w:hAnsi="ADPortsGroup" w:cs="ADPortsGroup"/>
                <w:b/>
                <w:bCs/>
                <w:noProof/>
                <w:lang w:val="en-GB"/>
              </w:rPr>
              <w:t>11.2.2</w:t>
            </w:r>
            <w:r>
              <w:rPr>
                <w:rFonts w:eastAsiaTheme="minorEastAsia"/>
                <w:noProof/>
                <w:color w:val="auto"/>
                <w:sz w:val="24"/>
                <w:szCs w:val="24"/>
              </w:rPr>
              <w:tab/>
            </w:r>
            <w:r w:rsidRPr="00AA4A18">
              <w:rPr>
                <w:rStyle w:val="Hyperlink"/>
                <w:rFonts w:ascii="ADPortsGroup" w:hAnsi="ADPortsGroup" w:cs="ADPortsGroup"/>
                <w:b/>
                <w:bCs/>
                <w:noProof/>
                <w:lang w:val="en-GB"/>
              </w:rPr>
              <w:t>Response Elements</w:t>
            </w:r>
            <w:r>
              <w:rPr>
                <w:noProof/>
                <w:webHidden/>
              </w:rPr>
              <w:tab/>
            </w:r>
            <w:r>
              <w:rPr>
                <w:noProof/>
                <w:webHidden/>
              </w:rPr>
              <w:fldChar w:fldCharType="begin"/>
            </w:r>
            <w:r>
              <w:rPr>
                <w:noProof/>
                <w:webHidden/>
              </w:rPr>
              <w:instrText xml:space="preserve"> PAGEREF _Toc222432404 \h </w:instrText>
            </w:r>
            <w:r>
              <w:rPr>
                <w:noProof/>
                <w:webHidden/>
              </w:rPr>
            </w:r>
            <w:r>
              <w:rPr>
                <w:noProof/>
                <w:webHidden/>
              </w:rPr>
              <w:fldChar w:fldCharType="separate"/>
            </w:r>
            <w:r>
              <w:rPr>
                <w:noProof/>
                <w:webHidden/>
              </w:rPr>
              <w:t>68</w:t>
            </w:r>
            <w:r>
              <w:rPr>
                <w:noProof/>
                <w:webHidden/>
              </w:rPr>
              <w:fldChar w:fldCharType="end"/>
            </w:r>
          </w:hyperlink>
        </w:p>
        <w:p w14:paraId="61A5E598" w14:textId="157E3F09" w:rsidR="00AD0252" w:rsidRDefault="00AD0252">
          <w:pPr>
            <w:pStyle w:val="TOC3"/>
            <w:rPr>
              <w:rFonts w:eastAsiaTheme="minorEastAsia"/>
              <w:noProof/>
              <w:color w:val="auto"/>
              <w:sz w:val="24"/>
              <w:szCs w:val="24"/>
            </w:rPr>
          </w:pPr>
          <w:hyperlink w:anchor="_Toc222432405" w:history="1">
            <w:r w:rsidRPr="00AA4A18">
              <w:rPr>
                <w:rStyle w:val="Hyperlink"/>
                <w:rFonts w:ascii="ADPortsGroup" w:hAnsi="ADPortsGroup" w:cs="ADPortsGroup"/>
                <w:b/>
                <w:bCs/>
                <w:noProof/>
                <w:lang w:val="en-GB"/>
              </w:rPr>
              <w:t>11.2.3</w:t>
            </w:r>
            <w:r>
              <w:rPr>
                <w:rFonts w:eastAsiaTheme="minorEastAsia"/>
                <w:noProof/>
                <w:color w:val="auto"/>
                <w:sz w:val="24"/>
                <w:szCs w:val="24"/>
              </w:rPr>
              <w:tab/>
            </w:r>
            <w:r w:rsidRPr="00AA4A18">
              <w:rPr>
                <w:rStyle w:val="Hyperlink"/>
                <w:rFonts w:ascii="ADPortsGroup" w:hAnsi="ADPortsGroup" w:cs="ADPortsGroup"/>
                <w:b/>
                <w:bCs/>
                <w:noProof/>
                <w:lang w:val="en-GB"/>
              </w:rPr>
              <w:t>Request and Response Samples</w:t>
            </w:r>
            <w:r>
              <w:rPr>
                <w:noProof/>
                <w:webHidden/>
              </w:rPr>
              <w:tab/>
            </w:r>
            <w:r>
              <w:rPr>
                <w:noProof/>
                <w:webHidden/>
              </w:rPr>
              <w:fldChar w:fldCharType="begin"/>
            </w:r>
            <w:r>
              <w:rPr>
                <w:noProof/>
                <w:webHidden/>
              </w:rPr>
              <w:instrText xml:space="preserve"> PAGEREF _Toc222432405 \h </w:instrText>
            </w:r>
            <w:r>
              <w:rPr>
                <w:noProof/>
                <w:webHidden/>
              </w:rPr>
            </w:r>
            <w:r>
              <w:rPr>
                <w:noProof/>
                <w:webHidden/>
              </w:rPr>
              <w:fldChar w:fldCharType="separate"/>
            </w:r>
            <w:r>
              <w:rPr>
                <w:noProof/>
                <w:webHidden/>
              </w:rPr>
              <w:t>69</w:t>
            </w:r>
            <w:r>
              <w:rPr>
                <w:noProof/>
                <w:webHidden/>
              </w:rPr>
              <w:fldChar w:fldCharType="end"/>
            </w:r>
          </w:hyperlink>
        </w:p>
        <w:p w14:paraId="3465E34B" w14:textId="1E76F87A" w:rsidR="00AD0252" w:rsidRDefault="00AD0252">
          <w:pPr>
            <w:pStyle w:val="TOC1"/>
            <w:tabs>
              <w:tab w:val="left" w:pos="720"/>
              <w:tab w:val="right" w:leader="dot" w:pos="11510"/>
            </w:tabs>
            <w:rPr>
              <w:rFonts w:eastAsiaTheme="minorEastAsia"/>
              <w:b w:val="0"/>
              <w:noProof/>
              <w:color w:val="auto"/>
              <w:sz w:val="24"/>
              <w:szCs w:val="24"/>
            </w:rPr>
          </w:pPr>
          <w:hyperlink w:anchor="_Toc222432406" w:history="1">
            <w:r w:rsidRPr="00AA4A18">
              <w:rPr>
                <w:rStyle w:val="Hyperlink"/>
                <w:rFonts w:ascii="ADPortsGroup" w:hAnsi="ADPortsGroup" w:cs="ADPortsGroup"/>
                <w:bCs/>
                <w:noProof/>
              </w:rPr>
              <w:t>12</w:t>
            </w:r>
            <w:r>
              <w:rPr>
                <w:rFonts w:eastAsiaTheme="minorEastAsia"/>
                <w:b w:val="0"/>
                <w:noProof/>
                <w:color w:val="auto"/>
                <w:sz w:val="24"/>
                <w:szCs w:val="24"/>
              </w:rPr>
              <w:tab/>
            </w:r>
            <w:r w:rsidRPr="00AA4A18">
              <w:rPr>
                <w:rStyle w:val="Hyperlink"/>
                <w:rFonts w:ascii="ADPortsGroup" w:hAnsi="ADPortsGroup" w:cs="ADPortsGroup"/>
                <w:bCs/>
                <w:noProof/>
              </w:rPr>
              <w:t>Get Consignees</w:t>
            </w:r>
            <w:r>
              <w:rPr>
                <w:noProof/>
                <w:webHidden/>
              </w:rPr>
              <w:tab/>
            </w:r>
            <w:r>
              <w:rPr>
                <w:noProof/>
                <w:webHidden/>
              </w:rPr>
              <w:fldChar w:fldCharType="begin"/>
            </w:r>
            <w:r>
              <w:rPr>
                <w:noProof/>
                <w:webHidden/>
              </w:rPr>
              <w:instrText xml:space="preserve"> PAGEREF _Toc222432406 \h </w:instrText>
            </w:r>
            <w:r>
              <w:rPr>
                <w:noProof/>
                <w:webHidden/>
              </w:rPr>
            </w:r>
            <w:r>
              <w:rPr>
                <w:noProof/>
                <w:webHidden/>
              </w:rPr>
              <w:fldChar w:fldCharType="separate"/>
            </w:r>
            <w:r>
              <w:rPr>
                <w:noProof/>
                <w:webHidden/>
              </w:rPr>
              <w:t>69</w:t>
            </w:r>
            <w:r>
              <w:rPr>
                <w:noProof/>
                <w:webHidden/>
              </w:rPr>
              <w:fldChar w:fldCharType="end"/>
            </w:r>
          </w:hyperlink>
        </w:p>
        <w:p w14:paraId="43CD7D60" w14:textId="5BB5B6A9" w:rsidR="00AD0252" w:rsidRDefault="00AD0252">
          <w:pPr>
            <w:pStyle w:val="TOC2"/>
            <w:tabs>
              <w:tab w:val="left" w:pos="960"/>
              <w:tab w:val="right" w:leader="dot" w:pos="11510"/>
            </w:tabs>
            <w:rPr>
              <w:rFonts w:eastAsiaTheme="minorEastAsia"/>
              <w:noProof/>
              <w:color w:val="auto"/>
              <w:sz w:val="24"/>
              <w:szCs w:val="24"/>
            </w:rPr>
          </w:pPr>
          <w:hyperlink w:anchor="_Toc222432407" w:history="1">
            <w:r w:rsidRPr="00AA4A18">
              <w:rPr>
                <w:rStyle w:val="Hyperlink"/>
                <w:rFonts w:ascii="ADPortsGroup" w:hAnsi="ADPortsGroup" w:cs="ADPortsGroup"/>
                <w:b/>
                <w:bCs/>
                <w:noProof/>
              </w:rPr>
              <w:t>12.1</w:t>
            </w:r>
            <w:r>
              <w:rPr>
                <w:rFonts w:eastAsiaTheme="minorEastAsia"/>
                <w:noProof/>
                <w:color w:val="auto"/>
                <w:sz w:val="24"/>
                <w:szCs w:val="24"/>
              </w:rPr>
              <w:tab/>
            </w:r>
            <w:r w:rsidRPr="00AA4A18">
              <w:rPr>
                <w:rStyle w:val="Hyperlink"/>
                <w:rFonts w:ascii="ADPortsGroup" w:hAnsi="ADPortsGroup" w:cs="ADPortsGroup"/>
                <w:b/>
                <w:bCs/>
                <w:noProof/>
              </w:rPr>
              <w:t>Overview</w:t>
            </w:r>
            <w:r>
              <w:rPr>
                <w:noProof/>
                <w:webHidden/>
              </w:rPr>
              <w:tab/>
            </w:r>
            <w:r>
              <w:rPr>
                <w:noProof/>
                <w:webHidden/>
              </w:rPr>
              <w:fldChar w:fldCharType="begin"/>
            </w:r>
            <w:r>
              <w:rPr>
                <w:noProof/>
                <w:webHidden/>
              </w:rPr>
              <w:instrText xml:space="preserve"> PAGEREF _Toc222432407 \h </w:instrText>
            </w:r>
            <w:r>
              <w:rPr>
                <w:noProof/>
                <w:webHidden/>
              </w:rPr>
            </w:r>
            <w:r>
              <w:rPr>
                <w:noProof/>
                <w:webHidden/>
              </w:rPr>
              <w:fldChar w:fldCharType="separate"/>
            </w:r>
            <w:r>
              <w:rPr>
                <w:noProof/>
                <w:webHidden/>
              </w:rPr>
              <w:t>69</w:t>
            </w:r>
            <w:r>
              <w:rPr>
                <w:noProof/>
                <w:webHidden/>
              </w:rPr>
              <w:fldChar w:fldCharType="end"/>
            </w:r>
          </w:hyperlink>
        </w:p>
        <w:p w14:paraId="3D4FB081" w14:textId="19AE404D" w:rsidR="00AD0252" w:rsidRDefault="00AD0252">
          <w:pPr>
            <w:pStyle w:val="TOC2"/>
            <w:tabs>
              <w:tab w:val="left" w:pos="960"/>
              <w:tab w:val="right" w:leader="dot" w:pos="11510"/>
            </w:tabs>
            <w:rPr>
              <w:rFonts w:eastAsiaTheme="minorEastAsia"/>
              <w:noProof/>
              <w:color w:val="auto"/>
              <w:sz w:val="24"/>
              <w:szCs w:val="24"/>
            </w:rPr>
          </w:pPr>
          <w:hyperlink w:anchor="_Toc222432408" w:history="1">
            <w:r w:rsidRPr="00AA4A18">
              <w:rPr>
                <w:rStyle w:val="Hyperlink"/>
                <w:rFonts w:ascii="ADPortsGroup" w:hAnsi="ADPortsGroup" w:cs="ADPortsGroup"/>
                <w:b/>
                <w:bCs/>
                <w:noProof/>
              </w:rPr>
              <w:t>12.2</w:t>
            </w:r>
            <w:r>
              <w:rPr>
                <w:rFonts w:eastAsiaTheme="minorEastAsia"/>
                <w:noProof/>
                <w:color w:val="auto"/>
                <w:sz w:val="24"/>
                <w:szCs w:val="24"/>
              </w:rPr>
              <w:tab/>
            </w:r>
            <w:r w:rsidRPr="00AA4A18">
              <w:rPr>
                <w:rStyle w:val="Hyperlink"/>
                <w:rFonts w:ascii="ADPortsGroup" w:hAnsi="ADPortsGroup" w:cs="ADPortsGroup"/>
                <w:b/>
                <w:bCs/>
                <w:noProof/>
              </w:rPr>
              <w:t>Request and Response Elements</w:t>
            </w:r>
            <w:r>
              <w:rPr>
                <w:noProof/>
                <w:webHidden/>
              </w:rPr>
              <w:tab/>
            </w:r>
            <w:r>
              <w:rPr>
                <w:noProof/>
                <w:webHidden/>
              </w:rPr>
              <w:fldChar w:fldCharType="begin"/>
            </w:r>
            <w:r>
              <w:rPr>
                <w:noProof/>
                <w:webHidden/>
              </w:rPr>
              <w:instrText xml:space="preserve"> PAGEREF _Toc222432408 \h </w:instrText>
            </w:r>
            <w:r>
              <w:rPr>
                <w:noProof/>
                <w:webHidden/>
              </w:rPr>
            </w:r>
            <w:r>
              <w:rPr>
                <w:noProof/>
                <w:webHidden/>
              </w:rPr>
              <w:fldChar w:fldCharType="separate"/>
            </w:r>
            <w:r>
              <w:rPr>
                <w:noProof/>
                <w:webHidden/>
              </w:rPr>
              <w:t>69</w:t>
            </w:r>
            <w:r>
              <w:rPr>
                <w:noProof/>
                <w:webHidden/>
              </w:rPr>
              <w:fldChar w:fldCharType="end"/>
            </w:r>
          </w:hyperlink>
        </w:p>
        <w:p w14:paraId="35331C88" w14:textId="1EB66C29" w:rsidR="00AD0252" w:rsidRDefault="00AD0252">
          <w:pPr>
            <w:pStyle w:val="TOC3"/>
            <w:rPr>
              <w:rFonts w:eastAsiaTheme="minorEastAsia"/>
              <w:noProof/>
              <w:color w:val="auto"/>
              <w:sz w:val="24"/>
              <w:szCs w:val="24"/>
            </w:rPr>
          </w:pPr>
          <w:hyperlink w:anchor="_Toc222432409" w:history="1">
            <w:r w:rsidRPr="00AA4A18">
              <w:rPr>
                <w:rStyle w:val="Hyperlink"/>
                <w:rFonts w:ascii="ADPortsGroup" w:hAnsi="ADPortsGroup" w:cs="ADPortsGroup"/>
                <w:b/>
                <w:bCs/>
                <w:noProof/>
                <w:lang w:val="en-GB"/>
              </w:rPr>
              <w:t>12.2.1</w:t>
            </w:r>
            <w:r>
              <w:rPr>
                <w:rFonts w:eastAsiaTheme="minorEastAsia"/>
                <w:noProof/>
                <w:color w:val="auto"/>
                <w:sz w:val="24"/>
                <w:szCs w:val="24"/>
              </w:rPr>
              <w:tab/>
            </w:r>
            <w:r w:rsidRPr="00AA4A18">
              <w:rPr>
                <w:rStyle w:val="Hyperlink"/>
                <w:rFonts w:ascii="ADPortsGroup" w:hAnsi="ADPortsGroup" w:cs="ADPortsGroup"/>
                <w:b/>
                <w:bCs/>
                <w:noProof/>
                <w:lang w:val="en-GB"/>
              </w:rPr>
              <w:t>Request Elements</w:t>
            </w:r>
            <w:r>
              <w:rPr>
                <w:noProof/>
                <w:webHidden/>
              </w:rPr>
              <w:tab/>
            </w:r>
            <w:r>
              <w:rPr>
                <w:noProof/>
                <w:webHidden/>
              </w:rPr>
              <w:fldChar w:fldCharType="begin"/>
            </w:r>
            <w:r>
              <w:rPr>
                <w:noProof/>
                <w:webHidden/>
              </w:rPr>
              <w:instrText xml:space="preserve"> PAGEREF _Toc222432409 \h </w:instrText>
            </w:r>
            <w:r>
              <w:rPr>
                <w:noProof/>
                <w:webHidden/>
              </w:rPr>
            </w:r>
            <w:r>
              <w:rPr>
                <w:noProof/>
                <w:webHidden/>
              </w:rPr>
              <w:fldChar w:fldCharType="separate"/>
            </w:r>
            <w:r>
              <w:rPr>
                <w:noProof/>
                <w:webHidden/>
              </w:rPr>
              <w:t>70</w:t>
            </w:r>
            <w:r>
              <w:rPr>
                <w:noProof/>
                <w:webHidden/>
              </w:rPr>
              <w:fldChar w:fldCharType="end"/>
            </w:r>
          </w:hyperlink>
        </w:p>
        <w:p w14:paraId="04DA54D1" w14:textId="20EDF927" w:rsidR="00AD0252" w:rsidRDefault="00AD0252">
          <w:pPr>
            <w:pStyle w:val="TOC3"/>
            <w:rPr>
              <w:rFonts w:eastAsiaTheme="minorEastAsia"/>
              <w:noProof/>
              <w:color w:val="auto"/>
              <w:sz w:val="24"/>
              <w:szCs w:val="24"/>
            </w:rPr>
          </w:pPr>
          <w:hyperlink w:anchor="_Toc222432410" w:history="1">
            <w:r w:rsidRPr="00AA4A18">
              <w:rPr>
                <w:rStyle w:val="Hyperlink"/>
                <w:rFonts w:ascii="ADPortsGroup" w:hAnsi="ADPortsGroup" w:cs="ADPortsGroup"/>
                <w:b/>
                <w:bCs/>
                <w:noProof/>
                <w:lang w:val="en-GB"/>
              </w:rPr>
              <w:t>12.2.2</w:t>
            </w:r>
            <w:r>
              <w:rPr>
                <w:rFonts w:eastAsiaTheme="minorEastAsia"/>
                <w:noProof/>
                <w:color w:val="auto"/>
                <w:sz w:val="24"/>
                <w:szCs w:val="24"/>
              </w:rPr>
              <w:tab/>
            </w:r>
            <w:r w:rsidRPr="00AA4A18">
              <w:rPr>
                <w:rStyle w:val="Hyperlink"/>
                <w:rFonts w:ascii="ADPortsGroup" w:hAnsi="ADPortsGroup" w:cs="ADPortsGroup"/>
                <w:b/>
                <w:bCs/>
                <w:noProof/>
                <w:lang w:val="en-GB"/>
              </w:rPr>
              <w:t>Response Elements</w:t>
            </w:r>
            <w:r>
              <w:rPr>
                <w:noProof/>
                <w:webHidden/>
              </w:rPr>
              <w:tab/>
            </w:r>
            <w:r>
              <w:rPr>
                <w:noProof/>
                <w:webHidden/>
              </w:rPr>
              <w:fldChar w:fldCharType="begin"/>
            </w:r>
            <w:r>
              <w:rPr>
                <w:noProof/>
                <w:webHidden/>
              </w:rPr>
              <w:instrText xml:space="preserve"> PAGEREF _Toc222432410 \h </w:instrText>
            </w:r>
            <w:r>
              <w:rPr>
                <w:noProof/>
                <w:webHidden/>
              </w:rPr>
            </w:r>
            <w:r>
              <w:rPr>
                <w:noProof/>
                <w:webHidden/>
              </w:rPr>
              <w:fldChar w:fldCharType="separate"/>
            </w:r>
            <w:r>
              <w:rPr>
                <w:noProof/>
                <w:webHidden/>
              </w:rPr>
              <w:t>70</w:t>
            </w:r>
            <w:r>
              <w:rPr>
                <w:noProof/>
                <w:webHidden/>
              </w:rPr>
              <w:fldChar w:fldCharType="end"/>
            </w:r>
          </w:hyperlink>
        </w:p>
        <w:p w14:paraId="46F48D5F" w14:textId="07BB02E1" w:rsidR="00AD0252" w:rsidRDefault="00AD0252">
          <w:pPr>
            <w:pStyle w:val="TOC3"/>
            <w:rPr>
              <w:rFonts w:eastAsiaTheme="minorEastAsia"/>
              <w:noProof/>
              <w:color w:val="auto"/>
              <w:sz w:val="24"/>
              <w:szCs w:val="24"/>
            </w:rPr>
          </w:pPr>
          <w:hyperlink w:anchor="_Toc222432411" w:history="1">
            <w:r w:rsidRPr="00AA4A18">
              <w:rPr>
                <w:rStyle w:val="Hyperlink"/>
                <w:rFonts w:ascii="ADPortsGroup" w:hAnsi="ADPortsGroup" w:cs="ADPortsGroup"/>
                <w:b/>
                <w:bCs/>
                <w:noProof/>
                <w:lang w:val="en-GB"/>
              </w:rPr>
              <w:t>12.2.3</w:t>
            </w:r>
            <w:r>
              <w:rPr>
                <w:rFonts w:eastAsiaTheme="minorEastAsia"/>
                <w:noProof/>
                <w:color w:val="auto"/>
                <w:sz w:val="24"/>
                <w:szCs w:val="24"/>
              </w:rPr>
              <w:tab/>
            </w:r>
            <w:r w:rsidRPr="00AA4A18">
              <w:rPr>
                <w:rStyle w:val="Hyperlink"/>
                <w:rFonts w:ascii="ADPortsGroup" w:hAnsi="ADPortsGroup" w:cs="ADPortsGroup"/>
                <w:b/>
                <w:bCs/>
                <w:noProof/>
                <w:lang w:val="en-GB"/>
              </w:rPr>
              <w:t>Request and Response Samples</w:t>
            </w:r>
            <w:r>
              <w:rPr>
                <w:noProof/>
                <w:webHidden/>
              </w:rPr>
              <w:tab/>
            </w:r>
            <w:r>
              <w:rPr>
                <w:noProof/>
                <w:webHidden/>
              </w:rPr>
              <w:fldChar w:fldCharType="begin"/>
            </w:r>
            <w:r>
              <w:rPr>
                <w:noProof/>
                <w:webHidden/>
              </w:rPr>
              <w:instrText xml:space="preserve"> PAGEREF _Toc222432411 \h </w:instrText>
            </w:r>
            <w:r>
              <w:rPr>
                <w:noProof/>
                <w:webHidden/>
              </w:rPr>
            </w:r>
            <w:r>
              <w:rPr>
                <w:noProof/>
                <w:webHidden/>
              </w:rPr>
              <w:fldChar w:fldCharType="separate"/>
            </w:r>
            <w:r>
              <w:rPr>
                <w:noProof/>
                <w:webHidden/>
              </w:rPr>
              <w:t>71</w:t>
            </w:r>
            <w:r>
              <w:rPr>
                <w:noProof/>
                <w:webHidden/>
              </w:rPr>
              <w:fldChar w:fldCharType="end"/>
            </w:r>
          </w:hyperlink>
        </w:p>
        <w:p w14:paraId="2EE05F3D" w14:textId="7FFFD6B1" w:rsidR="00AD0252" w:rsidRDefault="00AD0252">
          <w:pPr>
            <w:pStyle w:val="TOC1"/>
            <w:tabs>
              <w:tab w:val="left" w:pos="720"/>
              <w:tab w:val="right" w:leader="dot" w:pos="11510"/>
            </w:tabs>
            <w:rPr>
              <w:rFonts w:eastAsiaTheme="minorEastAsia"/>
              <w:b w:val="0"/>
              <w:noProof/>
              <w:color w:val="auto"/>
              <w:sz w:val="24"/>
              <w:szCs w:val="24"/>
            </w:rPr>
          </w:pPr>
          <w:hyperlink w:anchor="_Toc222432412" w:history="1">
            <w:r w:rsidRPr="00AA4A18">
              <w:rPr>
                <w:rStyle w:val="Hyperlink"/>
                <w:rFonts w:ascii="ADPortsGroup" w:hAnsi="ADPortsGroup" w:cs="ADPortsGroup"/>
                <w:bCs/>
                <w:noProof/>
              </w:rPr>
              <w:t>13</w:t>
            </w:r>
            <w:r>
              <w:rPr>
                <w:rFonts w:eastAsiaTheme="minorEastAsia"/>
                <w:b w:val="0"/>
                <w:noProof/>
                <w:color w:val="auto"/>
                <w:sz w:val="24"/>
                <w:szCs w:val="24"/>
              </w:rPr>
              <w:tab/>
            </w:r>
            <w:r w:rsidRPr="00AA4A18">
              <w:rPr>
                <w:rStyle w:val="Hyperlink"/>
                <w:rFonts w:ascii="ADPortsGroup" w:hAnsi="ADPortsGroup" w:cs="ADPortsGroup"/>
                <w:bCs/>
                <w:noProof/>
              </w:rPr>
              <w:t>Get CTN Tracking</w:t>
            </w:r>
            <w:r>
              <w:rPr>
                <w:noProof/>
                <w:webHidden/>
              </w:rPr>
              <w:tab/>
            </w:r>
            <w:r>
              <w:rPr>
                <w:noProof/>
                <w:webHidden/>
              </w:rPr>
              <w:fldChar w:fldCharType="begin"/>
            </w:r>
            <w:r>
              <w:rPr>
                <w:noProof/>
                <w:webHidden/>
              </w:rPr>
              <w:instrText xml:space="preserve"> PAGEREF _Toc222432412 \h </w:instrText>
            </w:r>
            <w:r>
              <w:rPr>
                <w:noProof/>
                <w:webHidden/>
              </w:rPr>
            </w:r>
            <w:r>
              <w:rPr>
                <w:noProof/>
                <w:webHidden/>
              </w:rPr>
              <w:fldChar w:fldCharType="separate"/>
            </w:r>
            <w:r>
              <w:rPr>
                <w:noProof/>
                <w:webHidden/>
              </w:rPr>
              <w:t>71</w:t>
            </w:r>
            <w:r>
              <w:rPr>
                <w:noProof/>
                <w:webHidden/>
              </w:rPr>
              <w:fldChar w:fldCharType="end"/>
            </w:r>
          </w:hyperlink>
        </w:p>
        <w:p w14:paraId="70B265F3" w14:textId="5F9C0D70" w:rsidR="00AD0252" w:rsidRDefault="00AD0252">
          <w:pPr>
            <w:pStyle w:val="TOC2"/>
            <w:tabs>
              <w:tab w:val="left" w:pos="960"/>
              <w:tab w:val="right" w:leader="dot" w:pos="11510"/>
            </w:tabs>
            <w:rPr>
              <w:rFonts w:eastAsiaTheme="minorEastAsia"/>
              <w:noProof/>
              <w:color w:val="auto"/>
              <w:sz w:val="24"/>
              <w:szCs w:val="24"/>
            </w:rPr>
          </w:pPr>
          <w:hyperlink w:anchor="_Toc222432413" w:history="1">
            <w:r w:rsidRPr="00AA4A18">
              <w:rPr>
                <w:rStyle w:val="Hyperlink"/>
                <w:rFonts w:ascii="ADPortsGroup" w:hAnsi="ADPortsGroup" w:cs="ADPortsGroup"/>
                <w:b/>
                <w:bCs/>
                <w:noProof/>
              </w:rPr>
              <w:t>13.1</w:t>
            </w:r>
            <w:r>
              <w:rPr>
                <w:rFonts w:eastAsiaTheme="minorEastAsia"/>
                <w:noProof/>
                <w:color w:val="auto"/>
                <w:sz w:val="24"/>
                <w:szCs w:val="24"/>
              </w:rPr>
              <w:tab/>
            </w:r>
            <w:r w:rsidRPr="00AA4A18">
              <w:rPr>
                <w:rStyle w:val="Hyperlink"/>
                <w:rFonts w:ascii="ADPortsGroup" w:hAnsi="ADPortsGroup" w:cs="ADPortsGroup"/>
                <w:b/>
                <w:bCs/>
                <w:noProof/>
              </w:rPr>
              <w:t>Overview</w:t>
            </w:r>
            <w:r>
              <w:rPr>
                <w:noProof/>
                <w:webHidden/>
              </w:rPr>
              <w:tab/>
            </w:r>
            <w:r>
              <w:rPr>
                <w:noProof/>
                <w:webHidden/>
              </w:rPr>
              <w:fldChar w:fldCharType="begin"/>
            </w:r>
            <w:r>
              <w:rPr>
                <w:noProof/>
                <w:webHidden/>
              </w:rPr>
              <w:instrText xml:space="preserve"> PAGEREF _Toc222432413 \h </w:instrText>
            </w:r>
            <w:r>
              <w:rPr>
                <w:noProof/>
                <w:webHidden/>
              </w:rPr>
            </w:r>
            <w:r>
              <w:rPr>
                <w:noProof/>
                <w:webHidden/>
              </w:rPr>
              <w:fldChar w:fldCharType="separate"/>
            </w:r>
            <w:r>
              <w:rPr>
                <w:noProof/>
                <w:webHidden/>
              </w:rPr>
              <w:t>71</w:t>
            </w:r>
            <w:r>
              <w:rPr>
                <w:noProof/>
                <w:webHidden/>
              </w:rPr>
              <w:fldChar w:fldCharType="end"/>
            </w:r>
          </w:hyperlink>
        </w:p>
        <w:p w14:paraId="06FDFD5D" w14:textId="54A5C080" w:rsidR="00AD0252" w:rsidRDefault="00AD0252">
          <w:pPr>
            <w:pStyle w:val="TOC2"/>
            <w:tabs>
              <w:tab w:val="left" w:pos="960"/>
              <w:tab w:val="right" w:leader="dot" w:pos="11510"/>
            </w:tabs>
            <w:rPr>
              <w:rFonts w:eastAsiaTheme="minorEastAsia"/>
              <w:noProof/>
              <w:color w:val="auto"/>
              <w:sz w:val="24"/>
              <w:szCs w:val="24"/>
            </w:rPr>
          </w:pPr>
          <w:hyperlink w:anchor="_Toc222432414" w:history="1">
            <w:r w:rsidRPr="00AA4A18">
              <w:rPr>
                <w:rStyle w:val="Hyperlink"/>
                <w:rFonts w:ascii="ADPortsGroup" w:hAnsi="ADPortsGroup" w:cs="ADPortsGroup"/>
                <w:b/>
                <w:bCs/>
                <w:noProof/>
              </w:rPr>
              <w:t>13.2</w:t>
            </w:r>
            <w:r>
              <w:rPr>
                <w:rFonts w:eastAsiaTheme="minorEastAsia"/>
                <w:noProof/>
                <w:color w:val="auto"/>
                <w:sz w:val="24"/>
                <w:szCs w:val="24"/>
              </w:rPr>
              <w:tab/>
            </w:r>
            <w:r w:rsidRPr="00AA4A18">
              <w:rPr>
                <w:rStyle w:val="Hyperlink"/>
                <w:rFonts w:ascii="ADPortsGroup" w:hAnsi="ADPortsGroup" w:cs="ADPortsGroup"/>
                <w:b/>
                <w:bCs/>
                <w:noProof/>
              </w:rPr>
              <w:t>Request and Response Elements</w:t>
            </w:r>
            <w:r>
              <w:rPr>
                <w:noProof/>
                <w:webHidden/>
              </w:rPr>
              <w:tab/>
            </w:r>
            <w:r>
              <w:rPr>
                <w:noProof/>
                <w:webHidden/>
              </w:rPr>
              <w:fldChar w:fldCharType="begin"/>
            </w:r>
            <w:r>
              <w:rPr>
                <w:noProof/>
                <w:webHidden/>
              </w:rPr>
              <w:instrText xml:space="preserve"> PAGEREF _Toc222432414 \h </w:instrText>
            </w:r>
            <w:r>
              <w:rPr>
                <w:noProof/>
                <w:webHidden/>
              </w:rPr>
            </w:r>
            <w:r>
              <w:rPr>
                <w:noProof/>
                <w:webHidden/>
              </w:rPr>
              <w:fldChar w:fldCharType="separate"/>
            </w:r>
            <w:r>
              <w:rPr>
                <w:noProof/>
                <w:webHidden/>
              </w:rPr>
              <w:t>71</w:t>
            </w:r>
            <w:r>
              <w:rPr>
                <w:noProof/>
                <w:webHidden/>
              </w:rPr>
              <w:fldChar w:fldCharType="end"/>
            </w:r>
          </w:hyperlink>
        </w:p>
        <w:p w14:paraId="58ED836B" w14:textId="4B99F133" w:rsidR="00AD0252" w:rsidRDefault="00AD0252">
          <w:pPr>
            <w:pStyle w:val="TOC3"/>
            <w:rPr>
              <w:rFonts w:eastAsiaTheme="minorEastAsia"/>
              <w:noProof/>
              <w:color w:val="auto"/>
              <w:sz w:val="24"/>
              <w:szCs w:val="24"/>
            </w:rPr>
          </w:pPr>
          <w:hyperlink w:anchor="_Toc222432415" w:history="1">
            <w:r w:rsidRPr="00AA4A18">
              <w:rPr>
                <w:rStyle w:val="Hyperlink"/>
                <w:rFonts w:ascii="ADPortsGroup" w:hAnsi="ADPortsGroup" w:cs="ADPortsGroup"/>
                <w:b/>
                <w:bCs/>
                <w:noProof/>
                <w:lang w:val="en-GB"/>
              </w:rPr>
              <w:t>13.2.1</w:t>
            </w:r>
            <w:r>
              <w:rPr>
                <w:rFonts w:eastAsiaTheme="minorEastAsia"/>
                <w:noProof/>
                <w:color w:val="auto"/>
                <w:sz w:val="24"/>
                <w:szCs w:val="24"/>
              </w:rPr>
              <w:tab/>
            </w:r>
            <w:r w:rsidRPr="00AA4A18">
              <w:rPr>
                <w:rStyle w:val="Hyperlink"/>
                <w:rFonts w:ascii="ADPortsGroup" w:hAnsi="ADPortsGroup" w:cs="ADPortsGroup"/>
                <w:b/>
                <w:bCs/>
                <w:noProof/>
                <w:lang w:val="en-GB"/>
              </w:rPr>
              <w:t>Request Elements</w:t>
            </w:r>
            <w:r>
              <w:rPr>
                <w:noProof/>
                <w:webHidden/>
              </w:rPr>
              <w:tab/>
            </w:r>
            <w:r>
              <w:rPr>
                <w:noProof/>
                <w:webHidden/>
              </w:rPr>
              <w:fldChar w:fldCharType="begin"/>
            </w:r>
            <w:r>
              <w:rPr>
                <w:noProof/>
                <w:webHidden/>
              </w:rPr>
              <w:instrText xml:space="preserve"> PAGEREF _Toc222432415 \h </w:instrText>
            </w:r>
            <w:r>
              <w:rPr>
                <w:noProof/>
                <w:webHidden/>
              </w:rPr>
            </w:r>
            <w:r>
              <w:rPr>
                <w:noProof/>
                <w:webHidden/>
              </w:rPr>
              <w:fldChar w:fldCharType="separate"/>
            </w:r>
            <w:r>
              <w:rPr>
                <w:noProof/>
                <w:webHidden/>
              </w:rPr>
              <w:t>71</w:t>
            </w:r>
            <w:r>
              <w:rPr>
                <w:noProof/>
                <w:webHidden/>
              </w:rPr>
              <w:fldChar w:fldCharType="end"/>
            </w:r>
          </w:hyperlink>
        </w:p>
        <w:p w14:paraId="2AD78746" w14:textId="4D0372B8" w:rsidR="00AD0252" w:rsidRDefault="00AD0252">
          <w:pPr>
            <w:pStyle w:val="TOC3"/>
            <w:rPr>
              <w:rFonts w:eastAsiaTheme="minorEastAsia"/>
              <w:noProof/>
              <w:color w:val="auto"/>
              <w:sz w:val="24"/>
              <w:szCs w:val="24"/>
            </w:rPr>
          </w:pPr>
          <w:hyperlink w:anchor="_Toc222432416" w:history="1">
            <w:r w:rsidRPr="00AA4A18">
              <w:rPr>
                <w:rStyle w:val="Hyperlink"/>
                <w:rFonts w:ascii="ADPortsGroup" w:hAnsi="ADPortsGroup" w:cs="ADPortsGroup"/>
                <w:b/>
                <w:bCs/>
                <w:noProof/>
                <w:lang w:val="en-GB"/>
              </w:rPr>
              <w:t>13.2.2</w:t>
            </w:r>
            <w:r>
              <w:rPr>
                <w:rFonts w:eastAsiaTheme="minorEastAsia"/>
                <w:noProof/>
                <w:color w:val="auto"/>
                <w:sz w:val="24"/>
                <w:szCs w:val="24"/>
              </w:rPr>
              <w:tab/>
            </w:r>
            <w:r w:rsidRPr="00AA4A18">
              <w:rPr>
                <w:rStyle w:val="Hyperlink"/>
                <w:rFonts w:ascii="ADPortsGroup" w:hAnsi="ADPortsGroup" w:cs="ADPortsGroup"/>
                <w:b/>
                <w:bCs/>
                <w:noProof/>
                <w:lang w:val="en-GB"/>
              </w:rPr>
              <w:t>Response Elements</w:t>
            </w:r>
            <w:r>
              <w:rPr>
                <w:noProof/>
                <w:webHidden/>
              </w:rPr>
              <w:tab/>
            </w:r>
            <w:r>
              <w:rPr>
                <w:noProof/>
                <w:webHidden/>
              </w:rPr>
              <w:fldChar w:fldCharType="begin"/>
            </w:r>
            <w:r>
              <w:rPr>
                <w:noProof/>
                <w:webHidden/>
              </w:rPr>
              <w:instrText xml:space="preserve"> PAGEREF _Toc222432416 \h </w:instrText>
            </w:r>
            <w:r>
              <w:rPr>
                <w:noProof/>
                <w:webHidden/>
              </w:rPr>
            </w:r>
            <w:r>
              <w:rPr>
                <w:noProof/>
                <w:webHidden/>
              </w:rPr>
              <w:fldChar w:fldCharType="separate"/>
            </w:r>
            <w:r>
              <w:rPr>
                <w:noProof/>
                <w:webHidden/>
              </w:rPr>
              <w:t>72</w:t>
            </w:r>
            <w:r>
              <w:rPr>
                <w:noProof/>
                <w:webHidden/>
              </w:rPr>
              <w:fldChar w:fldCharType="end"/>
            </w:r>
          </w:hyperlink>
        </w:p>
        <w:p w14:paraId="296D5562" w14:textId="0904D187" w:rsidR="00AD0252" w:rsidRDefault="00AD0252">
          <w:pPr>
            <w:pStyle w:val="TOC3"/>
            <w:rPr>
              <w:rFonts w:eastAsiaTheme="minorEastAsia"/>
              <w:noProof/>
              <w:color w:val="auto"/>
              <w:sz w:val="24"/>
              <w:szCs w:val="24"/>
            </w:rPr>
          </w:pPr>
          <w:hyperlink w:anchor="_Toc222432417" w:history="1">
            <w:r w:rsidRPr="00AA4A18">
              <w:rPr>
                <w:rStyle w:val="Hyperlink"/>
                <w:rFonts w:ascii="ADPortsGroup" w:hAnsi="ADPortsGroup" w:cs="ADPortsGroup"/>
                <w:b/>
                <w:bCs/>
                <w:noProof/>
                <w:lang w:val="en-GB"/>
              </w:rPr>
              <w:t>13.2.3</w:t>
            </w:r>
            <w:r>
              <w:rPr>
                <w:rFonts w:eastAsiaTheme="minorEastAsia"/>
                <w:noProof/>
                <w:color w:val="auto"/>
                <w:sz w:val="24"/>
                <w:szCs w:val="24"/>
              </w:rPr>
              <w:tab/>
            </w:r>
            <w:r w:rsidRPr="00AA4A18">
              <w:rPr>
                <w:rStyle w:val="Hyperlink"/>
                <w:rFonts w:ascii="ADPortsGroup" w:hAnsi="ADPortsGroup" w:cs="ADPortsGroup"/>
                <w:b/>
                <w:bCs/>
                <w:noProof/>
                <w:lang w:val="en-GB"/>
              </w:rPr>
              <w:t>Request and Response Samples</w:t>
            </w:r>
            <w:r>
              <w:rPr>
                <w:noProof/>
                <w:webHidden/>
              </w:rPr>
              <w:tab/>
            </w:r>
            <w:r>
              <w:rPr>
                <w:noProof/>
                <w:webHidden/>
              </w:rPr>
              <w:fldChar w:fldCharType="begin"/>
            </w:r>
            <w:r>
              <w:rPr>
                <w:noProof/>
                <w:webHidden/>
              </w:rPr>
              <w:instrText xml:space="preserve"> PAGEREF _Toc222432417 \h </w:instrText>
            </w:r>
            <w:r>
              <w:rPr>
                <w:noProof/>
                <w:webHidden/>
              </w:rPr>
            </w:r>
            <w:r>
              <w:rPr>
                <w:noProof/>
                <w:webHidden/>
              </w:rPr>
              <w:fldChar w:fldCharType="separate"/>
            </w:r>
            <w:r>
              <w:rPr>
                <w:noProof/>
                <w:webHidden/>
              </w:rPr>
              <w:t>73</w:t>
            </w:r>
            <w:r>
              <w:rPr>
                <w:noProof/>
                <w:webHidden/>
              </w:rPr>
              <w:fldChar w:fldCharType="end"/>
            </w:r>
          </w:hyperlink>
        </w:p>
        <w:p w14:paraId="627158FB" w14:textId="6AB7180A" w:rsidR="00AD0252" w:rsidRDefault="00AD0252">
          <w:pPr>
            <w:pStyle w:val="TOC1"/>
            <w:tabs>
              <w:tab w:val="left" w:pos="720"/>
              <w:tab w:val="right" w:leader="dot" w:pos="11510"/>
            </w:tabs>
            <w:rPr>
              <w:rFonts w:eastAsiaTheme="minorEastAsia"/>
              <w:b w:val="0"/>
              <w:noProof/>
              <w:color w:val="auto"/>
              <w:sz w:val="24"/>
              <w:szCs w:val="24"/>
            </w:rPr>
          </w:pPr>
          <w:hyperlink w:anchor="_Toc222432418" w:history="1">
            <w:r w:rsidRPr="00AA4A18">
              <w:rPr>
                <w:rStyle w:val="Hyperlink"/>
                <w:rFonts w:ascii="ADPortsGroup" w:hAnsi="ADPortsGroup" w:cs="ADPortsGroup"/>
                <w:bCs/>
                <w:noProof/>
              </w:rPr>
              <w:t>14</w:t>
            </w:r>
            <w:r>
              <w:rPr>
                <w:rFonts w:eastAsiaTheme="minorEastAsia"/>
                <w:b w:val="0"/>
                <w:noProof/>
                <w:color w:val="auto"/>
                <w:sz w:val="24"/>
                <w:szCs w:val="24"/>
              </w:rPr>
              <w:tab/>
            </w:r>
            <w:r w:rsidRPr="00AA4A18">
              <w:rPr>
                <w:rStyle w:val="Hyperlink"/>
                <w:rFonts w:ascii="ADPortsGroup" w:hAnsi="ADPortsGroup" w:cs="ADPortsGroup"/>
                <w:bCs/>
                <w:noProof/>
              </w:rPr>
              <w:t>Upload Files</w:t>
            </w:r>
            <w:r>
              <w:rPr>
                <w:noProof/>
                <w:webHidden/>
              </w:rPr>
              <w:tab/>
            </w:r>
            <w:r>
              <w:rPr>
                <w:noProof/>
                <w:webHidden/>
              </w:rPr>
              <w:fldChar w:fldCharType="begin"/>
            </w:r>
            <w:r>
              <w:rPr>
                <w:noProof/>
                <w:webHidden/>
              </w:rPr>
              <w:instrText xml:space="preserve"> PAGEREF _Toc222432418 \h </w:instrText>
            </w:r>
            <w:r>
              <w:rPr>
                <w:noProof/>
                <w:webHidden/>
              </w:rPr>
            </w:r>
            <w:r>
              <w:rPr>
                <w:noProof/>
                <w:webHidden/>
              </w:rPr>
              <w:fldChar w:fldCharType="separate"/>
            </w:r>
            <w:r>
              <w:rPr>
                <w:noProof/>
                <w:webHidden/>
              </w:rPr>
              <w:t>73</w:t>
            </w:r>
            <w:r>
              <w:rPr>
                <w:noProof/>
                <w:webHidden/>
              </w:rPr>
              <w:fldChar w:fldCharType="end"/>
            </w:r>
          </w:hyperlink>
        </w:p>
        <w:p w14:paraId="316F80DB" w14:textId="71F07F00" w:rsidR="00AD0252" w:rsidRDefault="00AD0252">
          <w:pPr>
            <w:pStyle w:val="TOC2"/>
            <w:tabs>
              <w:tab w:val="left" w:pos="960"/>
              <w:tab w:val="right" w:leader="dot" w:pos="11510"/>
            </w:tabs>
            <w:rPr>
              <w:rFonts w:eastAsiaTheme="minorEastAsia"/>
              <w:noProof/>
              <w:color w:val="auto"/>
              <w:sz w:val="24"/>
              <w:szCs w:val="24"/>
            </w:rPr>
          </w:pPr>
          <w:hyperlink w:anchor="_Toc222432419" w:history="1">
            <w:r w:rsidRPr="00AA4A18">
              <w:rPr>
                <w:rStyle w:val="Hyperlink"/>
                <w:rFonts w:ascii="ADPortsGroup" w:hAnsi="ADPortsGroup" w:cs="ADPortsGroup"/>
                <w:b/>
                <w:bCs/>
                <w:noProof/>
              </w:rPr>
              <w:t>14.1</w:t>
            </w:r>
            <w:r>
              <w:rPr>
                <w:rFonts w:eastAsiaTheme="minorEastAsia"/>
                <w:noProof/>
                <w:color w:val="auto"/>
                <w:sz w:val="24"/>
                <w:szCs w:val="24"/>
              </w:rPr>
              <w:tab/>
            </w:r>
            <w:r w:rsidRPr="00AA4A18">
              <w:rPr>
                <w:rStyle w:val="Hyperlink"/>
                <w:rFonts w:ascii="ADPortsGroup" w:hAnsi="ADPortsGroup" w:cs="ADPortsGroup"/>
                <w:b/>
                <w:bCs/>
                <w:noProof/>
              </w:rPr>
              <w:t>Overview</w:t>
            </w:r>
            <w:r>
              <w:rPr>
                <w:noProof/>
                <w:webHidden/>
              </w:rPr>
              <w:tab/>
            </w:r>
            <w:r>
              <w:rPr>
                <w:noProof/>
                <w:webHidden/>
              </w:rPr>
              <w:fldChar w:fldCharType="begin"/>
            </w:r>
            <w:r>
              <w:rPr>
                <w:noProof/>
                <w:webHidden/>
              </w:rPr>
              <w:instrText xml:space="preserve"> PAGEREF _Toc222432419 \h </w:instrText>
            </w:r>
            <w:r>
              <w:rPr>
                <w:noProof/>
                <w:webHidden/>
              </w:rPr>
            </w:r>
            <w:r>
              <w:rPr>
                <w:noProof/>
                <w:webHidden/>
              </w:rPr>
              <w:fldChar w:fldCharType="separate"/>
            </w:r>
            <w:r>
              <w:rPr>
                <w:noProof/>
                <w:webHidden/>
              </w:rPr>
              <w:t>73</w:t>
            </w:r>
            <w:r>
              <w:rPr>
                <w:noProof/>
                <w:webHidden/>
              </w:rPr>
              <w:fldChar w:fldCharType="end"/>
            </w:r>
          </w:hyperlink>
        </w:p>
        <w:p w14:paraId="1DAF2C13" w14:textId="21BA8FC3" w:rsidR="00AD0252" w:rsidRDefault="00AD0252">
          <w:pPr>
            <w:pStyle w:val="TOC2"/>
            <w:tabs>
              <w:tab w:val="left" w:pos="960"/>
              <w:tab w:val="right" w:leader="dot" w:pos="11510"/>
            </w:tabs>
            <w:rPr>
              <w:rFonts w:eastAsiaTheme="minorEastAsia"/>
              <w:noProof/>
              <w:color w:val="auto"/>
              <w:sz w:val="24"/>
              <w:szCs w:val="24"/>
            </w:rPr>
          </w:pPr>
          <w:hyperlink w:anchor="_Toc222432420" w:history="1">
            <w:r w:rsidRPr="00AA4A18">
              <w:rPr>
                <w:rStyle w:val="Hyperlink"/>
                <w:rFonts w:ascii="ADPortsGroup" w:hAnsi="ADPortsGroup" w:cs="ADPortsGroup"/>
                <w:b/>
                <w:bCs/>
                <w:noProof/>
              </w:rPr>
              <w:t>14.2</w:t>
            </w:r>
            <w:r>
              <w:rPr>
                <w:rFonts w:eastAsiaTheme="minorEastAsia"/>
                <w:noProof/>
                <w:color w:val="auto"/>
                <w:sz w:val="24"/>
                <w:szCs w:val="24"/>
              </w:rPr>
              <w:tab/>
            </w:r>
            <w:r w:rsidRPr="00AA4A18">
              <w:rPr>
                <w:rStyle w:val="Hyperlink"/>
                <w:rFonts w:ascii="ADPortsGroup" w:hAnsi="ADPortsGroup" w:cs="ADPortsGroup"/>
                <w:b/>
                <w:bCs/>
                <w:noProof/>
              </w:rPr>
              <w:t>Request and Response Elements</w:t>
            </w:r>
            <w:r>
              <w:rPr>
                <w:noProof/>
                <w:webHidden/>
              </w:rPr>
              <w:tab/>
            </w:r>
            <w:r>
              <w:rPr>
                <w:noProof/>
                <w:webHidden/>
              </w:rPr>
              <w:fldChar w:fldCharType="begin"/>
            </w:r>
            <w:r>
              <w:rPr>
                <w:noProof/>
                <w:webHidden/>
              </w:rPr>
              <w:instrText xml:space="preserve"> PAGEREF _Toc222432420 \h </w:instrText>
            </w:r>
            <w:r>
              <w:rPr>
                <w:noProof/>
                <w:webHidden/>
              </w:rPr>
            </w:r>
            <w:r>
              <w:rPr>
                <w:noProof/>
                <w:webHidden/>
              </w:rPr>
              <w:fldChar w:fldCharType="separate"/>
            </w:r>
            <w:r>
              <w:rPr>
                <w:noProof/>
                <w:webHidden/>
              </w:rPr>
              <w:t>74</w:t>
            </w:r>
            <w:r>
              <w:rPr>
                <w:noProof/>
                <w:webHidden/>
              </w:rPr>
              <w:fldChar w:fldCharType="end"/>
            </w:r>
          </w:hyperlink>
        </w:p>
        <w:p w14:paraId="643A9890" w14:textId="1A1B5B98" w:rsidR="00AD0252" w:rsidRDefault="00AD0252">
          <w:pPr>
            <w:pStyle w:val="TOC3"/>
            <w:rPr>
              <w:rFonts w:eastAsiaTheme="minorEastAsia"/>
              <w:noProof/>
              <w:color w:val="auto"/>
              <w:sz w:val="24"/>
              <w:szCs w:val="24"/>
            </w:rPr>
          </w:pPr>
          <w:hyperlink w:anchor="_Toc222432421" w:history="1">
            <w:r w:rsidRPr="00AA4A18">
              <w:rPr>
                <w:rStyle w:val="Hyperlink"/>
                <w:rFonts w:ascii="ADPortsGroup" w:hAnsi="ADPortsGroup" w:cs="ADPortsGroup"/>
                <w:b/>
                <w:bCs/>
                <w:noProof/>
                <w:lang w:val="en-GB"/>
              </w:rPr>
              <w:t>14.2.1</w:t>
            </w:r>
            <w:r>
              <w:rPr>
                <w:rFonts w:eastAsiaTheme="minorEastAsia"/>
                <w:noProof/>
                <w:color w:val="auto"/>
                <w:sz w:val="24"/>
                <w:szCs w:val="24"/>
              </w:rPr>
              <w:tab/>
            </w:r>
            <w:r w:rsidRPr="00AA4A18">
              <w:rPr>
                <w:rStyle w:val="Hyperlink"/>
                <w:rFonts w:ascii="ADPortsGroup" w:hAnsi="ADPortsGroup" w:cs="ADPortsGroup"/>
                <w:b/>
                <w:bCs/>
                <w:noProof/>
                <w:lang w:val="en-GB"/>
              </w:rPr>
              <w:t>Request Elements</w:t>
            </w:r>
            <w:r>
              <w:rPr>
                <w:noProof/>
                <w:webHidden/>
              </w:rPr>
              <w:tab/>
            </w:r>
            <w:r>
              <w:rPr>
                <w:noProof/>
                <w:webHidden/>
              </w:rPr>
              <w:fldChar w:fldCharType="begin"/>
            </w:r>
            <w:r>
              <w:rPr>
                <w:noProof/>
                <w:webHidden/>
              </w:rPr>
              <w:instrText xml:space="preserve"> PAGEREF _Toc222432421 \h </w:instrText>
            </w:r>
            <w:r>
              <w:rPr>
                <w:noProof/>
                <w:webHidden/>
              </w:rPr>
            </w:r>
            <w:r>
              <w:rPr>
                <w:noProof/>
                <w:webHidden/>
              </w:rPr>
              <w:fldChar w:fldCharType="separate"/>
            </w:r>
            <w:r>
              <w:rPr>
                <w:noProof/>
                <w:webHidden/>
              </w:rPr>
              <w:t>74</w:t>
            </w:r>
            <w:r>
              <w:rPr>
                <w:noProof/>
                <w:webHidden/>
              </w:rPr>
              <w:fldChar w:fldCharType="end"/>
            </w:r>
          </w:hyperlink>
        </w:p>
        <w:p w14:paraId="36FBA6FA" w14:textId="512C6AB5" w:rsidR="00AD0252" w:rsidRDefault="00AD0252">
          <w:pPr>
            <w:pStyle w:val="TOC3"/>
            <w:rPr>
              <w:rFonts w:eastAsiaTheme="minorEastAsia"/>
              <w:noProof/>
              <w:color w:val="auto"/>
              <w:sz w:val="24"/>
              <w:szCs w:val="24"/>
            </w:rPr>
          </w:pPr>
          <w:hyperlink w:anchor="_Toc222432422" w:history="1">
            <w:r w:rsidRPr="00AA4A18">
              <w:rPr>
                <w:rStyle w:val="Hyperlink"/>
                <w:rFonts w:ascii="ADPortsGroup" w:hAnsi="ADPortsGroup" w:cs="ADPortsGroup"/>
                <w:b/>
                <w:bCs/>
                <w:noProof/>
                <w:lang w:val="en-GB"/>
              </w:rPr>
              <w:t>14.2.2</w:t>
            </w:r>
            <w:r>
              <w:rPr>
                <w:rFonts w:eastAsiaTheme="minorEastAsia"/>
                <w:noProof/>
                <w:color w:val="auto"/>
                <w:sz w:val="24"/>
                <w:szCs w:val="24"/>
              </w:rPr>
              <w:tab/>
            </w:r>
            <w:r w:rsidRPr="00AA4A18">
              <w:rPr>
                <w:rStyle w:val="Hyperlink"/>
                <w:rFonts w:ascii="ADPortsGroup" w:hAnsi="ADPortsGroup" w:cs="ADPortsGroup"/>
                <w:b/>
                <w:bCs/>
                <w:noProof/>
                <w:lang w:val="en-GB"/>
              </w:rPr>
              <w:t>Response Elements</w:t>
            </w:r>
            <w:r>
              <w:rPr>
                <w:noProof/>
                <w:webHidden/>
              </w:rPr>
              <w:tab/>
            </w:r>
            <w:r>
              <w:rPr>
                <w:noProof/>
                <w:webHidden/>
              </w:rPr>
              <w:fldChar w:fldCharType="begin"/>
            </w:r>
            <w:r>
              <w:rPr>
                <w:noProof/>
                <w:webHidden/>
              </w:rPr>
              <w:instrText xml:space="preserve"> PAGEREF _Toc222432422 \h </w:instrText>
            </w:r>
            <w:r>
              <w:rPr>
                <w:noProof/>
                <w:webHidden/>
              </w:rPr>
            </w:r>
            <w:r>
              <w:rPr>
                <w:noProof/>
                <w:webHidden/>
              </w:rPr>
              <w:fldChar w:fldCharType="separate"/>
            </w:r>
            <w:r>
              <w:rPr>
                <w:noProof/>
                <w:webHidden/>
              </w:rPr>
              <w:t>74</w:t>
            </w:r>
            <w:r>
              <w:rPr>
                <w:noProof/>
                <w:webHidden/>
              </w:rPr>
              <w:fldChar w:fldCharType="end"/>
            </w:r>
          </w:hyperlink>
        </w:p>
        <w:p w14:paraId="6F41966A" w14:textId="04642086" w:rsidR="00AD0252" w:rsidRDefault="00AD0252">
          <w:pPr>
            <w:pStyle w:val="TOC3"/>
            <w:rPr>
              <w:rFonts w:eastAsiaTheme="minorEastAsia"/>
              <w:noProof/>
              <w:color w:val="auto"/>
              <w:sz w:val="24"/>
              <w:szCs w:val="24"/>
            </w:rPr>
          </w:pPr>
          <w:hyperlink w:anchor="_Toc222432423" w:history="1">
            <w:r w:rsidRPr="00AA4A18">
              <w:rPr>
                <w:rStyle w:val="Hyperlink"/>
                <w:rFonts w:ascii="ADPortsGroup" w:hAnsi="ADPortsGroup" w:cs="ADPortsGroup"/>
                <w:b/>
                <w:bCs/>
                <w:noProof/>
                <w:lang w:val="en-GB"/>
              </w:rPr>
              <w:t>14.2.3</w:t>
            </w:r>
            <w:r>
              <w:rPr>
                <w:rFonts w:eastAsiaTheme="minorEastAsia"/>
                <w:noProof/>
                <w:color w:val="auto"/>
                <w:sz w:val="24"/>
                <w:szCs w:val="24"/>
              </w:rPr>
              <w:tab/>
            </w:r>
            <w:r w:rsidRPr="00AA4A18">
              <w:rPr>
                <w:rStyle w:val="Hyperlink"/>
                <w:rFonts w:ascii="ADPortsGroup" w:hAnsi="ADPortsGroup" w:cs="ADPortsGroup"/>
                <w:b/>
                <w:bCs/>
                <w:noProof/>
                <w:lang w:val="en-GB"/>
              </w:rPr>
              <w:t>Request and Response Samples</w:t>
            </w:r>
            <w:r>
              <w:rPr>
                <w:noProof/>
                <w:webHidden/>
              </w:rPr>
              <w:tab/>
            </w:r>
            <w:r>
              <w:rPr>
                <w:noProof/>
                <w:webHidden/>
              </w:rPr>
              <w:fldChar w:fldCharType="begin"/>
            </w:r>
            <w:r>
              <w:rPr>
                <w:noProof/>
                <w:webHidden/>
              </w:rPr>
              <w:instrText xml:space="preserve"> PAGEREF _Toc222432423 \h </w:instrText>
            </w:r>
            <w:r>
              <w:rPr>
                <w:noProof/>
                <w:webHidden/>
              </w:rPr>
            </w:r>
            <w:r>
              <w:rPr>
                <w:noProof/>
                <w:webHidden/>
              </w:rPr>
              <w:fldChar w:fldCharType="separate"/>
            </w:r>
            <w:r>
              <w:rPr>
                <w:noProof/>
                <w:webHidden/>
              </w:rPr>
              <w:t>75</w:t>
            </w:r>
            <w:r>
              <w:rPr>
                <w:noProof/>
                <w:webHidden/>
              </w:rPr>
              <w:fldChar w:fldCharType="end"/>
            </w:r>
          </w:hyperlink>
        </w:p>
        <w:p w14:paraId="4234594B" w14:textId="11224121" w:rsidR="00AD0252" w:rsidRDefault="00AD0252">
          <w:pPr>
            <w:pStyle w:val="TOC1"/>
            <w:tabs>
              <w:tab w:val="left" w:pos="720"/>
              <w:tab w:val="right" w:leader="dot" w:pos="11510"/>
            </w:tabs>
            <w:rPr>
              <w:rFonts w:eastAsiaTheme="minorEastAsia"/>
              <w:b w:val="0"/>
              <w:noProof/>
              <w:color w:val="auto"/>
              <w:sz w:val="24"/>
              <w:szCs w:val="24"/>
            </w:rPr>
          </w:pPr>
          <w:hyperlink w:anchor="_Toc222432424" w:history="1">
            <w:r w:rsidRPr="00AA4A18">
              <w:rPr>
                <w:rStyle w:val="Hyperlink"/>
                <w:rFonts w:ascii="ADPortsGroup" w:hAnsi="ADPortsGroup" w:cs="ADPortsGroup"/>
                <w:bCs/>
                <w:noProof/>
              </w:rPr>
              <w:t>15</w:t>
            </w:r>
            <w:r>
              <w:rPr>
                <w:rFonts w:eastAsiaTheme="minorEastAsia"/>
                <w:b w:val="0"/>
                <w:noProof/>
                <w:color w:val="auto"/>
                <w:sz w:val="24"/>
                <w:szCs w:val="24"/>
              </w:rPr>
              <w:tab/>
            </w:r>
            <w:r w:rsidRPr="00AA4A18">
              <w:rPr>
                <w:rStyle w:val="Hyperlink"/>
                <w:rFonts w:ascii="ADPortsGroup" w:hAnsi="ADPortsGroup" w:cs="ADPortsGroup"/>
                <w:bCs/>
                <w:noProof/>
              </w:rPr>
              <w:t>Download Files</w:t>
            </w:r>
            <w:r>
              <w:rPr>
                <w:noProof/>
                <w:webHidden/>
              </w:rPr>
              <w:tab/>
            </w:r>
            <w:r>
              <w:rPr>
                <w:noProof/>
                <w:webHidden/>
              </w:rPr>
              <w:fldChar w:fldCharType="begin"/>
            </w:r>
            <w:r>
              <w:rPr>
                <w:noProof/>
                <w:webHidden/>
              </w:rPr>
              <w:instrText xml:space="preserve"> PAGEREF _Toc222432424 \h </w:instrText>
            </w:r>
            <w:r>
              <w:rPr>
                <w:noProof/>
                <w:webHidden/>
              </w:rPr>
            </w:r>
            <w:r>
              <w:rPr>
                <w:noProof/>
                <w:webHidden/>
              </w:rPr>
              <w:fldChar w:fldCharType="separate"/>
            </w:r>
            <w:r>
              <w:rPr>
                <w:noProof/>
                <w:webHidden/>
              </w:rPr>
              <w:t>75</w:t>
            </w:r>
            <w:r>
              <w:rPr>
                <w:noProof/>
                <w:webHidden/>
              </w:rPr>
              <w:fldChar w:fldCharType="end"/>
            </w:r>
          </w:hyperlink>
        </w:p>
        <w:p w14:paraId="6D526497" w14:textId="4E34E664" w:rsidR="00AD0252" w:rsidRDefault="00AD0252">
          <w:pPr>
            <w:pStyle w:val="TOC2"/>
            <w:tabs>
              <w:tab w:val="left" w:pos="960"/>
              <w:tab w:val="right" w:leader="dot" w:pos="11510"/>
            </w:tabs>
            <w:rPr>
              <w:rFonts w:eastAsiaTheme="minorEastAsia"/>
              <w:noProof/>
              <w:color w:val="auto"/>
              <w:sz w:val="24"/>
              <w:szCs w:val="24"/>
            </w:rPr>
          </w:pPr>
          <w:hyperlink w:anchor="_Toc222432425" w:history="1">
            <w:r w:rsidRPr="00AA4A18">
              <w:rPr>
                <w:rStyle w:val="Hyperlink"/>
                <w:rFonts w:ascii="ADPortsGroup" w:hAnsi="ADPortsGroup" w:cs="ADPortsGroup"/>
                <w:b/>
                <w:bCs/>
                <w:noProof/>
              </w:rPr>
              <w:t>15.1</w:t>
            </w:r>
            <w:r>
              <w:rPr>
                <w:rFonts w:eastAsiaTheme="minorEastAsia"/>
                <w:noProof/>
                <w:color w:val="auto"/>
                <w:sz w:val="24"/>
                <w:szCs w:val="24"/>
              </w:rPr>
              <w:tab/>
            </w:r>
            <w:r w:rsidRPr="00AA4A18">
              <w:rPr>
                <w:rStyle w:val="Hyperlink"/>
                <w:rFonts w:ascii="ADPortsGroup" w:hAnsi="ADPortsGroup" w:cs="ADPortsGroup"/>
                <w:b/>
                <w:bCs/>
                <w:noProof/>
              </w:rPr>
              <w:t>Overview</w:t>
            </w:r>
            <w:r>
              <w:rPr>
                <w:noProof/>
                <w:webHidden/>
              </w:rPr>
              <w:tab/>
            </w:r>
            <w:r>
              <w:rPr>
                <w:noProof/>
                <w:webHidden/>
              </w:rPr>
              <w:fldChar w:fldCharType="begin"/>
            </w:r>
            <w:r>
              <w:rPr>
                <w:noProof/>
                <w:webHidden/>
              </w:rPr>
              <w:instrText xml:space="preserve"> PAGEREF _Toc222432425 \h </w:instrText>
            </w:r>
            <w:r>
              <w:rPr>
                <w:noProof/>
                <w:webHidden/>
              </w:rPr>
            </w:r>
            <w:r>
              <w:rPr>
                <w:noProof/>
                <w:webHidden/>
              </w:rPr>
              <w:fldChar w:fldCharType="separate"/>
            </w:r>
            <w:r>
              <w:rPr>
                <w:noProof/>
                <w:webHidden/>
              </w:rPr>
              <w:t>75</w:t>
            </w:r>
            <w:r>
              <w:rPr>
                <w:noProof/>
                <w:webHidden/>
              </w:rPr>
              <w:fldChar w:fldCharType="end"/>
            </w:r>
          </w:hyperlink>
        </w:p>
        <w:p w14:paraId="0CE9E69A" w14:textId="2519B97E" w:rsidR="00AD0252" w:rsidRDefault="00AD0252">
          <w:pPr>
            <w:pStyle w:val="TOC2"/>
            <w:tabs>
              <w:tab w:val="left" w:pos="960"/>
              <w:tab w:val="right" w:leader="dot" w:pos="11510"/>
            </w:tabs>
            <w:rPr>
              <w:rFonts w:eastAsiaTheme="minorEastAsia"/>
              <w:noProof/>
              <w:color w:val="auto"/>
              <w:sz w:val="24"/>
              <w:szCs w:val="24"/>
            </w:rPr>
          </w:pPr>
          <w:hyperlink w:anchor="_Toc222432426" w:history="1">
            <w:r w:rsidRPr="00AA4A18">
              <w:rPr>
                <w:rStyle w:val="Hyperlink"/>
                <w:rFonts w:ascii="ADPortsGroup" w:hAnsi="ADPortsGroup" w:cs="ADPortsGroup"/>
                <w:b/>
                <w:bCs/>
                <w:noProof/>
              </w:rPr>
              <w:t>15.2</w:t>
            </w:r>
            <w:r>
              <w:rPr>
                <w:rFonts w:eastAsiaTheme="minorEastAsia"/>
                <w:noProof/>
                <w:color w:val="auto"/>
                <w:sz w:val="24"/>
                <w:szCs w:val="24"/>
              </w:rPr>
              <w:tab/>
            </w:r>
            <w:r w:rsidRPr="00AA4A18">
              <w:rPr>
                <w:rStyle w:val="Hyperlink"/>
                <w:rFonts w:ascii="ADPortsGroup" w:hAnsi="ADPortsGroup" w:cs="ADPortsGroup"/>
                <w:b/>
                <w:bCs/>
                <w:noProof/>
              </w:rPr>
              <w:t>Request and Response Elements</w:t>
            </w:r>
            <w:r>
              <w:rPr>
                <w:noProof/>
                <w:webHidden/>
              </w:rPr>
              <w:tab/>
            </w:r>
            <w:r>
              <w:rPr>
                <w:noProof/>
                <w:webHidden/>
              </w:rPr>
              <w:fldChar w:fldCharType="begin"/>
            </w:r>
            <w:r>
              <w:rPr>
                <w:noProof/>
                <w:webHidden/>
              </w:rPr>
              <w:instrText xml:space="preserve"> PAGEREF _Toc222432426 \h </w:instrText>
            </w:r>
            <w:r>
              <w:rPr>
                <w:noProof/>
                <w:webHidden/>
              </w:rPr>
            </w:r>
            <w:r>
              <w:rPr>
                <w:noProof/>
                <w:webHidden/>
              </w:rPr>
              <w:fldChar w:fldCharType="separate"/>
            </w:r>
            <w:r>
              <w:rPr>
                <w:noProof/>
                <w:webHidden/>
              </w:rPr>
              <w:t>75</w:t>
            </w:r>
            <w:r>
              <w:rPr>
                <w:noProof/>
                <w:webHidden/>
              </w:rPr>
              <w:fldChar w:fldCharType="end"/>
            </w:r>
          </w:hyperlink>
        </w:p>
        <w:p w14:paraId="04404B3C" w14:textId="502374FE" w:rsidR="00AD0252" w:rsidRDefault="00AD0252">
          <w:pPr>
            <w:pStyle w:val="TOC3"/>
            <w:rPr>
              <w:rFonts w:eastAsiaTheme="minorEastAsia"/>
              <w:noProof/>
              <w:color w:val="auto"/>
              <w:sz w:val="24"/>
              <w:szCs w:val="24"/>
            </w:rPr>
          </w:pPr>
          <w:hyperlink w:anchor="_Toc222432427" w:history="1">
            <w:r w:rsidRPr="00AA4A18">
              <w:rPr>
                <w:rStyle w:val="Hyperlink"/>
                <w:rFonts w:ascii="ADPortsGroup" w:hAnsi="ADPortsGroup" w:cs="ADPortsGroup"/>
                <w:b/>
                <w:bCs/>
                <w:noProof/>
                <w:lang w:val="en-GB"/>
              </w:rPr>
              <w:t>15.2.1</w:t>
            </w:r>
            <w:r>
              <w:rPr>
                <w:rFonts w:eastAsiaTheme="minorEastAsia"/>
                <w:noProof/>
                <w:color w:val="auto"/>
                <w:sz w:val="24"/>
                <w:szCs w:val="24"/>
              </w:rPr>
              <w:tab/>
            </w:r>
            <w:r w:rsidRPr="00AA4A18">
              <w:rPr>
                <w:rStyle w:val="Hyperlink"/>
                <w:rFonts w:ascii="ADPortsGroup" w:hAnsi="ADPortsGroup" w:cs="ADPortsGroup"/>
                <w:b/>
                <w:bCs/>
                <w:noProof/>
                <w:lang w:val="en-GB"/>
              </w:rPr>
              <w:t>Request Elements</w:t>
            </w:r>
            <w:r>
              <w:rPr>
                <w:noProof/>
                <w:webHidden/>
              </w:rPr>
              <w:tab/>
            </w:r>
            <w:r>
              <w:rPr>
                <w:noProof/>
                <w:webHidden/>
              </w:rPr>
              <w:fldChar w:fldCharType="begin"/>
            </w:r>
            <w:r>
              <w:rPr>
                <w:noProof/>
                <w:webHidden/>
              </w:rPr>
              <w:instrText xml:space="preserve"> PAGEREF _Toc222432427 \h </w:instrText>
            </w:r>
            <w:r>
              <w:rPr>
                <w:noProof/>
                <w:webHidden/>
              </w:rPr>
            </w:r>
            <w:r>
              <w:rPr>
                <w:noProof/>
                <w:webHidden/>
              </w:rPr>
              <w:fldChar w:fldCharType="separate"/>
            </w:r>
            <w:r>
              <w:rPr>
                <w:noProof/>
                <w:webHidden/>
              </w:rPr>
              <w:t>75</w:t>
            </w:r>
            <w:r>
              <w:rPr>
                <w:noProof/>
                <w:webHidden/>
              </w:rPr>
              <w:fldChar w:fldCharType="end"/>
            </w:r>
          </w:hyperlink>
        </w:p>
        <w:p w14:paraId="3192F37F" w14:textId="30E2D368" w:rsidR="00AD0252" w:rsidRDefault="00AD0252">
          <w:pPr>
            <w:pStyle w:val="TOC3"/>
            <w:rPr>
              <w:rFonts w:eastAsiaTheme="minorEastAsia"/>
              <w:noProof/>
              <w:color w:val="auto"/>
              <w:sz w:val="24"/>
              <w:szCs w:val="24"/>
            </w:rPr>
          </w:pPr>
          <w:hyperlink w:anchor="_Toc222432428" w:history="1">
            <w:r w:rsidRPr="00AA4A18">
              <w:rPr>
                <w:rStyle w:val="Hyperlink"/>
                <w:rFonts w:ascii="ADPortsGroup" w:hAnsi="ADPortsGroup" w:cs="ADPortsGroup"/>
                <w:b/>
                <w:bCs/>
                <w:noProof/>
                <w:lang w:val="en-GB"/>
              </w:rPr>
              <w:t>15.2.2</w:t>
            </w:r>
            <w:r>
              <w:rPr>
                <w:rFonts w:eastAsiaTheme="minorEastAsia"/>
                <w:noProof/>
                <w:color w:val="auto"/>
                <w:sz w:val="24"/>
                <w:szCs w:val="24"/>
              </w:rPr>
              <w:tab/>
            </w:r>
            <w:r w:rsidRPr="00AA4A18">
              <w:rPr>
                <w:rStyle w:val="Hyperlink"/>
                <w:rFonts w:ascii="ADPortsGroup" w:hAnsi="ADPortsGroup" w:cs="ADPortsGroup"/>
                <w:b/>
                <w:bCs/>
                <w:noProof/>
                <w:lang w:val="en-GB"/>
              </w:rPr>
              <w:t>Response Elements</w:t>
            </w:r>
            <w:r>
              <w:rPr>
                <w:noProof/>
                <w:webHidden/>
              </w:rPr>
              <w:tab/>
            </w:r>
            <w:r>
              <w:rPr>
                <w:noProof/>
                <w:webHidden/>
              </w:rPr>
              <w:fldChar w:fldCharType="begin"/>
            </w:r>
            <w:r>
              <w:rPr>
                <w:noProof/>
                <w:webHidden/>
              </w:rPr>
              <w:instrText xml:space="preserve"> PAGEREF _Toc222432428 \h </w:instrText>
            </w:r>
            <w:r>
              <w:rPr>
                <w:noProof/>
                <w:webHidden/>
              </w:rPr>
            </w:r>
            <w:r>
              <w:rPr>
                <w:noProof/>
                <w:webHidden/>
              </w:rPr>
              <w:fldChar w:fldCharType="separate"/>
            </w:r>
            <w:r>
              <w:rPr>
                <w:noProof/>
                <w:webHidden/>
              </w:rPr>
              <w:t>76</w:t>
            </w:r>
            <w:r>
              <w:rPr>
                <w:noProof/>
                <w:webHidden/>
              </w:rPr>
              <w:fldChar w:fldCharType="end"/>
            </w:r>
          </w:hyperlink>
        </w:p>
        <w:p w14:paraId="6D94198A" w14:textId="6E1D0E1C" w:rsidR="00AD0252" w:rsidRDefault="00AD0252">
          <w:pPr>
            <w:pStyle w:val="TOC3"/>
            <w:rPr>
              <w:rFonts w:eastAsiaTheme="minorEastAsia"/>
              <w:noProof/>
              <w:color w:val="auto"/>
              <w:sz w:val="24"/>
              <w:szCs w:val="24"/>
            </w:rPr>
          </w:pPr>
          <w:hyperlink w:anchor="_Toc222432429" w:history="1">
            <w:r w:rsidRPr="00AA4A18">
              <w:rPr>
                <w:rStyle w:val="Hyperlink"/>
                <w:rFonts w:ascii="ADPortsGroup" w:hAnsi="ADPortsGroup" w:cs="ADPortsGroup"/>
                <w:b/>
                <w:bCs/>
                <w:noProof/>
                <w:lang w:val="en-GB"/>
              </w:rPr>
              <w:t>15.2.3</w:t>
            </w:r>
            <w:r>
              <w:rPr>
                <w:rFonts w:eastAsiaTheme="minorEastAsia"/>
                <w:noProof/>
                <w:color w:val="auto"/>
                <w:sz w:val="24"/>
                <w:szCs w:val="24"/>
              </w:rPr>
              <w:tab/>
            </w:r>
            <w:r w:rsidRPr="00AA4A18">
              <w:rPr>
                <w:rStyle w:val="Hyperlink"/>
                <w:rFonts w:ascii="ADPortsGroup" w:hAnsi="ADPortsGroup" w:cs="ADPortsGroup"/>
                <w:b/>
                <w:bCs/>
                <w:noProof/>
                <w:lang w:val="en-GB"/>
              </w:rPr>
              <w:t>Request and Response Samples</w:t>
            </w:r>
            <w:r>
              <w:rPr>
                <w:noProof/>
                <w:webHidden/>
              </w:rPr>
              <w:tab/>
            </w:r>
            <w:r>
              <w:rPr>
                <w:noProof/>
                <w:webHidden/>
              </w:rPr>
              <w:fldChar w:fldCharType="begin"/>
            </w:r>
            <w:r>
              <w:rPr>
                <w:noProof/>
                <w:webHidden/>
              </w:rPr>
              <w:instrText xml:space="preserve"> PAGEREF _Toc222432429 \h </w:instrText>
            </w:r>
            <w:r>
              <w:rPr>
                <w:noProof/>
                <w:webHidden/>
              </w:rPr>
            </w:r>
            <w:r>
              <w:rPr>
                <w:noProof/>
                <w:webHidden/>
              </w:rPr>
              <w:fldChar w:fldCharType="separate"/>
            </w:r>
            <w:r>
              <w:rPr>
                <w:noProof/>
                <w:webHidden/>
              </w:rPr>
              <w:t>76</w:t>
            </w:r>
            <w:r>
              <w:rPr>
                <w:noProof/>
                <w:webHidden/>
              </w:rPr>
              <w:fldChar w:fldCharType="end"/>
            </w:r>
          </w:hyperlink>
        </w:p>
        <w:p w14:paraId="65A4AB22" w14:textId="54B081DE" w:rsidR="00AD0252" w:rsidRDefault="00AD0252">
          <w:pPr>
            <w:pStyle w:val="TOC1"/>
            <w:tabs>
              <w:tab w:val="left" w:pos="720"/>
              <w:tab w:val="right" w:leader="dot" w:pos="11510"/>
            </w:tabs>
            <w:rPr>
              <w:rFonts w:eastAsiaTheme="minorEastAsia"/>
              <w:b w:val="0"/>
              <w:noProof/>
              <w:color w:val="auto"/>
              <w:sz w:val="24"/>
              <w:szCs w:val="24"/>
            </w:rPr>
          </w:pPr>
          <w:hyperlink w:anchor="_Toc222432430" w:history="1">
            <w:r w:rsidRPr="00AA4A18">
              <w:rPr>
                <w:rStyle w:val="Hyperlink"/>
                <w:rFonts w:ascii="ADPortsGroup" w:hAnsi="ADPortsGroup" w:cs="ADPortsGroup"/>
                <w:bCs/>
                <w:noProof/>
              </w:rPr>
              <w:t>16</w:t>
            </w:r>
            <w:r>
              <w:rPr>
                <w:rFonts w:eastAsiaTheme="minorEastAsia"/>
                <w:b w:val="0"/>
                <w:noProof/>
                <w:color w:val="auto"/>
                <w:sz w:val="24"/>
                <w:szCs w:val="24"/>
              </w:rPr>
              <w:tab/>
            </w:r>
            <w:r w:rsidRPr="00AA4A18">
              <w:rPr>
                <w:rStyle w:val="Hyperlink"/>
                <w:rFonts w:ascii="ADPortsGroup" w:hAnsi="ADPortsGroup" w:cs="ADPortsGroup"/>
                <w:bCs/>
                <w:noProof/>
              </w:rPr>
              <w:t>Get Parent CTN Relationships</w:t>
            </w:r>
            <w:r>
              <w:rPr>
                <w:noProof/>
                <w:webHidden/>
              </w:rPr>
              <w:tab/>
            </w:r>
            <w:r>
              <w:rPr>
                <w:noProof/>
                <w:webHidden/>
              </w:rPr>
              <w:fldChar w:fldCharType="begin"/>
            </w:r>
            <w:r>
              <w:rPr>
                <w:noProof/>
                <w:webHidden/>
              </w:rPr>
              <w:instrText xml:space="preserve"> PAGEREF _Toc222432430 \h </w:instrText>
            </w:r>
            <w:r>
              <w:rPr>
                <w:noProof/>
                <w:webHidden/>
              </w:rPr>
            </w:r>
            <w:r>
              <w:rPr>
                <w:noProof/>
                <w:webHidden/>
              </w:rPr>
              <w:fldChar w:fldCharType="separate"/>
            </w:r>
            <w:r>
              <w:rPr>
                <w:noProof/>
                <w:webHidden/>
              </w:rPr>
              <w:t>76</w:t>
            </w:r>
            <w:r>
              <w:rPr>
                <w:noProof/>
                <w:webHidden/>
              </w:rPr>
              <w:fldChar w:fldCharType="end"/>
            </w:r>
          </w:hyperlink>
        </w:p>
        <w:p w14:paraId="794615AF" w14:textId="60C7B4D7" w:rsidR="00AD0252" w:rsidRDefault="00AD0252">
          <w:pPr>
            <w:pStyle w:val="TOC2"/>
            <w:tabs>
              <w:tab w:val="left" w:pos="960"/>
              <w:tab w:val="right" w:leader="dot" w:pos="11510"/>
            </w:tabs>
            <w:rPr>
              <w:rFonts w:eastAsiaTheme="minorEastAsia"/>
              <w:noProof/>
              <w:color w:val="auto"/>
              <w:sz w:val="24"/>
              <w:szCs w:val="24"/>
            </w:rPr>
          </w:pPr>
          <w:hyperlink w:anchor="_Toc222432431" w:history="1">
            <w:r w:rsidRPr="00AA4A18">
              <w:rPr>
                <w:rStyle w:val="Hyperlink"/>
                <w:rFonts w:ascii="ADPortsGroup" w:hAnsi="ADPortsGroup" w:cs="ADPortsGroup"/>
                <w:b/>
                <w:bCs/>
                <w:noProof/>
              </w:rPr>
              <w:t>16.1</w:t>
            </w:r>
            <w:r>
              <w:rPr>
                <w:rFonts w:eastAsiaTheme="minorEastAsia"/>
                <w:noProof/>
                <w:color w:val="auto"/>
                <w:sz w:val="24"/>
                <w:szCs w:val="24"/>
              </w:rPr>
              <w:tab/>
            </w:r>
            <w:r w:rsidRPr="00AA4A18">
              <w:rPr>
                <w:rStyle w:val="Hyperlink"/>
                <w:rFonts w:ascii="ADPortsGroup" w:hAnsi="ADPortsGroup" w:cs="ADPortsGroup"/>
                <w:b/>
                <w:bCs/>
                <w:noProof/>
              </w:rPr>
              <w:t>Overview</w:t>
            </w:r>
            <w:r>
              <w:rPr>
                <w:noProof/>
                <w:webHidden/>
              </w:rPr>
              <w:tab/>
            </w:r>
            <w:r>
              <w:rPr>
                <w:noProof/>
                <w:webHidden/>
              </w:rPr>
              <w:fldChar w:fldCharType="begin"/>
            </w:r>
            <w:r>
              <w:rPr>
                <w:noProof/>
                <w:webHidden/>
              </w:rPr>
              <w:instrText xml:space="preserve"> PAGEREF _Toc222432431 \h </w:instrText>
            </w:r>
            <w:r>
              <w:rPr>
                <w:noProof/>
                <w:webHidden/>
              </w:rPr>
            </w:r>
            <w:r>
              <w:rPr>
                <w:noProof/>
                <w:webHidden/>
              </w:rPr>
              <w:fldChar w:fldCharType="separate"/>
            </w:r>
            <w:r>
              <w:rPr>
                <w:noProof/>
                <w:webHidden/>
              </w:rPr>
              <w:t>76</w:t>
            </w:r>
            <w:r>
              <w:rPr>
                <w:noProof/>
                <w:webHidden/>
              </w:rPr>
              <w:fldChar w:fldCharType="end"/>
            </w:r>
          </w:hyperlink>
        </w:p>
        <w:p w14:paraId="10BACEB7" w14:textId="639E5865" w:rsidR="00AD0252" w:rsidRDefault="00AD0252">
          <w:pPr>
            <w:pStyle w:val="TOC2"/>
            <w:tabs>
              <w:tab w:val="left" w:pos="960"/>
              <w:tab w:val="right" w:leader="dot" w:pos="11510"/>
            </w:tabs>
            <w:rPr>
              <w:rFonts w:eastAsiaTheme="minorEastAsia"/>
              <w:noProof/>
              <w:color w:val="auto"/>
              <w:sz w:val="24"/>
              <w:szCs w:val="24"/>
            </w:rPr>
          </w:pPr>
          <w:hyperlink w:anchor="_Toc222432432" w:history="1">
            <w:r w:rsidRPr="00AA4A18">
              <w:rPr>
                <w:rStyle w:val="Hyperlink"/>
                <w:rFonts w:ascii="ADPortsGroup" w:hAnsi="ADPortsGroup" w:cs="ADPortsGroup"/>
                <w:b/>
                <w:bCs/>
                <w:noProof/>
              </w:rPr>
              <w:t>16.2</w:t>
            </w:r>
            <w:r>
              <w:rPr>
                <w:rFonts w:eastAsiaTheme="minorEastAsia"/>
                <w:noProof/>
                <w:color w:val="auto"/>
                <w:sz w:val="24"/>
                <w:szCs w:val="24"/>
              </w:rPr>
              <w:tab/>
            </w:r>
            <w:r w:rsidRPr="00AA4A18">
              <w:rPr>
                <w:rStyle w:val="Hyperlink"/>
                <w:rFonts w:ascii="ADPortsGroup" w:hAnsi="ADPortsGroup" w:cs="ADPortsGroup"/>
                <w:b/>
                <w:bCs/>
                <w:noProof/>
              </w:rPr>
              <w:t>Request and Response Elements</w:t>
            </w:r>
            <w:r>
              <w:rPr>
                <w:noProof/>
                <w:webHidden/>
              </w:rPr>
              <w:tab/>
            </w:r>
            <w:r>
              <w:rPr>
                <w:noProof/>
                <w:webHidden/>
              </w:rPr>
              <w:fldChar w:fldCharType="begin"/>
            </w:r>
            <w:r>
              <w:rPr>
                <w:noProof/>
                <w:webHidden/>
              </w:rPr>
              <w:instrText xml:space="preserve"> PAGEREF _Toc222432432 \h </w:instrText>
            </w:r>
            <w:r>
              <w:rPr>
                <w:noProof/>
                <w:webHidden/>
              </w:rPr>
            </w:r>
            <w:r>
              <w:rPr>
                <w:noProof/>
                <w:webHidden/>
              </w:rPr>
              <w:fldChar w:fldCharType="separate"/>
            </w:r>
            <w:r>
              <w:rPr>
                <w:noProof/>
                <w:webHidden/>
              </w:rPr>
              <w:t>77</w:t>
            </w:r>
            <w:r>
              <w:rPr>
                <w:noProof/>
                <w:webHidden/>
              </w:rPr>
              <w:fldChar w:fldCharType="end"/>
            </w:r>
          </w:hyperlink>
        </w:p>
        <w:p w14:paraId="69990AEF" w14:textId="64D3367C" w:rsidR="00AD0252" w:rsidRDefault="00AD0252">
          <w:pPr>
            <w:pStyle w:val="TOC3"/>
            <w:rPr>
              <w:rFonts w:eastAsiaTheme="minorEastAsia"/>
              <w:noProof/>
              <w:color w:val="auto"/>
              <w:sz w:val="24"/>
              <w:szCs w:val="24"/>
            </w:rPr>
          </w:pPr>
          <w:hyperlink w:anchor="_Toc222432433" w:history="1">
            <w:r w:rsidRPr="00AA4A18">
              <w:rPr>
                <w:rStyle w:val="Hyperlink"/>
                <w:rFonts w:ascii="ADPortsGroup" w:hAnsi="ADPortsGroup" w:cs="ADPortsGroup"/>
                <w:b/>
                <w:bCs/>
                <w:noProof/>
                <w:lang w:val="en-GB"/>
              </w:rPr>
              <w:t>16.2.1</w:t>
            </w:r>
            <w:r>
              <w:rPr>
                <w:rFonts w:eastAsiaTheme="minorEastAsia"/>
                <w:noProof/>
                <w:color w:val="auto"/>
                <w:sz w:val="24"/>
                <w:szCs w:val="24"/>
              </w:rPr>
              <w:tab/>
            </w:r>
            <w:r w:rsidRPr="00AA4A18">
              <w:rPr>
                <w:rStyle w:val="Hyperlink"/>
                <w:rFonts w:ascii="ADPortsGroup" w:hAnsi="ADPortsGroup" w:cs="ADPortsGroup"/>
                <w:b/>
                <w:bCs/>
                <w:noProof/>
                <w:lang w:val="en-GB"/>
              </w:rPr>
              <w:t>Request Elements</w:t>
            </w:r>
            <w:r>
              <w:rPr>
                <w:noProof/>
                <w:webHidden/>
              </w:rPr>
              <w:tab/>
            </w:r>
            <w:r>
              <w:rPr>
                <w:noProof/>
                <w:webHidden/>
              </w:rPr>
              <w:fldChar w:fldCharType="begin"/>
            </w:r>
            <w:r>
              <w:rPr>
                <w:noProof/>
                <w:webHidden/>
              </w:rPr>
              <w:instrText xml:space="preserve"> PAGEREF _Toc222432433 \h </w:instrText>
            </w:r>
            <w:r>
              <w:rPr>
                <w:noProof/>
                <w:webHidden/>
              </w:rPr>
            </w:r>
            <w:r>
              <w:rPr>
                <w:noProof/>
                <w:webHidden/>
              </w:rPr>
              <w:fldChar w:fldCharType="separate"/>
            </w:r>
            <w:r>
              <w:rPr>
                <w:noProof/>
                <w:webHidden/>
              </w:rPr>
              <w:t>77</w:t>
            </w:r>
            <w:r>
              <w:rPr>
                <w:noProof/>
                <w:webHidden/>
              </w:rPr>
              <w:fldChar w:fldCharType="end"/>
            </w:r>
          </w:hyperlink>
        </w:p>
        <w:p w14:paraId="2F456577" w14:textId="07E8355B" w:rsidR="00AD0252" w:rsidRDefault="00AD0252">
          <w:pPr>
            <w:pStyle w:val="TOC3"/>
            <w:rPr>
              <w:rFonts w:eastAsiaTheme="minorEastAsia"/>
              <w:noProof/>
              <w:color w:val="auto"/>
              <w:sz w:val="24"/>
              <w:szCs w:val="24"/>
            </w:rPr>
          </w:pPr>
          <w:hyperlink w:anchor="_Toc222432434" w:history="1">
            <w:r w:rsidRPr="00AA4A18">
              <w:rPr>
                <w:rStyle w:val="Hyperlink"/>
                <w:rFonts w:ascii="ADPortsGroup" w:hAnsi="ADPortsGroup" w:cs="ADPortsGroup"/>
                <w:b/>
                <w:bCs/>
                <w:noProof/>
                <w:lang w:val="en-GB"/>
              </w:rPr>
              <w:t>16.2.2</w:t>
            </w:r>
            <w:r>
              <w:rPr>
                <w:rFonts w:eastAsiaTheme="minorEastAsia"/>
                <w:noProof/>
                <w:color w:val="auto"/>
                <w:sz w:val="24"/>
                <w:szCs w:val="24"/>
              </w:rPr>
              <w:tab/>
            </w:r>
            <w:r w:rsidRPr="00AA4A18">
              <w:rPr>
                <w:rStyle w:val="Hyperlink"/>
                <w:rFonts w:ascii="ADPortsGroup" w:hAnsi="ADPortsGroup" w:cs="ADPortsGroup"/>
                <w:b/>
                <w:bCs/>
                <w:noProof/>
                <w:lang w:val="en-GB"/>
              </w:rPr>
              <w:t>Response Elements</w:t>
            </w:r>
            <w:r>
              <w:rPr>
                <w:noProof/>
                <w:webHidden/>
              </w:rPr>
              <w:tab/>
            </w:r>
            <w:r>
              <w:rPr>
                <w:noProof/>
                <w:webHidden/>
              </w:rPr>
              <w:fldChar w:fldCharType="begin"/>
            </w:r>
            <w:r>
              <w:rPr>
                <w:noProof/>
                <w:webHidden/>
              </w:rPr>
              <w:instrText xml:space="preserve"> PAGEREF _Toc222432434 \h </w:instrText>
            </w:r>
            <w:r>
              <w:rPr>
                <w:noProof/>
                <w:webHidden/>
              </w:rPr>
            </w:r>
            <w:r>
              <w:rPr>
                <w:noProof/>
                <w:webHidden/>
              </w:rPr>
              <w:fldChar w:fldCharType="separate"/>
            </w:r>
            <w:r>
              <w:rPr>
                <w:noProof/>
                <w:webHidden/>
              </w:rPr>
              <w:t>77</w:t>
            </w:r>
            <w:r>
              <w:rPr>
                <w:noProof/>
                <w:webHidden/>
              </w:rPr>
              <w:fldChar w:fldCharType="end"/>
            </w:r>
          </w:hyperlink>
        </w:p>
        <w:p w14:paraId="14525CA0" w14:textId="0EC91356" w:rsidR="00AD0252" w:rsidRDefault="00AD0252">
          <w:pPr>
            <w:pStyle w:val="TOC1"/>
            <w:tabs>
              <w:tab w:val="left" w:pos="720"/>
              <w:tab w:val="right" w:leader="dot" w:pos="11510"/>
            </w:tabs>
            <w:rPr>
              <w:rFonts w:eastAsiaTheme="minorEastAsia"/>
              <w:b w:val="0"/>
              <w:noProof/>
              <w:color w:val="auto"/>
              <w:sz w:val="24"/>
              <w:szCs w:val="24"/>
            </w:rPr>
          </w:pPr>
          <w:hyperlink w:anchor="_Toc222432435" w:history="1">
            <w:r w:rsidRPr="00AA4A18">
              <w:rPr>
                <w:rStyle w:val="Hyperlink"/>
                <w:rFonts w:ascii="ADPortsGroup" w:hAnsi="ADPortsGroup" w:cs="ADPortsGroup"/>
                <w:bCs/>
                <w:noProof/>
              </w:rPr>
              <w:t>17</w:t>
            </w:r>
            <w:r>
              <w:rPr>
                <w:rFonts w:eastAsiaTheme="minorEastAsia"/>
                <w:b w:val="0"/>
                <w:noProof/>
                <w:color w:val="auto"/>
                <w:sz w:val="24"/>
                <w:szCs w:val="24"/>
              </w:rPr>
              <w:tab/>
            </w:r>
            <w:r w:rsidRPr="00AA4A18">
              <w:rPr>
                <w:rStyle w:val="Hyperlink"/>
                <w:rFonts w:ascii="ADPortsGroup" w:hAnsi="ADPortsGroup" w:cs="ADPortsGroup"/>
                <w:bCs/>
                <w:noProof/>
              </w:rPr>
              <w:t>Export CTN Data</w:t>
            </w:r>
            <w:r>
              <w:rPr>
                <w:noProof/>
                <w:webHidden/>
              </w:rPr>
              <w:tab/>
            </w:r>
            <w:r>
              <w:rPr>
                <w:noProof/>
                <w:webHidden/>
              </w:rPr>
              <w:fldChar w:fldCharType="begin"/>
            </w:r>
            <w:r>
              <w:rPr>
                <w:noProof/>
                <w:webHidden/>
              </w:rPr>
              <w:instrText xml:space="preserve"> PAGEREF _Toc222432435 \h </w:instrText>
            </w:r>
            <w:r>
              <w:rPr>
                <w:noProof/>
                <w:webHidden/>
              </w:rPr>
            </w:r>
            <w:r>
              <w:rPr>
                <w:noProof/>
                <w:webHidden/>
              </w:rPr>
              <w:fldChar w:fldCharType="separate"/>
            </w:r>
            <w:r>
              <w:rPr>
                <w:noProof/>
                <w:webHidden/>
              </w:rPr>
              <w:t>78</w:t>
            </w:r>
            <w:r>
              <w:rPr>
                <w:noProof/>
                <w:webHidden/>
              </w:rPr>
              <w:fldChar w:fldCharType="end"/>
            </w:r>
          </w:hyperlink>
        </w:p>
        <w:p w14:paraId="36B82A29" w14:textId="7E732CEC" w:rsidR="00AD0252" w:rsidRDefault="00AD0252">
          <w:pPr>
            <w:pStyle w:val="TOC2"/>
            <w:tabs>
              <w:tab w:val="left" w:pos="960"/>
              <w:tab w:val="right" w:leader="dot" w:pos="11510"/>
            </w:tabs>
            <w:rPr>
              <w:rFonts w:eastAsiaTheme="minorEastAsia"/>
              <w:noProof/>
              <w:color w:val="auto"/>
              <w:sz w:val="24"/>
              <w:szCs w:val="24"/>
            </w:rPr>
          </w:pPr>
          <w:hyperlink w:anchor="_Toc222432436" w:history="1">
            <w:r w:rsidRPr="00AA4A18">
              <w:rPr>
                <w:rStyle w:val="Hyperlink"/>
                <w:rFonts w:ascii="ADPortsGroup" w:hAnsi="ADPortsGroup" w:cs="ADPortsGroup"/>
                <w:b/>
                <w:bCs/>
                <w:noProof/>
              </w:rPr>
              <w:t>17.1</w:t>
            </w:r>
            <w:r>
              <w:rPr>
                <w:rFonts w:eastAsiaTheme="minorEastAsia"/>
                <w:noProof/>
                <w:color w:val="auto"/>
                <w:sz w:val="24"/>
                <w:szCs w:val="24"/>
              </w:rPr>
              <w:tab/>
            </w:r>
            <w:r w:rsidRPr="00AA4A18">
              <w:rPr>
                <w:rStyle w:val="Hyperlink"/>
                <w:rFonts w:ascii="ADPortsGroup" w:hAnsi="ADPortsGroup" w:cs="ADPortsGroup"/>
                <w:b/>
                <w:bCs/>
                <w:noProof/>
              </w:rPr>
              <w:t>Overview</w:t>
            </w:r>
            <w:r>
              <w:rPr>
                <w:noProof/>
                <w:webHidden/>
              </w:rPr>
              <w:tab/>
            </w:r>
            <w:r>
              <w:rPr>
                <w:noProof/>
                <w:webHidden/>
              </w:rPr>
              <w:fldChar w:fldCharType="begin"/>
            </w:r>
            <w:r>
              <w:rPr>
                <w:noProof/>
                <w:webHidden/>
              </w:rPr>
              <w:instrText xml:space="preserve"> PAGEREF _Toc222432436 \h </w:instrText>
            </w:r>
            <w:r>
              <w:rPr>
                <w:noProof/>
                <w:webHidden/>
              </w:rPr>
            </w:r>
            <w:r>
              <w:rPr>
                <w:noProof/>
                <w:webHidden/>
              </w:rPr>
              <w:fldChar w:fldCharType="separate"/>
            </w:r>
            <w:r>
              <w:rPr>
                <w:noProof/>
                <w:webHidden/>
              </w:rPr>
              <w:t>78</w:t>
            </w:r>
            <w:r>
              <w:rPr>
                <w:noProof/>
                <w:webHidden/>
              </w:rPr>
              <w:fldChar w:fldCharType="end"/>
            </w:r>
          </w:hyperlink>
        </w:p>
        <w:p w14:paraId="52363E09" w14:textId="4D01635E" w:rsidR="00AD0252" w:rsidRDefault="00AD0252">
          <w:pPr>
            <w:pStyle w:val="TOC2"/>
            <w:tabs>
              <w:tab w:val="left" w:pos="960"/>
              <w:tab w:val="right" w:leader="dot" w:pos="11510"/>
            </w:tabs>
            <w:rPr>
              <w:rFonts w:eastAsiaTheme="minorEastAsia"/>
              <w:noProof/>
              <w:color w:val="auto"/>
              <w:sz w:val="24"/>
              <w:szCs w:val="24"/>
            </w:rPr>
          </w:pPr>
          <w:hyperlink w:anchor="_Toc222432437" w:history="1">
            <w:r w:rsidRPr="00AA4A18">
              <w:rPr>
                <w:rStyle w:val="Hyperlink"/>
                <w:rFonts w:ascii="ADPortsGroup" w:hAnsi="ADPortsGroup" w:cs="ADPortsGroup"/>
                <w:b/>
                <w:bCs/>
                <w:noProof/>
              </w:rPr>
              <w:t>17.2</w:t>
            </w:r>
            <w:r>
              <w:rPr>
                <w:rFonts w:eastAsiaTheme="minorEastAsia"/>
                <w:noProof/>
                <w:color w:val="auto"/>
                <w:sz w:val="24"/>
                <w:szCs w:val="24"/>
              </w:rPr>
              <w:tab/>
            </w:r>
            <w:r w:rsidRPr="00AA4A18">
              <w:rPr>
                <w:rStyle w:val="Hyperlink"/>
                <w:rFonts w:ascii="ADPortsGroup" w:hAnsi="ADPortsGroup" w:cs="ADPortsGroup"/>
                <w:b/>
                <w:bCs/>
                <w:noProof/>
              </w:rPr>
              <w:t>Request and Response Elements</w:t>
            </w:r>
            <w:r>
              <w:rPr>
                <w:noProof/>
                <w:webHidden/>
              </w:rPr>
              <w:tab/>
            </w:r>
            <w:r>
              <w:rPr>
                <w:noProof/>
                <w:webHidden/>
              </w:rPr>
              <w:fldChar w:fldCharType="begin"/>
            </w:r>
            <w:r>
              <w:rPr>
                <w:noProof/>
                <w:webHidden/>
              </w:rPr>
              <w:instrText xml:space="preserve"> PAGEREF _Toc222432437 \h </w:instrText>
            </w:r>
            <w:r>
              <w:rPr>
                <w:noProof/>
                <w:webHidden/>
              </w:rPr>
            </w:r>
            <w:r>
              <w:rPr>
                <w:noProof/>
                <w:webHidden/>
              </w:rPr>
              <w:fldChar w:fldCharType="separate"/>
            </w:r>
            <w:r>
              <w:rPr>
                <w:noProof/>
                <w:webHidden/>
              </w:rPr>
              <w:t>78</w:t>
            </w:r>
            <w:r>
              <w:rPr>
                <w:noProof/>
                <w:webHidden/>
              </w:rPr>
              <w:fldChar w:fldCharType="end"/>
            </w:r>
          </w:hyperlink>
        </w:p>
        <w:p w14:paraId="05F6C2A1" w14:textId="4ACEBEA9" w:rsidR="00AD0252" w:rsidRDefault="00AD0252">
          <w:pPr>
            <w:pStyle w:val="TOC3"/>
            <w:rPr>
              <w:rFonts w:eastAsiaTheme="minorEastAsia"/>
              <w:noProof/>
              <w:color w:val="auto"/>
              <w:sz w:val="24"/>
              <w:szCs w:val="24"/>
            </w:rPr>
          </w:pPr>
          <w:hyperlink w:anchor="_Toc222432438" w:history="1">
            <w:r w:rsidRPr="00AA4A18">
              <w:rPr>
                <w:rStyle w:val="Hyperlink"/>
                <w:rFonts w:ascii="ADPortsGroup" w:hAnsi="ADPortsGroup" w:cs="ADPortsGroup"/>
                <w:b/>
                <w:bCs/>
                <w:noProof/>
                <w:lang w:val="en-GB"/>
              </w:rPr>
              <w:t>17.2.1</w:t>
            </w:r>
            <w:r>
              <w:rPr>
                <w:rFonts w:eastAsiaTheme="minorEastAsia"/>
                <w:noProof/>
                <w:color w:val="auto"/>
                <w:sz w:val="24"/>
                <w:szCs w:val="24"/>
              </w:rPr>
              <w:tab/>
            </w:r>
            <w:r w:rsidRPr="00AA4A18">
              <w:rPr>
                <w:rStyle w:val="Hyperlink"/>
                <w:rFonts w:ascii="ADPortsGroup" w:hAnsi="ADPortsGroup" w:cs="ADPortsGroup"/>
                <w:b/>
                <w:bCs/>
                <w:noProof/>
                <w:lang w:val="en-GB"/>
              </w:rPr>
              <w:t>Request Elements</w:t>
            </w:r>
            <w:r>
              <w:rPr>
                <w:noProof/>
                <w:webHidden/>
              </w:rPr>
              <w:tab/>
            </w:r>
            <w:r>
              <w:rPr>
                <w:noProof/>
                <w:webHidden/>
              </w:rPr>
              <w:fldChar w:fldCharType="begin"/>
            </w:r>
            <w:r>
              <w:rPr>
                <w:noProof/>
                <w:webHidden/>
              </w:rPr>
              <w:instrText xml:space="preserve"> PAGEREF _Toc222432438 \h </w:instrText>
            </w:r>
            <w:r>
              <w:rPr>
                <w:noProof/>
                <w:webHidden/>
              </w:rPr>
            </w:r>
            <w:r>
              <w:rPr>
                <w:noProof/>
                <w:webHidden/>
              </w:rPr>
              <w:fldChar w:fldCharType="separate"/>
            </w:r>
            <w:r>
              <w:rPr>
                <w:noProof/>
                <w:webHidden/>
              </w:rPr>
              <w:t>78</w:t>
            </w:r>
            <w:r>
              <w:rPr>
                <w:noProof/>
                <w:webHidden/>
              </w:rPr>
              <w:fldChar w:fldCharType="end"/>
            </w:r>
          </w:hyperlink>
        </w:p>
        <w:p w14:paraId="6695486B" w14:textId="4618557E" w:rsidR="00AD0252" w:rsidRDefault="00AD0252">
          <w:pPr>
            <w:pStyle w:val="TOC3"/>
            <w:rPr>
              <w:rFonts w:eastAsiaTheme="minorEastAsia"/>
              <w:noProof/>
              <w:color w:val="auto"/>
              <w:sz w:val="24"/>
              <w:szCs w:val="24"/>
            </w:rPr>
          </w:pPr>
          <w:hyperlink w:anchor="_Toc222432439" w:history="1">
            <w:r w:rsidRPr="00AA4A18">
              <w:rPr>
                <w:rStyle w:val="Hyperlink"/>
                <w:rFonts w:ascii="ADPortsGroup" w:hAnsi="ADPortsGroup" w:cs="ADPortsGroup"/>
                <w:b/>
                <w:bCs/>
                <w:noProof/>
                <w:lang w:val="en-GB"/>
              </w:rPr>
              <w:t>17.2.2</w:t>
            </w:r>
            <w:r>
              <w:rPr>
                <w:rFonts w:eastAsiaTheme="minorEastAsia"/>
                <w:noProof/>
                <w:color w:val="auto"/>
                <w:sz w:val="24"/>
                <w:szCs w:val="24"/>
              </w:rPr>
              <w:tab/>
            </w:r>
            <w:r w:rsidRPr="00AA4A18">
              <w:rPr>
                <w:rStyle w:val="Hyperlink"/>
                <w:rFonts w:ascii="ADPortsGroup" w:hAnsi="ADPortsGroup" w:cs="ADPortsGroup"/>
                <w:b/>
                <w:bCs/>
                <w:noProof/>
                <w:lang w:val="en-GB"/>
              </w:rPr>
              <w:t>Response Elements</w:t>
            </w:r>
            <w:r>
              <w:rPr>
                <w:noProof/>
                <w:webHidden/>
              </w:rPr>
              <w:tab/>
            </w:r>
            <w:r>
              <w:rPr>
                <w:noProof/>
                <w:webHidden/>
              </w:rPr>
              <w:fldChar w:fldCharType="begin"/>
            </w:r>
            <w:r>
              <w:rPr>
                <w:noProof/>
                <w:webHidden/>
              </w:rPr>
              <w:instrText xml:space="preserve"> PAGEREF _Toc222432439 \h </w:instrText>
            </w:r>
            <w:r>
              <w:rPr>
                <w:noProof/>
                <w:webHidden/>
              </w:rPr>
            </w:r>
            <w:r>
              <w:rPr>
                <w:noProof/>
                <w:webHidden/>
              </w:rPr>
              <w:fldChar w:fldCharType="separate"/>
            </w:r>
            <w:r>
              <w:rPr>
                <w:noProof/>
                <w:webHidden/>
              </w:rPr>
              <w:t>79</w:t>
            </w:r>
            <w:r>
              <w:rPr>
                <w:noProof/>
                <w:webHidden/>
              </w:rPr>
              <w:fldChar w:fldCharType="end"/>
            </w:r>
          </w:hyperlink>
        </w:p>
        <w:p w14:paraId="080817FA" w14:textId="13F8DF5A" w:rsidR="00AD0252" w:rsidRDefault="00AD0252">
          <w:pPr>
            <w:pStyle w:val="TOC1"/>
            <w:tabs>
              <w:tab w:val="left" w:pos="720"/>
              <w:tab w:val="right" w:leader="dot" w:pos="11510"/>
            </w:tabs>
            <w:rPr>
              <w:rFonts w:eastAsiaTheme="minorEastAsia"/>
              <w:b w:val="0"/>
              <w:noProof/>
              <w:color w:val="auto"/>
              <w:sz w:val="24"/>
              <w:szCs w:val="24"/>
            </w:rPr>
          </w:pPr>
          <w:hyperlink w:anchor="_Toc222432440" w:history="1">
            <w:r w:rsidRPr="00AA4A18">
              <w:rPr>
                <w:rStyle w:val="Hyperlink"/>
                <w:rFonts w:ascii="ADPortsGroup" w:hAnsi="ADPortsGroup" w:cs="ADPortsGroup"/>
                <w:bCs/>
                <w:noProof/>
              </w:rPr>
              <w:t>18</w:t>
            </w:r>
            <w:r>
              <w:rPr>
                <w:rFonts w:eastAsiaTheme="minorEastAsia"/>
                <w:b w:val="0"/>
                <w:noProof/>
                <w:color w:val="auto"/>
                <w:sz w:val="24"/>
                <w:szCs w:val="24"/>
              </w:rPr>
              <w:tab/>
            </w:r>
            <w:r w:rsidRPr="00AA4A18">
              <w:rPr>
                <w:rStyle w:val="Hyperlink"/>
                <w:rFonts w:ascii="ADPortsGroup" w:hAnsi="ADPortsGroup" w:cs="ADPortsGroup"/>
                <w:bCs/>
                <w:noProof/>
              </w:rPr>
              <w:t>Status Retrieval</w:t>
            </w:r>
            <w:r>
              <w:rPr>
                <w:noProof/>
                <w:webHidden/>
              </w:rPr>
              <w:tab/>
            </w:r>
            <w:r>
              <w:rPr>
                <w:noProof/>
                <w:webHidden/>
              </w:rPr>
              <w:fldChar w:fldCharType="begin"/>
            </w:r>
            <w:r>
              <w:rPr>
                <w:noProof/>
                <w:webHidden/>
              </w:rPr>
              <w:instrText xml:space="preserve"> PAGEREF _Toc222432440 \h </w:instrText>
            </w:r>
            <w:r>
              <w:rPr>
                <w:noProof/>
                <w:webHidden/>
              </w:rPr>
            </w:r>
            <w:r>
              <w:rPr>
                <w:noProof/>
                <w:webHidden/>
              </w:rPr>
              <w:fldChar w:fldCharType="separate"/>
            </w:r>
            <w:r>
              <w:rPr>
                <w:noProof/>
                <w:webHidden/>
              </w:rPr>
              <w:t>80</w:t>
            </w:r>
            <w:r>
              <w:rPr>
                <w:noProof/>
                <w:webHidden/>
              </w:rPr>
              <w:fldChar w:fldCharType="end"/>
            </w:r>
          </w:hyperlink>
        </w:p>
        <w:p w14:paraId="398C82E6" w14:textId="236D68E6" w:rsidR="00AD0252" w:rsidRDefault="00AD0252">
          <w:pPr>
            <w:pStyle w:val="TOC2"/>
            <w:tabs>
              <w:tab w:val="left" w:pos="960"/>
              <w:tab w:val="right" w:leader="dot" w:pos="11510"/>
            </w:tabs>
            <w:rPr>
              <w:rFonts w:eastAsiaTheme="minorEastAsia"/>
              <w:noProof/>
              <w:color w:val="auto"/>
              <w:sz w:val="24"/>
              <w:szCs w:val="24"/>
            </w:rPr>
          </w:pPr>
          <w:hyperlink w:anchor="_Toc222432441" w:history="1">
            <w:r w:rsidRPr="00AA4A18">
              <w:rPr>
                <w:rStyle w:val="Hyperlink"/>
                <w:rFonts w:ascii="ADPortsGroup" w:hAnsi="ADPortsGroup" w:cs="ADPortsGroup"/>
                <w:b/>
                <w:bCs/>
                <w:noProof/>
              </w:rPr>
              <w:t>18.1</w:t>
            </w:r>
            <w:r>
              <w:rPr>
                <w:rFonts w:eastAsiaTheme="minorEastAsia"/>
                <w:noProof/>
                <w:color w:val="auto"/>
                <w:sz w:val="24"/>
                <w:szCs w:val="24"/>
              </w:rPr>
              <w:tab/>
            </w:r>
            <w:r w:rsidRPr="00AA4A18">
              <w:rPr>
                <w:rStyle w:val="Hyperlink"/>
                <w:rFonts w:ascii="ADPortsGroup" w:hAnsi="ADPortsGroup" w:cs="ADPortsGroup"/>
                <w:b/>
                <w:bCs/>
                <w:noProof/>
              </w:rPr>
              <w:t>Overview</w:t>
            </w:r>
            <w:r>
              <w:rPr>
                <w:noProof/>
                <w:webHidden/>
              </w:rPr>
              <w:tab/>
            </w:r>
            <w:r>
              <w:rPr>
                <w:noProof/>
                <w:webHidden/>
              </w:rPr>
              <w:fldChar w:fldCharType="begin"/>
            </w:r>
            <w:r>
              <w:rPr>
                <w:noProof/>
                <w:webHidden/>
              </w:rPr>
              <w:instrText xml:space="preserve"> PAGEREF _Toc222432441 \h </w:instrText>
            </w:r>
            <w:r>
              <w:rPr>
                <w:noProof/>
                <w:webHidden/>
              </w:rPr>
            </w:r>
            <w:r>
              <w:rPr>
                <w:noProof/>
                <w:webHidden/>
              </w:rPr>
              <w:fldChar w:fldCharType="separate"/>
            </w:r>
            <w:r>
              <w:rPr>
                <w:noProof/>
                <w:webHidden/>
              </w:rPr>
              <w:t>80</w:t>
            </w:r>
            <w:r>
              <w:rPr>
                <w:noProof/>
                <w:webHidden/>
              </w:rPr>
              <w:fldChar w:fldCharType="end"/>
            </w:r>
          </w:hyperlink>
        </w:p>
        <w:p w14:paraId="5E868A6B" w14:textId="2D6067A1" w:rsidR="00AD0252" w:rsidRDefault="00AD0252">
          <w:pPr>
            <w:pStyle w:val="TOC3"/>
            <w:rPr>
              <w:rFonts w:eastAsiaTheme="minorEastAsia"/>
              <w:noProof/>
              <w:color w:val="auto"/>
              <w:sz w:val="24"/>
              <w:szCs w:val="24"/>
            </w:rPr>
          </w:pPr>
          <w:hyperlink w:anchor="_Toc222432442" w:history="1">
            <w:r w:rsidRPr="00AA4A18">
              <w:rPr>
                <w:rStyle w:val="Hyperlink"/>
                <w:rFonts w:ascii="ADPortsGroup" w:hAnsi="ADPortsGroup" w:cs="ADPortsGroup"/>
                <w:b/>
                <w:bCs/>
                <w:noProof/>
                <w:lang w:val="en-GB"/>
              </w:rPr>
              <w:t>18.1.1</w:t>
            </w:r>
            <w:r>
              <w:rPr>
                <w:rFonts w:eastAsiaTheme="minorEastAsia"/>
                <w:noProof/>
                <w:color w:val="auto"/>
                <w:sz w:val="24"/>
                <w:szCs w:val="24"/>
              </w:rPr>
              <w:tab/>
            </w:r>
            <w:r w:rsidRPr="00AA4A18">
              <w:rPr>
                <w:rStyle w:val="Hyperlink"/>
                <w:rFonts w:ascii="ADPortsGroup" w:hAnsi="ADPortsGroup" w:cs="ADPortsGroup"/>
                <w:b/>
                <w:bCs/>
                <w:noProof/>
                <w:lang w:val="en-GB"/>
              </w:rPr>
              <w:t>Status Update Mechanism</w:t>
            </w:r>
            <w:r>
              <w:rPr>
                <w:noProof/>
                <w:webHidden/>
              </w:rPr>
              <w:tab/>
            </w:r>
            <w:r>
              <w:rPr>
                <w:noProof/>
                <w:webHidden/>
              </w:rPr>
              <w:fldChar w:fldCharType="begin"/>
            </w:r>
            <w:r>
              <w:rPr>
                <w:noProof/>
                <w:webHidden/>
              </w:rPr>
              <w:instrText xml:space="preserve"> PAGEREF _Toc222432442 \h </w:instrText>
            </w:r>
            <w:r>
              <w:rPr>
                <w:noProof/>
                <w:webHidden/>
              </w:rPr>
            </w:r>
            <w:r>
              <w:rPr>
                <w:noProof/>
                <w:webHidden/>
              </w:rPr>
              <w:fldChar w:fldCharType="separate"/>
            </w:r>
            <w:r>
              <w:rPr>
                <w:noProof/>
                <w:webHidden/>
              </w:rPr>
              <w:t>80</w:t>
            </w:r>
            <w:r>
              <w:rPr>
                <w:noProof/>
                <w:webHidden/>
              </w:rPr>
              <w:fldChar w:fldCharType="end"/>
            </w:r>
          </w:hyperlink>
        </w:p>
        <w:p w14:paraId="6A79150B" w14:textId="15585321" w:rsidR="00AD0252" w:rsidRDefault="00AD0252">
          <w:pPr>
            <w:pStyle w:val="TOC3"/>
            <w:rPr>
              <w:rFonts w:eastAsiaTheme="minorEastAsia"/>
              <w:noProof/>
              <w:color w:val="auto"/>
              <w:sz w:val="24"/>
              <w:szCs w:val="24"/>
            </w:rPr>
          </w:pPr>
          <w:hyperlink w:anchor="_Toc222432443" w:history="1">
            <w:r w:rsidRPr="00AA4A18">
              <w:rPr>
                <w:rStyle w:val="Hyperlink"/>
                <w:rFonts w:ascii="ADPortsGroup" w:hAnsi="ADPortsGroup" w:cs="ADPortsGroup"/>
                <w:b/>
                <w:bCs/>
                <w:noProof/>
                <w:lang w:val="en-GB"/>
              </w:rPr>
              <w:t>18.1.2</w:t>
            </w:r>
            <w:r>
              <w:rPr>
                <w:rFonts w:eastAsiaTheme="minorEastAsia"/>
                <w:noProof/>
                <w:color w:val="auto"/>
                <w:sz w:val="24"/>
                <w:szCs w:val="24"/>
              </w:rPr>
              <w:tab/>
            </w:r>
            <w:r w:rsidRPr="00AA4A18">
              <w:rPr>
                <w:rStyle w:val="Hyperlink"/>
                <w:rFonts w:ascii="ADPortsGroup" w:hAnsi="ADPortsGroup" w:cs="ADPortsGroup"/>
                <w:b/>
                <w:bCs/>
                <w:noProof/>
                <w:lang w:val="en-GB"/>
              </w:rPr>
              <w:t>Status Lifecycle</w:t>
            </w:r>
            <w:r>
              <w:rPr>
                <w:noProof/>
                <w:webHidden/>
              </w:rPr>
              <w:tab/>
            </w:r>
            <w:r>
              <w:rPr>
                <w:noProof/>
                <w:webHidden/>
              </w:rPr>
              <w:fldChar w:fldCharType="begin"/>
            </w:r>
            <w:r>
              <w:rPr>
                <w:noProof/>
                <w:webHidden/>
              </w:rPr>
              <w:instrText xml:space="preserve"> PAGEREF _Toc222432443 \h </w:instrText>
            </w:r>
            <w:r>
              <w:rPr>
                <w:noProof/>
                <w:webHidden/>
              </w:rPr>
            </w:r>
            <w:r>
              <w:rPr>
                <w:noProof/>
                <w:webHidden/>
              </w:rPr>
              <w:fldChar w:fldCharType="separate"/>
            </w:r>
            <w:r>
              <w:rPr>
                <w:noProof/>
                <w:webHidden/>
              </w:rPr>
              <w:t>80</w:t>
            </w:r>
            <w:r>
              <w:rPr>
                <w:noProof/>
                <w:webHidden/>
              </w:rPr>
              <w:fldChar w:fldCharType="end"/>
            </w:r>
          </w:hyperlink>
        </w:p>
        <w:p w14:paraId="42292F99" w14:textId="744C7B66" w:rsidR="00AD0252" w:rsidRDefault="00AD0252">
          <w:pPr>
            <w:pStyle w:val="TOC2"/>
            <w:tabs>
              <w:tab w:val="left" w:pos="960"/>
              <w:tab w:val="right" w:leader="dot" w:pos="11510"/>
            </w:tabs>
            <w:rPr>
              <w:rFonts w:eastAsiaTheme="minorEastAsia"/>
              <w:noProof/>
              <w:color w:val="auto"/>
              <w:sz w:val="24"/>
              <w:szCs w:val="24"/>
            </w:rPr>
          </w:pPr>
          <w:hyperlink w:anchor="_Toc222432444" w:history="1">
            <w:r w:rsidRPr="00AA4A18">
              <w:rPr>
                <w:rStyle w:val="Hyperlink"/>
                <w:rFonts w:ascii="ADPortsGroup" w:hAnsi="ADPortsGroup" w:cs="ADPortsGroup"/>
                <w:b/>
                <w:bCs/>
                <w:noProof/>
              </w:rPr>
              <w:t>18.2</w:t>
            </w:r>
            <w:r>
              <w:rPr>
                <w:rFonts w:eastAsiaTheme="minorEastAsia"/>
                <w:noProof/>
                <w:color w:val="auto"/>
                <w:sz w:val="24"/>
                <w:szCs w:val="24"/>
              </w:rPr>
              <w:tab/>
            </w:r>
            <w:r w:rsidRPr="00AA4A18">
              <w:rPr>
                <w:rStyle w:val="Hyperlink"/>
                <w:rFonts w:ascii="ADPortsGroup" w:hAnsi="ADPortsGroup" w:cs="ADPortsGroup"/>
                <w:b/>
                <w:bCs/>
                <w:noProof/>
              </w:rPr>
              <w:t>Request and Response Elements</w:t>
            </w:r>
            <w:r>
              <w:rPr>
                <w:noProof/>
                <w:webHidden/>
              </w:rPr>
              <w:tab/>
            </w:r>
            <w:r>
              <w:rPr>
                <w:noProof/>
                <w:webHidden/>
              </w:rPr>
              <w:fldChar w:fldCharType="begin"/>
            </w:r>
            <w:r>
              <w:rPr>
                <w:noProof/>
                <w:webHidden/>
              </w:rPr>
              <w:instrText xml:space="preserve"> PAGEREF _Toc222432444 \h </w:instrText>
            </w:r>
            <w:r>
              <w:rPr>
                <w:noProof/>
                <w:webHidden/>
              </w:rPr>
            </w:r>
            <w:r>
              <w:rPr>
                <w:noProof/>
                <w:webHidden/>
              </w:rPr>
              <w:fldChar w:fldCharType="separate"/>
            </w:r>
            <w:r>
              <w:rPr>
                <w:noProof/>
                <w:webHidden/>
              </w:rPr>
              <w:t>81</w:t>
            </w:r>
            <w:r>
              <w:rPr>
                <w:noProof/>
                <w:webHidden/>
              </w:rPr>
              <w:fldChar w:fldCharType="end"/>
            </w:r>
          </w:hyperlink>
        </w:p>
        <w:p w14:paraId="4113C9F0" w14:textId="31AA5DC3" w:rsidR="00AD0252" w:rsidRDefault="00AD0252">
          <w:pPr>
            <w:pStyle w:val="TOC3"/>
            <w:rPr>
              <w:rFonts w:eastAsiaTheme="minorEastAsia"/>
              <w:noProof/>
              <w:color w:val="auto"/>
              <w:sz w:val="24"/>
              <w:szCs w:val="24"/>
            </w:rPr>
          </w:pPr>
          <w:hyperlink w:anchor="_Toc222432445" w:history="1">
            <w:r w:rsidRPr="00AA4A18">
              <w:rPr>
                <w:rStyle w:val="Hyperlink"/>
                <w:rFonts w:ascii="ADPortsGroup" w:hAnsi="ADPortsGroup" w:cs="ADPortsGroup"/>
                <w:b/>
                <w:bCs/>
                <w:noProof/>
                <w:lang w:val="en-GB"/>
              </w:rPr>
              <w:t>18.2.1</w:t>
            </w:r>
            <w:r>
              <w:rPr>
                <w:rFonts w:eastAsiaTheme="minorEastAsia"/>
                <w:noProof/>
                <w:color w:val="auto"/>
                <w:sz w:val="24"/>
                <w:szCs w:val="24"/>
              </w:rPr>
              <w:tab/>
            </w:r>
            <w:r w:rsidRPr="00AA4A18">
              <w:rPr>
                <w:rStyle w:val="Hyperlink"/>
                <w:rFonts w:ascii="ADPortsGroup" w:hAnsi="ADPortsGroup" w:cs="ADPortsGroup"/>
                <w:b/>
                <w:bCs/>
                <w:noProof/>
                <w:lang w:val="en-GB"/>
              </w:rPr>
              <w:t>Request Elements</w:t>
            </w:r>
            <w:r>
              <w:rPr>
                <w:noProof/>
                <w:webHidden/>
              </w:rPr>
              <w:tab/>
            </w:r>
            <w:r>
              <w:rPr>
                <w:noProof/>
                <w:webHidden/>
              </w:rPr>
              <w:fldChar w:fldCharType="begin"/>
            </w:r>
            <w:r>
              <w:rPr>
                <w:noProof/>
                <w:webHidden/>
              </w:rPr>
              <w:instrText xml:space="preserve"> PAGEREF _Toc222432445 \h </w:instrText>
            </w:r>
            <w:r>
              <w:rPr>
                <w:noProof/>
                <w:webHidden/>
              </w:rPr>
            </w:r>
            <w:r>
              <w:rPr>
                <w:noProof/>
                <w:webHidden/>
              </w:rPr>
              <w:fldChar w:fldCharType="separate"/>
            </w:r>
            <w:r>
              <w:rPr>
                <w:noProof/>
                <w:webHidden/>
              </w:rPr>
              <w:t>81</w:t>
            </w:r>
            <w:r>
              <w:rPr>
                <w:noProof/>
                <w:webHidden/>
              </w:rPr>
              <w:fldChar w:fldCharType="end"/>
            </w:r>
          </w:hyperlink>
        </w:p>
        <w:p w14:paraId="2F36CF5C" w14:textId="5D9935A3" w:rsidR="00AD0252" w:rsidRDefault="00AD0252">
          <w:pPr>
            <w:pStyle w:val="TOC3"/>
            <w:rPr>
              <w:rFonts w:eastAsiaTheme="minorEastAsia"/>
              <w:noProof/>
              <w:color w:val="auto"/>
              <w:sz w:val="24"/>
              <w:szCs w:val="24"/>
            </w:rPr>
          </w:pPr>
          <w:hyperlink w:anchor="_Toc222432446" w:history="1">
            <w:r w:rsidRPr="00AA4A18">
              <w:rPr>
                <w:rStyle w:val="Hyperlink"/>
                <w:rFonts w:ascii="ADPortsGroup" w:hAnsi="ADPortsGroup" w:cs="ADPortsGroup"/>
                <w:b/>
                <w:bCs/>
                <w:noProof/>
                <w:lang w:val="en-GB"/>
              </w:rPr>
              <w:t>18.2.2</w:t>
            </w:r>
            <w:r>
              <w:rPr>
                <w:rFonts w:eastAsiaTheme="minorEastAsia"/>
                <w:noProof/>
                <w:color w:val="auto"/>
                <w:sz w:val="24"/>
                <w:szCs w:val="24"/>
              </w:rPr>
              <w:tab/>
            </w:r>
            <w:r w:rsidRPr="00AA4A18">
              <w:rPr>
                <w:rStyle w:val="Hyperlink"/>
                <w:rFonts w:ascii="ADPortsGroup" w:hAnsi="ADPortsGroup" w:cs="ADPortsGroup"/>
                <w:b/>
                <w:bCs/>
                <w:noProof/>
                <w:lang w:val="en-GB"/>
              </w:rPr>
              <w:t>Response Elements</w:t>
            </w:r>
            <w:r>
              <w:rPr>
                <w:noProof/>
                <w:webHidden/>
              </w:rPr>
              <w:tab/>
            </w:r>
            <w:r>
              <w:rPr>
                <w:noProof/>
                <w:webHidden/>
              </w:rPr>
              <w:fldChar w:fldCharType="begin"/>
            </w:r>
            <w:r>
              <w:rPr>
                <w:noProof/>
                <w:webHidden/>
              </w:rPr>
              <w:instrText xml:space="preserve"> PAGEREF _Toc222432446 \h </w:instrText>
            </w:r>
            <w:r>
              <w:rPr>
                <w:noProof/>
                <w:webHidden/>
              </w:rPr>
            </w:r>
            <w:r>
              <w:rPr>
                <w:noProof/>
                <w:webHidden/>
              </w:rPr>
              <w:fldChar w:fldCharType="separate"/>
            </w:r>
            <w:r>
              <w:rPr>
                <w:noProof/>
                <w:webHidden/>
              </w:rPr>
              <w:t>81</w:t>
            </w:r>
            <w:r>
              <w:rPr>
                <w:noProof/>
                <w:webHidden/>
              </w:rPr>
              <w:fldChar w:fldCharType="end"/>
            </w:r>
          </w:hyperlink>
        </w:p>
        <w:p w14:paraId="64BDC7B9" w14:textId="24B790F3" w:rsidR="00AD0252" w:rsidRDefault="00AD0252">
          <w:pPr>
            <w:pStyle w:val="TOC1"/>
            <w:tabs>
              <w:tab w:val="left" w:pos="720"/>
              <w:tab w:val="right" w:leader="dot" w:pos="11510"/>
            </w:tabs>
            <w:rPr>
              <w:rFonts w:eastAsiaTheme="minorEastAsia"/>
              <w:b w:val="0"/>
              <w:noProof/>
              <w:color w:val="auto"/>
              <w:sz w:val="24"/>
              <w:szCs w:val="24"/>
            </w:rPr>
          </w:pPr>
          <w:hyperlink w:anchor="_Toc222432447" w:history="1">
            <w:r w:rsidRPr="00AA4A18">
              <w:rPr>
                <w:rStyle w:val="Hyperlink"/>
                <w:rFonts w:ascii="ADPortsGroup" w:hAnsi="ADPortsGroup" w:cs="ADPortsGroup"/>
                <w:bCs/>
                <w:noProof/>
              </w:rPr>
              <w:t>19</w:t>
            </w:r>
            <w:r>
              <w:rPr>
                <w:rFonts w:eastAsiaTheme="minorEastAsia"/>
                <w:b w:val="0"/>
                <w:noProof/>
                <w:color w:val="auto"/>
                <w:sz w:val="24"/>
                <w:szCs w:val="24"/>
              </w:rPr>
              <w:tab/>
            </w:r>
            <w:r w:rsidRPr="00AA4A18">
              <w:rPr>
                <w:rStyle w:val="Hyperlink"/>
                <w:rFonts w:ascii="ADPortsGroup" w:hAnsi="ADPortsGroup" w:cs="ADPortsGroup"/>
                <w:bCs/>
                <w:noProof/>
              </w:rPr>
              <w:t>Response Codes and Error Handling</w:t>
            </w:r>
            <w:r>
              <w:rPr>
                <w:noProof/>
                <w:webHidden/>
              </w:rPr>
              <w:tab/>
            </w:r>
            <w:r>
              <w:rPr>
                <w:noProof/>
                <w:webHidden/>
              </w:rPr>
              <w:fldChar w:fldCharType="begin"/>
            </w:r>
            <w:r>
              <w:rPr>
                <w:noProof/>
                <w:webHidden/>
              </w:rPr>
              <w:instrText xml:space="preserve"> PAGEREF _Toc222432447 \h </w:instrText>
            </w:r>
            <w:r>
              <w:rPr>
                <w:noProof/>
                <w:webHidden/>
              </w:rPr>
            </w:r>
            <w:r>
              <w:rPr>
                <w:noProof/>
                <w:webHidden/>
              </w:rPr>
              <w:fldChar w:fldCharType="separate"/>
            </w:r>
            <w:r>
              <w:rPr>
                <w:noProof/>
                <w:webHidden/>
              </w:rPr>
              <w:t>83</w:t>
            </w:r>
            <w:r>
              <w:rPr>
                <w:noProof/>
                <w:webHidden/>
              </w:rPr>
              <w:fldChar w:fldCharType="end"/>
            </w:r>
          </w:hyperlink>
        </w:p>
        <w:p w14:paraId="5FA3F319" w14:textId="128836B7" w:rsidR="00AD0252" w:rsidRDefault="00AD0252">
          <w:pPr>
            <w:pStyle w:val="TOC2"/>
            <w:tabs>
              <w:tab w:val="left" w:pos="960"/>
              <w:tab w:val="right" w:leader="dot" w:pos="11510"/>
            </w:tabs>
            <w:rPr>
              <w:rFonts w:eastAsiaTheme="minorEastAsia"/>
              <w:noProof/>
              <w:color w:val="auto"/>
              <w:sz w:val="24"/>
              <w:szCs w:val="24"/>
            </w:rPr>
          </w:pPr>
          <w:hyperlink w:anchor="_Toc222432448" w:history="1">
            <w:r w:rsidRPr="00AA4A18">
              <w:rPr>
                <w:rStyle w:val="Hyperlink"/>
                <w:rFonts w:ascii="ADPortsGroup" w:hAnsi="ADPortsGroup" w:cs="ADPortsGroup"/>
                <w:b/>
                <w:bCs/>
                <w:noProof/>
              </w:rPr>
              <w:t>19.1</w:t>
            </w:r>
            <w:r>
              <w:rPr>
                <w:rFonts w:eastAsiaTheme="minorEastAsia"/>
                <w:noProof/>
                <w:color w:val="auto"/>
                <w:sz w:val="24"/>
                <w:szCs w:val="24"/>
              </w:rPr>
              <w:tab/>
            </w:r>
            <w:r w:rsidRPr="00AA4A18">
              <w:rPr>
                <w:rStyle w:val="Hyperlink"/>
                <w:rFonts w:ascii="ADPortsGroup" w:hAnsi="ADPortsGroup" w:cs="ADPortsGroup"/>
                <w:b/>
                <w:bCs/>
                <w:noProof/>
              </w:rPr>
              <w:t>Standard HTTP Response Codes</w:t>
            </w:r>
            <w:r>
              <w:rPr>
                <w:noProof/>
                <w:webHidden/>
              </w:rPr>
              <w:tab/>
            </w:r>
            <w:r>
              <w:rPr>
                <w:noProof/>
                <w:webHidden/>
              </w:rPr>
              <w:fldChar w:fldCharType="begin"/>
            </w:r>
            <w:r>
              <w:rPr>
                <w:noProof/>
                <w:webHidden/>
              </w:rPr>
              <w:instrText xml:space="preserve"> PAGEREF _Toc222432448 \h </w:instrText>
            </w:r>
            <w:r>
              <w:rPr>
                <w:noProof/>
                <w:webHidden/>
              </w:rPr>
            </w:r>
            <w:r>
              <w:rPr>
                <w:noProof/>
                <w:webHidden/>
              </w:rPr>
              <w:fldChar w:fldCharType="separate"/>
            </w:r>
            <w:r>
              <w:rPr>
                <w:noProof/>
                <w:webHidden/>
              </w:rPr>
              <w:t>83</w:t>
            </w:r>
            <w:r>
              <w:rPr>
                <w:noProof/>
                <w:webHidden/>
              </w:rPr>
              <w:fldChar w:fldCharType="end"/>
            </w:r>
          </w:hyperlink>
        </w:p>
        <w:p w14:paraId="2FB1FFB1" w14:textId="562EDAA8" w:rsidR="00AD0252" w:rsidRDefault="00AD0252">
          <w:pPr>
            <w:pStyle w:val="TOC3"/>
            <w:rPr>
              <w:rFonts w:eastAsiaTheme="minorEastAsia"/>
              <w:noProof/>
              <w:color w:val="auto"/>
              <w:sz w:val="24"/>
              <w:szCs w:val="24"/>
            </w:rPr>
          </w:pPr>
          <w:hyperlink w:anchor="_Toc222432449" w:history="1">
            <w:r w:rsidRPr="00AA4A18">
              <w:rPr>
                <w:rStyle w:val="Hyperlink"/>
                <w:rFonts w:ascii="ADPortsGroup" w:hAnsi="ADPortsGroup" w:cs="ADPortsGroup"/>
                <w:b/>
                <w:bCs/>
                <w:noProof/>
                <w:lang w:val="en-GB"/>
              </w:rPr>
              <w:t>19.1.1</w:t>
            </w:r>
            <w:r>
              <w:rPr>
                <w:rFonts w:eastAsiaTheme="minorEastAsia"/>
                <w:noProof/>
                <w:color w:val="auto"/>
                <w:sz w:val="24"/>
                <w:szCs w:val="24"/>
              </w:rPr>
              <w:tab/>
            </w:r>
            <w:r w:rsidRPr="00AA4A18">
              <w:rPr>
                <w:rStyle w:val="Hyperlink"/>
                <w:rFonts w:ascii="ADPortsGroup" w:hAnsi="ADPortsGroup" w:cs="ADPortsGroup"/>
                <w:b/>
                <w:bCs/>
                <w:noProof/>
                <w:lang w:val="en-GB"/>
              </w:rPr>
              <w:t>Custom Error Codes Provided by SINTECE (AGT)</w:t>
            </w:r>
            <w:r>
              <w:rPr>
                <w:noProof/>
                <w:webHidden/>
              </w:rPr>
              <w:tab/>
            </w:r>
            <w:r>
              <w:rPr>
                <w:noProof/>
                <w:webHidden/>
              </w:rPr>
              <w:fldChar w:fldCharType="begin"/>
            </w:r>
            <w:r>
              <w:rPr>
                <w:noProof/>
                <w:webHidden/>
              </w:rPr>
              <w:instrText xml:space="preserve"> PAGEREF _Toc222432449 \h </w:instrText>
            </w:r>
            <w:r>
              <w:rPr>
                <w:noProof/>
                <w:webHidden/>
              </w:rPr>
            </w:r>
            <w:r>
              <w:rPr>
                <w:noProof/>
                <w:webHidden/>
              </w:rPr>
              <w:fldChar w:fldCharType="separate"/>
            </w:r>
            <w:r>
              <w:rPr>
                <w:noProof/>
                <w:webHidden/>
              </w:rPr>
              <w:t>83</w:t>
            </w:r>
            <w:r>
              <w:rPr>
                <w:noProof/>
                <w:webHidden/>
              </w:rPr>
              <w:fldChar w:fldCharType="end"/>
            </w:r>
          </w:hyperlink>
        </w:p>
        <w:p w14:paraId="5AAAFB92" w14:textId="03DA1D7B" w:rsidR="00AD0252" w:rsidRDefault="00AD0252">
          <w:pPr>
            <w:pStyle w:val="TOC2"/>
            <w:tabs>
              <w:tab w:val="left" w:pos="960"/>
              <w:tab w:val="right" w:leader="dot" w:pos="11510"/>
            </w:tabs>
            <w:rPr>
              <w:rFonts w:eastAsiaTheme="minorEastAsia"/>
              <w:noProof/>
              <w:color w:val="auto"/>
              <w:sz w:val="24"/>
              <w:szCs w:val="24"/>
            </w:rPr>
          </w:pPr>
          <w:hyperlink w:anchor="_Toc222432450" w:history="1">
            <w:r w:rsidRPr="00AA4A18">
              <w:rPr>
                <w:rStyle w:val="Hyperlink"/>
                <w:rFonts w:ascii="ADPortsGroup" w:hAnsi="ADPortsGroup" w:cs="ADPortsGroup"/>
                <w:b/>
                <w:bCs/>
                <w:noProof/>
              </w:rPr>
              <w:t>19.2</w:t>
            </w:r>
            <w:r>
              <w:rPr>
                <w:rFonts w:eastAsiaTheme="minorEastAsia"/>
                <w:noProof/>
                <w:color w:val="auto"/>
                <w:sz w:val="24"/>
                <w:szCs w:val="24"/>
              </w:rPr>
              <w:tab/>
            </w:r>
            <w:r w:rsidRPr="00AA4A18">
              <w:rPr>
                <w:rStyle w:val="Hyperlink"/>
                <w:rFonts w:ascii="ADPortsGroup" w:hAnsi="ADPortsGroup" w:cs="ADPortsGroup"/>
                <w:b/>
                <w:bCs/>
                <w:noProof/>
              </w:rPr>
              <w:t>Error Response Structure</w:t>
            </w:r>
            <w:r>
              <w:rPr>
                <w:noProof/>
                <w:webHidden/>
              </w:rPr>
              <w:tab/>
            </w:r>
            <w:r>
              <w:rPr>
                <w:noProof/>
                <w:webHidden/>
              </w:rPr>
              <w:fldChar w:fldCharType="begin"/>
            </w:r>
            <w:r>
              <w:rPr>
                <w:noProof/>
                <w:webHidden/>
              </w:rPr>
              <w:instrText xml:space="preserve"> PAGEREF _Toc222432450 \h </w:instrText>
            </w:r>
            <w:r>
              <w:rPr>
                <w:noProof/>
                <w:webHidden/>
              </w:rPr>
            </w:r>
            <w:r>
              <w:rPr>
                <w:noProof/>
                <w:webHidden/>
              </w:rPr>
              <w:fldChar w:fldCharType="separate"/>
            </w:r>
            <w:r>
              <w:rPr>
                <w:noProof/>
                <w:webHidden/>
              </w:rPr>
              <w:t>88</w:t>
            </w:r>
            <w:r>
              <w:rPr>
                <w:noProof/>
                <w:webHidden/>
              </w:rPr>
              <w:fldChar w:fldCharType="end"/>
            </w:r>
          </w:hyperlink>
        </w:p>
        <w:p w14:paraId="6C81FACF" w14:textId="46C7422B" w:rsidR="00AD0252" w:rsidRDefault="00AD0252">
          <w:pPr>
            <w:pStyle w:val="TOC1"/>
            <w:tabs>
              <w:tab w:val="left" w:pos="720"/>
              <w:tab w:val="right" w:leader="dot" w:pos="11510"/>
            </w:tabs>
            <w:rPr>
              <w:rFonts w:eastAsiaTheme="minorEastAsia"/>
              <w:b w:val="0"/>
              <w:noProof/>
              <w:color w:val="auto"/>
              <w:sz w:val="24"/>
              <w:szCs w:val="24"/>
            </w:rPr>
          </w:pPr>
          <w:hyperlink w:anchor="_Toc222432451" w:history="1">
            <w:r w:rsidRPr="00AA4A18">
              <w:rPr>
                <w:rStyle w:val="Hyperlink"/>
                <w:rFonts w:ascii="ADPortsGroup" w:hAnsi="ADPortsGroup" w:cs="ADPortsGroup"/>
                <w:bCs/>
                <w:noProof/>
              </w:rPr>
              <w:t>20</w:t>
            </w:r>
            <w:r>
              <w:rPr>
                <w:rFonts w:eastAsiaTheme="minorEastAsia"/>
                <w:b w:val="0"/>
                <w:noProof/>
                <w:color w:val="auto"/>
                <w:sz w:val="24"/>
                <w:szCs w:val="24"/>
              </w:rPr>
              <w:tab/>
            </w:r>
            <w:r w:rsidRPr="00AA4A18">
              <w:rPr>
                <w:rStyle w:val="Hyperlink"/>
                <w:rFonts w:ascii="ADPortsGroup" w:hAnsi="ADPortsGroup" w:cs="ADPortsGroup"/>
                <w:bCs/>
                <w:noProof/>
              </w:rPr>
              <w:t>Additional Integration Considerations</w:t>
            </w:r>
            <w:r>
              <w:rPr>
                <w:noProof/>
                <w:webHidden/>
              </w:rPr>
              <w:tab/>
            </w:r>
            <w:r>
              <w:rPr>
                <w:noProof/>
                <w:webHidden/>
              </w:rPr>
              <w:fldChar w:fldCharType="begin"/>
            </w:r>
            <w:r>
              <w:rPr>
                <w:noProof/>
                <w:webHidden/>
              </w:rPr>
              <w:instrText xml:space="preserve"> PAGEREF _Toc222432451 \h </w:instrText>
            </w:r>
            <w:r>
              <w:rPr>
                <w:noProof/>
                <w:webHidden/>
              </w:rPr>
            </w:r>
            <w:r>
              <w:rPr>
                <w:noProof/>
                <w:webHidden/>
              </w:rPr>
              <w:fldChar w:fldCharType="separate"/>
            </w:r>
            <w:r>
              <w:rPr>
                <w:noProof/>
                <w:webHidden/>
              </w:rPr>
              <w:t>89</w:t>
            </w:r>
            <w:r>
              <w:rPr>
                <w:noProof/>
                <w:webHidden/>
              </w:rPr>
              <w:fldChar w:fldCharType="end"/>
            </w:r>
          </w:hyperlink>
        </w:p>
        <w:p w14:paraId="517FD12F" w14:textId="39B799D1" w:rsidR="00AD0252" w:rsidRDefault="00AD0252">
          <w:pPr>
            <w:pStyle w:val="TOC2"/>
            <w:tabs>
              <w:tab w:val="left" w:pos="960"/>
              <w:tab w:val="right" w:leader="dot" w:pos="11510"/>
            </w:tabs>
            <w:rPr>
              <w:rFonts w:eastAsiaTheme="minorEastAsia"/>
              <w:noProof/>
              <w:color w:val="auto"/>
              <w:sz w:val="24"/>
              <w:szCs w:val="24"/>
            </w:rPr>
          </w:pPr>
          <w:hyperlink w:anchor="_Toc222432452" w:history="1">
            <w:r w:rsidRPr="00AA4A18">
              <w:rPr>
                <w:rStyle w:val="Hyperlink"/>
                <w:rFonts w:ascii="ADPortsGroup" w:hAnsi="ADPortsGroup" w:cs="ADPortsGroup"/>
                <w:b/>
                <w:bCs/>
                <w:noProof/>
              </w:rPr>
              <w:t>20.1</w:t>
            </w:r>
            <w:r>
              <w:rPr>
                <w:rFonts w:eastAsiaTheme="minorEastAsia"/>
                <w:noProof/>
                <w:color w:val="auto"/>
                <w:sz w:val="24"/>
                <w:szCs w:val="24"/>
              </w:rPr>
              <w:tab/>
            </w:r>
            <w:r w:rsidRPr="00AA4A18">
              <w:rPr>
                <w:rStyle w:val="Hyperlink"/>
                <w:rFonts w:ascii="ADPortsGroup" w:hAnsi="ADPortsGroup" w:cs="ADPortsGroup"/>
                <w:b/>
                <w:bCs/>
                <w:noProof/>
              </w:rPr>
              <w:t>Data Retrieval for Downstream Processes</w:t>
            </w:r>
            <w:r>
              <w:rPr>
                <w:noProof/>
                <w:webHidden/>
              </w:rPr>
              <w:tab/>
            </w:r>
            <w:r>
              <w:rPr>
                <w:noProof/>
                <w:webHidden/>
              </w:rPr>
              <w:fldChar w:fldCharType="begin"/>
            </w:r>
            <w:r>
              <w:rPr>
                <w:noProof/>
                <w:webHidden/>
              </w:rPr>
              <w:instrText xml:space="preserve"> PAGEREF _Toc222432452 \h </w:instrText>
            </w:r>
            <w:r>
              <w:rPr>
                <w:noProof/>
                <w:webHidden/>
              </w:rPr>
            </w:r>
            <w:r>
              <w:rPr>
                <w:noProof/>
                <w:webHidden/>
              </w:rPr>
              <w:fldChar w:fldCharType="separate"/>
            </w:r>
            <w:r>
              <w:rPr>
                <w:noProof/>
                <w:webHidden/>
              </w:rPr>
              <w:t>89</w:t>
            </w:r>
            <w:r>
              <w:rPr>
                <w:noProof/>
                <w:webHidden/>
              </w:rPr>
              <w:fldChar w:fldCharType="end"/>
            </w:r>
          </w:hyperlink>
        </w:p>
        <w:p w14:paraId="2F88C6D3" w14:textId="0BEAB9EE" w:rsidR="00AD0252" w:rsidRDefault="00AD0252">
          <w:pPr>
            <w:pStyle w:val="TOC2"/>
            <w:tabs>
              <w:tab w:val="left" w:pos="1200"/>
              <w:tab w:val="right" w:leader="dot" w:pos="11510"/>
            </w:tabs>
            <w:rPr>
              <w:rFonts w:eastAsiaTheme="minorEastAsia"/>
              <w:noProof/>
              <w:color w:val="auto"/>
              <w:sz w:val="24"/>
              <w:szCs w:val="24"/>
            </w:rPr>
          </w:pPr>
          <w:hyperlink w:anchor="_Toc222432453" w:history="1">
            <w:r w:rsidRPr="00AA4A18">
              <w:rPr>
                <w:rStyle w:val="Hyperlink"/>
                <w:rFonts w:ascii="ADPortsGroup" w:hAnsi="ADPortsGroup" w:cs="ADPortsGroup"/>
                <w:b/>
                <w:noProof/>
              </w:rPr>
              <w:t>20.2</w:t>
            </w:r>
            <w:r>
              <w:rPr>
                <w:rFonts w:eastAsiaTheme="minorEastAsia"/>
                <w:noProof/>
                <w:color w:val="auto"/>
                <w:sz w:val="24"/>
                <w:szCs w:val="24"/>
              </w:rPr>
              <w:tab/>
            </w:r>
            <w:r w:rsidRPr="00AA4A18">
              <w:rPr>
                <w:rStyle w:val="Hyperlink"/>
                <w:rFonts w:ascii="ADPortsGroup" w:hAnsi="ADPortsGroup" w:cs="ADPortsGroup"/>
                <w:b/>
                <w:bCs/>
                <w:noProof/>
              </w:rPr>
              <w:t>Amendment and Cancellation Workflows</w:t>
            </w:r>
            <w:r>
              <w:rPr>
                <w:noProof/>
                <w:webHidden/>
              </w:rPr>
              <w:tab/>
            </w:r>
            <w:r>
              <w:rPr>
                <w:noProof/>
                <w:webHidden/>
              </w:rPr>
              <w:fldChar w:fldCharType="begin"/>
            </w:r>
            <w:r>
              <w:rPr>
                <w:noProof/>
                <w:webHidden/>
              </w:rPr>
              <w:instrText xml:space="preserve"> PAGEREF _Toc222432453 \h </w:instrText>
            </w:r>
            <w:r>
              <w:rPr>
                <w:noProof/>
                <w:webHidden/>
              </w:rPr>
            </w:r>
            <w:r>
              <w:rPr>
                <w:noProof/>
                <w:webHidden/>
              </w:rPr>
              <w:fldChar w:fldCharType="separate"/>
            </w:r>
            <w:r>
              <w:rPr>
                <w:noProof/>
                <w:webHidden/>
              </w:rPr>
              <w:t>89</w:t>
            </w:r>
            <w:r>
              <w:rPr>
                <w:noProof/>
                <w:webHidden/>
              </w:rPr>
              <w:fldChar w:fldCharType="end"/>
            </w:r>
          </w:hyperlink>
        </w:p>
        <w:p w14:paraId="2D4062D2" w14:textId="595C313C" w:rsidR="00AD0252" w:rsidRDefault="00AD0252">
          <w:pPr>
            <w:pStyle w:val="TOC2"/>
            <w:tabs>
              <w:tab w:val="left" w:pos="1200"/>
              <w:tab w:val="right" w:leader="dot" w:pos="11510"/>
            </w:tabs>
            <w:rPr>
              <w:rFonts w:eastAsiaTheme="minorEastAsia"/>
              <w:noProof/>
              <w:color w:val="auto"/>
              <w:sz w:val="24"/>
              <w:szCs w:val="24"/>
            </w:rPr>
          </w:pPr>
          <w:hyperlink w:anchor="_Toc222432454" w:history="1">
            <w:r w:rsidRPr="00AA4A18">
              <w:rPr>
                <w:rStyle w:val="Hyperlink"/>
                <w:rFonts w:ascii="ADPortsGroup" w:hAnsi="ADPortsGroup" w:cs="ADPortsGroup"/>
                <w:b/>
                <w:bCs/>
                <w:noProof/>
              </w:rPr>
              <w:t>20.3</w:t>
            </w:r>
            <w:r>
              <w:rPr>
                <w:rFonts w:eastAsiaTheme="minorEastAsia"/>
                <w:noProof/>
                <w:color w:val="auto"/>
                <w:sz w:val="24"/>
                <w:szCs w:val="24"/>
              </w:rPr>
              <w:tab/>
            </w:r>
            <w:r w:rsidRPr="00AA4A18">
              <w:rPr>
                <w:rStyle w:val="Hyperlink"/>
                <w:rFonts w:ascii="ADPortsGroup" w:hAnsi="ADPortsGroup" w:cs="ADPortsGroup"/>
                <w:b/>
                <w:bCs/>
                <w:noProof/>
              </w:rPr>
              <w:t>User Profile Requirements</w:t>
            </w:r>
            <w:r>
              <w:rPr>
                <w:noProof/>
                <w:webHidden/>
              </w:rPr>
              <w:tab/>
            </w:r>
            <w:r>
              <w:rPr>
                <w:noProof/>
                <w:webHidden/>
              </w:rPr>
              <w:fldChar w:fldCharType="begin"/>
            </w:r>
            <w:r>
              <w:rPr>
                <w:noProof/>
                <w:webHidden/>
              </w:rPr>
              <w:instrText xml:space="preserve"> PAGEREF _Toc222432454 \h </w:instrText>
            </w:r>
            <w:r>
              <w:rPr>
                <w:noProof/>
                <w:webHidden/>
              </w:rPr>
            </w:r>
            <w:r>
              <w:rPr>
                <w:noProof/>
                <w:webHidden/>
              </w:rPr>
              <w:fldChar w:fldCharType="separate"/>
            </w:r>
            <w:r>
              <w:rPr>
                <w:noProof/>
                <w:webHidden/>
              </w:rPr>
              <w:t>89</w:t>
            </w:r>
            <w:r>
              <w:rPr>
                <w:noProof/>
                <w:webHidden/>
              </w:rPr>
              <w:fldChar w:fldCharType="end"/>
            </w:r>
          </w:hyperlink>
        </w:p>
        <w:p w14:paraId="7CA35579" w14:textId="1A1BE7C9" w:rsidR="00392A39" w:rsidRDefault="00392A39">
          <w:r>
            <w:rPr>
              <w:b/>
              <w:bCs/>
              <w:noProof/>
            </w:rPr>
            <w:fldChar w:fldCharType="end"/>
          </w:r>
        </w:p>
      </w:sdtContent>
    </w:sdt>
    <w:p w14:paraId="05DFBEBC" w14:textId="77777777" w:rsidR="00F56A9A" w:rsidRPr="008E7B49" w:rsidRDefault="00F56A9A">
      <w:pPr>
        <w:rPr>
          <w:rFonts w:ascii="ADPortsGroup" w:hAnsi="ADPortsGroup" w:cs="ADPortsGroup"/>
          <w:sz w:val="18"/>
          <w:szCs w:val="18"/>
        </w:rPr>
      </w:pPr>
    </w:p>
    <w:p w14:paraId="54C2E6D9" w14:textId="77777777" w:rsidR="00F56A9A" w:rsidRPr="008E7B49" w:rsidRDefault="00F56A9A">
      <w:pPr>
        <w:rPr>
          <w:rFonts w:ascii="ADPortsGroup" w:hAnsi="ADPortsGroup" w:cs="ADPortsGroup"/>
          <w:sz w:val="18"/>
          <w:szCs w:val="18"/>
        </w:rPr>
      </w:pPr>
    </w:p>
    <w:p w14:paraId="41B7F0AA" w14:textId="77777777" w:rsidR="00F56A9A" w:rsidRPr="008E7B49" w:rsidRDefault="00F56A9A">
      <w:pPr>
        <w:rPr>
          <w:rFonts w:ascii="ADPortsGroup" w:hAnsi="ADPortsGroup" w:cs="ADPortsGroup"/>
          <w:sz w:val="18"/>
          <w:szCs w:val="18"/>
        </w:rPr>
      </w:pPr>
    </w:p>
    <w:p w14:paraId="6C4BB9B2" w14:textId="77777777" w:rsidR="002D37FC" w:rsidRPr="008E7B49" w:rsidRDefault="002D37FC">
      <w:pPr>
        <w:rPr>
          <w:rFonts w:ascii="ADPortsGroup" w:hAnsi="ADPortsGroup" w:cs="ADPortsGroup"/>
          <w:sz w:val="18"/>
          <w:szCs w:val="18"/>
        </w:rPr>
      </w:pPr>
    </w:p>
    <w:p w14:paraId="52BE4CAB" w14:textId="77777777" w:rsidR="002D37FC" w:rsidRPr="008E7B49" w:rsidRDefault="002D37FC">
      <w:pPr>
        <w:rPr>
          <w:rFonts w:ascii="ADPortsGroup" w:hAnsi="ADPortsGroup" w:cs="ADPortsGroup"/>
          <w:sz w:val="18"/>
          <w:szCs w:val="18"/>
        </w:rPr>
      </w:pPr>
    </w:p>
    <w:p w14:paraId="5B02C95F" w14:textId="77777777" w:rsidR="002D37FC" w:rsidRPr="008E7B49" w:rsidRDefault="002D37FC">
      <w:pPr>
        <w:rPr>
          <w:rFonts w:ascii="ADPortsGroup" w:hAnsi="ADPortsGroup" w:cs="ADPortsGroup"/>
          <w:sz w:val="18"/>
          <w:szCs w:val="18"/>
        </w:rPr>
      </w:pPr>
    </w:p>
    <w:p w14:paraId="6ED966A4" w14:textId="77777777" w:rsidR="002D37FC" w:rsidRPr="008E7B49" w:rsidRDefault="002D37FC">
      <w:pPr>
        <w:rPr>
          <w:rFonts w:ascii="ADPortsGroup" w:hAnsi="ADPortsGroup" w:cs="ADPortsGroup"/>
          <w:sz w:val="18"/>
          <w:szCs w:val="18"/>
        </w:rPr>
      </w:pPr>
    </w:p>
    <w:p w14:paraId="2AC853B0" w14:textId="77777777" w:rsidR="002D37FC" w:rsidRDefault="002D37FC">
      <w:pPr>
        <w:rPr>
          <w:rFonts w:ascii="ADPortsGroup" w:hAnsi="ADPortsGroup" w:cs="ADPortsGroup"/>
          <w:sz w:val="18"/>
          <w:szCs w:val="18"/>
        </w:rPr>
      </w:pPr>
    </w:p>
    <w:p w14:paraId="54214EBC" w14:textId="77777777" w:rsidR="001E3827" w:rsidRDefault="001E3827">
      <w:pPr>
        <w:rPr>
          <w:rFonts w:ascii="ADPortsGroup" w:hAnsi="ADPortsGroup" w:cs="ADPortsGroup"/>
          <w:sz w:val="18"/>
          <w:szCs w:val="18"/>
        </w:rPr>
      </w:pPr>
    </w:p>
    <w:p w14:paraId="372711F1" w14:textId="77777777" w:rsidR="001E3827" w:rsidRDefault="001E3827">
      <w:pPr>
        <w:rPr>
          <w:rFonts w:ascii="ADPortsGroup" w:hAnsi="ADPortsGroup" w:cs="ADPortsGroup"/>
          <w:sz w:val="18"/>
          <w:szCs w:val="18"/>
        </w:rPr>
      </w:pPr>
    </w:p>
    <w:p w14:paraId="12507E74" w14:textId="77777777" w:rsidR="001E3827" w:rsidRPr="008E7B49" w:rsidRDefault="001E3827">
      <w:pPr>
        <w:rPr>
          <w:rFonts w:ascii="ADPortsGroup" w:hAnsi="ADPortsGroup" w:cs="ADPortsGroup"/>
          <w:sz w:val="18"/>
          <w:szCs w:val="18"/>
        </w:rPr>
      </w:pPr>
    </w:p>
    <w:p w14:paraId="73098607" w14:textId="77777777" w:rsidR="002D37FC" w:rsidRPr="008E7B49" w:rsidRDefault="002D37FC">
      <w:pPr>
        <w:rPr>
          <w:rFonts w:ascii="ADPortsGroup" w:hAnsi="ADPortsGroup" w:cs="ADPortsGroup"/>
          <w:sz w:val="18"/>
          <w:szCs w:val="18"/>
        </w:rPr>
      </w:pPr>
    </w:p>
    <w:p w14:paraId="5C1E26C7" w14:textId="77777777" w:rsidR="00257C44" w:rsidRPr="008E7B49" w:rsidRDefault="00257C44" w:rsidP="00BF1471">
      <w:pPr>
        <w:rPr>
          <w:rStyle w:val="IntenseReference"/>
          <w:rFonts w:ascii="ADPortsGroup" w:hAnsi="ADPortsGroup" w:cs="ADPortsGroup"/>
          <w:sz w:val="32"/>
          <w:szCs w:val="32"/>
        </w:rPr>
      </w:pPr>
    </w:p>
    <w:p w14:paraId="22C68D51" w14:textId="1324ADB7" w:rsidR="00CE6626" w:rsidRPr="008E7B49" w:rsidRDefault="00573A00" w:rsidP="00BF1471">
      <w:pPr>
        <w:rPr>
          <w:rStyle w:val="IntenseReference"/>
          <w:rFonts w:ascii="ADPortsGroup" w:hAnsi="ADPortsGroup" w:cs="ADPortsGroup"/>
          <w:sz w:val="32"/>
          <w:szCs w:val="32"/>
        </w:rPr>
      </w:pPr>
      <w:r>
        <w:rPr>
          <w:rStyle w:val="IntenseReference"/>
          <w:rFonts w:ascii="ADPortsGroup" w:hAnsi="ADPortsGroup" w:cs="ADPortsGroup"/>
          <w:sz w:val="32"/>
          <w:szCs w:val="32"/>
        </w:rPr>
        <w:lastRenderedPageBreak/>
        <w:t>CNCA</w:t>
      </w:r>
      <w:r w:rsidR="00CE6626" w:rsidRPr="008E7B49">
        <w:rPr>
          <w:rStyle w:val="IntenseReference"/>
          <w:rFonts w:ascii="ADPortsGroup" w:hAnsi="ADPortsGroup" w:cs="ADPortsGroup"/>
          <w:sz w:val="32"/>
          <w:szCs w:val="32"/>
        </w:rPr>
        <w:t xml:space="preserve"> Certificate </w:t>
      </w:r>
      <w:r w:rsidR="00BF1471" w:rsidRPr="008E7B49">
        <w:rPr>
          <w:rStyle w:val="IntenseReference"/>
          <w:rFonts w:ascii="ADPortsGroup" w:hAnsi="ADPortsGroup" w:cs="ADPortsGroup"/>
          <w:sz w:val="32"/>
          <w:szCs w:val="32"/>
        </w:rPr>
        <w:t>Issuance Process</w:t>
      </w:r>
    </w:p>
    <w:p w14:paraId="7DE3A883" w14:textId="74C1A645" w:rsidR="00972C2B" w:rsidRPr="008E7B49" w:rsidRDefault="00972C2B" w:rsidP="00972C2B">
      <w:pPr>
        <w:rPr>
          <w:rFonts w:ascii="ADPortsGroup" w:hAnsi="ADPortsGroup" w:cs="ADPortsGroup"/>
          <w:sz w:val="18"/>
          <w:szCs w:val="18"/>
        </w:rPr>
      </w:pPr>
      <w:r w:rsidRPr="008E7B49">
        <w:rPr>
          <w:rFonts w:ascii="ADPortsGroup" w:hAnsi="ADPortsGroup" w:cs="ADPortsGroup"/>
          <w:b/>
          <w:bCs/>
          <w:sz w:val="18"/>
          <w:szCs w:val="18"/>
        </w:rPr>
        <w:t xml:space="preserve">Version </w:t>
      </w:r>
      <w:r w:rsidR="00392A39">
        <w:rPr>
          <w:rFonts w:ascii="ADPortsGroup" w:hAnsi="ADPortsGroup" w:cs="ADPortsGroup"/>
          <w:b/>
          <w:bCs/>
          <w:sz w:val="18"/>
          <w:szCs w:val="18"/>
        </w:rPr>
        <w:t>4</w:t>
      </w:r>
      <w:r w:rsidRPr="008E7B49">
        <w:rPr>
          <w:rFonts w:ascii="ADPortsGroup" w:hAnsi="ADPortsGroup" w:cs="ADPortsGroup"/>
          <w:b/>
          <w:bCs/>
          <w:sz w:val="18"/>
          <w:szCs w:val="18"/>
        </w:rPr>
        <w:t>.0</w:t>
      </w:r>
      <w:r w:rsidRPr="008E7B49">
        <w:rPr>
          <w:rFonts w:ascii="ADPortsGroup" w:hAnsi="ADPortsGroup" w:cs="ADPortsGroup"/>
          <w:sz w:val="18"/>
          <w:szCs w:val="18"/>
        </w:rPr>
        <w:t> </w:t>
      </w:r>
      <w:r w:rsidRPr="008E7B49">
        <w:rPr>
          <w:rFonts w:ascii="ADPortsGroup" w:hAnsi="ADPortsGroup" w:cs="ADPortsGroup"/>
          <w:sz w:val="18"/>
          <w:szCs w:val="18"/>
        </w:rPr>
        <w:br/>
      </w:r>
      <w:r w:rsidRPr="008E7B49">
        <w:rPr>
          <w:rFonts w:ascii="ADPortsGroup" w:hAnsi="ADPortsGroup" w:cs="ADPortsGroup"/>
          <w:b/>
          <w:bCs/>
          <w:sz w:val="18"/>
          <w:szCs w:val="18"/>
        </w:rPr>
        <w:t>Abu Dhabi Ports</w:t>
      </w:r>
      <w:r w:rsidRPr="008E7B49">
        <w:rPr>
          <w:rFonts w:ascii="ADPortsGroup" w:hAnsi="ADPortsGroup" w:cs="ADPortsGroup"/>
          <w:sz w:val="18"/>
          <w:szCs w:val="18"/>
        </w:rPr>
        <w:t> </w:t>
      </w:r>
      <w:r w:rsidRPr="008E7B49">
        <w:rPr>
          <w:rFonts w:ascii="ADPortsGroup" w:hAnsi="ADPortsGroup" w:cs="ADPortsGroup"/>
          <w:sz w:val="18"/>
          <w:szCs w:val="18"/>
        </w:rPr>
        <w:br/>
      </w:r>
      <w:r w:rsidRPr="008E7B49">
        <w:rPr>
          <w:rFonts w:ascii="ADPortsGroup" w:hAnsi="ADPortsGroup" w:cs="ADPortsGroup"/>
          <w:b/>
          <w:bCs/>
          <w:sz w:val="18"/>
          <w:szCs w:val="18"/>
        </w:rPr>
        <w:t>November 14, 2025</w:t>
      </w:r>
      <w:r w:rsidRPr="008E7B49">
        <w:rPr>
          <w:rFonts w:ascii="ADPortsGroup" w:hAnsi="ADPortsGroup" w:cs="ADPortsGroup"/>
          <w:sz w:val="18"/>
          <w:szCs w:val="18"/>
        </w:rPr>
        <w:t> </w:t>
      </w:r>
    </w:p>
    <w:p w14:paraId="0F7C3077" w14:textId="5A5EA57A" w:rsidR="00972C2B" w:rsidRPr="008E7B49" w:rsidRDefault="00972C2B" w:rsidP="009362F6">
      <w:pPr>
        <w:rPr>
          <w:rFonts w:ascii="ADPortsGroup" w:hAnsi="ADPortsGroup" w:cs="ADPortsGroup"/>
          <w:b/>
          <w:bCs/>
          <w:color w:val="156082" w:themeColor="accent1"/>
          <w:sz w:val="18"/>
          <w:szCs w:val="18"/>
        </w:rPr>
      </w:pPr>
      <w:r w:rsidRPr="008E7B49">
        <w:rPr>
          <w:rFonts w:ascii="ADPortsGroup" w:hAnsi="ADPortsGroup" w:cs="ADPortsGroup"/>
          <w:noProof/>
          <w:sz w:val="18"/>
          <w:szCs w:val="18"/>
        </w:rPr>
        <w:drawing>
          <wp:inline distT="0" distB="0" distL="0" distR="0" wp14:anchorId="6836157F" wp14:editId="476B04F6">
            <wp:extent cx="9525" cy="9525"/>
            <wp:effectExtent l="0" t="0" r="0" b="0"/>
            <wp:docPr id="318085704" name="Picture 7"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Shap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8E7B49">
        <w:rPr>
          <w:rFonts w:ascii="ADPortsGroup" w:hAnsi="ADPortsGroup" w:cs="ADPortsGroup"/>
          <w:sz w:val="18"/>
          <w:szCs w:val="18"/>
        </w:rPr>
        <w:t> </w:t>
      </w:r>
      <w:r w:rsidR="00A87FA6" w:rsidRPr="008E7B49">
        <w:rPr>
          <w:rFonts w:ascii="ADPortsGroup" w:hAnsi="ADPortsGroup" w:cs="ADPortsGroup"/>
          <w:b/>
          <w:bCs/>
          <w:color w:val="156082" w:themeColor="accent1"/>
          <w:sz w:val="18"/>
          <w:szCs w:val="18"/>
        </w:rPr>
        <w:t>DOCUMENT CONTROL </w:t>
      </w:r>
    </w:p>
    <w:tbl>
      <w:tblPr>
        <w:tblW w:w="10162" w:type="dxa"/>
        <w:tblBorders>
          <w:top w:val="outset" w:sz="6" w:space="0" w:color="auto"/>
          <w:left w:val="outset" w:sz="6" w:space="0" w:color="auto"/>
          <w:bottom w:val="outset" w:sz="6" w:space="0" w:color="auto"/>
          <w:right w:val="outset" w:sz="6" w:space="0" w:color="auto"/>
        </w:tblBorders>
        <w:tblCellMar>
          <w:left w:w="29" w:type="dxa"/>
          <w:right w:w="29" w:type="dxa"/>
        </w:tblCellMar>
        <w:tblLook w:val="04A0" w:firstRow="1" w:lastRow="0" w:firstColumn="1" w:lastColumn="0" w:noHBand="0" w:noVBand="1"/>
      </w:tblPr>
      <w:tblGrid>
        <w:gridCol w:w="3862"/>
        <w:gridCol w:w="6300"/>
      </w:tblGrid>
      <w:tr w:rsidR="00972C2B" w:rsidRPr="008E7B49" w14:paraId="30850EC8" w14:textId="77777777" w:rsidTr="00344E61">
        <w:trPr>
          <w:trHeight w:val="432"/>
        </w:trPr>
        <w:tc>
          <w:tcPr>
            <w:tcW w:w="3862" w:type="dxa"/>
            <w:tcBorders>
              <w:top w:val="single" w:sz="6" w:space="0" w:color="auto"/>
              <w:left w:val="single" w:sz="6" w:space="0" w:color="auto"/>
              <w:bottom w:val="single" w:sz="6" w:space="0" w:color="auto"/>
              <w:right w:val="single" w:sz="6" w:space="0" w:color="auto"/>
            </w:tcBorders>
            <w:vAlign w:val="center"/>
            <w:hideMark/>
          </w:tcPr>
          <w:p w14:paraId="2A5BEFF1" w14:textId="1ACAF868" w:rsidR="00972C2B" w:rsidRPr="00344E61" w:rsidRDefault="00E971EE" w:rsidP="00095657">
            <w:pPr>
              <w:rPr>
                <w:rFonts w:ascii="ADPortsGroup" w:hAnsi="ADPortsGroup" w:cs="ADPortsGroup"/>
                <w:sz w:val="18"/>
                <w:szCs w:val="18"/>
              </w:rPr>
            </w:pPr>
            <w:r w:rsidRPr="00344E61">
              <w:rPr>
                <w:rFonts w:ascii="ADPortsGroup" w:hAnsi="ADPortsGroup" w:cs="ADPortsGroup"/>
                <w:b/>
                <w:bCs/>
                <w:sz w:val="18"/>
                <w:szCs w:val="18"/>
              </w:rPr>
              <w:t xml:space="preserve"> </w:t>
            </w:r>
            <w:r w:rsidR="00972C2B" w:rsidRPr="00344E61">
              <w:rPr>
                <w:rFonts w:ascii="ADPortsGroup" w:hAnsi="ADPortsGroup" w:cs="ADPortsGroup"/>
                <w:b/>
                <w:bCs/>
                <w:sz w:val="18"/>
                <w:szCs w:val="18"/>
              </w:rPr>
              <w:t>Field</w:t>
            </w:r>
          </w:p>
        </w:tc>
        <w:tc>
          <w:tcPr>
            <w:tcW w:w="6300" w:type="dxa"/>
            <w:tcBorders>
              <w:top w:val="single" w:sz="6" w:space="0" w:color="auto"/>
              <w:left w:val="single" w:sz="6" w:space="0" w:color="auto"/>
              <w:bottom w:val="single" w:sz="6" w:space="0" w:color="auto"/>
              <w:right w:val="single" w:sz="6" w:space="0" w:color="auto"/>
            </w:tcBorders>
            <w:vAlign w:val="center"/>
            <w:hideMark/>
          </w:tcPr>
          <w:p w14:paraId="2410B88F" w14:textId="4458FB5B" w:rsidR="00972C2B" w:rsidRPr="00344E61" w:rsidRDefault="00151AD7" w:rsidP="00095657">
            <w:pPr>
              <w:rPr>
                <w:rFonts w:ascii="ADPortsGroup" w:hAnsi="ADPortsGroup" w:cs="ADPortsGroup"/>
                <w:sz w:val="18"/>
                <w:szCs w:val="18"/>
              </w:rPr>
            </w:pPr>
            <w:r w:rsidRPr="00344E61">
              <w:rPr>
                <w:rFonts w:ascii="ADPortsGroup" w:hAnsi="ADPortsGroup" w:cs="ADPortsGroup"/>
                <w:b/>
                <w:bCs/>
                <w:sz w:val="18"/>
                <w:szCs w:val="18"/>
              </w:rPr>
              <w:t xml:space="preserve"> </w:t>
            </w:r>
            <w:r w:rsidR="00972C2B" w:rsidRPr="00344E61">
              <w:rPr>
                <w:rFonts w:ascii="ADPortsGroup" w:hAnsi="ADPortsGroup" w:cs="ADPortsGroup"/>
                <w:b/>
                <w:bCs/>
                <w:sz w:val="18"/>
                <w:szCs w:val="18"/>
              </w:rPr>
              <w:t>Value</w:t>
            </w:r>
          </w:p>
        </w:tc>
      </w:tr>
      <w:tr w:rsidR="00972C2B" w:rsidRPr="008E7B49" w14:paraId="086F8CAC" w14:textId="77777777" w:rsidTr="00344E61">
        <w:trPr>
          <w:trHeight w:val="432"/>
        </w:trPr>
        <w:tc>
          <w:tcPr>
            <w:tcW w:w="3862" w:type="dxa"/>
            <w:tcBorders>
              <w:top w:val="single" w:sz="6" w:space="0" w:color="auto"/>
              <w:left w:val="single" w:sz="6" w:space="0" w:color="auto"/>
              <w:bottom w:val="single" w:sz="6" w:space="0" w:color="auto"/>
              <w:right w:val="single" w:sz="6" w:space="0" w:color="auto"/>
            </w:tcBorders>
            <w:vAlign w:val="center"/>
            <w:hideMark/>
          </w:tcPr>
          <w:p w14:paraId="7B94D769" w14:textId="77A88080" w:rsidR="00972C2B" w:rsidRPr="00344E61" w:rsidRDefault="00E971EE" w:rsidP="00095657">
            <w:pPr>
              <w:rPr>
                <w:rFonts w:ascii="ADPortsGroup" w:hAnsi="ADPortsGroup" w:cs="ADPortsGroup"/>
                <w:sz w:val="18"/>
                <w:szCs w:val="18"/>
              </w:rPr>
            </w:pPr>
            <w:r w:rsidRPr="00344E61">
              <w:rPr>
                <w:rFonts w:ascii="ADPortsGroup" w:hAnsi="ADPortsGroup" w:cs="ADPortsGroup"/>
                <w:b/>
                <w:bCs/>
                <w:sz w:val="18"/>
                <w:szCs w:val="18"/>
              </w:rPr>
              <w:t xml:space="preserve"> </w:t>
            </w:r>
            <w:r w:rsidR="00972C2B" w:rsidRPr="00344E61">
              <w:rPr>
                <w:rFonts w:ascii="ADPortsGroup" w:hAnsi="ADPortsGroup" w:cs="ADPortsGroup"/>
                <w:b/>
                <w:bCs/>
                <w:sz w:val="18"/>
                <w:szCs w:val="18"/>
              </w:rPr>
              <w:t>Document Title</w:t>
            </w:r>
          </w:p>
        </w:tc>
        <w:tc>
          <w:tcPr>
            <w:tcW w:w="6300" w:type="dxa"/>
            <w:tcBorders>
              <w:top w:val="single" w:sz="6" w:space="0" w:color="auto"/>
              <w:left w:val="single" w:sz="6" w:space="0" w:color="auto"/>
              <w:bottom w:val="single" w:sz="6" w:space="0" w:color="auto"/>
              <w:right w:val="single" w:sz="6" w:space="0" w:color="auto"/>
            </w:tcBorders>
            <w:vAlign w:val="center"/>
            <w:hideMark/>
          </w:tcPr>
          <w:p w14:paraId="1818BF4C" w14:textId="73E49430" w:rsidR="00972C2B" w:rsidRPr="00344E61" w:rsidRDefault="00151AD7" w:rsidP="00095657">
            <w:pPr>
              <w:rPr>
                <w:rFonts w:ascii="ADPortsGroup" w:hAnsi="ADPortsGroup" w:cs="ADPortsGroup"/>
                <w:sz w:val="18"/>
                <w:szCs w:val="18"/>
              </w:rPr>
            </w:pPr>
            <w:r w:rsidRPr="00344E61">
              <w:rPr>
                <w:rFonts w:ascii="ADPortsGroup" w:hAnsi="ADPortsGroup" w:cs="ADPortsGroup"/>
                <w:sz w:val="18"/>
                <w:szCs w:val="18"/>
              </w:rPr>
              <w:t xml:space="preserve"> </w:t>
            </w:r>
            <w:r w:rsidR="00791FCC" w:rsidRPr="00344E61">
              <w:rPr>
                <w:rFonts w:ascii="ADPortsGroup" w:hAnsi="ADPortsGroup" w:cs="ADPortsGroup"/>
                <w:sz w:val="18"/>
                <w:szCs w:val="18"/>
              </w:rPr>
              <w:t>JUL-SINTECE Integration Control Document</w:t>
            </w:r>
          </w:p>
        </w:tc>
      </w:tr>
      <w:tr w:rsidR="00972C2B" w:rsidRPr="008E7B49" w14:paraId="71CB8050" w14:textId="77777777" w:rsidTr="00344E61">
        <w:trPr>
          <w:trHeight w:val="432"/>
        </w:trPr>
        <w:tc>
          <w:tcPr>
            <w:tcW w:w="3862" w:type="dxa"/>
            <w:tcBorders>
              <w:top w:val="single" w:sz="6" w:space="0" w:color="auto"/>
              <w:left w:val="single" w:sz="6" w:space="0" w:color="auto"/>
              <w:bottom w:val="single" w:sz="6" w:space="0" w:color="auto"/>
              <w:right w:val="single" w:sz="6" w:space="0" w:color="auto"/>
            </w:tcBorders>
            <w:vAlign w:val="center"/>
            <w:hideMark/>
          </w:tcPr>
          <w:p w14:paraId="3A744F98" w14:textId="592A3650" w:rsidR="00972C2B" w:rsidRPr="00344E61" w:rsidRDefault="005613C6" w:rsidP="00095657">
            <w:pPr>
              <w:rPr>
                <w:rFonts w:ascii="ADPortsGroup" w:hAnsi="ADPortsGroup" w:cs="ADPortsGroup"/>
                <w:sz w:val="18"/>
                <w:szCs w:val="18"/>
              </w:rPr>
            </w:pPr>
            <w:r w:rsidRPr="00344E61">
              <w:rPr>
                <w:rFonts w:ascii="ADPortsGroup" w:hAnsi="ADPortsGroup" w:cs="ADPortsGroup"/>
                <w:b/>
                <w:bCs/>
                <w:sz w:val="18"/>
                <w:szCs w:val="18"/>
              </w:rPr>
              <w:t xml:space="preserve"> </w:t>
            </w:r>
            <w:r w:rsidR="00972C2B" w:rsidRPr="00344E61">
              <w:rPr>
                <w:rFonts w:ascii="ADPortsGroup" w:hAnsi="ADPortsGroup" w:cs="ADPortsGroup"/>
                <w:b/>
                <w:bCs/>
                <w:sz w:val="18"/>
                <w:szCs w:val="18"/>
              </w:rPr>
              <w:t>Author</w:t>
            </w:r>
          </w:p>
        </w:tc>
        <w:tc>
          <w:tcPr>
            <w:tcW w:w="6300" w:type="dxa"/>
            <w:tcBorders>
              <w:top w:val="single" w:sz="6" w:space="0" w:color="auto"/>
              <w:left w:val="single" w:sz="6" w:space="0" w:color="auto"/>
              <w:bottom w:val="single" w:sz="6" w:space="0" w:color="auto"/>
              <w:right w:val="single" w:sz="6" w:space="0" w:color="auto"/>
            </w:tcBorders>
            <w:vAlign w:val="center"/>
            <w:hideMark/>
          </w:tcPr>
          <w:p w14:paraId="1B1E3B09" w14:textId="1C1BEC00" w:rsidR="00972C2B" w:rsidRPr="00344E61" w:rsidRDefault="00151AD7" w:rsidP="00095657">
            <w:pPr>
              <w:rPr>
                <w:rFonts w:ascii="ADPortsGroup" w:hAnsi="ADPortsGroup" w:cs="ADPortsGroup"/>
                <w:sz w:val="18"/>
                <w:szCs w:val="18"/>
              </w:rPr>
            </w:pPr>
            <w:r w:rsidRPr="00344E61">
              <w:rPr>
                <w:rFonts w:ascii="ADPortsGroup" w:hAnsi="ADPortsGroup" w:cs="ADPortsGroup"/>
                <w:sz w:val="18"/>
                <w:szCs w:val="18"/>
              </w:rPr>
              <w:t xml:space="preserve"> </w:t>
            </w:r>
            <w:r w:rsidR="002E29EF" w:rsidRPr="00344E61">
              <w:rPr>
                <w:rFonts w:ascii="ADPortsGroup" w:hAnsi="ADPortsGroup" w:cs="ADPortsGroup"/>
                <w:sz w:val="18"/>
                <w:szCs w:val="18"/>
              </w:rPr>
              <w:t>Linoy Pappachan Malakkaran</w:t>
            </w:r>
          </w:p>
        </w:tc>
      </w:tr>
      <w:tr w:rsidR="00D948AE" w:rsidRPr="008E7B49" w14:paraId="4372DA92" w14:textId="77777777" w:rsidTr="00344E61">
        <w:trPr>
          <w:trHeight w:val="432"/>
        </w:trPr>
        <w:tc>
          <w:tcPr>
            <w:tcW w:w="3862" w:type="dxa"/>
            <w:tcBorders>
              <w:top w:val="single" w:sz="6" w:space="0" w:color="auto"/>
              <w:left w:val="single" w:sz="6" w:space="0" w:color="auto"/>
              <w:bottom w:val="single" w:sz="6" w:space="0" w:color="auto"/>
              <w:right w:val="single" w:sz="6" w:space="0" w:color="auto"/>
            </w:tcBorders>
            <w:vAlign w:val="center"/>
            <w:hideMark/>
          </w:tcPr>
          <w:p w14:paraId="2706782C" w14:textId="43727E58" w:rsidR="00D948AE" w:rsidRPr="00344E61" w:rsidRDefault="00D948AE" w:rsidP="00D948AE">
            <w:pPr>
              <w:rPr>
                <w:rFonts w:ascii="ADPortsGroup" w:hAnsi="ADPortsGroup" w:cs="ADPortsGroup"/>
                <w:sz w:val="18"/>
                <w:szCs w:val="18"/>
              </w:rPr>
            </w:pPr>
            <w:r w:rsidRPr="00344E61">
              <w:rPr>
                <w:rFonts w:ascii="ADPortsGroup" w:hAnsi="ADPortsGroup" w:cs="ADPortsGroup"/>
                <w:b/>
                <w:bCs/>
                <w:sz w:val="18"/>
                <w:szCs w:val="18"/>
              </w:rPr>
              <w:t xml:space="preserve"> Project Name</w:t>
            </w:r>
          </w:p>
        </w:tc>
        <w:tc>
          <w:tcPr>
            <w:tcW w:w="6300" w:type="dxa"/>
            <w:tcBorders>
              <w:top w:val="single" w:sz="6" w:space="0" w:color="auto"/>
              <w:left w:val="single" w:sz="6" w:space="0" w:color="auto"/>
              <w:bottom w:val="single" w:sz="6" w:space="0" w:color="auto"/>
              <w:right w:val="single" w:sz="6" w:space="0" w:color="auto"/>
            </w:tcBorders>
            <w:hideMark/>
          </w:tcPr>
          <w:p w14:paraId="3E3CF43F" w14:textId="76793C08" w:rsidR="00D948AE" w:rsidRPr="00344E61" w:rsidRDefault="00D948AE" w:rsidP="00D948AE">
            <w:pPr>
              <w:rPr>
                <w:rFonts w:ascii="ADPortsGroup" w:hAnsi="ADPortsGroup" w:cs="ADPortsGroup"/>
                <w:sz w:val="18"/>
                <w:szCs w:val="18"/>
              </w:rPr>
            </w:pPr>
            <w:r w:rsidRPr="00344E61">
              <w:rPr>
                <w:rFonts w:ascii="ADPortsGroup" w:hAnsi="ADPortsGroup" w:cs="ADPortsGroup"/>
                <w:sz w:val="18"/>
                <w:szCs w:val="18"/>
              </w:rPr>
              <w:t>JUL System Integration with SINTECE - CNCA Certificate Process</w:t>
            </w:r>
          </w:p>
        </w:tc>
      </w:tr>
      <w:tr w:rsidR="00D948AE" w:rsidRPr="008E7B49" w14:paraId="760AEEB0" w14:textId="77777777" w:rsidTr="00344E61">
        <w:trPr>
          <w:trHeight w:val="432"/>
        </w:trPr>
        <w:tc>
          <w:tcPr>
            <w:tcW w:w="3862" w:type="dxa"/>
            <w:tcBorders>
              <w:top w:val="single" w:sz="6" w:space="0" w:color="auto"/>
              <w:left w:val="single" w:sz="6" w:space="0" w:color="auto"/>
              <w:bottom w:val="single" w:sz="6" w:space="0" w:color="auto"/>
              <w:right w:val="single" w:sz="6" w:space="0" w:color="auto"/>
            </w:tcBorders>
            <w:vAlign w:val="center"/>
            <w:hideMark/>
          </w:tcPr>
          <w:p w14:paraId="2837EA08" w14:textId="1A65C34C" w:rsidR="00D948AE" w:rsidRPr="00344E61" w:rsidRDefault="00D948AE" w:rsidP="00D948AE">
            <w:pPr>
              <w:rPr>
                <w:rFonts w:ascii="ADPortsGroup" w:hAnsi="ADPortsGroup" w:cs="ADPortsGroup"/>
                <w:sz w:val="18"/>
                <w:szCs w:val="18"/>
              </w:rPr>
            </w:pPr>
            <w:r w:rsidRPr="00344E61">
              <w:rPr>
                <w:rFonts w:ascii="ADPortsGroup" w:hAnsi="ADPortsGroup" w:cs="ADPortsGroup"/>
                <w:b/>
                <w:bCs/>
                <w:sz w:val="18"/>
                <w:szCs w:val="18"/>
              </w:rPr>
              <w:t xml:space="preserve"> Document ID</w:t>
            </w:r>
          </w:p>
        </w:tc>
        <w:tc>
          <w:tcPr>
            <w:tcW w:w="6300" w:type="dxa"/>
            <w:tcBorders>
              <w:top w:val="single" w:sz="6" w:space="0" w:color="auto"/>
              <w:left w:val="single" w:sz="6" w:space="0" w:color="auto"/>
              <w:bottom w:val="single" w:sz="6" w:space="0" w:color="auto"/>
              <w:right w:val="single" w:sz="6" w:space="0" w:color="auto"/>
            </w:tcBorders>
            <w:hideMark/>
          </w:tcPr>
          <w:p w14:paraId="041A0A54" w14:textId="531FBFC0" w:rsidR="00D948AE" w:rsidRPr="00344E61" w:rsidRDefault="00D948AE" w:rsidP="00D948AE">
            <w:pPr>
              <w:rPr>
                <w:rFonts w:ascii="ADPortsGroup" w:hAnsi="ADPortsGroup" w:cs="ADPortsGroup"/>
                <w:sz w:val="18"/>
                <w:szCs w:val="18"/>
              </w:rPr>
            </w:pPr>
            <w:r w:rsidRPr="00344E61">
              <w:rPr>
                <w:rFonts w:ascii="ADPortsGroup" w:hAnsi="ADPortsGroup" w:cs="ADPortsGroup"/>
                <w:sz w:val="18"/>
                <w:szCs w:val="18"/>
              </w:rPr>
              <w:t>ICD-JUL-SINTECE-002</w:t>
            </w:r>
          </w:p>
        </w:tc>
      </w:tr>
      <w:tr w:rsidR="00D948AE" w:rsidRPr="008E7B49" w14:paraId="0DDD4E9B" w14:textId="77777777" w:rsidTr="00344E61">
        <w:trPr>
          <w:trHeight w:val="432"/>
        </w:trPr>
        <w:tc>
          <w:tcPr>
            <w:tcW w:w="3862" w:type="dxa"/>
            <w:tcBorders>
              <w:top w:val="single" w:sz="6" w:space="0" w:color="auto"/>
              <w:left w:val="single" w:sz="6" w:space="0" w:color="auto"/>
              <w:bottom w:val="single" w:sz="6" w:space="0" w:color="auto"/>
              <w:right w:val="single" w:sz="6" w:space="0" w:color="auto"/>
            </w:tcBorders>
            <w:vAlign w:val="center"/>
            <w:hideMark/>
          </w:tcPr>
          <w:p w14:paraId="1C73BC4B" w14:textId="4D01FF78" w:rsidR="00D948AE" w:rsidRPr="00344E61" w:rsidRDefault="00D948AE" w:rsidP="00D948AE">
            <w:pPr>
              <w:rPr>
                <w:rFonts w:ascii="ADPortsGroup" w:hAnsi="ADPortsGroup" w:cs="ADPortsGroup"/>
                <w:sz w:val="18"/>
                <w:szCs w:val="18"/>
              </w:rPr>
            </w:pPr>
            <w:r w:rsidRPr="00344E61">
              <w:rPr>
                <w:rFonts w:ascii="ADPortsGroup" w:hAnsi="ADPortsGroup" w:cs="ADPortsGroup"/>
                <w:b/>
                <w:bCs/>
                <w:sz w:val="18"/>
                <w:szCs w:val="18"/>
              </w:rPr>
              <w:t xml:space="preserve"> Version</w:t>
            </w:r>
          </w:p>
        </w:tc>
        <w:tc>
          <w:tcPr>
            <w:tcW w:w="6300" w:type="dxa"/>
            <w:tcBorders>
              <w:top w:val="single" w:sz="6" w:space="0" w:color="auto"/>
              <w:left w:val="single" w:sz="6" w:space="0" w:color="auto"/>
              <w:bottom w:val="single" w:sz="6" w:space="0" w:color="auto"/>
              <w:right w:val="single" w:sz="6" w:space="0" w:color="auto"/>
            </w:tcBorders>
            <w:hideMark/>
          </w:tcPr>
          <w:p w14:paraId="1F0B4185" w14:textId="5A9E5A1B" w:rsidR="00D948AE" w:rsidRPr="00344E61" w:rsidRDefault="00D948AE" w:rsidP="00D948AE">
            <w:pPr>
              <w:rPr>
                <w:rFonts w:ascii="ADPortsGroup" w:hAnsi="ADPortsGroup" w:cs="ADPortsGroup"/>
                <w:sz w:val="18"/>
                <w:szCs w:val="18"/>
              </w:rPr>
            </w:pPr>
            <w:r w:rsidRPr="00344E61">
              <w:rPr>
                <w:rFonts w:ascii="ADPortsGroup" w:hAnsi="ADPortsGroup" w:cs="ADPortsGroup"/>
                <w:sz w:val="18"/>
                <w:szCs w:val="18"/>
              </w:rPr>
              <w:t>3.0</w:t>
            </w:r>
          </w:p>
        </w:tc>
      </w:tr>
      <w:tr w:rsidR="00D948AE" w:rsidRPr="008E7B49" w14:paraId="71C52859" w14:textId="77777777" w:rsidTr="00344E61">
        <w:trPr>
          <w:trHeight w:val="432"/>
        </w:trPr>
        <w:tc>
          <w:tcPr>
            <w:tcW w:w="3862" w:type="dxa"/>
            <w:tcBorders>
              <w:top w:val="single" w:sz="6" w:space="0" w:color="auto"/>
              <w:left w:val="single" w:sz="6" w:space="0" w:color="auto"/>
              <w:bottom w:val="single" w:sz="6" w:space="0" w:color="auto"/>
              <w:right w:val="single" w:sz="6" w:space="0" w:color="auto"/>
            </w:tcBorders>
            <w:vAlign w:val="center"/>
            <w:hideMark/>
          </w:tcPr>
          <w:p w14:paraId="7E1D4820" w14:textId="60B275A9" w:rsidR="00D948AE" w:rsidRPr="00344E61" w:rsidRDefault="00D948AE" w:rsidP="00D948AE">
            <w:pPr>
              <w:rPr>
                <w:rFonts w:ascii="ADPortsGroup" w:hAnsi="ADPortsGroup" w:cs="ADPortsGroup"/>
                <w:sz w:val="18"/>
                <w:szCs w:val="18"/>
              </w:rPr>
            </w:pPr>
            <w:r w:rsidRPr="00344E61">
              <w:rPr>
                <w:rFonts w:ascii="ADPortsGroup" w:hAnsi="ADPortsGroup" w:cs="ADPortsGroup"/>
                <w:b/>
                <w:bCs/>
                <w:sz w:val="18"/>
                <w:szCs w:val="18"/>
              </w:rPr>
              <w:t xml:space="preserve"> Organization</w:t>
            </w:r>
          </w:p>
        </w:tc>
        <w:tc>
          <w:tcPr>
            <w:tcW w:w="6300" w:type="dxa"/>
            <w:tcBorders>
              <w:top w:val="single" w:sz="6" w:space="0" w:color="auto"/>
              <w:left w:val="single" w:sz="6" w:space="0" w:color="auto"/>
              <w:bottom w:val="single" w:sz="6" w:space="0" w:color="auto"/>
              <w:right w:val="single" w:sz="6" w:space="0" w:color="auto"/>
            </w:tcBorders>
            <w:hideMark/>
          </w:tcPr>
          <w:p w14:paraId="44650031" w14:textId="28975B43" w:rsidR="00D948AE" w:rsidRPr="00344E61" w:rsidRDefault="00D948AE" w:rsidP="00D948AE">
            <w:pPr>
              <w:rPr>
                <w:rFonts w:ascii="ADPortsGroup" w:hAnsi="ADPortsGroup" w:cs="ADPortsGroup"/>
                <w:sz w:val="18"/>
                <w:szCs w:val="18"/>
              </w:rPr>
            </w:pPr>
            <w:r w:rsidRPr="00344E61">
              <w:rPr>
                <w:rFonts w:ascii="ADPortsGroup" w:hAnsi="ADPortsGroup" w:cs="ADPortsGroup"/>
                <w:sz w:val="18"/>
                <w:szCs w:val="18"/>
              </w:rPr>
              <w:t>Abu Dhabi Ports</w:t>
            </w:r>
          </w:p>
        </w:tc>
      </w:tr>
      <w:tr w:rsidR="00D948AE" w:rsidRPr="008E7B49" w14:paraId="1F0A3A67" w14:textId="77777777" w:rsidTr="00344E61">
        <w:trPr>
          <w:trHeight w:val="432"/>
        </w:trPr>
        <w:tc>
          <w:tcPr>
            <w:tcW w:w="3862" w:type="dxa"/>
            <w:tcBorders>
              <w:top w:val="single" w:sz="6" w:space="0" w:color="auto"/>
              <w:left w:val="single" w:sz="6" w:space="0" w:color="auto"/>
              <w:bottom w:val="single" w:sz="6" w:space="0" w:color="auto"/>
              <w:right w:val="single" w:sz="6" w:space="0" w:color="auto"/>
            </w:tcBorders>
            <w:vAlign w:val="center"/>
            <w:hideMark/>
          </w:tcPr>
          <w:p w14:paraId="33A9C24A" w14:textId="3958B0C8" w:rsidR="00D948AE" w:rsidRPr="00344E61" w:rsidRDefault="00D948AE" w:rsidP="00D948AE">
            <w:pPr>
              <w:rPr>
                <w:rFonts w:ascii="ADPortsGroup" w:hAnsi="ADPortsGroup" w:cs="ADPortsGroup"/>
                <w:sz w:val="18"/>
                <w:szCs w:val="18"/>
              </w:rPr>
            </w:pPr>
            <w:r w:rsidRPr="00344E61">
              <w:rPr>
                <w:rFonts w:ascii="ADPortsGroup" w:hAnsi="ADPortsGroup" w:cs="ADPortsGroup"/>
                <w:b/>
                <w:bCs/>
                <w:sz w:val="18"/>
                <w:szCs w:val="18"/>
              </w:rPr>
              <w:t xml:space="preserve"> Date</w:t>
            </w:r>
          </w:p>
        </w:tc>
        <w:tc>
          <w:tcPr>
            <w:tcW w:w="6300" w:type="dxa"/>
            <w:tcBorders>
              <w:top w:val="single" w:sz="6" w:space="0" w:color="auto"/>
              <w:left w:val="single" w:sz="6" w:space="0" w:color="auto"/>
              <w:bottom w:val="single" w:sz="6" w:space="0" w:color="auto"/>
              <w:right w:val="single" w:sz="6" w:space="0" w:color="auto"/>
            </w:tcBorders>
            <w:hideMark/>
          </w:tcPr>
          <w:p w14:paraId="128F505A" w14:textId="5611CD9F" w:rsidR="00D948AE" w:rsidRPr="00344E61" w:rsidRDefault="00D948AE" w:rsidP="00D948AE">
            <w:pPr>
              <w:rPr>
                <w:rFonts w:ascii="ADPortsGroup" w:hAnsi="ADPortsGroup" w:cs="ADPortsGroup"/>
                <w:sz w:val="18"/>
                <w:szCs w:val="18"/>
              </w:rPr>
            </w:pPr>
            <w:r w:rsidRPr="00344E61">
              <w:rPr>
                <w:rFonts w:ascii="ADPortsGroup" w:hAnsi="ADPortsGroup" w:cs="ADPortsGroup"/>
                <w:sz w:val="18"/>
                <w:szCs w:val="18"/>
              </w:rPr>
              <w:t>November 14, 2025</w:t>
            </w:r>
          </w:p>
        </w:tc>
      </w:tr>
      <w:tr w:rsidR="00D948AE" w:rsidRPr="008E7B49" w14:paraId="69D2BCD8" w14:textId="77777777" w:rsidTr="00344E61">
        <w:trPr>
          <w:trHeight w:val="432"/>
        </w:trPr>
        <w:tc>
          <w:tcPr>
            <w:tcW w:w="3862" w:type="dxa"/>
            <w:tcBorders>
              <w:top w:val="single" w:sz="6" w:space="0" w:color="auto"/>
              <w:left w:val="single" w:sz="6" w:space="0" w:color="auto"/>
              <w:bottom w:val="single" w:sz="6" w:space="0" w:color="auto"/>
              <w:right w:val="single" w:sz="6" w:space="0" w:color="auto"/>
            </w:tcBorders>
            <w:vAlign w:val="center"/>
            <w:hideMark/>
          </w:tcPr>
          <w:p w14:paraId="666F539D" w14:textId="1A82C113" w:rsidR="00D948AE" w:rsidRPr="00344E61" w:rsidRDefault="00D948AE" w:rsidP="00D948AE">
            <w:pPr>
              <w:rPr>
                <w:rFonts w:ascii="ADPortsGroup" w:hAnsi="ADPortsGroup" w:cs="ADPortsGroup"/>
                <w:sz w:val="18"/>
                <w:szCs w:val="18"/>
              </w:rPr>
            </w:pPr>
            <w:r w:rsidRPr="00344E61">
              <w:rPr>
                <w:rFonts w:ascii="ADPortsGroup" w:hAnsi="ADPortsGroup" w:cs="ADPortsGroup"/>
                <w:b/>
                <w:bCs/>
                <w:sz w:val="18"/>
                <w:szCs w:val="18"/>
              </w:rPr>
              <w:t xml:space="preserve"> Status</w:t>
            </w:r>
          </w:p>
        </w:tc>
        <w:tc>
          <w:tcPr>
            <w:tcW w:w="6300" w:type="dxa"/>
            <w:tcBorders>
              <w:top w:val="single" w:sz="6" w:space="0" w:color="auto"/>
              <w:left w:val="single" w:sz="6" w:space="0" w:color="auto"/>
              <w:bottom w:val="single" w:sz="6" w:space="0" w:color="auto"/>
              <w:right w:val="single" w:sz="6" w:space="0" w:color="auto"/>
            </w:tcBorders>
            <w:hideMark/>
          </w:tcPr>
          <w:p w14:paraId="57E791D7" w14:textId="14CB0FDF" w:rsidR="00D948AE" w:rsidRPr="00344E61" w:rsidRDefault="00D948AE" w:rsidP="00D948AE">
            <w:pPr>
              <w:rPr>
                <w:rFonts w:ascii="ADPortsGroup" w:hAnsi="ADPortsGroup" w:cs="ADPortsGroup"/>
                <w:sz w:val="18"/>
                <w:szCs w:val="18"/>
              </w:rPr>
            </w:pPr>
            <w:r w:rsidRPr="00344E61">
              <w:rPr>
                <w:rFonts w:ascii="ADPortsGroup" w:hAnsi="ADPortsGroup" w:cs="ADPortsGroup"/>
                <w:sz w:val="18"/>
                <w:szCs w:val="18"/>
              </w:rPr>
              <w:t>Draft for Review</w:t>
            </w:r>
          </w:p>
        </w:tc>
      </w:tr>
      <w:tr w:rsidR="00D948AE" w:rsidRPr="008E7B49" w14:paraId="699540A6" w14:textId="77777777" w:rsidTr="00344E61">
        <w:trPr>
          <w:trHeight w:val="432"/>
        </w:trPr>
        <w:tc>
          <w:tcPr>
            <w:tcW w:w="3862" w:type="dxa"/>
            <w:tcBorders>
              <w:top w:val="single" w:sz="6" w:space="0" w:color="auto"/>
              <w:left w:val="single" w:sz="6" w:space="0" w:color="auto"/>
              <w:bottom w:val="single" w:sz="6" w:space="0" w:color="auto"/>
              <w:right w:val="single" w:sz="6" w:space="0" w:color="auto"/>
            </w:tcBorders>
            <w:vAlign w:val="center"/>
            <w:hideMark/>
          </w:tcPr>
          <w:p w14:paraId="54A39F35" w14:textId="2535B645" w:rsidR="00D948AE" w:rsidRPr="00344E61" w:rsidRDefault="00D948AE" w:rsidP="00D948AE">
            <w:pPr>
              <w:rPr>
                <w:rFonts w:ascii="ADPortsGroup" w:hAnsi="ADPortsGroup" w:cs="ADPortsGroup"/>
                <w:sz w:val="18"/>
                <w:szCs w:val="18"/>
              </w:rPr>
            </w:pPr>
            <w:r w:rsidRPr="00344E61">
              <w:rPr>
                <w:rFonts w:ascii="ADPortsGroup" w:hAnsi="ADPortsGroup" w:cs="ADPortsGroup"/>
                <w:b/>
                <w:bCs/>
                <w:sz w:val="18"/>
                <w:szCs w:val="18"/>
              </w:rPr>
              <w:t xml:space="preserve"> Classification</w:t>
            </w:r>
          </w:p>
        </w:tc>
        <w:tc>
          <w:tcPr>
            <w:tcW w:w="6300" w:type="dxa"/>
            <w:tcBorders>
              <w:top w:val="single" w:sz="6" w:space="0" w:color="auto"/>
              <w:left w:val="single" w:sz="6" w:space="0" w:color="auto"/>
              <w:bottom w:val="single" w:sz="6" w:space="0" w:color="auto"/>
              <w:right w:val="single" w:sz="6" w:space="0" w:color="auto"/>
            </w:tcBorders>
            <w:hideMark/>
          </w:tcPr>
          <w:p w14:paraId="241F8DF2" w14:textId="411B627D" w:rsidR="00D948AE" w:rsidRPr="00344E61" w:rsidRDefault="00D948AE" w:rsidP="00D948AE">
            <w:pPr>
              <w:rPr>
                <w:rFonts w:ascii="ADPortsGroup" w:hAnsi="ADPortsGroup" w:cs="ADPortsGroup"/>
                <w:sz w:val="18"/>
                <w:szCs w:val="18"/>
              </w:rPr>
            </w:pPr>
            <w:r w:rsidRPr="00344E61">
              <w:rPr>
                <w:rFonts w:ascii="ADPortsGroup" w:hAnsi="ADPortsGroup" w:cs="ADPortsGroup"/>
                <w:sz w:val="18"/>
                <w:szCs w:val="18"/>
              </w:rPr>
              <w:t>Integration between Abu Dhabi Ports and SINTECE</w:t>
            </w:r>
          </w:p>
        </w:tc>
      </w:tr>
      <w:tr w:rsidR="00D948AE" w:rsidRPr="008E7B49" w14:paraId="5201498E" w14:textId="77777777" w:rsidTr="00344E61">
        <w:trPr>
          <w:trHeight w:val="432"/>
        </w:trPr>
        <w:tc>
          <w:tcPr>
            <w:tcW w:w="3862" w:type="dxa"/>
            <w:tcBorders>
              <w:top w:val="single" w:sz="6" w:space="0" w:color="auto"/>
              <w:left w:val="single" w:sz="6" w:space="0" w:color="auto"/>
              <w:bottom w:val="single" w:sz="6" w:space="0" w:color="auto"/>
              <w:right w:val="single" w:sz="6" w:space="0" w:color="auto"/>
            </w:tcBorders>
            <w:vAlign w:val="center"/>
            <w:hideMark/>
          </w:tcPr>
          <w:p w14:paraId="1DDE01F0" w14:textId="189E29AB" w:rsidR="00D948AE" w:rsidRPr="00344E61" w:rsidRDefault="00D948AE" w:rsidP="00D948AE">
            <w:pPr>
              <w:rPr>
                <w:rFonts w:ascii="ADPortsGroup" w:hAnsi="ADPortsGroup" w:cs="ADPortsGroup"/>
                <w:sz w:val="18"/>
                <w:szCs w:val="18"/>
              </w:rPr>
            </w:pPr>
            <w:r w:rsidRPr="00344E61">
              <w:rPr>
                <w:rFonts w:ascii="ADPortsGroup" w:hAnsi="ADPortsGroup" w:cs="ADPortsGroup"/>
                <w:b/>
                <w:bCs/>
                <w:sz w:val="18"/>
                <w:szCs w:val="18"/>
              </w:rPr>
              <w:t xml:space="preserve"> Prepared By</w:t>
            </w:r>
          </w:p>
        </w:tc>
        <w:tc>
          <w:tcPr>
            <w:tcW w:w="6300" w:type="dxa"/>
            <w:tcBorders>
              <w:top w:val="single" w:sz="6" w:space="0" w:color="auto"/>
              <w:left w:val="single" w:sz="6" w:space="0" w:color="auto"/>
              <w:bottom w:val="single" w:sz="6" w:space="0" w:color="auto"/>
              <w:right w:val="single" w:sz="6" w:space="0" w:color="auto"/>
            </w:tcBorders>
            <w:hideMark/>
          </w:tcPr>
          <w:p w14:paraId="68FD21A9" w14:textId="195C5DDD" w:rsidR="00D948AE" w:rsidRPr="00344E61" w:rsidRDefault="00D948AE" w:rsidP="00D948AE">
            <w:pPr>
              <w:rPr>
                <w:rFonts w:ascii="ADPortsGroup" w:hAnsi="ADPortsGroup" w:cs="ADPortsGroup"/>
                <w:sz w:val="18"/>
                <w:szCs w:val="18"/>
              </w:rPr>
            </w:pPr>
            <w:r w:rsidRPr="00344E61">
              <w:rPr>
                <w:rFonts w:ascii="ADPortsGroup" w:hAnsi="ADPortsGroup" w:cs="ADPortsGroup"/>
                <w:sz w:val="18"/>
                <w:szCs w:val="18"/>
              </w:rPr>
              <w:t>Abu Dhabi Ports Integration Team</w:t>
            </w:r>
          </w:p>
        </w:tc>
      </w:tr>
      <w:tr w:rsidR="00D948AE" w:rsidRPr="008E7B49" w14:paraId="5B40E387" w14:textId="77777777" w:rsidTr="00344E61">
        <w:trPr>
          <w:trHeight w:val="300"/>
        </w:trPr>
        <w:tc>
          <w:tcPr>
            <w:tcW w:w="3862" w:type="dxa"/>
            <w:tcBorders>
              <w:top w:val="single" w:sz="6" w:space="0" w:color="auto"/>
              <w:left w:val="single" w:sz="6" w:space="0" w:color="auto"/>
              <w:bottom w:val="single" w:sz="6" w:space="0" w:color="auto"/>
              <w:right w:val="single" w:sz="6" w:space="0" w:color="auto"/>
            </w:tcBorders>
            <w:vAlign w:val="center"/>
            <w:hideMark/>
          </w:tcPr>
          <w:p w14:paraId="166F9B6A" w14:textId="06B14C3B" w:rsidR="00D948AE" w:rsidRPr="00344E61" w:rsidRDefault="00D948AE" w:rsidP="00D948AE">
            <w:pPr>
              <w:rPr>
                <w:rFonts w:ascii="ADPortsGroup" w:hAnsi="ADPortsGroup" w:cs="ADPortsGroup"/>
                <w:sz w:val="18"/>
                <w:szCs w:val="18"/>
              </w:rPr>
            </w:pPr>
            <w:r w:rsidRPr="00344E61">
              <w:rPr>
                <w:rFonts w:ascii="ADPortsGroup" w:hAnsi="ADPortsGroup" w:cs="ADPortsGroup"/>
                <w:b/>
                <w:bCs/>
                <w:sz w:val="18"/>
                <w:szCs w:val="18"/>
              </w:rPr>
              <w:t xml:space="preserve"> Scope</w:t>
            </w:r>
          </w:p>
        </w:tc>
        <w:tc>
          <w:tcPr>
            <w:tcW w:w="6300" w:type="dxa"/>
            <w:tcBorders>
              <w:top w:val="single" w:sz="6" w:space="0" w:color="auto"/>
              <w:left w:val="single" w:sz="6" w:space="0" w:color="auto"/>
              <w:bottom w:val="single" w:sz="6" w:space="0" w:color="auto"/>
              <w:right w:val="single" w:sz="6" w:space="0" w:color="auto"/>
            </w:tcBorders>
            <w:hideMark/>
          </w:tcPr>
          <w:p w14:paraId="52A9E848" w14:textId="487574CF" w:rsidR="00D948AE" w:rsidRPr="00344E61" w:rsidRDefault="00D948AE" w:rsidP="00D948AE">
            <w:pPr>
              <w:rPr>
                <w:rFonts w:ascii="ADPortsGroup" w:hAnsi="ADPortsGroup" w:cs="ADPortsGroup"/>
                <w:sz w:val="18"/>
                <w:szCs w:val="18"/>
              </w:rPr>
            </w:pPr>
            <w:r w:rsidRPr="00344E61">
              <w:rPr>
                <w:rFonts w:ascii="ADPortsGroup" w:hAnsi="ADPortsGroup" w:cs="ADPortsGroup"/>
                <w:sz w:val="18"/>
                <w:szCs w:val="18"/>
              </w:rPr>
              <w:t>CNCA Certificate Issuance Process Integration with Amendment and Cancellation Workflows</w:t>
            </w:r>
          </w:p>
        </w:tc>
      </w:tr>
    </w:tbl>
    <w:p w14:paraId="636595EC" w14:textId="77777777" w:rsidR="00972C2B" w:rsidRPr="008E7B49" w:rsidRDefault="00972C2B" w:rsidP="00972C2B">
      <w:pPr>
        <w:rPr>
          <w:rFonts w:ascii="ADPortsGroup" w:hAnsi="ADPortsGroup" w:cs="ADPortsGroup"/>
          <w:sz w:val="18"/>
          <w:szCs w:val="18"/>
        </w:rPr>
      </w:pPr>
      <w:r w:rsidRPr="008E7B49">
        <w:rPr>
          <w:rFonts w:ascii="ADPortsGroup" w:hAnsi="ADPortsGroup" w:cs="ADPortsGroup"/>
          <w:sz w:val="18"/>
          <w:szCs w:val="18"/>
        </w:rPr>
        <w:t> </w:t>
      </w:r>
      <w:r w:rsidRPr="008E7B49">
        <w:rPr>
          <w:rFonts w:ascii="ADPortsGroup" w:hAnsi="ADPortsGroup" w:cs="ADPortsGroup"/>
          <w:sz w:val="18"/>
          <w:szCs w:val="18"/>
        </w:rPr>
        <w:br/>
        <w:t>Key Stakeholders </w:t>
      </w:r>
    </w:p>
    <w:p w14:paraId="4B355D72" w14:textId="77777777" w:rsidR="00972C2B" w:rsidRPr="008E7B49" w:rsidRDefault="00972C2B" w:rsidP="00972C2B">
      <w:pPr>
        <w:rPr>
          <w:rFonts w:ascii="ADPortsGroup" w:hAnsi="ADPortsGroup" w:cs="ADPortsGroup"/>
          <w:sz w:val="18"/>
          <w:szCs w:val="18"/>
        </w:rPr>
      </w:pPr>
      <w:r w:rsidRPr="008E7B49">
        <w:rPr>
          <w:rFonts w:ascii="ADPortsGroup" w:hAnsi="ADPortsGroup" w:cs="ADPortsGroup"/>
          <w:b/>
          <w:bCs/>
          <w:sz w:val="18"/>
          <w:szCs w:val="18"/>
        </w:rPr>
        <w:t>Abu Dhabi Ports - JUL System</w:t>
      </w:r>
      <w:r w:rsidRPr="008E7B49">
        <w:rPr>
          <w:rFonts w:ascii="ADPortsGroup" w:hAnsi="ADPortsGroup" w:cs="ADPortsGroup"/>
          <w:sz w:val="18"/>
          <w:szCs w:val="18"/>
        </w:rPr>
        <w:t> </w:t>
      </w:r>
    </w:p>
    <w:tbl>
      <w:tblPr>
        <w:tblStyle w:val="TableGrid"/>
        <w:tblW w:w="10165" w:type="dxa"/>
        <w:tblLook w:val="01E0" w:firstRow="1" w:lastRow="1" w:firstColumn="1" w:lastColumn="1" w:noHBand="0" w:noVBand="0"/>
      </w:tblPr>
      <w:tblGrid>
        <w:gridCol w:w="2141"/>
        <w:gridCol w:w="3434"/>
        <w:gridCol w:w="4590"/>
      </w:tblGrid>
      <w:tr w:rsidR="00AE34E6" w:rsidRPr="008E7B49" w14:paraId="196F0004" w14:textId="77777777" w:rsidTr="00AE34E6">
        <w:trPr>
          <w:trHeight w:val="399"/>
        </w:trPr>
        <w:tc>
          <w:tcPr>
            <w:tcW w:w="2141" w:type="dxa"/>
            <w:shd w:val="clear" w:color="auto" w:fill="156082" w:themeFill="accent1"/>
          </w:tcPr>
          <w:p w14:paraId="5791F349" w14:textId="79EBCBA3" w:rsidR="00AE34E6" w:rsidRPr="008E7B49" w:rsidRDefault="00AE34E6" w:rsidP="00AE34E6">
            <w:pPr>
              <w:pStyle w:val="TableGrid-J"/>
              <w:jc w:val="center"/>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Role</w:t>
            </w:r>
          </w:p>
        </w:tc>
        <w:tc>
          <w:tcPr>
            <w:tcW w:w="3434" w:type="dxa"/>
            <w:shd w:val="clear" w:color="auto" w:fill="156082" w:themeFill="accent1"/>
            <w:hideMark/>
          </w:tcPr>
          <w:p w14:paraId="1780FF4A" w14:textId="2955B1C7" w:rsidR="00AE34E6" w:rsidRPr="008E7B49" w:rsidRDefault="00AE34E6" w:rsidP="00AE34E6">
            <w:pPr>
              <w:pStyle w:val="TableGrid-J"/>
              <w:jc w:val="center"/>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Name</w:t>
            </w:r>
          </w:p>
        </w:tc>
        <w:tc>
          <w:tcPr>
            <w:tcW w:w="4590" w:type="dxa"/>
            <w:shd w:val="clear" w:color="auto" w:fill="156082" w:themeFill="accent1"/>
            <w:vAlign w:val="center"/>
          </w:tcPr>
          <w:p w14:paraId="4ACE6950" w14:textId="734511F5" w:rsidR="00AE34E6" w:rsidRPr="008E7B49" w:rsidRDefault="00AE34E6" w:rsidP="00AE34E6">
            <w:pPr>
              <w:pStyle w:val="TableGrid-J"/>
              <w:jc w:val="center"/>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Email</w:t>
            </w:r>
          </w:p>
        </w:tc>
      </w:tr>
      <w:tr w:rsidR="00AE34E6" w:rsidRPr="008E7B49" w14:paraId="73ECF51B" w14:textId="77777777" w:rsidTr="00AE34E6">
        <w:trPr>
          <w:trHeight w:val="399"/>
        </w:trPr>
        <w:tc>
          <w:tcPr>
            <w:tcW w:w="2141" w:type="dxa"/>
          </w:tcPr>
          <w:p w14:paraId="39FBC2AD" w14:textId="53494717" w:rsidR="00AE34E6" w:rsidRPr="008E7B49" w:rsidRDefault="00AE34E6" w:rsidP="00AE34E6">
            <w:pPr>
              <w:pStyle w:val="TableGrid-J"/>
              <w:jc w:val="center"/>
              <w:rPr>
                <w:rFonts w:ascii="ADPortsGroup" w:hAnsi="ADPortsGroup" w:cs="ADPortsGroup"/>
                <w:sz w:val="18"/>
                <w:szCs w:val="18"/>
              </w:rPr>
            </w:pPr>
            <w:r w:rsidRPr="008E7B49">
              <w:rPr>
                <w:rFonts w:ascii="ADPortsGroup" w:hAnsi="ADPortsGroup" w:cs="ADPortsGroup"/>
                <w:b/>
                <w:bCs/>
                <w:sz w:val="18"/>
                <w:szCs w:val="18"/>
              </w:rPr>
              <w:t>System Architect </w:t>
            </w:r>
          </w:p>
        </w:tc>
        <w:tc>
          <w:tcPr>
            <w:tcW w:w="3434" w:type="dxa"/>
            <w:hideMark/>
          </w:tcPr>
          <w:p w14:paraId="1003101F" w14:textId="529D6670" w:rsidR="00AE34E6" w:rsidRPr="008E7B49" w:rsidRDefault="00AE34E6" w:rsidP="00AE34E6">
            <w:pPr>
              <w:pStyle w:val="TableGrid-J"/>
              <w:jc w:val="center"/>
              <w:rPr>
                <w:rFonts w:ascii="ADPortsGroup" w:hAnsi="ADPortsGroup" w:cs="ADPortsGroup"/>
                <w:sz w:val="18"/>
                <w:szCs w:val="18"/>
              </w:rPr>
            </w:pPr>
            <w:r w:rsidRPr="008E7B49">
              <w:rPr>
                <w:rFonts w:ascii="ADPortsGroup" w:hAnsi="ADPortsGroup" w:cs="ADPortsGroup"/>
                <w:sz w:val="18"/>
                <w:szCs w:val="18"/>
              </w:rPr>
              <w:t>Indranil Majumder </w:t>
            </w:r>
          </w:p>
        </w:tc>
        <w:tc>
          <w:tcPr>
            <w:tcW w:w="4590" w:type="dxa"/>
          </w:tcPr>
          <w:p w14:paraId="608E3E17" w14:textId="08C26679" w:rsidR="00AE34E6" w:rsidRPr="008E7B49" w:rsidRDefault="00AE34E6" w:rsidP="00AE34E6">
            <w:pPr>
              <w:pStyle w:val="TableGrid-J"/>
              <w:jc w:val="center"/>
              <w:rPr>
                <w:rFonts w:ascii="ADPortsGroup" w:hAnsi="ADPortsGroup" w:cs="ADPortsGroup"/>
                <w:sz w:val="18"/>
                <w:szCs w:val="18"/>
              </w:rPr>
            </w:pPr>
            <w:hyperlink r:id="rId14" w:tgtFrame="_blank" w:history="1">
              <w:r w:rsidRPr="008E7B49">
                <w:rPr>
                  <w:rStyle w:val="Hyperlink"/>
                  <w:rFonts w:ascii="ADPortsGroup" w:hAnsi="ADPortsGroup" w:cs="ADPortsGroup"/>
                  <w:sz w:val="18"/>
                  <w:szCs w:val="18"/>
                </w:rPr>
                <w:t>indranil.majumder@adports.ae</w:t>
              </w:r>
            </w:hyperlink>
            <w:r w:rsidRPr="008E7B49">
              <w:rPr>
                <w:rFonts w:ascii="ADPortsGroup" w:hAnsi="ADPortsGroup" w:cs="ADPortsGroup"/>
                <w:sz w:val="18"/>
                <w:szCs w:val="18"/>
              </w:rPr>
              <w:t> </w:t>
            </w:r>
          </w:p>
        </w:tc>
      </w:tr>
      <w:tr w:rsidR="00AE34E6" w:rsidRPr="008E7B49" w14:paraId="4C9666E8" w14:textId="77777777" w:rsidTr="00AE34E6">
        <w:trPr>
          <w:trHeight w:val="399"/>
        </w:trPr>
        <w:tc>
          <w:tcPr>
            <w:tcW w:w="2141" w:type="dxa"/>
          </w:tcPr>
          <w:p w14:paraId="79911E93" w14:textId="24E1F737" w:rsidR="00AE34E6" w:rsidRPr="008E7B49" w:rsidRDefault="00AE34E6" w:rsidP="00AE34E6">
            <w:pPr>
              <w:pStyle w:val="TableGrid-J"/>
              <w:jc w:val="center"/>
              <w:rPr>
                <w:rFonts w:ascii="ADPortsGroup" w:hAnsi="ADPortsGroup" w:cs="ADPortsGroup"/>
                <w:b/>
                <w:bCs/>
                <w:sz w:val="18"/>
                <w:szCs w:val="18"/>
              </w:rPr>
            </w:pPr>
            <w:r w:rsidRPr="008E7B49">
              <w:rPr>
                <w:rFonts w:ascii="ADPortsGroup" w:hAnsi="ADPortsGroup" w:cs="ADPortsGroup"/>
                <w:b/>
                <w:bCs/>
                <w:sz w:val="18"/>
                <w:szCs w:val="18"/>
              </w:rPr>
              <w:t>Technical Support </w:t>
            </w:r>
          </w:p>
        </w:tc>
        <w:tc>
          <w:tcPr>
            <w:tcW w:w="3434" w:type="dxa"/>
          </w:tcPr>
          <w:p w14:paraId="6E33D42E" w14:textId="0BD5C8DC" w:rsidR="00AE34E6" w:rsidRPr="008E7B49" w:rsidRDefault="00AE34E6" w:rsidP="00AE34E6">
            <w:pPr>
              <w:pStyle w:val="TableGrid-J"/>
              <w:jc w:val="center"/>
              <w:rPr>
                <w:rFonts w:ascii="ADPortsGroup" w:hAnsi="ADPortsGroup" w:cs="ADPortsGroup"/>
                <w:b/>
                <w:bCs/>
                <w:sz w:val="18"/>
                <w:szCs w:val="18"/>
              </w:rPr>
            </w:pPr>
            <w:r w:rsidRPr="008E7B49">
              <w:rPr>
                <w:rFonts w:ascii="ADPortsGroup" w:hAnsi="ADPortsGroup" w:cs="ADPortsGroup"/>
                <w:sz w:val="18"/>
                <w:szCs w:val="18"/>
              </w:rPr>
              <w:t>Linoy Pappachan Malakkaran </w:t>
            </w:r>
          </w:p>
        </w:tc>
        <w:tc>
          <w:tcPr>
            <w:tcW w:w="4590" w:type="dxa"/>
          </w:tcPr>
          <w:p w14:paraId="555FE89D" w14:textId="2387452A" w:rsidR="00AE34E6" w:rsidRPr="008E7B49" w:rsidRDefault="00AE34E6" w:rsidP="00AE34E6">
            <w:pPr>
              <w:pStyle w:val="TableGrid-J"/>
              <w:jc w:val="center"/>
              <w:rPr>
                <w:rFonts w:ascii="ADPortsGroup" w:hAnsi="ADPortsGroup" w:cs="ADPortsGroup"/>
                <w:b/>
                <w:bCs/>
                <w:sz w:val="18"/>
                <w:szCs w:val="18"/>
              </w:rPr>
            </w:pPr>
            <w:hyperlink r:id="rId15" w:tgtFrame="_blank" w:history="1">
              <w:r w:rsidRPr="008E7B49">
                <w:rPr>
                  <w:rStyle w:val="Hyperlink"/>
                  <w:rFonts w:ascii="ADPortsGroup" w:hAnsi="ADPortsGroup" w:cs="ADPortsGroup"/>
                  <w:sz w:val="18"/>
                  <w:szCs w:val="18"/>
                </w:rPr>
                <w:t>malakkaran.pappachan@adports.ae</w:t>
              </w:r>
            </w:hyperlink>
            <w:r w:rsidRPr="008E7B49">
              <w:rPr>
                <w:rFonts w:ascii="ADPortsGroup" w:hAnsi="ADPortsGroup" w:cs="ADPortsGroup"/>
                <w:sz w:val="18"/>
                <w:szCs w:val="18"/>
              </w:rPr>
              <w:t> </w:t>
            </w:r>
          </w:p>
        </w:tc>
      </w:tr>
      <w:tr w:rsidR="00AE34E6" w:rsidRPr="008E7B49" w14:paraId="55B70AE4" w14:textId="77777777" w:rsidTr="00AE34E6">
        <w:trPr>
          <w:trHeight w:val="399"/>
        </w:trPr>
        <w:tc>
          <w:tcPr>
            <w:tcW w:w="2141" w:type="dxa"/>
          </w:tcPr>
          <w:p w14:paraId="049ECB39" w14:textId="17751A4D" w:rsidR="00AE34E6" w:rsidRPr="008E7B49" w:rsidRDefault="00AE34E6" w:rsidP="00AE34E6">
            <w:pPr>
              <w:pStyle w:val="TableGrid-J"/>
              <w:jc w:val="center"/>
              <w:rPr>
                <w:rFonts w:ascii="ADPortsGroup" w:hAnsi="ADPortsGroup" w:cs="ADPortsGroup"/>
                <w:b/>
                <w:bCs/>
                <w:sz w:val="18"/>
                <w:szCs w:val="18"/>
              </w:rPr>
            </w:pPr>
            <w:r w:rsidRPr="008E7B49">
              <w:rPr>
                <w:rFonts w:ascii="ADPortsGroup" w:hAnsi="ADPortsGroup" w:cs="ADPortsGroup"/>
                <w:b/>
                <w:bCs/>
                <w:sz w:val="18"/>
                <w:szCs w:val="18"/>
              </w:rPr>
              <w:t>Project Manager </w:t>
            </w:r>
          </w:p>
        </w:tc>
        <w:tc>
          <w:tcPr>
            <w:tcW w:w="3434" w:type="dxa"/>
          </w:tcPr>
          <w:p w14:paraId="5AE70B7E" w14:textId="027EBEBD" w:rsidR="00AE34E6" w:rsidRPr="008E7B49" w:rsidRDefault="00AE34E6" w:rsidP="00AE34E6">
            <w:pPr>
              <w:pStyle w:val="TableGrid-J"/>
              <w:jc w:val="center"/>
              <w:rPr>
                <w:rFonts w:ascii="ADPortsGroup" w:hAnsi="ADPortsGroup" w:cs="ADPortsGroup"/>
                <w:b/>
                <w:bCs/>
                <w:sz w:val="18"/>
                <w:szCs w:val="18"/>
              </w:rPr>
            </w:pPr>
            <w:r w:rsidRPr="008E7B49">
              <w:rPr>
                <w:rFonts w:ascii="ADPortsGroup" w:hAnsi="ADPortsGroup" w:cs="ADPortsGroup"/>
                <w:sz w:val="18"/>
                <w:szCs w:val="18"/>
              </w:rPr>
              <w:t>Diana Milkova Omassi </w:t>
            </w:r>
          </w:p>
        </w:tc>
        <w:tc>
          <w:tcPr>
            <w:tcW w:w="4590" w:type="dxa"/>
          </w:tcPr>
          <w:p w14:paraId="6CB0CD0B" w14:textId="53680611" w:rsidR="00AE34E6" w:rsidRPr="008E7B49" w:rsidRDefault="00AE34E6" w:rsidP="00AE34E6">
            <w:pPr>
              <w:pStyle w:val="TableGrid-J"/>
              <w:jc w:val="center"/>
              <w:rPr>
                <w:rFonts w:ascii="ADPortsGroup" w:hAnsi="ADPortsGroup" w:cs="ADPortsGroup"/>
                <w:b/>
                <w:bCs/>
                <w:sz w:val="18"/>
                <w:szCs w:val="18"/>
              </w:rPr>
            </w:pPr>
            <w:hyperlink r:id="rId16" w:tgtFrame="_blank" w:history="1">
              <w:r w:rsidRPr="008E7B49">
                <w:rPr>
                  <w:rStyle w:val="Hyperlink"/>
                  <w:rFonts w:ascii="ADPortsGroup" w:hAnsi="ADPortsGroup" w:cs="ADPortsGroup"/>
                  <w:sz w:val="18"/>
                  <w:szCs w:val="18"/>
                </w:rPr>
                <w:t>dianamilkova.omassi@adports.ae</w:t>
              </w:r>
            </w:hyperlink>
            <w:r w:rsidRPr="008E7B49">
              <w:rPr>
                <w:rFonts w:ascii="ADPortsGroup" w:hAnsi="ADPortsGroup" w:cs="ADPortsGroup"/>
                <w:sz w:val="18"/>
                <w:szCs w:val="18"/>
              </w:rPr>
              <w:t> </w:t>
            </w:r>
          </w:p>
        </w:tc>
      </w:tr>
      <w:tr w:rsidR="00CB2EB6" w:rsidRPr="008E7B49" w14:paraId="7B47FABF" w14:textId="77777777" w:rsidTr="00FC56FD">
        <w:trPr>
          <w:trHeight w:val="399"/>
        </w:trPr>
        <w:tc>
          <w:tcPr>
            <w:tcW w:w="2141" w:type="dxa"/>
          </w:tcPr>
          <w:p w14:paraId="1480E0FC" w14:textId="4B44F8DA" w:rsidR="00CB2EB6" w:rsidRPr="008E7B49" w:rsidRDefault="00CB2EB6" w:rsidP="00AE34E6">
            <w:pPr>
              <w:pStyle w:val="TableGrid-J"/>
              <w:jc w:val="center"/>
              <w:rPr>
                <w:rFonts w:ascii="ADPortsGroup" w:hAnsi="ADPortsGroup" w:cs="ADPortsGroup"/>
                <w:b/>
                <w:bCs/>
                <w:sz w:val="18"/>
                <w:szCs w:val="18"/>
              </w:rPr>
            </w:pPr>
            <w:r w:rsidRPr="008E7B49">
              <w:rPr>
                <w:rFonts w:ascii="ADPortsGroup" w:hAnsi="ADPortsGroup" w:cs="ADPortsGroup"/>
                <w:b/>
                <w:bCs/>
                <w:sz w:val="18"/>
                <w:szCs w:val="18"/>
              </w:rPr>
              <w:t>Business Manager</w:t>
            </w:r>
          </w:p>
        </w:tc>
        <w:tc>
          <w:tcPr>
            <w:tcW w:w="3434" w:type="dxa"/>
            <w:vAlign w:val="center"/>
          </w:tcPr>
          <w:p w14:paraId="2F43E75C" w14:textId="49B158F8" w:rsidR="00CB2EB6" w:rsidRPr="008E7B49" w:rsidRDefault="00FC56FD" w:rsidP="00FC56FD">
            <w:pPr>
              <w:pStyle w:val="TableGrid-J"/>
              <w:jc w:val="center"/>
              <w:rPr>
                <w:rFonts w:ascii="ADPortsGroup" w:hAnsi="ADPortsGroup" w:cs="ADPortsGroup"/>
                <w:sz w:val="18"/>
                <w:szCs w:val="18"/>
              </w:rPr>
            </w:pPr>
            <w:r w:rsidRPr="008E7B49">
              <w:rPr>
                <w:rFonts w:ascii="ADPortsGroup" w:hAnsi="ADPortsGroup" w:cs="ADPortsGroup"/>
                <w:sz w:val="18"/>
                <w:szCs w:val="18"/>
              </w:rPr>
              <w:t>Avis Muhwerane</w:t>
            </w:r>
          </w:p>
        </w:tc>
        <w:tc>
          <w:tcPr>
            <w:tcW w:w="4590" w:type="dxa"/>
          </w:tcPr>
          <w:p w14:paraId="5B0F76A8" w14:textId="6BC52946" w:rsidR="00CB2EB6" w:rsidRPr="008E7B49" w:rsidRDefault="00167E6D" w:rsidP="00AE34E6">
            <w:pPr>
              <w:pStyle w:val="TableGrid-J"/>
              <w:jc w:val="center"/>
              <w:rPr>
                <w:rFonts w:ascii="ADPortsGroup" w:hAnsi="ADPortsGroup" w:cs="ADPortsGroup"/>
              </w:rPr>
            </w:pPr>
            <w:hyperlink r:id="rId17" w:history="1">
              <w:r w:rsidRPr="008E7B49">
                <w:rPr>
                  <w:rStyle w:val="Hyperlink"/>
                  <w:rFonts w:ascii="ADPortsGroup" w:hAnsi="ADPortsGroup" w:cs="ADPortsGroup"/>
                </w:rPr>
                <w:t>avis.muhwerane@adports.ae</w:t>
              </w:r>
            </w:hyperlink>
            <w:r w:rsidRPr="008E7B49">
              <w:rPr>
                <w:rFonts w:ascii="ADPortsGroup" w:hAnsi="ADPortsGroup" w:cs="ADPortsGroup"/>
              </w:rPr>
              <w:t xml:space="preserve"> </w:t>
            </w:r>
          </w:p>
        </w:tc>
      </w:tr>
    </w:tbl>
    <w:p w14:paraId="4B0962D6" w14:textId="77777777" w:rsidR="00344E61" w:rsidRDefault="00972C2B" w:rsidP="00972C2B">
      <w:pPr>
        <w:rPr>
          <w:rFonts w:ascii="ADPortsGroup" w:hAnsi="ADPortsGroup" w:cs="ADPortsGroup"/>
          <w:sz w:val="18"/>
          <w:szCs w:val="18"/>
        </w:rPr>
      </w:pPr>
      <w:r w:rsidRPr="008E7B49">
        <w:rPr>
          <w:rFonts w:ascii="ADPortsGroup" w:hAnsi="ADPortsGroup" w:cs="ADPortsGroup"/>
          <w:sz w:val="18"/>
          <w:szCs w:val="18"/>
        </w:rPr>
        <w:br/>
      </w:r>
    </w:p>
    <w:p w14:paraId="0EFF65B8" w14:textId="7CEDD4CB" w:rsidR="00972C2B" w:rsidRPr="00344E61" w:rsidRDefault="004047EA" w:rsidP="00972C2B">
      <w:pPr>
        <w:rPr>
          <w:rFonts w:ascii="ADPortsGroup" w:hAnsi="ADPortsGroup" w:cs="ADPortsGroup"/>
          <w:b/>
          <w:bCs/>
          <w:sz w:val="18"/>
          <w:szCs w:val="18"/>
        </w:rPr>
      </w:pPr>
      <w:r w:rsidRPr="00344E61">
        <w:rPr>
          <w:rFonts w:ascii="ADPortsGroup" w:hAnsi="ADPortsGroup" w:cs="ADPortsGroup"/>
          <w:b/>
          <w:bCs/>
          <w:sz w:val="18"/>
          <w:szCs w:val="18"/>
        </w:rPr>
        <w:lastRenderedPageBreak/>
        <w:t>ARCCLA - SINTECE System</w:t>
      </w:r>
    </w:p>
    <w:tbl>
      <w:tblPr>
        <w:tblStyle w:val="TableGrid"/>
        <w:tblW w:w="10165" w:type="dxa"/>
        <w:tblLook w:val="01E0" w:firstRow="1" w:lastRow="1" w:firstColumn="1" w:lastColumn="1" w:noHBand="0" w:noVBand="0"/>
      </w:tblPr>
      <w:tblGrid>
        <w:gridCol w:w="2141"/>
        <w:gridCol w:w="3434"/>
        <w:gridCol w:w="4590"/>
      </w:tblGrid>
      <w:tr w:rsidR="00B057D9" w:rsidRPr="008E7B49" w14:paraId="1CB8B0E8" w14:textId="77777777">
        <w:trPr>
          <w:trHeight w:val="399"/>
        </w:trPr>
        <w:tc>
          <w:tcPr>
            <w:tcW w:w="2141" w:type="dxa"/>
            <w:shd w:val="clear" w:color="auto" w:fill="156082" w:themeFill="accent1"/>
          </w:tcPr>
          <w:p w14:paraId="6503A4F8" w14:textId="77777777" w:rsidR="00B057D9" w:rsidRPr="008E7B49" w:rsidRDefault="00B057D9">
            <w:pPr>
              <w:pStyle w:val="TableGrid-J"/>
              <w:jc w:val="center"/>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Role</w:t>
            </w:r>
          </w:p>
        </w:tc>
        <w:tc>
          <w:tcPr>
            <w:tcW w:w="3434" w:type="dxa"/>
            <w:shd w:val="clear" w:color="auto" w:fill="156082" w:themeFill="accent1"/>
            <w:hideMark/>
          </w:tcPr>
          <w:p w14:paraId="57DC9E86" w14:textId="77777777" w:rsidR="00B057D9" w:rsidRPr="008E7B49" w:rsidRDefault="00B057D9">
            <w:pPr>
              <w:pStyle w:val="TableGrid-J"/>
              <w:jc w:val="center"/>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Name</w:t>
            </w:r>
          </w:p>
        </w:tc>
        <w:tc>
          <w:tcPr>
            <w:tcW w:w="4590" w:type="dxa"/>
            <w:shd w:val="clear" w:color="auto" w:fill="156082" w:themeFill="accent1"/>
            <w:vAlign w:val="center"/>
          </w:tcPr>
          <w:p w14:paraId="45BA721E" w14:textId="77777777" w:rsidR="00B057D9" w:rsidRPr="008E7B49" w:rsidRDefault="00B057D9">
            <w:pPr>
              <w:pStyle w:val="TableGrid-J"/>
              <w:jc w:val="center"/>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Email</w:t>
            </w:r>
          </w:p>
        </w:tc>
      </w:tr>
      <w:tr w:rsidR="00B057D9" w:rsidRPr="008E7B49" w14:paraId="2E1FFC0D" w14:textId="77777777">
        <w:trPr>
          <w:trHeight w:val="399"/>
        </w:trPr>
        <w:tc>
          <w:tcPr>
            <w:tcW w:w="2141" w:type="dxa"/>
          </w:tcPr>
          <w:p w14:paraId="74677D1C" w14:textId="6645E950" w:rsidR="00B057D9" w:rsidRPr="008E7B49" w:rsidRDefault="00B057D9" w:rsidP="00B057D9">
            <w:pPr>
              <w:pStyle w:val="TableGrid-J"/>
              <w:jc w:val="center"/>
              <w:rPr>
                <w:rFonts w:ascii="ADPortsGroup" w:hAnsi="ADPortsGroup" w:cs="ADPortsGroup"/>
                <w:sz w:val="18"/>
                <w:szCs w:val="18"/>
              </w:rPr>
            </w:pPr>
            <w:r w:rsidRPr="008E7B49">
              <w:rPr>
                <w:rFonts w:ascii="ADPortsGroup" w:hAnsi="ADPortsGroup" w:cs="ADPortsGroup"/>
                <w:b/>
                <w:bCs/>
                <w:sz w:val="18"/>
                <w:szCs w:val="18"/>
              </w:rPr>
              <w:t>Integration Lead </w:t>
            </w:r>
          </w:p>
        </w:tc>
        <w:tc>
          <w:tcPr>
            <w:tcW w:w="3434" w:type="dxa"/>
            <w:hideMark/>
          </w:tcPr>
          <w:p w14:paraId="41378A4A" w14:textId="66B95DDE" w:rsidR="00B057D9" w:rsidRPr="008E7B49" w:rsidRDefault="00B057D9" w:rsidP="00B057D9">
            <w:pPr>
              <w:pStyle w:val="TableGrid-J"/>
              <w:jc w:val="center"/>
              <w:rPr>
                <w:rFonts w:ascii="ADPortsGroup" w:hAnsi="ADPortsGroup" w:cs="ADPortsGroup"/>
                <w:sz w:val="18"/>
                <w:szCs w:val="18"/>
              </w:rPr>
            </w:pPr>
            <w:r w:rsidRPr="008E7B49">
              <w:rPr>
                <w:rFonts w:ascii="ADPortsGroup" w:hAnsi="ADPortsGroup" w:cs="ADPortsGroup"/>
                <w:sz w:val="18"/>
                <w:szCs w:val="18"/>
              </w:rPr>
              <w:t>TBD </w:t>
            </w:r>
          </w:p>
        </w:tc>
        <w:tc>
          <w:tcPr>
            <w:tcW w:w="4590" w:type="dxa"/>
          </w:tcPr>
          <w:p w14:paraId="0AC1211D" w14:textId="494889F6" w:rsidR="00B057D9" w:rsidRPr="008E7B49" w:rsidRDefault="00B057D9" w:rsidP="00B057D9">
            <w:pPr>
              <w:pStyle w:val="TableGrid-J"/>
              <w:jc w:val="center"/>
              <w:rPr>
                <w:rFonts w:ascii="ADPortsGroup" w:hAnsi="ADPortsGroup" w:cs="ADPortsGroup"/>
                <w:sz w:val="18"/>
                <w:szCs w:val="18"/>
              </w:rPr>
            </w:pPr>
          </w:p>
        </w:tc>
      </w:tr>
      <w:tr w:rsidR="00B057D9" w:rsidRPr="008E7B49" w14:paraId="1B4A5463" w14:textId="77777777">
        <w:trPr>
          <w:trHeight w:val="399"/>
        </w:trPr>
        <w:tc>
          <w:tcPr>
            <w:tcW w:w="2141" w:type="dxa"/>
          </w:tcPr>
          <w:p w14:paraId="1C154023" w14:textId="3C30626A" w:rsidR="00B057D9" w:rsidRPr="008E7B49" w:rsidRDefault="00B057D9" w:rsidP="00B057D9">
            <w:pPr>
              <w:pStyle w:val="TableGrid-J"/>
              <w:jc w:val="center"/>
              <w:rPr>
                <w:rFonts w:ascii="ADPortsGroup" w:hAnsi="ADPortsGroup" w:cs="ADPortsGroup"/>
                <w:b/>
                <w:bCs/>
                <w:sz w:val="18"/>
                <w:szCs w:val="18"/>
              </w:rPr>
            </w:pPr>
            <w:r w:rsidRPr="008E7B49">
              <w:rPr>
                <w:rFonts w:ascii="ADPortsGroup" w:hAnsi="ADPortsGroup" w:cs="ADPortsGroup"/>
                <w:b/>
                <w:bCs/>
                <w:sz w:val="18"/>
                <w:szCs w:val="18"/>
              </w:rPr>
              <w:t>Technical Support </w:t>
            </w:r>
          </w:p>
        </w:tc>
        <w:tc>
          <w:tcPr>
            <w:tcW w:w="3434" w:type="dxa"/>
          </w:tcPr>
          <w:p w14:paraId="764A4824" w14:textId="4D654D0F" w:rsidR="00B057D9" w:rsidRPr="008E7B49" w:rsidRDefault="00B057D9" w:rsidP="00B057D9">
            <w:pPr>
              <w:pStyle w:val="TableGrid-J"/>
              <w:jc w:val="center"/>
              <w:rPr>
                <w:rFonts w:ascii="ADPortsGroup" w:hAnsi="ADPortsGroup" w:cs="ADPortsGroup"/>
                <w:b/>
                <w:bCs/>
                <w:sz w:val="18"/>
                <w:szCs w:val="18"/>
              </w:rPr>
            </w:pPr>
            <w:r w:rsidRPr="008E7B49">
              <w:rPr>
                <w:rFonts w:ascii="ADPortsGroup" w:hAnsi="ADPortsGroup" w:cs="ADPortsGroup"/>
                <w:sz w:val="18"/>
                <w:szCs w:val="18"/>
              </w:rPr>
              <w:t>Support Team </w:t>
            </w:r>
          </w:p>
        </w:tc>
        <w:tc>
          <w:tcPr>
            <w:tcW w:w="4590" w:type="dxa"/>
          </w:tcPr>
          <w:p w14:paraId="1ABE8D95" w14:textId="7EE18678" w:rsidR="00B057D9" w:rsidRPr="008E7B49" w:rsidRDefault="00B057D9" w:rsidP="00B057D9">
            <w:pPr>
              <w:pStyle w:val="TableGrid-J"/>
              <w:jc w:val="center"/>
              <w:rPr>
                <w:rFonts w:ascii="ADPortsGroup" w:hAnsi="ADPortsGroup" w:cs="ADPortsGroup"/>
                <w:b/>
                <w:bCs/>
                <w:sz w:val="18"/>
                <w:szCs w:val="18"/>
              </w:rPr>
            </w:pPr>
          </w:p>
        </w:tc>
      </w:tr>
      <w:tr w:rsidR="00B057D9" w:rsidRPr="008E7B49" w14:paraId="06AF83A9" w14:textId="77777777">
        <w:trPr>
          <w:trHeight w:val="399"/>
        </w:trPr>
        <w:tc>
          <w:tcPr>
            <w:tcW w:w="2141" w:type="dxa"/>
          </w:tcPr>
          <w:p w14:paraId="0D9429D8" w14:textId="3124D61B" w:rsidR="00B057D9" w:rsidRPr="008E7B49" w:rsidRDefault="00B057D9" w:rsidP="00B057D9">
            <w:pPr>
              <w:pStyle w:val="TableGrid-J"/>
              <w:jc w:val="center"/>
              <w:rPr>
                <w:rFonts w:ascii="ADPortsGroup" w:hAnsi="ADPortsGroup" w:cs="ADPortsGroup"/>
                <w:b/>
                <w:bCs/>
                <w:sz w:val="18"/>
                <w:szCs w:val="18"/>
              </w:rPr>
            </w:pPr>
            <w:r w:rsidRPr="008E7B49">
              <w:rPr>
                <w:rFonts w:ascii="ADPortsGroup" w:hAnsi="ADPortsGroup" w:cs="ADPortsGroup"/>
                <w:b/>
                <w:bCs/>
                <w:sz w:val="18"/>
                <w:szCs w:val="18"/>
              </w:rPr>
              <w:t>Project Manager </w:t>
            </w:r>
          </w:p>
        </w:tc>
        <w:tc>
          <w:tcPr>
            <w:tcW w:w="3434" w:type="dxa"/>
          </w:tcPr>
          <w:p w14:paraId="0815E8B6" w14:textId="607C53A7" w:rsidR="00B057D9" w:rsidRPr="008E7B49" w:rsidRDefault="00B057D9" w:rsidP="00B057D9">
            <w:pPr>
              <w:pStyle w:val="TableGrid-J"/>
              <w:jc w:val="center"/>
              <w:rPr>
                <w:rFonts w:ascii="ADPortsGroup" w:hAnsi="ADPortsGroup" w:cs="ADPortsGroup"/>
                <w:b/>
                <w:bCs/>
                <w:sz w:val="18"/>
                <w:szCs w:val="18"/>
              </w:rPr>
            </w:pPr>
            <w:r w:rsidRPr="008E7B49">
              <w:rPr>
                <w:rFonts w:ascii="ADPortsGroup" w:hAnsi="ADPortsGroup" w:cs="ADPortsGroup"/>
                <w:sz w:val="18"/>
                <w:szCs w:val="18"/>
              </w:rPr>
              <w:t>TBD </w:t>
            </w:r>
          </w:p>
        </w:tc>
        <w:tc>
          <w:tcPr>
            <w:tcW w:w="4590" w:type="dxa"/>
          </w:tcPr>
          <w:p w14:paraId="4B8D4C28" w14:textId="2CF09D36" w:rsidR="00B057D9" w:rsidRPr="008E7B49" w:rsidRDefault="00B057D9" w:rsidP="00B057D9">
            <w:pPr>
              <w:pStyle w:val="TableGrid-J"/>
              <w:jc w:val="center"/>
              <w:rPr>
                <w:rFonts w:ascii="ADPortsGroup" w:hAnsi="ADPortsGroup" w:cs="ADPortsGroup"/>
                <w:b/>
                <w:bCs/>
                <w:sz w:val="18"/>
                <w:szCs w:val="18"/>
              </w:rPr>
            </w:pPr>
          </w:p>
        </w:tc>
      </w:tr>
    </w:tbl>
    <w:p w14:paraId="3B295174" w14:textId="77777777" w:rsidR="00AE34E6" w:rsidRPr="008E7B49" w:rsidRDefault="00AE34E6" w:rsidP="00972C2B">
      <w:pPr>
        <w:rPr>
          <w:rFonts w:ascii="ADPortsGroup" w:hAnsi="ADPortsGroup" w:cs="ADPortsGroup"/>
          <w:sz w:val="18"/>
          <w:szCs w:val="18"/>
        </w:rPr>
      </w:pPr>
    </w:p>
    <w:tbl>
      <w:tblPr>
        <w:tblStyle w:val="TableGrid"/>
        <w:tblW w:w="10165" w:type="dxa"/>
        <w:tblLook w:val="01E0" w:firstRow="1" w:lastRow="1" w:firstColumn="1" w:lastColumn="1" w:noHBand="0" w:noVBand="0"/>
      </w:tblPr>
      <w:tblGrid>
        <w:gridCol w:w="805"/>
        <w:gridCol w:w="1350"/>
        <w:gridCol w:w="1710"/>
        <w:gridCol w:w="1710"/>
        <w:gridCol w:w="4590"/>
      </w:tblGrid>
      <w:tr w:rsidR="00671396" w:rsidRPr="008E7B49" w14:paraId="5AA72C2D" w14:textId="77777777" w:rsidTr="00FE7C80">
        <w:trPr>
          <w:trHeight w:val="399"/>
        </w:trPr>
        <w:tc>
          <w:tcPr>
            <w:tcW w:w="805" w:type="dxa"/>
            <w:shd w:val="clear" w:color="auto" w:fill="156082" w:themeFill="accent1"/>
            <w:hideMark/>
          </w:tcPr>
          <w:p w14:paraId="037927FE" w14:textId="77777777" w:rsidR="00671396" w:rsidRPr="008E7B49" w:rsidRDefault="00671396">
            <w:pPr>
              <w:pStyle w:val="TableGrid-J"/>
              <w:jc w:val="center"/>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Ver.</w:t>
            </w:r>
          </w:p>
        </w:tc>
        <w:tc>
          <w:tcPr>
            <w:tcW w:w="1350" w:type="dxa"/>
            <w:shd w:val="clear" w:color="auto" w:fill="156082" w:themeFill="accent1"/>
            <w:hideMark/>
          </w:tcPr>
          <w:p w14:paraId="59FFED79" w14:textId="77777777" w:rsidR="00671396" w:rsidRPr="008E7B49" w:rsidRDefault="00671396">
            <w:pPr>
              <w:pStyle w:val="TableGrid-J"/>
              <w:jc w:val="center"/>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Date</w:t>
            </w:r>
          </w:p>
        </w:tc>
        <w:tc>
          <w:tcPr>
            <w:tcW w:w="1710" w:type="dxa"/>
            <w:shd w:val="clear" w:color="auto" w:fill="156082" w:themeFill="accent1"/>
            <w:hideMark/>
          </w:tcPr>
          <w:p w14:paraId="4A462F9F" w14:textId="77777777" w:rsidR="00671396" w:rsidRPr="008E7B49" w:rsidRDefault="00671396">
            <w:pPr>
              <w:pStyle w:val="TableGrid-J"/>
              <w:jc w:val="center"/>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Name</w:t>
            </w:r>
          </w:p>
        </w:tc>
        <w:tc>
          <w:tcPr>
            <w:tcW w:w="1710" w:type="dxa"/>
            <w:shd w:val="clear" w:color="auto" w:fill="156082" w:themeFill="accent1"/>
            <w:hideMark/>
          </w:tcPr>
          <w:p w14:paraId="019DB97D" w14:textId="77777777" w:rsidR="00671396" w:rsidRPr="008E7B49" w:rsidRDefault="00671396">
            <w:pPr>
              <w:pStyle w:val="TableGrid-J"/>
              <w:jc w:val="center"/>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Role</w:t>
            </w:r>
          </w:p>
        </w:tc>
        <w:tc>
          <w:tcPr>
            <w:tcW w:w="4590" w:type="dxa"/>
            <w:shd w:val="clear" w:color="auto" w:fill="156082" w:themeFill="accent1"/>
            <w:hideMark/>
          </w:tcPr>
          <w:p w14:paraId="1AE191E8" w14:textId="77777777" w:rsidR="00671396" w:rsidRPr="008E7B49" w:rsidRDefault="00671396">
            <w:pPr>
              <w:pStyle w:val="TableGrid-J"/>
              <w:jc w:val="center"/>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Summary of Changes</w:t>
            </w:r>
          </w:p>
        </w:tc>
      </w:tr>
      <w:tr w:rsidR="00CC284F" w:rsidRPr="008E7B49" w14:paraId="0A7AD80D" w14:textId="77777777" w:rsidTr="00B329B4">
        <w:trPr>
          <w:trHeight w:val="399"/>
        </w:trPr>
        <w:tc>
          <w:tcPr>
            <w:tcW w:w="805" w:type="dxa"/>
          </w:tcPr>
          <w:p w14:paraId="5A5696D8" w14:textId="3202EF49" w:rsidR="00CC284F" w:rsidRPr="008E7B49" w:rsidRDefault="00CC284F" w:rsidP="00CC284F">
            <w:pPr>
              <w:pStyle w:val="TableGrid-J"/>
              <w:jc w:val="center"/>
              <w:rPr>
                <w:rFonts w:ascii="ADPortsGroup" w:hAnsi="ADPortsGroup" w:cs="ADPortsGroup"/>
                <w:sz w:val="18"/>
                <w:szCs w:val="18"/>
              </w:rPr>
            </w:pPr>
            <w:r w:rsidRPr="008E7B49">
              <w:rPr>
                <w:rFonts w:ascii="ADPortsGroup" w:hAnsi="ADPortsGroup" w:cs="ADPortsGroup"/>
                <w:sz w:val="18"/>
                <w:szCs w:val="18"/>
              </w:rPr>
              <w:t>1.0</w:t>
            </w:r>
          </w:p>
        </w:tc>
        <w:tc>
          <w:tcPr>
            <w:tcW w:w="1350" w:type="dxa"/>
          </w:tcPr>
          <w:p w14:paraId="46E5D28E" w14:textId="35A28888" w:rsidR="00CC284F" w:rsidRPr="008E7B49" w:rsidRDefault="00CC284F" w:rsidP="00CC284F">
            <w:pPr>
              <w:pStyle w:val="TableGrid-J"/>
              <w:jc w:val="center"/>
              <w:rPr>
                <w:rFonts w:ascii="ADPortsGroup" w:hAnsi="ADPortsGroup" w:cs="ADPortsGroup"/>
                <w:sz w:val="18"/>
                <w:szCs w:val="18"/>
              </w:rPr>
            </w:pPr>
            <w:r w:rsidRPr="008E7B49">
              <w:rPr>
                <w:rFonts w:ascii="ADPortsGroup" w:hAnsi="ADPortsGroup" w:cs="ADPortsGroup"/>
                <w:sz w:val="18"/>
                <w:szCs w:val="18"/>
              </w:rPr>
              <w:t>2025-11-12</w:t>
            </w:r>
          </w:p>
        </w:tc>
        <w:tc>
          <w:tcPr>
            <w:tcW w:w="1710" w:type="dxa"/>
          </w:tcPr>
          <w:p w14:paraId="79CB759D" w14:textId="375C9F0D" w:rsidR="00CC284F" w:rsidRPr="008E7B49" w:rsidRDefault="00CC284F" w:rsidP="00CC284F">
            <w:pPr>
              <w:pStyle w:val="TableGrid-J"/>
              <w:jc w:val="center"/>
              <w:rPr>
                <w:rFonts w:ascii="ADPortsGroup" w:hAnsi="ADPortsGroup" w:cs="ADPortsGroup"/>
                <w:sz w:val="18"/>
                <w:szCs w:val="18"/>
              </w:rPr>
            </w:pPr>
            <w:r w:rsidRPr="008E7B49">
              <w:rPr>
                <w:rFonts w:ascii="ADPortsGroup" w:hAnsi="ADPortsGroup" w:cs="ADPortsGroup"/>
                <w:sz w:val="18"/>
                <w:szCs w:val="18"/>
              </w:rPr>
              <w:t>Linoy Pappachan Malakkaran</w:t>
            </w:r>
          </w:p>
        </w:tc>
        <w:tc>
          <w:tcPr>
            <w:tcW w:w="1710" w:type="dxa"/>
          </w:tcPr>
          <w:p w14:paraId="0D6BF4AF" w14:textId="13FE8918" w:rsidR="00CC284F" w:rsidRPr="008E7B49" w:rsidRDefault="005C5F6D" w:rsidP="00CC284F">
            <w:pPr>
              <w:pStyle w:val="TableGrid-J"/>
              <w:jc w:val="center"/>
              <w:rPr>
                <w:rFonts w:ascii="ADPortsGroup" w:hAnsi="ADPortsGroup" w:cs="ADPortsGroup"/>
                <w:sz w:val="18"/>
                <w:szCs w:val="18"/>
              </w:rPr>
            </w:pPr>
            <w:r>
              <w:rPr>
                <w:rFonts w:ascii="ADPortsGroup" w:hAnsi="ADPortsGroup" w:cs="ADPortsGroup"/>
                <w:sz w:val="18"/>
                <w:szCs w:val="18"/>
              </w:rPr>
              <w:t>Lead</w:t>
            </w:r>
            <w:r w:rsidR="00CC284F" w:rsidRPr="008E7B49">
              <w:rPr>
                <w:rFonts w:ascii="ADPortsGroup" w:hAnsi="ADPortsGroup" w:cs="ADPortsGroup"/>
                <w:sz w:val="18"/>
                <w:szCs w:val="18"/>
              </w:rPr>
              <w:t xml:space="preserve"> Developer</w:t>
            </w:r>
          </w:p>
        </w:tc>
        <w:tc>
          <w:tcPr>
            <w:tcW w:w="4590" w:type="dxa"/>
          </w:tcPr>
          <w:p w14:paraId="01969FBD" w14:textId="0B8967A8" w:rsidR="00CC284F" w:rsidRPr="008E7B49" w:rsidRDefault="00CC284F" w:rsidP="00CC284F">
            <w:pPr>
              <w:pStyle w:val="TableGrid-J"/>
              <w:rPr>
                <w:rFonts w:ascii="ADPortsGroup" w:hAnsi="ADPortsGroup" w:cs="ADPortsGroup"/>
                <w:sz w:val="18"/>
                <w:szCs w:val="18"/>
              </w:rPr>
            </w:pPr>
            <w:r w:rsidRPr="008E7B49">
              <w:rPr>
                <w:rFonts w:ascii="ADPortsGroup" w:hAnsi="ADPortsGroup" w:cs="ADPortsGroup"/>
                <w:sz w:val="18"/>
                <w:szCs w:val="18"/>
              </w:rPr>
              <w:t>Initial ICD creation with technical specifications for JUL-SINTECE integration. Defined API specifications, data models, integration workflows, security requirements, and testing procedures.</w:t>
            </w:r>
          </w:p>
        </w:tc>
      </w:tr>
      <w:tr w:rsidR="00CC284F" w:rsidRPr="008E7B49" w14:paraId="7F000E79" w14:textId="77777777" w:rsidTr="00FE7C80">
        <w:trPr>
          <w:trHeight w:val="399"/>
        </w:trPr>
        <w:tc>
          <w:tcPr>
            <w:tcW w:w="805" w:type="dxa"/>
          </w:tcPr>
          <w:p w14:paraId="25BF1BA7" w14:textId="19B01277" w:rsidR="00CC284F" w:rsidRPr="008E7B49" w:rsidRDefault="00CC284F" w:rsidP="00CC284F">
            <w:pPr>
              <w:pStyle w:val="TableGrid-J"/>
              <w:jc w:val="center"/>
              <w:rPr>
                <w:rFonts w:ascii="ADPortsGroup" w:hAnsi="ADPortsGroup" w:cs="ADPortsGroup"/>
                <w:sz w:val="18"/>
                <w:szCs w:val="18"/>
              </w:rPr>
            </w:pPr>
            <w:r w:rsidRPr="008E7B49">
              <w:rPr>
                <w:rFonts w:ascii="ADPortsGroup" w:hAnsi="ADPortsGroup" w:cs="ADPortsGroup"/>
                <w:sz w:val="18"/>
                <w:szCs w:val="18"/>
              </w:rPr>
              <w:t>2.0</w:t>
            </w:r>
          </w:p>
        </w:tc>
        <w:tc>
          <w:tcPr>
            <w:tcW w:w="1350" w:type="dxa"/>
          </w:tcPr>
          <w:p w14:paraId="2F94AC19" w14:textId="12C1188E" w:rsidR="00CC284F" w:rsidRPr="008E7B49" w:rsidRDefault="00CC284F" w:rsidP="00CC284F">
            <w:pPr>
              <w:pStyle w:val="TableGrid-J"/>
              <w:jc w:val="center"/>
              <w:rPr>
                <w:rFonts w:ascii="ADPortsGroup" w:hAnsi="ADPortsGroup" w:cs="ADPortsGroup"/>
                <w:sz w:val="18"/>
                <w:szCs w:val="18"/>
              </w:rPr>
            </w:pPr>
            <w:r w:rsidRPr="008E7B49">
              <w:rPr>
                <w:rFonts w:ascii="ADPortsGroup" w:hAnsi="ADPortsGroup" w:cs="ADPortsGroup"/>
                <w:sz w:val="18"/>
                <w:szCs w:val="18"/>
              </w:rPr>
              <w:t>2025-11-13</w:t>
            </w:r>
          </w:p>
        </w:tc>
        <w:tc>
          <w:tcPr>
            <w:tcW w:w="1710" w:type="dxa"/>
          </w:tcPr>
          <w:p w14:paraId="759B15C8" w14:textId="14D7B157" w:rsidR="00CC284F" w:rsidRPr="008E7B49" w:rsidRDefault="00CC284F" w:rsidP="00CC284F">
            <w:pPr>
              <w:pStyle w:val="TableGrid-J"/>
              <w:jc w:val="center"/>
              <w:rPr>
                <w:rFonts w:ascii="ADPortsGroup" w:hAnsi="ADPortsGroup" w:cs="ADPortsGroup"/>
                <w:b/>
                <w:bCs/>
                <w:sz w:val="18"/>
                <w:szCs w:val="18"/>
              </w:rPr>
            </w:pPr>
            <w:r w:rsidRPr="008E7B49">
              <w:rPr>
                <w:rFonts w:ascii="ADPortsGroup" w:hAnsi="ADPortsGroup" w:cs="ADPortsGroup"/>
                <w:sz w:val="18"/>
                <w:szCs w:val="18"/>
              </w:rPr>
              <w:t>Linoy Pappachan Malakkaran</w:t>
            </w:r>
          </w:p>
        </w:tc>
        <w:tc>
          <w:tcPr>
            <w:tcW w:w="1710" w:type="dxa"/>
          </w:tcPr>
          <w:p w14:paraId="599F81EB" w14:textId="44320994" w:rsidR="00CC284F" w:rsidRPr="008E7B49" w:rsidRDefault="005C5F6D" w:rsidP="00CC284F">
            <w:pPr>
              <w:pStyle w:val="TableGrid-J"/>
              <w:jc w:val="center"/>
              <w:rPr>
                <w:rFonts w:ascii="ADPortsGroup" w:hAnsi="ADPortsGroup" w:cs="ADPortsGroup"/>
                <w:b/>
                <w:bCs/>
                <w:sz w:val="18"/>
                <w:szCs w:val="18"/>
              </w:rPr>
            </w:pPr>
            <w:r>
              <w:rPr>
                <w:rFonts w:ascii="ADPortsGroup" w:hAnsi="ADPortsGroup" w:cs="ADPortsGroup"/>
                <w:sz w:val="18"/>
                <w:szCs w:val="18"/>
              </w:rPr>
              <w:t>Lead</w:t>
            </w:r>
            <w:r w:rsidRPr="008E7B49">
              <w:rPr>
                <w:rFonts w:ascii="ADPortsGroup" w:hAnsi="ADPortsGroup" w:cs="ADPortsGroup"/>
                <w:sz w:val="18"/>
                <w:szCs w:val="18"/>
              </w:rPr>
              <w:t xml:space="preserve"> </w:t>
            </w:r>
            <w:r w:rsidR="00CC284F" w:rsidRPr="008E7B49">
              <w:rPr>
                <w:rFonts w:ascii="ADPortsGroup" w:hAnsi="ADPortsGroup" w:cs="ADPortsGroup"/>
                <w:sz w:val="18"/>
                <w:szCs w:val="18"/>
              </w:rPr>
              <w:t>Developer</w:t>
            </w:r>
          </w:p>
        </w:tc>
        <w:tc>
          <w:tcPr>
            <w:tcW w:w="4590" w:type="dxa"/>
          </w:tcPr>
          <w:p w14:paraId="5747F7F3" w14:textId="315A3FF8" w:rsidR="00CC284F" w:rsidRPr="008E7B49" w:rsidRDefault="00CC284F" w:rsidP="00CC284F">
            <w:pPr>
              <w:pStyle w:val="TableGrid-J"/>
              <w:rPr>
                <w:rFonts w:ascii="ADPortsGroup" w:hAnsi="ADPortsGroup" w:cs="ADPortsGroup"/>
                <w:sz w:val="18"/>
                <w:szCs w:val="18"/>
              </w:rPr>
            </w:pPr>
            <w:r w:rsidRPr="008E7B49">
              <w:rPr>
                <w:rFonts w:ascii="ADPortsGroup" w:hAnsi="ADPortsGroup" w:cs="ADPortsGroup"/>
                <w:sz w:val="18"/>
                <w:szCs w:val="18"/>
              </w:rPr>
              <w:t>Added amendment and cancellation APIs, approval workflows, status management with canAmend/canCancel flags, validation framework, and error handling. Added process flow improvements and implementation recommendations.</w:t>
            </w:r>
          </w:p>
        </w:tc>
      </w:tr>
      <w:tr w:rsidR="00CC284F" w:rsidRPr="008E7B49" w14:paraId="2C575F07" w14:textId="77777777" w:rsidTr="00FE7C80">
        <w:trPr>
          <w:trHeight w:val="399"/>
        </w:trPr>
        <w:tc>
          <w:tcPr>
            <w:tcW w:w="805" w:type="dxa"/>
          </w:tcPr>
          <w:p w14:paraId="75FA0EDF" w14:textId="72FF70F3" w:rsidR="00CC284F" w:rsidRPr="008E7B49" w:rsidRDefault="00CC284F" w:rsidP="00CC284F">
            <w:pPr>
              <w:pStyle w:val="TableGrid-J"/>
              <w:jc w:val="center"/>
              <w:rPr>
                <w:rFonts w:ascii="ADPortsGroup" w:hAnsi="ADPortsGroup" w:cs="ADPortsGroup"/>
                <w:sz w:val="18"/>
                <w:szCs w:val="18"/>
              </w:rPr>
            </w:pPr>
            <w:r w:rsidRPr="008E7B49">
              <w:rPr>
                <w:rFonts w:ascii="ADPortsGroup" w:hAnsi="ADPortsGroup" w:cs="ADPortsGroup"/>
                <w:sz w:val="18"/>
                <w:szCs w:val="18"/>
              </w:rPr>
              <w:t>3.0</w:t>
            </w:r>
          </w:p>
        </w:tc>
        <w:tc>
          <w:tcPr>
            <w:tcW w:w="1350" w:type="dxa"/>
          </w:tcPr>
          <w:p w14:paraId="15197A66" w14:textId="4C9D0640" w:rsidR="00CC284F" w:rsidRPr="008E7B49" w:rsidRDefault="00CC284F" w:rsidP="00CC284F">
            <w:pPr>
              <w:pStyle w:val="TableGrid-J"/>
              <w:jc w:val="center"/>
              <w:rPr>
                <w:rFonts w:ascii="ADPortsGroup" w:hAnsi="ADPortsGroup" w:cs="ADPortsGroup"/>
                <w:sz w:val="18"/>
                <w:szCs w:val="18"/>
              </w:rPr>
            </w:pPr>
            <w:r w:rsidRPr="008E7B49">
              <w:rPr>
                <w:rFonts w:ascii="ADPortsGroup" w:hAnsi="ADPortsGroup" w:cs="ADPortsGroup"/>
                <w:sz w:val="18"/>
                <w:szCs w:val="18"/>
              </w:rPr>
              <w:t>2025-11-14</w:t>
            </w:r>
          </w:p>
        </w:tc>
        <w:tc>
          <w:tcPr>
            <w:tcW w:w="1710" w:type="dxa"/>
          </w:tcPr>
          <w:p w14:paraId="0D79586D" w14:textId="3F059559" w:rsidR="00CC284F" w:rsidRPr="008E7B49" w:rsidRDefault="00CC284F" w:rsidP="00CC284F">
            <w:pPr>
              <w:pStyle w:val="TableGrid-J"/>
              <w:jc w:val="center"/>
              <w:rPr>
                <w:rFonts w:ascii="ADPortsGroup" w:hAnsi="ADPortsGroup" w:cs="ADPortsGroup"/>
                <w:sz w:val="18"/>
                <w:szCs w:val="18"/>
              </w:rPr>
            </w:pPr>
            <w:r w:rsidRPr="008E7B49">
              <w:rPr>
                <w:rFonts w:ascii="ADPortsGroup" w:hAnsi="ADPortsGroup" w:cs="ADPortsGroup"/>
                <w:sz w:val="18"/>
                <w:szCs w:val="18"/>
              </w:rPr>
              <w:t>Linoy Pappachan Malakkaran</w:t>
            </w:r>
          </w:p>
        </w:tc>
        <w:tc>
          <w:tcPr>
            <w:tcW w:w="1710" w:type="dxa"/>
          </w:tcPr>
          <w:p w14:paraId="0341F803" w14:textId="34556DE4" w:rsidR="00CC284F" w:rsidRPr="008E7B49" w:rsidRDefault="005C5F6D" w:rsidP="00CC284F">
            <w:pPr>
              <w:pStyle w:val="TableGrid-J"/>
              <w:jc w:val="center"/>
              <w:rPr>
                <w:rFonts w:ascii="ADPortsGroup" w:hAnsi="ADPortsGroup" w:cs="ADPortsGroup"/>
                <w:sz w:val="18"/>
                <w:szCs w:val="18"/>
              </w:rPr>
            </w:pPr>
            <w:r>
              <w:rPr>
                <w:rFonts w:ascii="ADPortsGroup" w:hAnsi="ADPortsGroup" w:cs="ADPortsGroup"/>
                <w:sz w:val="18"/>
                <w:szCs w:val="18"/>
              </w:rPr>
              <w:t>Lead</w:t>
            </w:r>
            <w:r w:rsidRPr="008E7B49">
              <w:rPr>
                <w:rFonts w:ascii="ADPortsGroup" w:hAnsi="ADPortsGroup" w:cs="ADPortsGroup"/>
                <w:sz w:val="18"/>
                <w:szCs w:val="18"/>
              </w:rPr>
              <w:t xml:space="preserve"> </w:t>
            </w:r>
            <w:r w:rsidR="00CC284F" w:rsidRPr="008E7B49">
              <w:rPr>
                <w:rFonts w:ascii="ADPortsGroup" w:hAnsi="ADPortsGroup" w:cs="ADPortsGroup"/>
                <w:sz w:val="18"/>
                <w:szCs w:val="18"/>
              </w:rPr>
              <w:t>Developer</w:t>
            </w:r>
          </w:p>
        </w:tc>
        <w:tc>
          <w:tcPr>
            <w:tcW w:w="4590" w:type="dxa"/>
          </w:tcPr>
          <w:p w14:paraId="14D4373A" w14:textId="6E54DFD0" w:rsidR="00CC284F" w:rsidRPr="008E7B49" w:rsidRDefault="00CC284F" w:rsidP="00CC284F">
            <w:pPr>
              <w:pStyle w:val="TableGrid-J"/>
              <w:rPr>
                <w:rFonts w:ascii="ADPortsGroup" w:hAnsi="ADPortsGroup" w:cs="ADPortsGroup"/>
                <w:sz w:val="18"/>
                <w:szCs w:val="18"/>
              </w:rPr>
            </w:pPr>
            <w:r w:rsidRPr="008E7B49">
              <w:rPr>
                <w:rFonts w:ascii="ADPortsGroup" w:hAnsi="ADPortsGroup" w:cs="ADPortsGroup"/>
                <w:sz w:val="18"/>
                <w:szCs w:val="18"/>
              </w:rPr>
              <w:t>Removed flow diagrams, webhook references, payment processing references. Added Keycloak SSO authentication, NIF validation API, invoice download API, status retrieval API, and consolidated CNCA certificate submission API. Updated table format to 6 columns.</w:t>
            </w:r>
          </w:p>
        </w:tc>
      </w:tr>
      <w:tr w:rsidR="00CC284F" w:rsidRPr="008E7B49" w14:paraId="5BD67447" w14:textId="77777777" w:rsidTr="00FE7C80">
        <w:trPr>
          <w:trHeight w:val="399"/>
        </w:trPr>
        <w:tc>
          <w:tcPr>
            <w:tcW w:w="805" w:type="dxa"/>
          </w:tcPr>
          <w:p w14:paraId="26128B8B" w14:textId="1D19AB26" w:rsidR="00CC284F" w:rsidRPr="008E7B49" w:rsidRDefault="00CC284F" w:rsidP="00CC284F">
            <w:pPr>
              <w:pStyle w:val="TableGrid-J"/>
              <w:jc w:val="center"/>
              <w:rPr>
                <w:rFonts w:ascii="ADPortsGroup" w:hAnsi="ADPortsGroup" w:cs="ADPortsGroup"/>
                <w:sz w:val="18"/>
                <w:szCs w:val="18"/>
              </w:rPr>
            </w:pPr>
            <w:r w:rsidRPr="008E7B49">
              <w:rPr>
                <w:rFonts w:ascii="ADPortsGroup" w:hAnsi="ADPortsGroup" w:cs="ADPortsGroup"/>
                <w:sz w:val="18"/>
                <w:szCs w:val="18"/>
              </w:rPr>
              <w:t>3.0-U</w:t>
            </w:r>
          </w:p>
        </w:tc>
        <w:tc>
          <w:tcPr>
            <w:tcW w:w="1350" w:type="dxa"/>
          </w:tcPr>
          <w:p w14:paraId="30800B18" w14:textId="7CC794B0" w:rsidR="00CC284F" w:rsidRPr="008E7B49" w:rsidRDefault="00CC284F" w:rsidP="00CC284F">
            <w:pPr>
              <w:pStyle w:val="TableGrid-J"/>
              <w:jc w:val="center"/>
              <w:rPr>
                <w:rFonts w:ascii="ADPortsGroup" w:hAnsi="ADPortsGroup" w:cs="ADPortsGroup"/>
                <w:sz w:val="18"/>
                <w:szCs w:val="18"/>
              </w:rPr>
            </w:pPr>
            <w:r w:rsidRPr="008E7B49">
              <w:rPr>
                <w:rFonts w:ascii="ADPortsGroup" w:hAnsi="ADPortsGroup" w:cs="ADPortsGroup"/>
                <w:sz w:val="18"/>
                <w:szCs w:val="18"/>
              </w:rPr>
              <w:t>2025-11-17</w:t>
            </w:r>
          </w:p>
        </w:tc>
        <w:tc>
          <w:tcPr>
            <w:tcW w:w="1710" w:type="dxa"/>
          </w:tcPr>
          <w:p w14:paraId="3B366904" w14:textId="0FA01382" w:rsidR="00CC284F" w:rsidRPr="008E7B49" w:rsidRDefault="00CC284F" w:rsidP="00CC284F">
            <w:pPr>
              <w:pStyle w:val="TableGrid-J"/>
              <w:jc w:val="center"/>
              <w:rPr>
                <w:rFonts w:ascii="ADPortsGroup" w:hAnsi="ADPortsGroup" w:cs="ADPortsGroup"/>
                <w:sz w:val="18"/>
                <w:szCs w:val="18"/>
              </w:rPr>
            </w:pPr>
            <w:r w:rsidRPr="008E7B49">
              <w:rPr>
                <w:rFonts w:ascii="ADPortsGroup" w:hAnsi="ADPortsGroup" w:cs="ADPortsGroup"/>
                <w:sz w:val="18"/>
                <w:szCs w:val="18"/>
              </w:rPr>
              <w:t>Linoy Pappachan Malakkaran</w:t>
            </w:r>
          </w:p>
        </w:tc>
        <w:tc>
          <w:tcPr>
            <w:tcW w:w="1710" w:type="dxa"/>
          </w:tcPr>
          <w:p w14:paraId="31679B5E" w14:textId="0654EB5D" w:rsidR="00CC284F" w:rsidRPr="008E7B49" w:rsidRDefault="005C5F6D" w:rsidP="00CC284F">
            <w:pPr>
              <w:pStyle w:val="TableGrid-J"/>
              <w:jc w:val="center"/>
              <w:rPr>
                <w:rFonts w:ascii="ADPortsGroup" w:hAnsi="ADPortsGroup" w:cs="ADPortsGroup"/>
                <w:sz w:val="18"/>
                <w:szCs w:val="18"/>
              </w:rPr>
            </w:pPr>
            <w:r>
              <w:rPr>
                <w:rFonts w:ascii="ADPortsGroup" w:hAnsi="ADPortsGroup" w:cs="ADPortsGroup"/>
                <w:sz w:val="18"/>
                <w:szCs w:val="18"/>
              </w:rPr>
              <w:t>Lead</w:t>
            </w:r>
            <w:r w:rsidRPr="008E7B49">
              <w:rPr>
                <w:rFonts w:ascii="ADPortsGroup" w:hAnsi="ADPortsGroup" w:cs="ADPortsGroup"/>
                <w:sz w:val="18"/>
                <w:szCs w:val="18"/>
              </w:rPr>
              <w:t xml:space="preserve"> </w:t>
            </w:r>
            <w:r w:rsidR="00CC284F" w:rsidRPr="008E7B49">
              <w:rPr>
                <w:rFonts w:ascii="ADPortsGroup" w:hAnsi="ADPortsGroup" w:cs="ADPortsGroup"/>
                <w:sz w:val="18"/>
                <w:szCs w:val="18"/>
              </w:rPr>
              <w:t>Developer</w:t>
            </w:r>
          </w:p>
        </w:tc>
        <w:tc>
          <w:tcPr>
            <w:tcW w:w="4590" w:type="dxa"/>
          </w:tcPr>
          <w:p w14:paraId="6EC0219D" w14:textId="491B1CC8" w:rsidR="00CC284F" w:rsidRPr="008E7B49" w:rsidRDefault="00CC284F" w:rsidP="00CC284F">
            <w:pPr>
              <w:pStyle w:val="TableGrid-J"/>
              <w:rPr>
                <w:rFonts w:ascii="ADPortsGroup" w:hAnsi="ADPortsGroup" w:cs="ADPortsGroup"/>
                <w:sz w:val="18"/>
                <w:szCs w:val="18"/>
              </w:rPr>
            </w:pPr>
            <w:r w:rsidRPr="008E7B49">
              <w:rPr>
                <w:rFonts w:ascii="ADPortsGroup" w:hAnsi="ADPortsGroup" w:cs="ADPortsGroup"/>
                <w:sz w:val="18"/>
                <w:szCs w:val="18"/>
              </w:rPr>
              <w:t>Split Format/Derivation Logic columns, added WCO Data Model format standards to all API tables.</w:t>
            </w:r>
          </w:p>
        </w:tc>
      </w:tr>
      <w:tr w:rsidR="005B185E" w:rsidRPr="008E7B49" w14:paraId="60EE8F3B" w14:textId="77777777" w:rsidTr="00FE7C80">
        <w:trPr>
          <w:trHeight w:val="399"/>
        </w:trPr>
        <w:tc>
          <w:tcPr>
            <w:tcW w:w="805" w:type="dxa"/>
          </w:tcPr>
          <w:p w14:paraId="3DE1CA58" w14:textId="22E1B235" w:rsidR="005B185E" w:rsidRPr="008E7B49" w:rsidRDefault="005B185E" w:rsidP="005B185E">
            <w:pPr>
              <w:pStyle w:val="TableGrid-J"/>
              <w:jc w:val="center"/>
              <w:rPr>
                <w:rFonts w:ascii="ADPortsGroup" w:hAnsi="ADPortsGroup" w:cs="ADPortsGroup"/>
                <w:sz w:val="18"/>
                <w:szCs w:val="18"/>
              </w:rPr>
            </w:pPr>
            <w:r>
              <w:rPr>
                <w:rFonts w:ascii="ADPortsGroup" w:hAnsi="ADPortsGroup" w:cs="ADPortsGroup"/>
                <w:sz w:val="18"/>
                <w:szCs w:val="18"/>
              </w:rPr>
              <w:t>4.0</w:t>
            </w:r>
          </w:p>
        </w:tc>
        <w:tc>
          <w:tcPr>
            <w:tcW w:w="1350" w:type="dxa"/>
          </w:tcPr>
          <w:p w14:paraId="1A1C66A4" w14:textId="1F6DD93A" w:rsidR="005B185E" w:rsidRPr="008E7B49" w:rsidRDefault="005B185E" w:rsidP="005B185E">
            <w:pPr>
              <w:pStyle w:val="TableGrid-J"/>
              <w:jc w:val="center"/>
              <w:rPr>
                <w:rFonts w:ascii="ADPortsGroup" w:hAnsi="ADPortsGroup" w:cs="ADPortsGroup"/>
                <w:sz w:val="18"/>
                <w:szCs w:val="18"/>
              </w:rPr>
            </w:pPr>
            <w:r>
              <w:rPr>
                <w:rFonts w:ascii="ADPortsGroup" w:hAnsi="ADPortsGroup" w:cs="ADPortsGroup"/>
                <w:sz w:val="18"/>
                <w:szCs w:val="18"/>
              </w:rPr>
              <w:t>2026-02-19</w:t>
            </w:r>
          </w:p>
        </w:tc>
        <w:tc>
          <w:tcPr>
            <w:tcW w:w="1710" w:type="dxa"/>
          </w:tcPr>
          <w:p w14:paraId="4E9A5ECB" w14:textId="080B2A1D" w:rsidR="005B185E" w:rsidRPr="008E7B49" w:rsidRDefault="005B185E" w:rsidP="005B185E">
            <w:pPr>
              <w:pStyle w:val="TableGrid-J"/>
              <w:jc w:val="center"/>
              <w:rPr>
                <w:rFonts w:ascii="ADPortsGroup" w:hAnsi="ADPortsGroup" w:cs="ADPortsGroup"/>
                <w:sz w:val="18"/>
                <w:szCs w:val="18"/>
              </w:rPr>
            </w:pPr>
            <w:r w:rsidRPr="008E7B49">
              <w:rPr>
                <w:rFonts w:ascii="ADPortsGroup" w:hAnsi="ADPortsGroup" w:cs="ADPortsGroup"/>
                <w:sz w:val="18"/>
                <w:szCs w:val="18"/>
              </w:rPr>
              <w:t>Linoy Pappachan Malakkaran</w:t>
            </w:r>
          </w:p>
        </w:tc>
        <w:tc>
          <w:tcPr>
            <w:tcW w:w="1710" w:type="dxa"/>
          </w:tcPr>
          <w:p w14:paraId="13337AF3" w14:textId="2F5B5E46" w:rsidR="005B185E" w:rsidRDefault="005B185E" w:rsidP="005B185E">
            <w:pPr>
              <w:pStyle w:val="TableGrid-J"/>
              <w:jc w:val="center"/>
              <w:rPr>
                <w:rFonts w:ascii="ADPortsGroup" w:hAnsi="ADPortsGroup" w:cs="ADPortsGroup"/>
                <w:sz w:val="18"/>
                <w:szCs w:val="18"/>
              </w:rPr>
            </w:pPr>
            <w:r>
              <w:rPr>
                <w:rFonts w:ascii="ADPortsGroup" w:hAnsi="ADPortsGroup" w:cs="ADPortsGroup"/>
                <w:sz w:val="18"/>
                <w:szCs w:val="18"/>
              </w:rPr>
              <w:t>Lead</w:t>
            </w:r>
            <w:r w:rsidRPr="008E7B49">
              <w:rPr>
                <w:rFonts w:ascii="ADPortsGroup" w:hAnsi="ADPortsGroup" w:cs="ADPortsGroup"/>
                <w:sz w:val="18"/>
                <w:szCs w:val="18"/>
              </w:rPr>
              <w:t xml:space="preserve"> Developer</w:t>
            </w:r>
          </w:p>
        </w:tc>
        <w:tc>
          <w:tcPr>
            <w:tcW w:w="4590" w:type="dxa"/>
          </w:tcPr>
          <w:p w14:paraId="390070A7" w14:textId="2B164E27" w:rsidR="005B185E" w:rsidRPr="008E7B49" w:rsidRDefault="005B185E" w:rsidP="005B185E">
            <w:pPr>
              <w:pStyle w:val="TableGrid-J"/>
              <w:rPr>
                <w:rFonts w:ascii="ADPortsGroup" w:hAnsi="ADPortsGroup" w:cs="ADPortsGroup"/>
                <w:sz w:val="18"/>
                <w:szCs w:val="18"/>
              </w:rPr>
            </w:pPr>
            <w:r w:rsidRPr="005B185E">
              <w:rPr>
                <w:rFonts w:ascii="ADPortsGroup" w:hAnsi="ADPortsGroup" w:cs="ADPortsGroup"/>
                <w:sz w:val="18"/>
                <w:szCs w:val="18"/>
              </w:rPr>
              <w:t>integration architecture details, authentication/authorization mechanisms, network security requirements, master data synchronization strategy, data format standards, environment configuration, testing requirements, document management specifications, status update mechanisms, and additional integration considerations. Clarified pending items requiring ARCCLA confirmation.</w:t>
            </w:r>
          </w:p>
        </w:tc>
      </w:tr>
    </w:tbl>
    <w:p w14:paraId="32DE6C2D" w14:textId="77777777" w:rsidR="00B057D9" w:rsidRPr="008E7B49" w:rsidRDefault="00B057D9">
      <w:pPr>
        <w:rPr>
          <w:rFonts w:ascii="ADPortsGroup" w:hAnsi="ADPortsGroup" w:cs="ADPortsGroup"/>
          <w:sz w:val="18"/>
          <w:szCs w:val="18"/>
        </w:rPr>
      </w:pPr>
    </w:p>
    <w:p w14:paraId="2FAF9274" w14:textId="7368D916" w:rsidR="00E34EB9" w:rsidRPr="008E7B49" w:rsidRDefault="00CA4B5C" w:rsidP="00E34EB9">
      <w:pPr>
        <w:pStyle w:val="Heading1-J"/>
        <w:spacing w:before="240" w:after="240" w:line="240" w:lineRule="auto"/>
        <w:rPr>
          <w:rFonts w:ascii="ADPortsGroup" w:hAnsi="ADPortsGroup" w:cs="ADPortsGroup"/>
          <w:b/>
          <w:color w:val="auto"/>
          <w:sz w:val="28"/>
          <w:szCs w:val="28"/>
        </w:rPr>
      </w:pPr>
      <w:bookmarkStart w:id="0" w:name="_Toc159193648"/>
      <w:bookmarkStart w:id="1" w:name="_Toc164792893"/>
      <w:bookmarkStart w:id="2" w:name="_Toc222432238"/>
      <w:r w:rsidRPr="008E7B49">
        <w:rPr>
          <w:rFonts w:ascii="ADPortsGroup" w:hAnsi="ADPortsGroup" w:cs="ADPortsGroup"/>
          <w:b/>
          <w:color w:val="auto"/>
          <w:sz w:val="28"/>
          <w:szCs w:val="28"/>
        </w:rPr>
        <w:lastRenderedPageBreak/>
        <w:t>I</w:t>
      </w:r>
      <w:r w:rsidR="00E34EB9" w:rsidRPr="008E7B49">
        <w:rPr>
          <w:rFonts w:ascii="ADPortsGroup" w:hAnsi="ADPortsGroup" w:cs="ADPortsGroup"/>
          <w:b/>
          <w:color w:val="auto"/>
          <w:sz w:val="28"/>
          <w:szCs w:val="28"/>
        </w:rPr>
        <w:t>ntroduction</w:t>
      </w:r>
      <w:bookmarkEnd w:id="0"/>
      <w:bookmarkEnd w:id="1"/>
      <w:bookmarkEnd w:id="2"/>
    </w:p>
    <w:p w14:paraId="5D49862C" w14:textId="77777777" w:rsidR="002D37FC" w:rsidRPr="008E7B49" w:rsidRDefault="00E34EB9" w:rsidP="002D37FC">
      <w:pPr>
        <w:pStyle w:val="Heading2-J"/>
        <w:spacing w:before="240" w:after="240" w:line="240" w:lineRule="auto"/>
        <w:ind w:left="936"/>
        <w:rPr>
          <w:rFonts w:ascii="ADPortsGroup" w:hAnsi="ADPortsGroup" w:cs="ADPortsGroup"/>
          <w:b/>
          <w:bCs/>
          <w:color w:val="auto"/>
          <w:sz w:val="24"/>
          <w:szCs w:val="24"/>
        </w:rPr>
      </w:pPr>
      <w:bookmarkStart w:id="3" w:name="_Toc159193649"/>
      <w:bookmarkStart w:id="4" w:name="_Toc164792894"/>
      <w:bookmarkStart w:id="5" w:name="_Toc222432239"/>
      <w:r w:rsidRPr="008E7B49">
        <w:rPr>
          <w:rFonts w:ascii="ADPortsGroup" w:hAnsi="ADPortsGroup" w:cs="ADPortsGroup"/>
          <w:b/>
          <w:bCs/>
          <w:color w:val="auto"/>
          <w:sz w:val="24"/>
          <w:szCs w:val="24"/>
        </w:rPr>
        <w:t>Purpose</w:t>
      </w:r>
      <w:bookmarkStart w:id="6" w:name="_Toc159193653"/>
      <w:bookmarkStart w:id="7" w:name="_Toc159624344"/>
      <w:bookmarkStart w:id="8" w:name="_Toc164792895"/>
      <w:bookmarkEnd w:id="3"/>
      <w:bookmarkEnd w:id="4"/>
      <w:bookmarkEnd w:id="5"/>
    </w:p>
    <w:p w14:paraId="59746044" w14:textId="77777777" w:rsidR="00127940" w:rsidRPr="008E7B49" w:rsidRDefault="00127940" w:rsidP="00197E4E">
      <w:pPr>
        <w:pStyle w:val="Para-J"/>
        <w:rPr>
          <w:rFonts w:ascii="ADPortsGroup" w:hAnsi="ADPortsGroup" w:cs="ADPortsGroup"/>
          <w:sz w:val="18"/>
          <w:szCs w:val="18"/>
        </w:rPr>
      </w:pPr>
      <w:r w:rsidRPr="008E7B49">
        <w:rPr>
          <w:rFonts w:ascii="ADPortsGroup" w:hAnsi="ADPortsGroup" w:cs="ADPortsGroup"/>
          <w:sz w:val="18"/>
          <w:szCs w:val="18"/>
        </w:rPr>
        <w:t>This Interface Control Document (ICD) defines the technical specifications and interface requirements for integrating the JUL system (Abu Dhabi Ports) with the SINTECE system (ARCCLA) for CNCA certificate issuance.</w:t>
      </w:r>
    </w:p>
    <w:p w14:paraId="48640AB5" w14:textId="2F227F24" w:rsidR="00E34EB9" w:rsidRPr="008E7B49" w:rsidRDefault="00E34EB9" w:rsidP="00127940">
      <w:pPr>
        <w:pStyle w:val="Heading2-J"/>
        <w:spacing w:before="240" w:after="240" w:line="240" w:lineRule="auto"/>
        <w:ind w:left="936"/>
        <w:rPr>
          <w:rFonts w:ascii="ADPortsGroup" w:hAnsi="ADPortsGroup" w:cs="ADPortsGroup"/>
          <w:b/>
          <w:bCs/>
          <w:color w:val="auto"/>
          <w:sz w:val="24"/>
          <w:szCs w:val="24"/>
        </w:rPr>
      </w:pPr>
      <w:bookmarkStart w:id="9" w:name="_Toc222432240"/>
      <w:r w:rsidRPr="008E7B49">
        <w:rPr>
          <w:rFonts w:ascii="ADPortsGroup" w:hAnsi="ADPortsGroup" w:cs="ADPortsGroup"/>
          <w:b/>
          <w:bCs/>
          <w:color w:val="auto"/>
          <w:sz w:val="24"/>
          <w:szCs w:val="24"/>
        </w:rPr>
        <w:t>Document Structure</w:t>
      </w:r>
      <w:bookmarkEnd w:id="6"/>
      <w:bookmarkEnd w:id="7"/>
      <w:bookmarkEnd w:id="8"/>
      <w:bookmarkEnd w:id="9"/>
    </w:p>
    <w:p w14:paraId="40FB9E97" w14:textId="19EE1CEA" w:rsidR="00E34EB9" w:rsidRPr="008E7B49" w:rsidRDefault="00E34EB9" w:rsidP="00E34EB9">
      <w:pPr>
        <w:pStyle w:val="Para-J"/>
        <w:rPr>
          <w:rFonts w:ascii="ADPortsGroup" w:hAnsi="ADPortsGroup" w:cs="ADPortsGroup"/>
          <w:sz w:val="18"/>
          <w:szCs w:val="18"/>
        </w:rPr>
      </w:pPr>
      <w:r w:rsidRPr="008E7B49">
        <w:rPr>
          <w:rFonts w:ascii="ADPortsGroup" w:hAnsi="ADPortsGroup" w:cs="ADPortsGroup"/>
          <w:sz w:val="18"/>
          <w:szCs w:val="18"/>
        </w:rPr>
        <w:t xml:space="preserve">This ICD document contains services specifications that serve both </w:t>
      </w:r>
      <w:r w:rsidR="005D6D86" w:rsidRPr="008E7B49">
        <w:rPr>
          <w:rFonts w:ascii="ADPortsGroup" w:hAnsi="ADPortsGroup" w:cs="ADPortsGroup"/>
          <w:sz w:val="18"/>
          <w:szCs w:val="18"/>
        </w:rPr>
        <w:t xml:space="preserve">JUL, </w:t>
      </w:r>
      <w:r w:rsidR="00BD1451" w:rsidRPr="008E7B49">
        <w:rPr>
          <w:rFonts w:ascii="ADPortsGroup" w:hAnsi="ADPortsGroup" w:cs="ADPortsGroup"/>
          <w:sz w:val="18"/>
          <w:szCs w:val="18"/>
        </w:rPr>
        <w:t>SINTEC</w:t>
      </w:r>
      <w:r w:rsidR="00E961C6" w:rsidRPr="008E7B49">
        <w:rPr>
          <w:rFonts w:ascii="ADPortsGroup" w:hAnsi="ADPortsGroup" w:cs="ADPortsGroup"/>
          <w:sz w:val="18"/>
          <w:szCs w:val="18"/>
        </w:rPr>
        <w:t>E</w:t>
      </w:r>
      <w:r w:rsidR="005D6D86" w:rsidRPr="008E7B49">
        <w:rPr>
          <w:rFonts w:ascii="ADPortsGroup" w:hAnsi="ADPortsGroup" w:cs="ADPortsGroup"/>
          <w:sz w:val="18"/>
          <w:szCs w:val="18"/>
        </w:rPr>
        <w:t xml:space="preserve"> </w:t>
      </w:r>
      <w:r w:rsidRPr="008E7B49">
        <w:rPr>
          <w:rFonts w:ascii="ADPortsGroup" w:hAnsi="ADPortsGroup" w:cs="ADPortsGroup"/>
          <w:sz w:val="18"/>
          <w:szCs w:val="18"/>
        </w:rPr>
        <w:t>as well as other</w:t>
      </w:r>
      <w:r w:rsidR="00DC2BA4" w:rsidRPr="008E7B49">
        <w:rPr>
          <w:rFonts w:ascii="ADPortsGroup" w:hAnsi="ADPortsGroup" w:cs="ADPortsGroup"/>
          <w:sz w:val="18"/>
          <w:szCs w:val="18"/>
        </w:rPr>
        <w:t xml:space="preserve"> </w:t>
      </w:r>
      <w:r w:rsidRPr="008E7B49">
        <w:rPr>
          <w:rFonts w:ascii="ADPortsGroup" w:hAnsi="ADPortsGroup" w:cs="ADPortsGroup"/>
          <w:sz w:val="18"/>
          <w:szCs w:val="18"/>
        </w:rPr>
        <w:t>entities.</w:t>
      </w:r>
    </w:p>
    <w:p w14:paraId="76E2C5B9" w14:textId="77777777" w:rsidR="00B60FEF" w:rsidRPr="008E7B49" w:rsidRDefault="00B60FEF" w:rsidP="00E34EB9">
      <w:pPr>
        <w:pStyle w:val="Para-J"/>
        <w:rPr>
          <w:rFonts w:ascii="ADPortsGroup" w:hAnsi="ADPortsGroup" w:cs="ADPortsGroup"/>
          <w:sz w:val="18"/>
          <w:szCs w:val="18"/>
        </w:rPr>
      </w:pPr>
    </w:p>
    <w:p w14:paraId="6003EFAA" w14:textId="77777777" w:rsidR="00B60FEF" w:rsidRPr="008E7B49" w:rsidRDefault="00B60FEF" w:rsidP="00E34EB9">
      <w:pPr>
        <w:pStyle w:val="Para-J"/>
        <w:rPr>
          <w:rFonts w:ascii="ADPortsGroup" w:hAnsi="ADPortsGroup" w:cs="ADPortsGroup"/>
          <w:sz w:val="18"/>
          <w:szCs w:val="18"/>
        </w:rPr>
      </w:pPr>
    </w:p>
    <w:p w14:paraId="74A20208" w14:textId="77777777" w:rsidR="00B60FEF" w:rsidRPr="008E7B49" w:rsidRDefault="00B60FEF" w:rsidP="00E34EB9">
      <w:pPr>
        <w:pStyle w:val="Para-J"/>
        <w:rPr>
          <w:rFonts w:ascii="ADPortsGroup" w:hAnsi="ADPortsGroup" w:cs="ADPortsGroup"/>
          <w:sz w:val="18"/>
          <w:szCs w:val="18"/>
        </w:rPr>
      </w:pPr>
    </w:p>
    <w:p w14:paraId="2853B3A1" w14:textId="77777777" w:rsidR="00B60FEF" w:rsidRPr="008E7B49" w:rsidRDefault="00B60FEF" w:rsidP="00E34EB9">
      <w:pPr>
        <w:pStyle w:val="Para-J"/>
        <w:rPr>
          <w:rFonts w:ascii="ADPortsGroup" w:hAnsi="ADPortsGroup" w:cs="ADPortsGroup"/>
          <w:sz w:val="18"/>
          <w:szCs w:val="18"/>
        </w:rPr>
      </w:pPr>
    </w:p>
    <w:p w14:paraId="76498C05" w14:textId="77777777" w:rsidR="00B60FEF" w:rsidRPr="008E7B49" w:rsidRDefault="00B60FEF" w:rsidP="00E34EB9">
      <w:pPr>
        <w:pStyle w:val="Para-J"/>
        <w:rPr>
          <w:rFonts w:ascii="ADPortsGroup" w:hAnsi="ADPortsGroup" w:cs="ADPortsGroup"/>
          <w:sz w:val="18"/>
          <w:szCs w:val="18"/>
        </w:rPr>
      </w:pPr>
    </w:p>
    <w:p w14:paraId="727D7B8D" w14:textId="77777777" w:rsidR="00B60FEF" w:rsidRPr="008E7B49" w:rsidRDefault="00B60FEF" w:rsidP="00E34EB9">
      <w:pPr>
        <w:pStyle w:val="Para-J"/>
        <w:rPr>
          <w:rFonts w:ascii="ADPortsGroup" w:hAnsi="ADPortsGroup" w:cs="ADPortsGroup"/>
          <w:sz w:val="18"/>
          <w:szCs w:val="18"/>
        </w:rPr>
      </w:pPr>
    </w:p>
    <w:p w14:paraId="3B0BB159" w14:textId="77777777" w:rsidR="00B60FEF" w:rsidRPr="008E7B49" w:rsidRDefault="00B60FEF" w:rsidP="00E34EB9">
      <w:pPr>
        <w:pStyle w:val="Para-J"/>
        <w:rPr>
          <w:rFonts w:ascii="ADPortsGroup" w:hAnsi="ADPortsGroup" w:cs="ADPortsGroup"/>
          <w:sz w:val="18"/>
          <w:szCs w:val="18"/>
        </w:rPr>
      </w:pPr>
    </w:p>
    <w:p w14:paraId="2063008D" w14:textId="2CB77B86" w:rsidR="00537954" w:rsidRPr="008E7B49" w:rsidRDefault="00E34EB9" w:rsidP="00197E4E">
      <w:pPr>
        <w:pStyle w:val="Heading2-J"/>
        <w:spacing w:before="240" w:after="240" w:line="240" w:lineRule="auto"/>
        <w:ind w:left="936"/>
        <w:rPr>
          <w:rFonts w:ascii="ADPortsGroup" w:hAnsi="ADPortsGroup" w:cs="ADPortsGroup"/>
          <w:noProof/>
        </w:rPr>
      </w:pPr>
      <w:bookmarkStart w:id="10" w:name="_Toc159193654"/>
      <w:bookmarkStart w:id="11" w:name="_Toc159624345"/>
      <w:bookmarkStart w:id="12" w:name="_Toc164792896"/>
      <w:bookmarkStart w:id="13" w:name="_Toc222432241"/>
      <w:r w:rsidRPr="008E7B49">
        <w:rPr>
          <w:rFonts w:ascii="ADPortsGroup" w:hAnsi="ADPortsGroup" w:cs="ADPortsGroup"/>
          <w:b/>
          <w:bCs/>
          <w:color w:val="auto"/>
          <w:sz w:val="24"/>
          <w:szCs w:val="24"/>
        </w:rPr>
        <w:lastRenderedPageBreak/>
        <w:t>Process F</w:t>
      </w:r>
      <w:bookmarkEnd w:id="10"/>
      <w:bookmarkEnd w:id="11"/>
      <w:bookmarkEnd w:id="12"/>
      <w:r w:rsidR="00197E4E" w:rsidRPr="008E7B49">
        <w:rPr>
          <w:rFonts w:ascii="ADPortsGroup" w:hAnsi="ADPortsGroup" w:cs="ADPortsGroup"/>
          <w:b/>
          <w:bCs/>
          <w:color w:val="auto"/>
          <w:sz w:val="24"/>
          <w:szCs w:val="24"/>
        </w:rPr>
        <w:t>low</w:t>
      </w:r>
      <w:bookmarkEnd w:id="13"/>
    </w:p>
    <w:p w14:paraId="2E418066" w14:textId="21E78D17" w:rsidR="00197E4E" w:rsidRPr="008E7B49" w:rsidRDefault="00197E4E" w:rsidP="00E961C6">
      <w:pPr>
        <w:pStyle w:val="Para-J"/>
        <w:jc w:val="center"/>
        <w:rPr>
          <w:rFonts w:ascii="ADPortsGroup" w:hAnsi="ADPortsGroup" w:cs="ADPortsGroup"/>
        </w:rPr>
      </w:pPr>
      <w:r w:rsidRPr="008E7B49">
        <w:rPr>
          <w:rFonts w:ascii="ADPortsGroup" w:hAnsi="ADPortsGroup" w:cs="ADPortsGroup"/>
          <w:noProof/>
        </w:rPr>
        <w:drawing>
          <wp:inline distT="0" distB="0" distL="0" distR="0" wp14:anchorId="4B1C827F" wp14:editId="0B6D6B3C">
            <wp:extent cx="5103789" cy="7038975"/>
            <wp:effectExtent l="0" t="0" r="1905" b="0"/>
            <wp:docPr id="2040167857" name="Picture 1" descr="A diagram of a mathematical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167857" name="Picture 1" descr="A diagram of a mathematical model&#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105357" cy="7041138"/>
                    </a:xfrm>
                    <a:prstGeom prst="rect">
                      <a:avLst/>
                    </a:prstGeom>
                    <a:noFill/>
                    <a:ln>
                      <a:noFill/>
                    </a:ln>
                  </pic:spPr>
                </pic:pic>
              </a:graphicData>
            </a:graphic>
          </wp:inline>
        </w:drawing>
      </w:r>
    </w:p>
    <w:p w14:paraId="6416585B" w14:textId="4CDD90D4" w:rsidR="00F53976" w:rsidRPr="008E7B49" w:rsidRDefault="00F53976" w:rsidP="00C329EC">
      <w:pPr>
        <w:pStyle w:val="Para-J"/>
        <w:rPr>
          <w:rFonts w:ascii="ADPortsGroup" w:eastAsia="Times New Roman" w:hAnsi="ADPortsGroup" w:cs="ADPortsGroup"/>
          <w:sz w:val="18"/>
          <w:szCs w:val="18"/>
        </w:rPr>
      </w:pPr>
    </w:p>
    <w:p w14:paraId="717A248C" w14:textId="77777777" w:rsidR="00E34EB9" w:rsidRPr="008E7B49" w:rsidRDefault="00E34EB9" w:rsidP="00E34EB9">
      <w:pPr>
        <w:pStyle w:val="Heading2-J"/>
        <w:spacing w:before="240" w:after="240" w:line="240" w:lineRule="auto"/>
        <w:ind w:left="936"/>
        <w:rPr>
          <w:rFonts w:ascii="ADPortsGroup" w:hAnsi="ADPortsGroup" w:cs="ADPortsGroup"/>
          <w:b/>
          <w:bCs/>
          <w:color w:val="auto"/>
          <w:sz w:val="24"/>
          <w:szCs w:val="24"/>
        </w:rPr>
      </w:pPr>
      <w:bookmarkStart w:id="14" w:name="_Toc159193655"/>
      <w:bookmarkStart w:id="15" w:name="_Toc164792897"/>
      <w:bookmarkStart w:id="16" w:name="_Toc222432242"/>
      <w:r w:rsidRPr="008E7B49">
        <w:rPr>
          <w:rFonts w:ascii="ADPortsGroup" w:hAnsi="ADPortsGroup" w:cs="ADPortsGroup"/>
          <w:b/>
          <w:bCs/>
          <w:color w:val="auto"/>
          <w:sz w:val="24"/>
          <w:szCs w:val="24"/>
        </w:rPr>
        <w:lastRenderedPageBreak/>
        <w:t>Definition of Terms, Acronyms and Abbreviations</w:t>
      </w:r>
      <w:bookmarkEnd w:id="14"/>
      <w:bookmarkEnd w:id="15"/>
      <w:bookmarkEnd w:id="16"/>
    </w:p>
    <w:tbl>
      <w:tblPr>
        <w:tblStyle w:val="TableGrid"/>
        <w:tblW w:w="0" w:type="auto"/>
        <w:tblLook w:val="04A0" w:firstRow="1" w:lastRow="0" w:firstColumn="1" w:lastColumn="0" w:noHBand="0" w:noVBand="1"/>
      </w:tblPr>
      <w:tblGrid>
        <w:gridCol w:w="2875"/>
        <w:gridCol w:w="6475"/>
      </w:tblGrid>
      <w:tr w:rsidR="00E34EB9" w:rsidRPr="008E7B49" w14:paraId="32109D9E" w14:textId="77777777" w:rsidTr="00537954">
        <w:tc>
          <w:tcPr>
            <w:tcW w:w="2875" w:type="dxa"/>
            <w:shd w:val="clear" w:color="auto" w:fill="156082" w:themeFill="accent1"/>
          </w:tcPr>
          <w:p w14:paraId="75D914FA" w14:textId="77777777" w:rsidR="00E34EB9" w:rsidRPr="008E7B49" w:rsidRDefault="00E34EB9">
            <w:pPr>
              <w:pStyle w:val="Para-J"/>
              <w:jc w:val="center"/>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Term</w:t>
            </w:r>
          </w:p>
        </w:tc>
        <w:tc>
          <w:tcPr>
            <w:tcW w:w="6475" w:type="dxa"/>
            <w:shd w:val="clear" w:color="auto" w:fill="156082" w:themeFill="accent1"/>
          </w:tcPr>
          <w:p w14:paraId="2406C06B" w14:textId="77777777" w:rsidR="00E34EB9" w:rsidRPr="008E7B49" w:rsidRDefault="00E34EB9">
            <w:pPr>
              <w:pStyle w:val="Para-J"/>
              <w:jc w:val="center"/>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Definition</w:t>
            </w:r>
          </w:p>
        </w:tc>
      </w:tr>
      <w:tr w:rsidR="00144ABB" w:rsidRPr="008E7B49" w14:paraId="135B4B5F" w14:textId="77777777">
        <w:tc>
          <w:tcPr>
            <w:tcW w:w="2875" w:type="dxa"/>
          </w:tcPr>
          <w:p w14:paraId="427B7A95" w14:textId="147C240E" w:rsidR="00144ABB" w:rsidRPr="008E7B49" w:rsidRDefault="00144ABB" w:rsidP="00144ABB">
            <w:pPr>
              <w:pStyle w:val="Para-J"/>
              <w:jc w:val="center"/>
              <w:rPr>
                <w:rFonts w:ascii="ADPortsGroup" w:hAnsi="ADPortsGroup" w:cs="ADPortsGroup"/>
                <w:b/>
                <w:bCs/>
                <w:sz w:val="18"/>
                <w:szCs w:val="18"/>
              </w:rPr>
            </w:pPr>
            <w:r w:rsidRPr="008E7B49">
              <w:rPr>
                <w:rFonts w:ascii="ADPortsGroup" w:hAnsi="ADPortsGroup" w:cs="ADPortsGroup"/>
                <w:b/>
                <w:bCs/>
                <w:sz w:val="18"/>
                <w:szCs w:val="18"/>
              </w:rPr>
              <w:t>ARCCLA</w:t>
            </w:r>
          </w:p>
        </w:tc>
        <w:tc>
          <w:tcPr>
            <w:tcW w:w="6475" w:type="dxa"/>
          </w:tcPr>
          <w:p w14:paraId="161A8B36" w14:textId="3869B669" w:rsidR="00144ABB" w:rsidRPr="008E7B49" w:rsidRDefault="00144ABB" w:rsidP="00390895">
            <w:pPr>
              <w:pStyle w:val="Para-J"/>
              <w:rPr>
                <w:rFonts w:ascii="ADPortsGroup" w:hAnsi="ADPortsGroup" w:cs="ADPortsGroup"/>
                <w:sz w:val="18"/>
                <w:szCs w:val="18"/>
              </w:rPr>
            </w:pPr>
            <w:r w:rsidRPr="008E7B49">
              <w:rPr>
                <w:rFonts w:ascii="ADPortsGroup" w:hAnsi="ADPortsGroup" w:cs="ADPortsGroup"/>
                <w:sz w:val="18"/>
                <w:szCs w:val="18"/>
              </w:rPr>
              <w:t>Angolan regulatory agency responsible for cargo certification</w:t>
            </w:r>
          </w:p>
        </w:tc>
      </w:tr>
      <w:tr w:rsidR="00144ABB" w:rsidRPr="008E7B49" w14:paraId="72B1C183" w14:textId="77777777" w:rsidTr="008A79DE">
        <w:tc>
          <w:tcPr>
            <w:tcW w:w="2875" w:type="dxa"/>
          </w:tcPr>
          <w:p w14:paraId="30672A31" w14:textId="50F43488" w:rsidR="00144ABB" w:rsidRPr="008E7B49" w:rsidRDefault="00144ABB" w:rsidP="00144ABB">
            <w:pPr>
              <w:pStyle w:val="Para-J"/>
              <w:jc w:val="center"/>
              <w:rPr>
                <w:rFonts w:ascii="ADPortsGroup" w:hAnsi="ADPortsGroup" w:cs="ADPortsGroup"/>
                <w:b/>
                <w:bCs/>
                <w:sz w:val="18"/>
                <w:szCs w:val="18"/>
              </w:rPr>
            </w:pPr>
            <w:r w:rsidRPr="008E7B49">
              <w:rPr>
                <w:rFonts w:ascii="ADPortsGroup" w:hAnsi="ADPortsGroup" w:cs="ADPortsGroup"/>
                <w:b/>
                <w:bCs/>
                <w:sz w:val="18"/>
                <w:szCs w:val="18"/>
              </w:rPr>
              <w:t>BL</w:t>
            </w:r>
          </w:p>
        </w:tc>
        <w:tc>
          <w:tcPr>
            <w:tcW w:w="6475" w:type="dxa"/>
          </w:tcPr>
          <w:p w14:paraId="00CA79DD" w14:textId="0C19B968" w:rsidR="00144ABB" w:rsidRPr="008E7B49" w:rsidRDefault="00144ABB" w:rsidP="00390895">
            <w:pPr>
              <w:pStyle w:val="Para-J"/>
              <w:rPr>
                <w:rFonts w:ascii="ADPortsGroup" w:hAnsi="ADPortsGroup" w:cs="ADPortsGroup"/>
                <w:sz w:val="18"/>
                <w:szCs w:val="18"/>
              </w:rPr>
            </w:pPr>
            <w:r w:rsidRPr="008E7B49">
              <w:rPr>
                <w:rFonts w:ascii="ADPortsGroup" w:hAnsi="ADPortsGroup" w:cs="ADPortsGroup"/>
                <w:sz w:val="18"/>
                <w:szCs w:val="18"/>
              </w:rPr>
              <w:t>Bill of Lading - shipping document required for certificates</w:t>
            </w:r>
          </w:p>
        </w:tc>
      </w:tr>
      <w:tr w:rsidR="00144ABB" w:rsidRPr="00573A00" w14:paraId="0884334D" w14:textId="77777777" w:rsidTr="008A79DE">
        <w:tc>
          <w:tcPr>
            <w:tcW w:w="2875" w:type="dxa"/>
          </w:tcPr>
          <w:p w14:paraId="2859C191" w14:textId="2B5982E4" w:rsidR="00144ABB" w:rsidRPr="008E7B49" w:rsidRDefault="00144ABB" w:rsidP="00144ABB">
            <w:pPr>
              <w:pStyle w:val="Para-J"/>
              <w:jc w:val="center"/>
              <w:rPr>
                <w:rFonts w:ascii="ADPortsGroup" w:hAnsi="ADPortsGroup" w:cs="ADPortsGroup"/>
                <w:b/>
                <w:bCs/>
                <w:sz w:val="18"/>
                <w:szCs w:val="18"/>
              </w:rPr>
            </w:pPr>
            <w:r w:rsidRPr="008E7B49">
              <w:rPr>
                <w:rFonts w:ascii="ADPortsGroup" w:hAnsi="ADPortsGroup" w:cs="ADPortsGroup"/>
                <w:b/>
                <w:bCs/>
                <w:sz w:val="18"/>
                <w:szCs w:val="18"/>
              </w:rPr>
              <w:t>CNCA</w:t>
            </w:r>
          </w:p>
        </w:tc>
        <w:tc>
          <w:tcPr>
            <w:tcW w:w="6475" w:type="dxa"/>
          </w:tcPr>
          <w:p w14:paraId="1663AA2D" w14:textId="1219B78A" w:rsidR="00144ABB" w:rsidRPr="00851213" w:rsidRDefault="00144ABB" w:rsidP="00390895">
            <w:pPr>
              <w:pStyle w:val="Para-J"/>
              <w:rPr>
                <w:rFonts w:ascii="ADPortsGroup" w:hAnsi="ADPortsGroup" w:cs="ADPortsGroup"/>
                <w:sz w:val="18"/>
                <w:szCs w:val="18"/>
                <w:lang w:val="pt-PT"/>
              </w:rPr>
            </w:pPr>
            <w:r w:rsidRPr="008E7B49">
              <w:rPr>
                <w:rFonts w:ascii="ADPortsGroup" w:hAnsi="ADPortsGroup" w:cs="ADPortsGroup"/>
                <w:sz w:val="18"/>
                <w:szCs w:val="18"/>
                <w:lang w:val="pt-PT"/>
              </w:rPr>
              <w:t>Certificado Nacional de Carga de Angola - required certificate for Angola cargo</w:t>
            </w:r>
          </w:p>
        </w:tc>
      </w:tr>
      <w:tr w:rsidR="00144ABB" w:rsidRPr="008E7B49" w14:paraId="4D11E54D" w14:textId="77777777" w:rsidTr="008A79DE">
        <w:tc>
          <w:tcPr>
            <w:tcW w:w="2875" w:type="dxa"/>
          </w:tcPr>
          <w:p w14:paraId="52B0D83B" w14:textId="24A8AD59" w:rsidR="00144ABB" w:rsidRPr="008E7B49" w:rsidRDefault="00144ABB" w:rsidP="00144ABB">
            <w:pPr>
              <w:pStyle w:val="Para-J"/>
              <w:jc w:val="center"/>
              <w:rPr>
                <w:rFonts w:ascii="ADPortsGroup" w:hAnsi="ADPortsGroup" w:cs="ADPortsGroup"/>
                <w:b/>
                <w:bCs/>
                <w:sz w:val="18"/>
                <w:szCs w:val="18"/>
              </w:rPr>
            </w:pPr>
            <w:r w:rsidRPr="008E7B49">
              <w:rPr>
                <w:rFonts w:ascii="ADPortsGroup" w:hAnsi="ADPortsGroup" w:cs="ADPortsGroup"/>
                <w:b/>
                <w:bCs/>
                <w:sz w:val="18"/>
                <w:szCs w:val="18"/>
              </w:rPr>
              <w:t>CTN</w:t>
            </w:r>
          </w:p>
        </w:tc>
        <w:tc>
          <w:tcPr>
            <w:tcW w:w="6475" w:type="dxa"/>
          </w:tcPr>
          <w:p w14:paraId="65641F4E" w14:textId="36BAD2DE" w:rsidR="00144ABB" w:rsidRPr="008E7B49" w:rsidRDefault="00144ABB" w:rsidP="00390895">
            <w:pPr>
              <w:pStyle w:val="Para-J"/>
              <w:rPr>
                <w:rFonts w:ascii="ADPortsGroup" w:hAnsi="ADPortsGroup" w:cs="ADPortsGroup"/>
                <w:sz w:val="18"/>
                <w:szCs w:val="18"/>
              </w:rPr>
            </w:pPr>
            <w:r w:rsidRPr="008E7B49">
              <w:rPr>
                <w:rFonts w:ascii="ADPortsGroup" w:hAnsi="ADPortsGroup" w:cs="ADPortsGroup"/>
                <w:sz w:val="18"/>
                <w:szCs w:val="18"/>
              </w:rPr>
              <w:t>Certificate/Cargo Tracking Note - internal certificate reference</w:t>
            </w:r>
          </w:p>
        </w:tc>
      </w:tr>
      <w:tr w:rsidR="00144ABB" w:rsidRPr="008E7B49" w14:paraId="33CE2C79" w14:textId="77777777" w:rsidTr="008A79DE">
        <w:tc>
          <w:tcPr>
            <w:tcW w:w="2875" w:type="dxa"/>
          </w:tcPr>
          <w:p w14:paraId="5FEE6656" w14:textId="6774D06D" w:rsidR="00144ABB" w:rsidRPr="008E7B49" w:rsidRDefault="00144ABB" w:rsidP="00144ABB">
            <w:pPr>
              <w:pStyle w:val="Para-J"/>
              <w:jc w:val="center"/>
              <w:rPr>
                <w:rFonts w:ascii="ADPortsGroup" w:hAnsi="ADPortsGroup" w:cs="ADPortsGroup"/>
                <w:b/>
                <w:bCs/>
                <w:sz w:val="18"/>
                <w:szCs w:val="18"/>
              </w:rPr>
            </w:pPr>
            <w:r w:rsidRPr="008E7B49">
              <w:rPr>
                <w:rFonts w:ascii="ADPortsGroup" w:hAnsi="ADPortsGroup" w:cs="ADPortsGroup"/>
                <w:b/>
                <w:bCs/>
                <w:sz w:val="18"/>
                <w:szCs w:val="18"/>
              </w:rPr>
              <w:t>DUP</w:t>
            </w:r>
          </w:p>
        </w:tc>
        <w:tc>
          <w:tcPr>
            <w:tcW w:w="6475" w:type="dxa"/>
          </w:tcPr>
          <w:p w14:paraId="57D8D0C6" w14:textId="72AB3557" w:rsidR="00144ABB" w:rsidRPr="008E7B49" w:rsidRDefault="00144ABB" w:rsidP="00390895">
            <w:pPr>
              <w:pStyle w:val="Para-J"/>
              <w:rPr>
                <w:rFonts w:ascii="ADPortsGroup" w:hAnsi="ADPortsGroup" w:cs="ADPortsGroup"/>
                <w:sz w:val="18"/>
                <w:szCs w:val="18"/>
              </w:rPr>
            </w:pPr>
            <w:r w:rsidRPr="008E7B49">
              <w:rPr>
                <w:rFonts w:ascii="ADPortsGroup" w:hAnsi="ADPortsGroup" w:cs="ADPortsGroup"/>
                <w:sz w:val="18"/>
                <w:szCs w:val="18"/>
              </w:rPr>
              <w:t>Declaration of Unique Property - unique customs identifier</w:t>
            </w:r>
          </w:p>
        </w:tc>
      </w:tr>
      <w:tr w:rsidR="00144ABB" w:rsidRPr="008E7B49" w14:paraId="0C3B20A9" w14:textId="77777777" w:rsidTr="008A79DE">
        <w:tc>
          <w:tcPr>
            <w:tcW w:w="2875" w:type="dxa"/>
          </w:tcPr>
          <w:p w14:paraId="1E323DAE" w14:textId="46A7E56F" w:rsidR="00144ABB" w:rsidRPr="008E7B49" w:rsidRDefault="00144ABB" w:rsidP="00144ABB">
            <w:pPr>
              <w:pStyle w:val="Para-J"/>
              <w:jc w:val="center"/>
              <w:rPr>
                <w:rFonts w:ascii="ADPortsGroup" w:hAnsi="ADPortsGroup" w:cs="ADPortsGroup"/>
                <w:b/>
                <w:bCs/>
                <w:sz w:val="18"/>
                <w:szCs w:val="18"/>
              </w:rPr>
            </w:pPr>
            <w:r w:rsidRPr="008E7B49">
              <w:rPr>
                <w:rFonts w:ascii="ADPortsGroup" w:hAnsi="ADPortsGroup" w:cs="ADPortsGroup"/>
                <w:b/>
                <w:bCs/>
                <w:sz w:val="18"/>
                <w:szCs w:val="18"/>
              </w:rPr>
              <w:t>JUL</w:t>
            </w:r>
          </w:p>
        </w:tc>
        <w:tc>
          <w:tcPr>
            <w:tcW w:w="6475" w:type="dxa"/>
          </w:tcPr>
          <w:p w14:paraId="08750485" w14:textId="1ECA0DC9" w:rsidR="00144ABB" w:rsidRPr="008E7B49" w:rsidRDefault="00144ABB" w:rsidP="00390895">
            <w:pPr>
              <w:pStyle w:val="Para-J"/>
              <w:rPr>
                <w:rFonts w:ascii="ADPortsGroup" w:hAnsi="ADPortsGroup" w:cs="ADPortsGroup"/>
                <w:sz w:val="18"/>
                <w:szCs w:val="18"/>
              </w:rPr>
            </w:pPr>
            <w:r w:rsidRPr="008E7B49">
              <w:rPr>
                <w:rFonts w:ascii="ADPortsGroup" w:hAnsi="ADPortsGroup" w:cs="ADPortsGroup"/>
                <w:sz w:val="18"/>
                <w:szCs w:val="18"/>
              </w:rPr>
              <w:t>Abu Dhabi Ports system for CNCA certificate management</w:t>
            </w:r>
          </w:p>
        </w:tc>
      </w:tr>
      <w:tr w:rsidR="004C6991" w:rsidRPr="008E7B49" w14:paraId="32D951FD" w14:textId="77777777" w:rsidTr="008A79DE">
        <w:tc>
          <w:tcPr>
            <w:tcW w:w="2875" w:type="dxa"/>
          </w:tcPr>
          <w:p w14:paraId="1C86C6BD" w14:textId="23194275" w:rsidR="004C6991" w:rsidRPr="008E7B49" w:rsidRDefault="004C6991" w:rsidP="004C6991">
            <w:pPr>
              <w:pStyle w:val="Para-J"/>
              <w:jc w:val="center"/>
              <w:rPr>
                <w:rFonts w:ascii="ADPortsGroup" w:hAnsi="ADPortsGroup" w:cs="ADPortsGroup"/>
                <w:sz w:val="18"/>
                <w:szCs w:val="18"/>
              </w:rPr>
            </w:pPr>
            <w:r w:rsidRPr="008E7B49">
              <w:rPr>
                <w:rFonts w:ascii="ADPortsGroup" w:hAnsi="ADPortsGroup" w:cs="ADPortsGroup"/>
                <w:b/>
                <w:bCs/>
                <w:sz w:val="18"/>
                <w:szCs w:val="18"/>
              </w:rPr>
              <w:t>SINTECE</w:t>
            </w:r>
          </w:p>
        </w:tc>
        <w:tc>
          <w:tcPr>
            <w:tcW w:w="6475" w:type="dxa"/>
          </w:tcPr>
          <w:p w14:paraId="79830810" w14:textId="1B173F80" w:rsidR="004C6991" w:rsidRPr="008E7B49" w:rsidRDefault="004C6991" w:rsidP="00390895">
            <w:pPr>
              <w:pStyle w:val="Para-J"/>
              <w:rPr>
                <w:rFonts w:ascii="ADPortsGroup" w:hAnsi="ADPortsGroup" w:cs="ADPortsGroup"/>
                <w:sz w:val="18"/>
                <w:szCs w:val="18"/>
              </w:rPr>
            </w:pPr>
            <w:r w:rsidRPr="008E7B49">
              <w:rPr>
                <w:rFonts w:ascii="ADPortsGroup" w:hAnsi="ADPortsGroup" w:cs="ADPortsGroup"/>
                <w:sz w:val="18"/>
                <w:szCs w:val="18"/>
              </w:rPr>
              <w:t>ARCCLA system for certificate processing and approval</w:t>
            </w:r>
          </w:p>
        </w:tc>
      </w:tr>
    </w:tbl>
    <w:p w14:paraId="2D11F930" w14:textId="55866750" w:rsidR="00E34EB9" w:rsidRPr="008E7B49" w:rsidRDefault="00E34EB9" w:rsidP="00E34EB9">
      <w:pPr>
        <w:rPr>
          <w:rFonts w:ascii="ADPortsGroup" w:hAnsi="ADPortsGroup" w:cs="ADPortsGroup"/>
          <w:sz w:val="18"/>
          <w:szCs w:val="18"/>
        </w:rPr>
      </w:pPr>
    </w:p>
    <w:p w14:paraId="25916707" w14:textId="77777777" w:rsidR="00E34EB9" w:rsidRPr="008E7B49" w:rsidRDefault="00E34EB9" w:rsidP="00E34EB9">
      <w:pPr>
        <w:pStyle w:val="Heading2-J"/>
        <w:spacing w:before="240" w:after="240" w:line="240" w:lineRule="auto"/>
        <w:ind w:left="936"/>
        <w:rPr>
          <w:rFonts w:ascii="ADPortsGroup" w:hAnsi="ADPortsGroup" w:cs="ADPortsGroup"/>
          <w:b/>
          <w:bCs/>
          <w:color w:val="auto"/>
          <w:sz w:val="24"/>
          <w:szCs w:val="24"/>
        </w:rPr>
      </w:pPr>
      <w:bookmarkStart w:id="17" w:name="_Toc159193656"/>
      <w:bookmarkStart w:id="18" w:name="_Toc164792898"/>
      <w:bookmarkStart w:id="19" w:name="_Toc222432243"/>
      <w:r w:rsidRPr="008E7B49">
        <w:rPr>
          <w:rFonts w:ascii="ADPortsGroup" w:hAnsi="ADPortsGroup" w:cs="ADPortsGroup"/>
          <w:b/>
          <w:bCs/>
          <w:color w:val="auto"/>
          <w:sz w:val="24"/>
          <w:szCs w:val="24"/>
        </w:rPr>
        <w:t>Intended Audience</w:t>
      </w:r>
      <w:bookmarkEnd w:id="17"/>
      <w:bookmarkEnd w:id="18"/>
      <w:bookmarkEnd w:id="19"/>
    </w:p>
    <w:tbl>
      <w:tblPr>
        <w:tblStyle w:val="TableGrid"/>
        <w:tblW w:w="0" w:type="auto"/>
        <w:tblLook w:val="04A0" w:firstRow="1" w:lastRow="0" w:firstColumn="1" w:lastColumn="0" w:noHBand="0" w:noVBand="1"/>
      </w:tblPr>
      <w:tblGrid>
        <w:gridCol w:w="805"/>
        <w:gridCol w:w="2070"/>
        <w:gridCol w:w="6475"/>
      </w:tblGrid>
      <w:tr w:rsidR="00E34EB9" w:rsidRPr="008E7B49" w14:paraId="715F164F" w14:textId="77777777" w:rsidTr="00537954">
        <w:tc>
          <w:tcPr>
            <w:tcW w:w="805" w:type="dxa"/>
            <w:shd w:val="clear" w:color="auto" w:fill="156082" w:themeFill="accent1"/>
            <w:vAlign w:val="center"/>
          </w:tcPr>
          <w:p w14:paraId="562A410C" w14:textId="77777777" w:rsidR="00E34EB9" w:rsidRPr="008E7B49" w:rsidRDefault="00E34EB9">
            <w:pPr>
              <w:pStyle w:val="Para-J"/>
              <w:jc w:val="center"/>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Sr. No</w:t>
            </w:r>
          </w:p>
        </w:tc>
        <w:tc>
          <w:tcPr>
            <w:tcW w:w="2070" w:type="dxa"/>
            <w:shd w:val="clear" w:color="auto" w:fill="156082" w:themeFill="accent1"/>
            <w:vAlign w:val="center"/>
          </w:tcPr>
          <w:p w14:paraId="2E0E4A78" w14:textId="77777777" w:rsidR="00E34EB9" w:rsidRPr="008E7B49" w:rsidRDefault="00E34EB9">
            <w:pPr>
              <w:pStyle w:val="Para-J"/>
              <w:jc w:val="center"/>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Group</w:t>
            </w:r>
          </w:p>
        </w:tc>
        <w:tc>
          <w:tcPr>
            <w:tcW w:w="6475" w:type="dxa"/>
            <w:shd w:val="clear" w:color="auto" w:fill="156082" w:themeFill="accent1"/>
            <w:vAlign w:val="center"/>
          </w:tcPr>
          <w:p w14:paraId="754BA0A7" w14:textId="77777777" w:rsidR="00E34EB9" w:rsidRPr="008E7B49" w:rsidRDefault="00E34EB9">
            <w:pPr>
              <w:pStyle w:val="Para-J"/>
              <w:jc w:val="center"/>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Definition</w:t>
            </w:r>
          </w:p>
        </w:tc>
      </w:tr>
      <w:tr w:rsidR="00E34EB9" w:rsidRPr="00573A00" w14:paraId="670BE181" w14:textId="77777777">
        <w:tc>
          <w:tcPr>
            <w:tcW w:w="805" w:type="dxa"/>
            <w:vAlign w:val="center"/>
          </w:tcPr>
          <w:p w14:paraId="67E7C76A" w14:textId="77777777" w:rsidR="00E34EB9" w:rsidRPr="008E7B49" w:rsidRDefault="00E34EB9" w:rsidP="00593F58">
            <w:pPr>
              <w:pStyle w:val="Para-J"/>
              <w:numPr>
                <w:ilvl w:val="0"/>
                <w:numId w:val="7"/>
              </w:numPr>
              <w:spacing w:line="240" w:lineRule="auto"/>
              <w:jc w:val="center"/>
              <w:rPr>
                <w:rFonts w:ascii="ADPortsGroup" w:hAnsi="ADPortsGroup" w:cs="ADPortsGroup"/>
                <w:sz w:val="18"/>
                <w:szCs w:val="18"/>
              </w:rPr>
            </w:pPr>
          </w:p>
        </w:tc>
        <w:tc>
          <w:tcPr>
            <w:tcW w:w="2070" w:type="dxa"/>
            <w:vAlign w:val="center"/>
          </w:tcPr>
          <w:p w14:paraId="41DA0AF2" w14:textId="44C76238" w:rsidR="00E34EB9" w:rsidRPr="008E7B49" w:rsidRDefault="00BF1643">
            <w:pPr>
              <w:pStyle w:val="Para-J"/>
              <w:jc w:val="center"/>
              <w:rPr>
                <w:rFonts w:ascii="ADPortsGroup" w:hAnsi="ADPortsGroup" w:cs="ADPortsGroup"/>
                <w:sz w:val="18"/>
                <w:szCs w:val="18"/>
              </w:rPr>
            </w:pPr>
            <w:r w:rsidRPr="008E7B49">
              <w:rPr>
                <w:rFonts w:ascii="ADPortsGroup" w:hAnsi="ADPortsGroup" w:cs="ADPortsGroup"/>
                <w:sz w:val="18"/>
                <w:szCs w:val="18"/>
              </w:rPr>
              <w:t>SINTECE</w:t>
            </w:r>
          </w:p>
        </w:tc>
        <w:tc>
          <w:tcPr>
            <w:tcW w:w="6475" w:type="dxa"/>
            <w:vAlign w:val="center"/>
          </w:tcPr>
          <w:p w14:paraId="64E2ACCB" w14:textId="0C0078CE" w:rsidR="00E34EB9" w:rsidRPr="008E7B49" w:rsidRDefault="00591717" w:rsidP="00591717">
            <w:pPr>
              <w:pStyle w:val="Para-J"/>
              <w:jc w:val="center"/>
              <w:rPr>
                <w:rFonts w:ascii="ADPortsGroup" w:hAnsi="ADPortsGroup" w:cs="ADPortsGroup"/>
                <w:sz w:val="18"/>
                <w:szCs w:val="18"/>
                <w:lang w:val="pt-PT"/>
              </w:rPr>
            </w:pPr>
            <w:r w:rsidRPr="008E7B49">
              <w:rPr>
                <w:rFonts w:ascii="ADPortsGroup" w:hAnsi="ADPortsGroup" w:cs="ADPortsGroup"/>
                <w:sz w:val="18"/>
                <w:szCs w:val="18"/>
                <w:lang w:val="pt-PT"/>
              </w:rPr>
              <w:t>Sistema Integrado de Certificação Electrónica</w:t>
            </w:r>
          </w:p>
        </w:tc>
      </w:tr>
      <w:tr w:rsidR="00E34EB9" w:rsidRPr="008E7B49" w14:paraId="1137175B" w14:textId="77777777">
        <w:tc>
          <w:tcPr>
            <w:tcW w:w="805" w:type="dxa"/>
            <w:vAlign w:val="center"/>
          </w:tcPr>
          <w:p w14:paraId="4DD6F212" w14:textId="77777777" w:rsidR="00E34EB9" w:rsidRPr="008E7B49" w:rsidRDefault="00E34EB9" w:rsidP="00593F58">
            <w:pPr>
              <w:pStyle w:val="Para-J"/>
              <w:numPr>
                <w:ilvl w:val="0"/>
                <w:numId w:val="7"/>
              </w:numPr>
              <w:spacing w:line="240" w:lineRule="auto"/>
              <w:jc w:val="center"/>
              <w:rPr>
                <w:rFonts w:ascii="ADPortsGroup" w:hAnsi="ADPortsGroup" w:cs="ADPortsGroup"/>
                <w:sz w:val="18"/>
                <w:szCs w:val="18"/>
                <w:lang w:val="pt-PT"/>
              </w:rPr>
            </w:pPr>
          </w:p>
        </w:tc>
        <w:tc>
          <w:tcPr>
            <w:tcW w:w="2070" w:type="dxa"/>
            <w:vAlign w:val="center"/>
          </w:tcPr>
          <w:p w14:paraId="4A117F12" w14:textId="62795558" w:rsidR="00E34EB9" w:rsidRPr="008E7B49" w:rsidRDefault="0072678A">
            <w:pPr>
              <w:pStyle w:val="Para-J"/>
              <w:jc w:val="center"/>
              <w:rPr>
                <w:rFonts w:ascii="ADPortsGroup" w:hAnsi="ADPortsGroup" w:cs="ADPortsGroup"/>
                <w:sz w:val="18"/>
                <w:szCs w:val="18"/>
              </w:rPr>
            </w:pPr>
            <w:r w:rsidRPr="008E7B49">
              <w:rPr>
                <w:rFonts w:ascii="ADPortsGroup" w:hAnsi="ADPortsGroup" w:cs="ADPortsGroup"/>
                <w:sz w:val="18"/>
                <w:szCs w:val="18"/>
              </w:rPr>
              <w:t>JUL</w:t>
            </w:r>
          </w:p>
        </w:tc>
        <w:tc>
          <w:tcPr>
            <w:tcW w:w="6475" w:type="dxa"/>
            <w:vAlign w:val="center"/>
          </w:tcPr>
          <w:p w14:paraId="1C44A9E9" w14:textId="77777777" w:rsidR="00E34EB9" w:rsidRPr="008E7B49" w:rsidRDefault="00E34EB9">
            <w:pPr>
              <w:pStyle w:val="Para-J"/>
              <w:jc w:val="center"/>
              <w:rPr>
                <w:rFonts w:ascii="ADPortsGroup" w:hAnsi="ADPortsGroup" w:cs="ADPortsGroup"/>
                <w:sz w:val="18"/>
                <w:szCs w:val="18"/>
              </w:rPr>
            </w:pPr>
            <w:r w:rsidRPr="008E7B49">
              <w:rPr>
                <w:rStyle w:val="ui-provider"/>
                <w:rFonts w:ascii="ADPortsGroup" w:hAnsi="ADPortsGroup" w:cs="ADPortsGroup"/>
                <w:sz w:val="18"/>
                <w:szCs w:val="18"/>
              </w:rPr>
              <w:t>Advanced Trade &amp; Logistics Platform</w:t>
            </w:r>
          </w:p>
        </w:tc>
      </w:tr>
    </w:tbl>
    <w:p w14:paraId="723BEB3F" w14:textId="77777777" w:rsidR="00E34EB9" w:rsidRPr="008E7B49" w:rsidRDefault="00E34EB9" w:rsidP="00E34EB9">
      <w:pPr>
        <w:pStyle w:val="Para-J"/>
        <w:rPr>
          <w:rFonts w:ascii="ADPortsGroup" w:hAnsi="ADPortsGroup" w:cs="ADPortsGroup"/>
          <w:sz w:val="18"/>
          <w:szCs w:val="18"/>
        </w:rPr>
      </w:pPr>
    </w:p>
    <w:p w14:paraId="7916699E" w14:textId="6B18F26A" w:rsidR="00DB1033" w:rsidRPr="00DB1033" w:rsidRDefault="00E34EB9" w:rsidP="00DB1033">
      <w:pPr>
        <w:pStyle w:val="Heading1-J"/>
        <w:spacing w:before="240" w:after="240" w:line="240" w:lineRule="auto"/>
        <w:rPr>
          <w:rFonts w:ascii="ADPortsGroup" w:hAnsi="ADPortsGroup" w:cs="ADPortsGroup"/>
          <w:b/>
          <w:color w:val="auto"/>
          <w:sz w:val="28"/>
          <w:szCs w:val="28"/>
        </w:rPr>
      </w:pPr>
      <w:bookmarkStart w:id="20" w:name="_Toc159193657"/>
      <w:bookmarkStart w:id="21" w:name="_Toc162391558"/>
      <w:bookmarkStart w:id="22" w:name="_Toc164792899"/>
      <w:bookmarkStart w:id="23" w:name="_Toc222432244"/>
      <w:r w:rsidRPr="00DB1033">
        <w:rPr>
          <w:rFonts w:ascii="ADPortsGroup" w:hAnsi="ADPortsGroup" w:cs="ADPortsGroup"/>
          <w:b/>
          <w:color w:val="auto"/>
          <w:sz w:val="28"/>
          <w:szCs w:val="28"/>
        </w:rPr>
        <w:t>Interface Technical Specifications</w:t>
      </w:r>
      <w:bookmarkEnd w:id="20"/>
      <w:bookmarkEnd w:id="21"/>
      <w:bookmarkEnd w:id="22"/>
      <w:bookmarkEnd w:id="23"/>
    </w:p>
    <w:p w14:paraId="6D479D1E" w14:textId="0EA3CBDA" w:rsidR="00DB1033" w:rsidRPr="002C034E" w:rsidRDefault="00DB1033" w:rsidP="002C034E">
      <w:pPr>
        <w:pStyle w:val="Heading2-J"/>
        <w:spacing w:before="240" w:after="240" w:line="240" w:lineRule="auto"/>
        <w:ind w:left="936"/>
        <w:rPr>
          <w:rFonts w:ascii="ADPortsGroup" w:hAnsi="ADPortsGroup" w:cs="ADPortsGroup"/>
          <w:b/>
          <w:bCs/>
          <w:color w:val="auto"/>
          <w:sz w:val="24"/>
          <w:szCs w:val="24"/>
        </w:rPr>
      </w:pPr>
      <w:bookmarkStart w:id="24" w:name="_Toc222432245"/>
      <w:r w:rsidRPr="00DB1033">
        <w:rPr>
          <w:rFonts w:ascii="ADPortsGroup" w:hAnsi="ADPortsGroup" w:cs="ADPortsGroup"/>
          <w:b/>
          <w:bCs/>
          <w:color w:val="auto"/>
          <w:sz w:val="24"/>
          <w:szCs w:val="24"/>
        </w:rPr>
        <w:t>Integration Architecture</w:t>
      </w:r>
      <w:bookmarkEnd w:id="24"/>
    </w:p>
    <w:p w14:paraId="18EC4BB1" w14:textId="3C207EC5" w:rsidR="002C034E" w:rsidRPr="002C034E" w:rsidRDefault="00DB1033" w:rsidP="002C034E">
      <w:pPr>
        <w:pStyle w:val="Heading3-J"/>
        <w:rPr>
          <w:rFonts w:ascii="ADPortsGroup" w:hAnsi="ADPortsGroup" w:cs="ADPortsGroup"/>
          <w:b/>
          <w:bCs/>
          <w:color w:val="auto"/>
          <w:sz w:val="22"/>
          <w:szCs w:val="22"/>
          <w:lang w:val="en-ZA"/>
        </w:rPr>
      </w:pPr>
      <w:bookmarkStart w:id="25" w:name="_Toc222432246"/>
      <w:r w:rsidRPr="002C034E">
        <w:rPr>
          <w:rFonts w:ascii="ADPortsGroup" w:hAnsi="ADPortsGroup" w:cs="ADPortsGroup"/>
          <w:b/>
          <w:bCs/>
          <w:color w:val="auto"/>
          <w:sz w:val="22"/>
          <w:szCs w:val="22"/>
          <w:lang w:val="en-ZA"/>
        </w:rPr>
        <w:t>Authentication and Authorization</w:t>
      </w:r>
      <w:bookmarkEnd w:id="25"/>
    </w:p>
    <w:p w14:paraId="6F637345" w14:textId="3CD02A1C" w:rsidR="00DB1033" w:rsidRPr="00DB1033" w:rsidRDefault="00DB1033" w:rsidP="00DB1033">
      <w:r w:rsidRPr="00DB1033">
        <w:t xml:space="preserve"> The integration between JUL and SINTECE systems utilizes Basic Authentication as the primary authentication mechanism. Authentication credentials consist of a client ID and client secret pair, subject to final confirmation during implementation.</w:t>
      </w:r>
    </w:p>
    <w:p w14:paraId="554A0325" w14:textId="77777777" w:rsidR="00DB1033" w:rsidRPr="00DB1033" w:rsidRDefault="00DB1033" w:rsidP="00DB1033">
      <w:r w:rsidRPr="00DB1033">
        <w:t>Authorization for operations requires user identification through a composite identifier comprising the company ID combined with a unique user identification code. This approach ensures proper attribution of actions and maintains audit trail integrity across both systems.</w:t>
      </w:r>
    </w:p>
    <w:p w14:paraId="13677DA2" w14:textId="77777777" w:rsidR="00DB1033" w:rsidRPr="00DB1033" w:rsidRDefault="00DB1033" w:rsidP="00DB1033">
      <w:r w:rsidRPr="00DB1033">
        <w:rPr>
          <w:b/>
          <w:bCs/>
        </w:rPr>
        <w:t>Status:</w:t>
      </w:r>
      <w:r w:rsidRPr="00DB1033">
        <w:t xml:space="preserve"> Authentication method tentatively agreed; authorization mechanism pending final clarification.</w:t>
      </w:r>
    </w:p>
    <w:p w14:paraId="7FBCBF14" w14:textId="044B6581" w:rsidR="00E34EB9" w:rsidRPr="008E7B49" w:rsidRDefault="00E34EB9" w:rsidP="00DB1033"/>
    <w:tbl>
      <w:tblPr>
        <w:tblStyle w:val="TableGrid"/>
        <w:tblW w:w="9625" w:type="dxa"/>
        <w:tblLayout w:type="fixed"/>
        <w:tblLook w:val="04A0" w:firstRow="1" w:lastRow="0" w:firstColumn="1" w:lastColumn="0" w:noHBand="0" w:noVBand="1"/>
      </w:tblPr>
      <w:tblGrid>
        <w:gridCol w:w="805"/>
        <w:gridCol w:w="1710"/>
        <w:gridCol w:w="1080"/>
        <w:gridCol w:w="1260"/>
        <w:gridCol w:w="1375"/>
        <w:gridCol w:w="3395"/>
      </w:tblGrid>
      <w:tr w:rsidR="00E34EB9" w:rsidRPr="008E7B49" w14:paraId="16AF5E5C" w14:textId="77777777" w:rsidTr="00537954">
        <w:tc>
          <w:tcPr>
            <w:tcW w:w="805" w:type="dxa"/>
            <w:shd w:val="clear" w:color="auto" w:fill="156082" w:themeFill="accent1"/>
            <w:vAlign w:val="center"/>
          </w:tcPr>
          <w:p w14:paraId="06FB5163" w14:textId="77777777" w:rsidR="00E34EB9" w:rsidRPr="008E7B49" w:rsidRDefault="00E34EB9">
            <w:pPr>
              <w:pStyle w:val="Para-J"/>
              <w:jc w:val="center"/>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S. No</w:t>
            </w:r>
          </w:p>
        </w:tc>
        <w:tc>
          <w:tcPr>
            <w:tcW w:w="1710" w:type="dxa"/>
            <w:shd w:val="clear" w:color="auto" w:fill="156082" w:themeFill="accent1"/>
            <w:vAlign w:val="center"/>
          </w:tcPr>
          <w:p w14:paraId="726E04D3" w14:textId="77777777" w:rsidR="00E34EB9" w:rsidRPr="008E7B49" w:rsidRDefault="00E34EB9">
            <w:pPr>
              <w:pStyle w:val="Para-J"/>
              <w:jc w:val="center"/>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Service Name</w:t>
            </w:r>
          </w:p>
        </w:tc>
        <w:tc>
          <w:tcPr>
            <w:tcW w:w="1080" w:type="dxa"/>
            <w:shd w:val="clear" w:color="auto" w:fill="156082" w:themeFill="accent1"/>
            <w:vAlign w:val="center"/>
          </w:tcPr>
          <w:p w14:paraId="01BC05E5" w14:textId="77777777" w:rsidR="00E34EB9" w:rsidRPr="008E7B49" w:rsidRDefault="00E34EB9">
            <w:pPr>
              <w:pStyle w:val="Para-J"/>
              <w:jc w:val="center"/>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Provider</w:t>
            </w:r>
          </w:p>
        </w:tc>
        <w:tc>
          <w:tcPr>
            <w:tcW w:w="1260" w:type="dxa"/>
            <w:shd w:val="clear" w:color="auto" w:fill="156082" w:themeFill="accent1"/>
            <w:vAlign w:val="center"/>
          </w:tcPr>
          <w:p w14:paraId="253AE3C1" w14:textId="77777777" w:rsidR="00E34EB9" w:rsidRPr="008E7B49" w:rsidRDefault="00E34EB9">
            <w:pPr>
              <w:pStyle w:val="Para-J"/>
              <w:jc w:val="center"/>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Consumer</w:t>
            </w:r>
          </w:p>
        </w:tc>
        <w:tc>
          <w:tcPr>
            <w:tcW w:w="1375" w:type="dxa"/>
            <w:shd w:val="clear" w:color="auto" w:fill="156082" w:themeFill="accent1"/>
            <w:vAlign w:val="center"/>
          </w:tcPr>
          <w:p w14:paraId="5F403A7B" w14:textId="77777777" w:rsidR="00E34EB9" w:rsidRPr="008E7B49" w:rsidRDefault="00E34EB9">
            <w:pPr>
              <w:pStyle w:val="Para-J"/>
              <w:jc w:val="center"/>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Mode of Integration</w:t>
            </w:r>
          </w:p>
        </w:tc>
        <w:tc>
          <w:tcPr>
            <w:tcW w:w="3395" w:type="dxa"/>
            <w:shd w:val="clear" w:color="auto" w:fill="156082" w:themeFill="accent1"/>
            <w:vAlign w:val="center"/>
          </w:tcPr>
          <w:p w14:paraId="3E106995" w14:textId="77777777" w:rsidR="00E34EB9" w:rsidRPr="008E7B49" w:rsidRDefault="00E34EB9">
            <w:pPr>
              <w:pStyle w:val="Para-J"/>
              <w:jc w:val="center"/>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Description</w:t>
            </w:r>
          </w:p>
        </w:tc>
      </w:tr>
      <w:tr w:rsidR="0006121A" w:rsidRPr="008E7B49" w14:paraId="08F4F8F3" w14:textId="77777777" w:rsidTr="00403715">
        <w:tc>
          <w:tcPr>
            <w:tcW w:w="805" w:type="dxa"/>
            <w:vAlign w:val="center"/>
          </w:tcPr>
          <w:p w14:paraId="60C3B21B" w14:textId="77777777" w:rsidR="0006121A" w:rsidRPr="008E7B49" w:rsidRDefault="0006121A" w:rsidP="00403715">
            <w:pPr>
              <w:pStyle w:val="TableGrid-J"/>
              <w:numPr>
                <w:ilvl w:val="0"/>
                <w:numId w:val="8"/>
              </w:numPr>
              <w:jc w:val="center"/>
              <w:rPr>
                <w:rFonts w:ascii="ADPortsGroup" w:hAnsi="ADPortsGroup" w:cs="ADPortsGroup"/>
                <w:sz w:val="18"/>
                <w:szCs w:val="18"/>
              </w:rPr>
            </w:pPr>
          </w:p>
        </w:tc>
        <w:tc>
          <w:tcPr>
            <w:tcW w:w="1710" w:type="dxa"/>
            <w:vAlign w:val="center"/>
          </w:tcPr>
          <w:p w14:paraId="38233944" w14:textId="5BA93211" w:rsidR="0006121A" w:rsidRPr="008E7B49" w:rsidRDefault="0006121A" w:rsidP="0006121A">
            <w:pPr>
              <w:jc w:val="center"/>
              <w:rPr>
                <w:rFonts w:ascii="ADPortsGroup" w:hAnsi="ADPortsGroup" w:cs="ADPortsGroup"/>
                <w:sz w:val="18"/>
                <w:szCs w:val="18"/>
              </w:rPr>
            </w:pPr>
            <w:r w:rsidRPr="008E7B49">
              <w:rPr>
                <w:rFonts w:ascii="ADPortsGroup" w:hAnsi="ADPortsGroup" w:cs="ADPortsGroup"/>
                <w:sz w:val="18"/>
                <w:szCs w:val="18"/>
              </w:rPr>
              <w:t>Get Cargo Types</w:t>
            </w:r>
          </w:p>
        </w:tc>
        <w:tc>
          <w:tcPr>
            <w:tcW w:w="1080" w:type="dxa"/>
            <w:vAlign w:val="center"/>
          </w:tcPr>
          <w:p w14:paraId="77E19E60" w14:textId="04F2AED0" w:rsidR="0006121A" w:rsidRPr="008E7B49" w:rsidRDefault="0006121A" w:rsidP="0006121A">
            <w:pPr>
              <w:pStyle w:val="TableGrid-J"/>
              <w:jc w:val="center"/>
              <w:rPr>
                <w:rFonts w:ascii="ADPortsGroup" w:hAnsi="ADPortsGroup" w:cs="ADPortsGroup"/>
                <w:sz w:val="18"/>
                <w:szCs w:val="18"/>
              </w:rPr>
            </w:pPr>
            <w:r w:rsidRPr="008E7B49">
              <w:rPr>
                <w:rFonts w:ascii="ADPortsGroup" w:hAnsi="ADPortsGroup" w:cs="ADPortsGroup"/>
                <w:sz w:val="18"/>
                <w:szCs w:val="18"/>
              </w:rPr>
              <w:t>SINTECE</w:t>
            </w:r>
          </w:p>
        </w:tc>
        <w:tc>
          <w:tcPr>
            <w:tcW w:w="1260" w:type="dxa"/>
            <w:vAlign w:val="center"/>
          </w:tcPr>
          <w:p w14:paraId="163B3024" w14:textId="6D2925F8" w:rsidR="0006121A" w:rsidRPr="008E7B49" w:rsidRDefault="0006121A" w:rsidP="0006121A">
            <w:pPr>
              <w:pStyle w:val="TableGrid-J"/>
              <w:jc w:val="center"/>
              <w:rPr>
                <w:rFonts w:ascii="ADPortsGroup" w:hAnsi="ADPortsGroup" w:cs="ADPortsGroup"/>
                <w:sz w:val="18"/>
                <w:szCs w:val="18"/>
              </w:rPr>
            </w:pPr>
            <w:r w:rsidRPr="008E7B49">
              <w:rPr>
                <w:rFonts w:ascii="ADPortsGroup" w:hAnsi="ADPortsGroup" w:cs="ADPortsGroup"/>
                <w:sz w:val="18"/>
                <w:szCs w:val="18"/>
              </w:rPr>
              <w:t>JUL</w:t>
            </w:r>
          </w:p>
        </w:tc>
        <w:tc>
          <w:tcPr>
            <w:tcW w:w="1375" w:type="dxa"/>
            <w:vAlign w:val="center"/>
          </w:tcPr>
          <w:p w14:paraId="166CE9ED" w14:textId="5EA29513" w:rsidR="0006121A" w:rsidRPr="008E7B49" w:rsidRDefault="0006121A" w:rsidP="0006121A">
            <w:pPr>
              <w:pStyle w:val="TableGrid-J"/>
              <w:jc w:val="center"/>
              <w:rPr>
                <w:rFonts w:ascii="ADPortsGroup" w:hAnsi="ADPortsGroup" w:cs="ADPortsGroup"/>
                <w:sz w:val="18"/>
                <w:szCs w:val="18"/>
              </w:rPr>
            </w:pPr>
            <w:r w:rsidRPr="008E7B49">
              <w:rPr>
                <w:rFonts w:ascii="ADPortsGroup" w:hAnsi="ADPortsGroup" w:cs="ADPortsGroup"/>
                <w:sz w:val="18"/>
                <w:szCs w:val="18"/>
              </w:rPr>
              <w:t>REST</w:t>
            </w:r>
          </w:p>
        </w:tc>
        <w:tc>
          <w:tcPr>
            <w:tcW w:w="3395" w:type="dxa"/>
            <w:vAlign w:val="center"/>
          </w:tcPr>
          <w:p w14:paraId="7F6CB8A8" w14:textId="1E3DEF05" w:rsidR="0006121A" w:rsidRPr="008E7B49" w:rsidRDefault="0006121A" w:rsidP="0006121A">
            <w:pPr>
              <w:pStyle w:val="TableGrid-J"/>
              <w:jc w:val="center"/>
              <w:rPr>
                <w:rFonts w:ascii="ADPortsGroup" w:hAnsi="ADPortsGroup" w:cs="ADPortsGroup"/>
                <w:color w:val="BF4E14" w:themeColor="accent2" w:themeShade="BF"/>
                <w:sz w:val="18"/>
                <w:szCs w:val="18"/>
              </w:rPr>
            </w:pPr>
            <w:r w:rsidRPr="008E7B49">
              <w:rPr>
                <w:rFonts w:ascii="ADPortsGroup" w:hAnsi="ADPortsGroup" w:cs="ADPortsGroup"/>
                <w:sz w:val="18"/>
                <w:szCs w:val="18"/>
              </w:rPr>
              <w:t>Retrieve cargo type classifications for certificate creation</w:t>
            </w:r>
          </w:p>
        </w:tc>
      </w:tr>
      <w:tr w:rsidR="0006121A" w:rsidRPr="008E7B49" w14:paraId="5EEE89FF" w14:textId="77777777" w:rsidTr="00403715">
        <w:tc>
          <w:tcPr>
            <w:tcW w:w="805" w:type="dxa"/>
            <w:vAlign w:val="center"/>
          </w:tcPr>
          <w:p w14:paraId="38FF35C1" w14:textId="5A5C54BE" w:rsidR="0006121A" w:rsidRPr="008E7B49" w:rsidRDefault="0006121A" w:rsidP="00403715">
            <w:pPr>
              <w:pStyle w:val="TableGrid-J"/>
              <w:numPr>
                <w:ilvl w:val="0"/>
                <w:numId w:val="8"/>
              </w:numPr>
              <w:jc w:val="center"/>
              <w:rPr>
                <w:rFonts w:ascii="ADPortsGroup" w:hAnsi="ADPortsGroup" w:cs="ADPortsGroup"/>
                <w:sz w:val="18"/>
                <w:szCs w:val="18"/>
              </w:rPr>
            </w:pPr>
          </w:p>
        </w:tc>
        <w:tc>
          <w:tcPr>
            <w:tcW w:w="1710" w:type="dxa"/>
            <w:vAlign w:val="center"/>
          </w:tcPr>
          <w:p w14:paraId="60E43E68" w14:textId="3693A341" w:rsidR="0006121A" w:rsidRPr="008E7B49" w:rsidRDefault="0006121A" w:rsidP="0006121A">
            <w:pPr>
              <w:pStyle w:val="TableGrid-J"/>
              <w:jc w:val="center"/>
              <w:rPr>
                <w:rFonts w:ascii="ADPortsGroup" w:hAnsi="ADPortsGroup" w:cs="ADPortsGroup"/>
                <w:sz w:val="18"/>
                <w:szCs w:val="18"/>
              </w:rPr>
            </w:pPr>
            <w:r w:rsidRPr="008E7B49">
              <w:rPr>
                <w:rFonts w:ascii="ADPortsGroup" w:hAnsi="ADPortsGroup" w:cs="ADPortsGroup"/>
                <w:sz w:val="18"/>
                <w:szCs w:val="18"/>
              </w:rPr>
              <w:t>Get Incoterms</w:t>
            </w:r>
          </w:p>
        </w:tc>
        <w:tc>
          <w:tcPr>
            <w:tcW w:w="1080" w:type="dxa"/>
            <w:vAlign w:val="center"/>
          </w:tcPr>
          <w:p w14:paraId="07EFD845" w14:textId="58EAD81E" w:rsidR="0006121A" w:rsidRPr="008E7B49" w:rsidRDefault="0006121A" w:rsidP="0006121A">
            <w:pPr>
              <w:pStyle w:val="TableGrid-J"/>
              <w:jc w:val="center"/>
              <w:rPr>
                <w:rFonts w:ascii="ADPortsGroup" w:hAnsi="ADPortsGroup" w:cs="ADPortsGroup"/>
                <w:sz w:val="18"/>
                <w:szCs w:val="18"/>
              </w:rPr>
            </w:pPr>
            <w:r w:rsidRPr="008E7B49">
              <w:rPr>
                <w:rFonts w:ascii="ADPortsGroup" w:hAnsi="ADPortsGroup" w:cs="ADPortsGroup"/>
                <w:sz w:val="18"/>
                <w:szCs w:val="18"/>
              </w:rPr>
              <w:t>SINTECE</w:t>
            </w:r>
          </w:p>
        </w:tc>
        <w:tc>
          <w:tcPr>
            <w:tcW w:w="1260" w:type="dxa"/>
            <w:vAlign w:val="center"/>
          </w:tcPr>
          <w:p w14:paraId="51B11818" w14:textId="4471D921" w:rsidR="0006121A" w:rsidRPr="008E7B49" w:rsidRDefault="0006121A" w:rsidP="0006121A">
            <w:pPr>
              <w:pStyle w:val="TableGrid-J"/>
              <w:jc w:val="center"/>
              <w:rPr>
                <w:rFonts w:ascii="ADPortsGroup" w:hAnsi="ADPortsGroup" w:cs="ADPortsGroup"/>
                <w:sz w:val="18"/>
                <w:szCs w:val="18"/>
              </w:rPr>
            </w:pPr>
            <w:r w:rsidRPr="008E7B49">
              <w:rPr>
                <w:rFonts w:ascii="ADPortsGroup" w:hAnsi="ADPortsGroup" w:cs="ADPortsGroup"/>
                <w:sz w:val="18"/>
                <w:szCs w:val="18"/>
              </w:rPr>
              <w:t>JUL</w:t>
            </w:r>
          </w:p>
        </w:tc>
        <w:tc>
          <w:tcPr>
            <w:tcW w:w="1375" w:type="dxa"/>
            <w:vAlign w:val="center"/>
          </w:tcPr>
          <w:p w14:paraId="2AFF6ACE" w14:textId="5EA3A5D9" w:rsidR="0006121A" w:rsidRPr="008E7B49" w:rsidRDefault="0006121A" w:rsidP="0006121A">
            <w:pPr>
              <w:pStyle w:val="TableGrid-J"/>
              <w:jc w:val="center"/>
              <w:rPr>
                <w:rFonts w:ascii="ADPortsGroup" w:hAnsi="ADPortsGroup" w:cs="ADPortsGroup"/>
                <w:sz w:val="18"/>
                <w:szCs w:val="18"/>
              </w:rPr>
            </w:pPr>
            <w:r w:rsidRPr="008E7B49">
              <w:rPr>
                <w:rFonts w:ascii="ADPortsGroup" w:hAnsi="ADPortsGroup" w:cs="ADPortsGroup"/>
                <w:sz w:val="18"/>
                <w:szCs w:val="18"/>
              </w:rPr>
              <w:t>REST</w:t>
            </w:r>
          </w:p>
        </w:tc>
        <w:tc>
          <w:tcPr>
            <w:tcW w:w="3395" w:type="dxa"/>
            <w:vAlign w:val="center"/>
          </w:tcPr>
          <w:p w14:paraId="23B12BEB" w14:textId="471E4E06" w:rsidR="0006121A" w:rsidRPr="008E7B49" w:rsidRDefault="0006121A" w:rsidP="0006121A">
            <w:pPr>
              <w:pStyle w:val="TableGrid-J"/>
              <w:jc w:val="center"/>
              <w:rPr>
                <w:rFonts w:ascii="ADPortsGroup" w:hAnsi="ADPortsGroup" w:cs="ADPortsGroup"/>
                <w:sz w:val="18"/>
                <w:szCs w:val="18"/>
              </w:rPr>
            </w:pPr>
            <w:r w:rsidRPr="008E7B49">
              <w:rPr>
                <w:rFonts w:ascii="ADPortsGroup" w:hAnsi="ADPortsGroup" w:cs="ADPortsGroup"/>
                <w:sz w:val="18"/>
                <w:szCs w:val="18"/>
              </w:rPr>
              <w:t>Get International Commercial Terms for trade documentation</w:t>
            </w:r>
          </w:p>
        </w:tc>
      </w:tr>
      <w:tr w:rsidR="0006121A" w:rsidRPr="008E7B49" w14:paraId="4CD028E1" w14:textId="77777777" w:rsidTr="00403715">
        <w:tc>
          <w:tcPr>
            <w:tcW w:w="805" w:type="dxa"/>
            <w:vAlign w:val="center"/>
          </w:tcPr>
          <w:p w14:paraId="0030DB40" w14:textId="57518A64" w:rsidR="0006121A" w:rsidRPr="008E7B49" w:rsidRDefault="0006121A" w:rsidP="00403715">
            <w:pPr>
              <w:pStyle w:val="TableGrid-J"/>
              <w:numPr>
                <w:ilvl w:val="0"/>
                <w:numId w:val="8"/>
              </w:numPr>
              <w:jc w:val="center"/>
              <w:rPr>
                <w:rFonts w:ascii="ADPortsGroup" w:hAnsi="ADPortsGroup" w:cs="ADPortsGroup"/>
                <w:sz w:val="18"/>
                <w:szCs w:val="18"/>
              </w:rPr>
            </w:pPr>
          </w:p>
        </w:tc>
        <w:tc>
          <w:tcPr>
            <w:tcW w:w="1710" w:type="dxa"/>
            <w:vAlign w:val="center"/>
          </w:tcPr>
          <w:p w14:paraId="5CFB153E" w14:textId="60B9FD53" w:rsidR="0006121A" w:rsidRPr="008E7B49" w:rsidRDefault="0006121A" w:rsidP="0006121A">
            <w:pPr>
              <w:pStyle w:val="TableGrid-J"/>
              <w:jc w:val="center"/>
              <w:rPr>
                <w:rFonts w:ascii="ADPortsGroup" w:hAnsi="ADPortsGroup" w:cs="ADPortsGroup"/>
                <w:sz w:val="18"/>
                <w:szCs w:val="18"/>
              </w:rPr>
            </w:pPr>
            <w:r w:rsidRPr="008E7B49">
              <w:rPr>
                <w:rFonts w:ascii="ADPortsGroup" w:hAnsi="ADPortsGroup" w:cs="ADPortsGroup"/>
                <w:sz w:val="18"/>
                <w:szCs w:val="18"/>
              </w:rPr>
              <w:t>Get Countries</w:t>
            </w:r>
          </w:p>
        </w:tc>
        <w:tc>
          <w:tcPr>
            <w:tcW w:w="1080" w:type="dxa"/>
            <w:vAlign w:val="center"/>
          </w:tcPr>
          <w:p w14:paraId="4ADF5BE2" w14:textId="5A384593" w:rsidR="0006121A" w:rsidRPr="008E7B49" w:rsidRDefault="0006121A" w:rsidP="0006121A">
            <w:pPr>
              <w:pStyle w:val="TableGrid-J"/>
              <w:jc w:val="center"/>
              <w:rPr>
                <w:rFonts w:ascii="ADPortsGroup" w:hAnsi="ADPortsGroup" w:cs="ADPortsGroup"/>
                <w:sz w:val="18"/>
                <w:szCs w:val="18"/>
              </w:rPr>
            </w:pPr>
            <w:r w:rsidRPr="008E7B49">
              <w:rPr>
                <w:rFonts w:ascii="ADPortsGroup" w:hAnsi="ADPortsGroup" w:cs="ADPortsGroup"/>
                <w:sz w:val="18"/>
                <w:szCs w:val="18"/>
              </w:rPr>
              <w:t>SINTECE</w:t>
            </w:r>
          </w:p>
        </w:tc>
        <w:tc>
          <w:tcPr>
            <w:tcW w:w="1260" w:type="dxa"/>
            <w:vAlign w:val="center"/>
          </w:tcPr>
          <w:p w14:paraId="7CE6F3FB" w14:textId="3BD1EBDF" w:rsidR="0006121A" w:rsidRPr="008E7B49" w:rsidRDefault="0006121A" w:rsidP="0006121A">
            <w:pPr>
              <w:pStyle w:val="TableGrid-J"/>
              <w:jc w:val="center"/>
              <w:rPr>
                <w:rFonts w:ascii="ADPortsGroup" w:hAnsi="ADPortsGroup" w:cs="ADPortsGroup"/>
                <w:sz w:val="18"/>
                <w:szCs w:val="18"/>
              </w:rPr>
            </w:pPr>
            <w:r w:rsidRPr="008E7B49">
              <w:rPr>
                <w:rFonts w:ascii="ADPortsGroup" w:hAnsi="ADPortsGroup" w:cs="ADPortsGroup"/>
                <w:sz w:val="18"/>
                <w:szCs w:val="18"/>
              </w:rPr>
              <w:t>JUL</w:t>
            </w:r>
          </w:p>
        </w:tc>
        <w:tc>
          <w:tcPr>
            <w:tcW w:w="1375" w:type="dxa"/>
            <w:vAlign w:val="center"/>
          </w:tcPr>
          <w:p w14:paraId="5EF3026F" w14:textId="7F52B12F" w:rsidR="0006121A" w:rsidRPr="008E7B49" w:rsidRDefault="0006121A" w:rsidP="0006121A">
            <w:pPr>
              <w:pStyle w:val="TableGrid-J"/>
              <w:jc w:val="center"/>
              <w:rPr>
                <w:rFonts w:ascii="ADPortsGroup" w:hAnsi="ADPortsGroup" w:cs="ADPortsGroup"/>
                <w:sz w:val="18"/>
                <w:szCs w:val="18"/>
              </w:rPr>
            </w:pPr>
            <w:r w:rsidRPr="008E7B49">
              <w:rPr>
                <w:rFonts w:ascii="ADPortsGroup" w:hAnsi="ADPortsGroup" w:cs="ADPortsGroup"/>
                <w:sz w:val="18"/>
                <w:szCs w:val="18"/>
              </w:rPr>
              <w:t>REST</w:t>
            </w:r>
          </w:p>
        </w:tc>
        <w:tc>
          <w:tcPr>
            <w:tcW w:w="3395" w:type="dxa"/>
            <w:vAlign w:val="center"/>
          </w:tcPr>
          <w:p w14:paraId="2BB15329" w14:textId="22645CD9" w:rsidR="0006121A" w:rsidRPr="008E7B49" w:rsidRDefault="0006121A" w:rsidP="0006121A">
            <w:pPr>
              <w:pStyle w:val="TableGrid-J"/>
              <w:jc w:val="center"/>
              <w:rPr>
                <w:rFonts w:ascii="ADPortsGroup" w:hAnsi="ADPortsGroup" w:cs="ADPortsGroup"/>
                <w:sz w:val="18"/>
                <w:szCs w:val="18"/>
              </w:rPr>
            </w:pPr>
            <w:r w:rsidRPr="008E7B49">
              <w:rPr>
                <w:rFonts w:ascii="ADPortsGroup" w:hAnsi="ADPortsGroup" w:cs="ADPortsGroup"/>
                <w:sz w:val="18"/>
                <w:szCs w:val="18"/>
              </w:rPr>
              <w:t>Retrieve country information for origin/destination selection</w:t>
            </w:r>
          </w:p>
        </w:tc>
      </w:tr>
      <w:tr w:rsidR="0006121A" w:rsidRPr="008E7B49" w14:paraId="6B1352EC" w14:textId="77777777" w:rsidTr="00403715">
        <w:tc>
          <w:tcPr>
            <w:tcW w:w="805" w:type="dxa"/>
            <w:vAlign w:val="center"/>
          </w:tcPr>
          <w:p w14:paraId="68BD2989" w14:textId="20B85331" w:rsidR="0006121A" w:rsidRPr="008E7B49" w:rsidRDefault="0006121A" w:rsidP="00403715">
            <w:pPr>
              <w:pStyle w:val="TableGrid-J"/>
              <w:numPr>
                <w:ilvl w:val="0"/>
                <w:numId w:val="8"/>
              </w:numPr>
              <w:jc w:val="center"/>
              <w:rPr>
                <w:rFonts w:ascii="ADPortsGroup" w:hAnsi="ADPortsGroup" w:cs="ADPortsGroup"/>
                <w:sz w:val="18"/>
                <w:szCs w:val="18"/>
              </w:rPr>
            </w:pPr>
          </w:p>
        </w:tc>
        <w:tc>
          <w:tcPr>
            <w:tcW w:w="1710" w:type="dxa"/>
            <w:vAlign w:val="center"/>
          </w:tcPr>
          <w:p w14:paraId="683200C9" w14:textId="728A82F3" w:rsidR="0006121A" w:rsidRPr="008E7B49" w:rsidRDefault="0006121A" w:rsidP="0006121A">
            <w:pPr>
              <w:pStyle w:val="TableGrid-J"/>
              <w:jc w:val="center"/>
              <w:rPr>
                <w:rFonts w:ascii="ADPortsGroup" w:hAnsi="ADPortsGroup" w:cs="ADPortsGroup"/>
                <w:sz w:val="18"/>
                <w:szCs w:val="18"/>
              </w:rPr>
            </w:pPr>
            <w:r w:rsidRPr="008E7B49">
              <w:rPr>
                <w:rFonts w:ascii="ADPortsGroup" w:hAnsi="ADPortsGroup" w:cs="ADPortsGroup"/>
                <w:sz w:val="18"/>
                <w:szCs w:val="18"/>
              </w:rPr>
              <w:t>Get Carriers</w:t>
            </w:r>
          </w:p>
        </w:tc>
        <w:tc>
          <w:tcPr>
            <w:tcW w:w="1080" w:type="dxa"/>
            <w:vAlign w:val="center"/>
          </w:tcPr>
          <w:p w14:paraId="1853EE20" w14:textId="46CE8981" w:rsidR="0006121A" w:rsidRPr="008E7B49" w:rsidRDefault="0006121A" w:rsidP="0006121A">
            <w:pPr>
              <w:pStyle w:val="TableGrid-J"/>
              <w:jc w:val="center"/>
              <w:rPr>
                <w:rFonts w:ascii="ADPortsGroup" w:hAnsi="ADPortsGroup" w:cs="ADPortsGroup"/>
                <w:sz w:val="18"/>
                <w:szCs w:val="18"/>
              </w:rPr>
            </w:pPr>
            <w:r w:rsidRPr="008E7B49">
              <w:rPr>
                <w:rFonts w:ascii="ADPortsGroup" w:hAnsi="ADPortsGroup" w:cs="ADPortsGroup"/>
                <w:sz w:val="18"/>
                <w:szCs w:val="18"/>
              </w:rPr>
              <w:t>SINTECE</w:t>
            </w:r>
          </w:p>
        </w:tc>
        <w:tc>
          <w:tcPr>
            <w:tcW w:w="1260" w:type="dxa"/>
            <w:vAlign w:val="center"/>
          </w:tcPr>
          <w:p w14:paraId="2D3AA899" w14:textId="7C7E02FC" w:rsidR="0006121A" w:rsidRPr="008E7B49" w:rsidRDefault="0006121A" w:rsidP="0006121A">
            <w:pPr>
              <w:pStyle w:val="TableGrid-J"/>
              <w:jc w:val="center"/>
              <w:rPr>
                <w:rFonts w:ascii="ADPortsGroup" w:hAnsi="ADPortsGroup" w:cs="ADPortsGroup"/>
                <w:sz w:val="18"/>
                <w:szCs w:val="18"/>
              </w:rPr>
            </w:pPr>
            <w:r w:rsidRPr="008E7B49">
              <w:rPr>
                <w:rFonts w:ascii="ADPortsGroup" w:hAnsi="ADPortsGroup" w:cs="ADPortsGroup"/>
                <w:sz w:val="18"/>
                <w:szCs w:val="18"/>
              </w:rPr>
              <w:t>JUL</w:t>
            </w:r>
          </w:p>
        </w:tc>
        <w:tc>
          <w:tcPr>
            <w:tcW w:w="1375" w:type="dxa"/>
            <w:vAlign w:val="center"/>
          </w:tcPr>
          <w:p w14:paraId="704BED70" w14:textId="094577AF" w:rsidR="0006121A" w:rsidRPr="008E7B49" w:rsidRDefault="0006121A" w:rsidP="0006121A">
            <w:pPr>
              <w:pStyle w:val="TableGrid-J"/>
              <w:jc w:val="center"/>
              <w:rPr>
                <w:rFonts w:ascii="ADPortsGroup" w:hAnsi="ADPortsGroup" w:cs="ADPortsGroup"/>
                <w:sz w:val="18"/>
                <w:szCs w:val="18"/>
              </w:rPr>
            </w:pPr>
            <w:r w:rsidRPr="008E7B49">
              <w:rPr>
                <w:rFonts w:ascii="ADPortsGroup" w:hAnsi="ADPortsGroup" w:cs="ADPortsGroup"/>
                <w:sz w:val="18"/>
                <w:szCs w:val="18"/>
              </w:rPr>
              <w:t>REST</w:t>
            </w:r>
          </w:p>
        </w:tc>
        <w:tc>
          <w:tcPr>
            <w:tcW w:w="3395" w:type="dxa"/>
            <w:vAlign w:val="center"/>
          </w:tcPr>
          <w:p w14:paraId="2BE0D335" w14:textId="490D2B0C" w:rsidR="0006121A" w:rsidRPr="008E7B49" w:rsidRDefault="0006121A" w:rsidP="0006121A">
            <w:pPr>
              <w:pStyle w:val="TableGrid-J"/>
              <w:jc w:val="center"/>
              <w:rPr>
                <w:rFonts w:ascii="ADPortsGroup" w:hAnsi="ADPortsGroup" w:cs="ADPortsGroup"/>
                <w:sz w:val="18"/>
                <w:szCs w:val="18"/>
              </w:rPr>
            </w:pPr>
            <w:r w:rsidRPr="008E7B49">
              <w:rPr>
                <w:rFonts w:ascii="ADPortsGroup" w:hAnsi="ADPortsGroup" w:cs="ADPortsGroup"/>
                <w:sz w:val="18"/>
                <w:szCs w:val="18"/>
              </w:rPr>
              <w:t>Get shipping carrier information for transport documentation</w:t>
            </w:r>
          </w:p>
        </w:tc>
      </w:tr>
      <w:tr w:rsidR="0006121A" w:rsidRPr="008E7B49" w14:paraId="05B4396F" w14:textId="77777777" w:rsidTr="00403715">
        <w:tc>
          <w:tcPr>
            <w:tcW w:w="805" w:type="dxa"/>
            <w:vAlign w:val="center"/>
          </w:tcPr>
          <w:p w14:paraId="1ADD53B1" w14:textId="1F4E7A58" w:rsidR="0006121A" w:rsidRPr="008E7B49" w:rsidRDefault="0006121A" w:rsidP="00403715">
            <w:pPr>
              <w:pStyle w:val="TableGrid-J"/>
              <w:numPr>
                <w:ilvl w:val="0"/>
                <w:numId w:val="8"/>
              </w:numPr>
              <w:jc w:val="center"/>
              <w:rPr>
                <w:rFonts w:ascii="ADPortsGroup" w:hAnsi="ADPortsGroup" w:cs="ADPortsGroup"/>
                <w:sz w:val="18"/>
                <w:szCs w:val="18"/>
              </w:rPr>
            </w:pPr>
          </w:p>
        </w:tc>
        <w:tc>
          <w:tcPr>
            <w:tcW w:w="1710" w:type="dxa"/>
            <w:vAlign w:val="center"/>
          </w:tcPr>
          <w:p w14:paraId="37E06FD7" w14:textId="456E23B5" w:rsidR="0006121A" w:rsidRPr="008E7B49" w:rsidRDefault="0006121A" w:rsidP="0006121A">
            <w:pPr>
              <w:pStyle w:val="TableGrid-J"/>
              <w:jc w:val="center"/>
              <w:rPr>
                <w:rFonts w:ascii="ADPortsGroup" w:hAnsi="ADPortsGroup" w:cs="ADPortsGroup"/>
                <w:sz w:val="18"/>
                <w:szCs w:val="18"/>
              </w:rPr>
            </w:pPr>
            <w:r w:rsidRPr="008E7B49">
              <w:rPr>
                <w:rFonts w:ascii="ADPortsGroup" w:hAnsi="ADPortsGroup" w:cs="ADPortsGroup"/>
                <w:sz w:val="18"/>
                <w:szCs w:val="18"/>
              </w:rPr>
              <w:t>Get Currencies</w:t>
            </w:r>
          </w:p>
        </w:tc>
        <w:tc>
          <w:tcPr>
            <w:tcW w:w="1080" w:type="dxa"/>
            <w:vAlign w:val="center"/>
          </w:tcPr>
          <w:p w14:paraId="382F49F9" w14:textId="2D5CB3F7" w:rsidR="0006121A" w:rsidRPr="008E7B49" w:rsidRDefault="0006121A" w:rsidP="0006121A">
            <w:pPr>
              <w:pStyle w:val="TableGrid-J"/>
              <w:jc w:val="center"/>
              <w:rPr>
                <w:rFonts w:ascii="ADPortsGroup" w:hAnsi="ADPortsGroup" w:cs="ADPortsGroup"/>
                <w:sz w:val="18"/>
                <w:szCs w:val="18"/>
              </w:rPr>
            </w:pPr>
            <w:r w:rsidRPr="008E7B49">
              <w:rPr>
                <w:rFonts w:ascii="ADPortsGroup" w:hAnsi="ADPortsGroup" w:cs="ADPortsGroup"/>
                <w:sz w:val="18"/>
                <w:szCs w:val="18"/>
              </w:rPr>
              <w:t>SINTECE</w:t>
            </w:r>
          </w:p>
        </w:tc>
        <w:tc>
          <w:tcPr>
            <w:tcW w:w="1260" w:type="dxa"/>
            <w:vAlign w:val="center"/>
          </w:tcPr>
          <w:p w14:paraId="09359826" w14:textId="5870E312" w:rsidR="0006121A" w:rsidRPr="008E7B49" w:rsidRDefault="0006121A" w:rsidP="0006121A">
            <w:pPr>
              <w:pStyle w:val="TableGrid-J"/>
              <w:jc w:val="center"/>
              <w:rPr>
                <w:rFonts w:ascii="ADPortsGroup" w:hAnsi="ADPortsGroup" w:cs="ADPortsGroup"/>
                <w:sz w:val="18"/>
                <w:szCs w:val="18"/>
              </w:rPr>
            </w:pPr>
            <w:r w:rsidRPr="008E7B49">
              <w:rPr>
                <w:rFonts w:ascii="ADPortsGroup" w:hAnsi="ADPortsGroup" w:cs="ADPortsGroup"/>
                <w:sz w:val="18"/>
                <w:szCs w:val="18"/>
              </w:rPr>
              <w:t>JUL</w:t>
            </w:r>
          </w:p>
        </w:tc>
        <w:tc>
          <w:tcPr>
            <w:tcW w:w="1375" w:type="dxa"/>
            <w:vAlign w:val="center"/>
          </w:tcPr>
          <w:p w14:paraId="681A903E" w14:textId="7DC4094B" w:rsidR="0006121A" w:rsidRPr="008E7B49" w:rsidRDefault="0006121A" w:rsidP="0006121A">
            <w:pPr>
              <w:pStyle w:val="TableGrid-J"/>
              <w:jc w:val="center"/>
              <w:rPr>
                <w:rFonts w:ascii="ADPortsGroup" w:hAnsi="ADPortsGroup" w:cs="ADPortsGroup"/>
                <w:sz w:val="18"/>
                <w:szCs w:val="18"/>
              </w:rPr>
            </w:pPr>
            <w:r w:rsidRPr="008E7B49">
              <w:rPr>
                <w:rFonts w:ascii="ADPortsGroup" w:hAnsi="ADPortsGroup" w:cs="ADPortsGroup"/>
                <w:sz w:val="18"/>
                <w:szCs w:val="18"/>
              </w:rPr>
              <w:t>REST</w:t>
            </w:r>
          </w:p>
        </w:tc>
        <w:tc>
          <w:tcPr>
            <w:tcW w:w="3395" w:type="dxa"/>
            <w:vAlign w:val="center"/>
          </w:tcPr>
          <w:p w14:paraId="5E1C7B54" w14:textId="64A587B1" w:rsidR="0006121A" w:rsidRPr="008E7B49" w:rsidRDefault="0006121A" w:rsidP="0006121A">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Retrieve currency codes for financial calculations</w:t>
            </w:r>
          </w:p>
        </w:tc>
      </w:tr>
      <w:tr w:rsidR="0006121A" w:rsidRPr="008E7B49" w14:paraId="1EBEE769" w14:textId="77777777" w:rsidTr="00403715">
        <w:tc>
          <w:tcPr>
            <w:tcW w:w="805" w:type="dxa"/>
            <w:vAlign w:val="center"/>
          </w:tcPr>
          <w:p w14:paraId="7DA73840" w14:textId="4BC352DB" w:rsidR="0006121A" w:rsidRPr="008E7B49" w:rsidRDefault="0006121A" w:rsidP="00403715">
            <w:pPr>
              <w:pStyle w:val="TableGrid-J"/>
              <w:numPr>
                <w:ilvl w:val="0"/>
                <w:numId w:val="8"/>
              </w:numPr>
              <w:jc w:val="center"/>
              <w:rPr>
                <w:rFonts w:ascii="ADPortsGroup" w:hAnsi="ADPortsGroup" w:cs="ADPortsGroup"/>
                <w:sz w:val="18"/>
                <w:szCs w:val="18"/>
              </w:rPr>
            </w:pPr>
          </w:p>
        </w:tc>
        <w:tc>
          <w:tcPr>
            <w:tcW w:w="1710" w:type="dxa"/>
            <w:vAlign w:val="center"/>
          </w:tcPr>
          <w:p w14:paraId="1325F872" w14:textId="4727B462" w:rsidR="0006121A" w:rsidRPr="008E7B49" w:rsidRDefault="0006121A" w:rsidP="0006121A">
            <w:pPr>
              <w:pStyle w:val="TableGrid-J"/>
              <w:jc w:val="center"/>
              <w:rPr>
                <w:rFonts w:ascii="ADPortsGroup" w:hAnsi="ADPortsGroup" w:cs="ADPortsGroup"/>
                <w:sz w:val="18"/>
                <w:szCs w:val="18"/>
              </w:rPr>
            </w:pPr>
            <w:r w:rsidRPr="008E7B49">
              <w:rPr>
                <w:rFonts w:ascii="ADPortsGroup" w:hAnsi="ADPortsGroup" w:cs="ADPortsGroup"/>
                <w:sz w:val="18"/>
                <w:szCs w:val="18"/>
              </w:rPr>
              <w:t>Get Banks</w:t>
            </w:r>
          </w:p>
        </w:tc>
        <w:tc>
          <w:tcPr>
            <w:tcW w:w="1080" w:type="dxa"/>
            <w:vAlign w:val="center"/>
          </w:tcPr>
          <w:p w14:paraId="32B8F75F" w14:textId="593FF7EE" w:rsidR="0006121A" w:rsidRPr="008E7B49" w:rsidRDefault="0006121A" w:rsidP="0006121A">
            <w:pPr>
              <w:pStyle w:val="TableGrid-J"/>
              <w:jc w:val="center"/>
              <w:rPr>
                <w:rFonts w:ascii="ADPortsGroup" w:hAnsi="ADPortsGroup" w:cs="ADPortsGroup"/>
                <w:sz w:val="18"/>
                <w:szCs w:val="18"/>
              </w:rPr>
            </w:pPr>
            <w:r w:rsidRPr="008E7B49">
              <w:rPr>
                <w:rFonts w:ascii="ADPortsGroup" w:hAnsi="ADPortsGroup" w:cs="ADPortsGroup"/>
                <w:sz w:val="18"/>
                <w:szCs w:val="18"/>
              </w:rPr>
              <w:t>SINTECE</w:t>
            </w:r>
          </w:p>
        </w:tc>
        <w:tc>
          <w:tcPr>
            <w:tcW w:w="1260" w:type="dxa"/>
            <w:vAlign w:val="center"/>
          </w:tcPr>
          <w:p w14:paraId="7CF6B5B3" w14:textId="0617479F" w:rsidR="0006121A" w:rsidRPr="008E7B49" w:rsidRDefault="0006121A" w:rsidP="0006121A">
            <w:pPr>
              <w:pStyle w:val="TableGrid-J"/>
              <w:jc w:val="center"/>
              <w:rPr>
                <w:rFonts w:ascii="ADPortsGroup" w:hAnsi="ADPortsGroup" w:cs="ADPortsGroup"/>
                <w:sz w:val="18"/>
                <w:szCs w:val="18"/>
              </w:rPr>
            </w:pPr>
            <w:r w:rsidRPr="008E7B49">
              <w:rPr>
                <w:rFonts w:ascii="ADPortsGroup" w:hAnsi="ADPortsGroup" w:cs="ADPortsGroup"/>
                <w:sz w:val="18"/>
                <w:szCs w:val="18"/>
              </w:rPr>
              <w:t>JUL</w:t>
            </w:r>
          </w:p>
        </w:tc>
        <w:tc>
          <w:tcPr>
            <w:tcW w:w="1375" w:type="dxa"/>
            <w:vAlign w:val="center"/>
          </w:tcPr>
          <w:p w14:paraId="1FA58B17" w14:textId="4623504A" w:rsidR="0006121A" w:rsidRPr="008E7B49" w:rsidRDefault="0006121A" w:rsidP="0006121A">
            <w:pPr>
              <w:pStyle w:val="TableGrid-J"/>
              <w:jc w:val="center"/>
              <w:rPr>
                <w:rFonts w:ascii="ADPortsGroup" w:hAnsi="ADPortsGroup" w:cs="ADPortsGroup"/>
                <w:sz w:val="18"/>
                <w:szCs w:val="18"/>
              </w:rPr>
            </w:pPr>
            <w:r w:rsidRPr="008E7B49">
              <w:rPr>
                <w:rFonts w:ascii="ADPortsGroup" w:hAnsi="ADPortsGroup" w:cs="ADPortsGroup"/>
                <w:sz w:val="18"/>
                <w:szCs w:val="18"/>
              </w:rPr>
              <w:t>REST</w:t>
            </w:r>
          </w:p>
        </w:tc>
        <w:tc>
          <w:tcPr>
            <w:tcW w:w="3395" w:type="dxa"/>
            <w:vAlign w:val="center"/>
          </w:tcPr>
          <w:p w14:paraId="2CD5BCF6" w14:textId="53CC0332" w:rsidR="0006121A" w:rsidRPr="008E7B49" w:rsidRDefault="0006121A" w:rsidP="0006121A">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Get banking institution data for payment processing</w:t>
            </w:r>
          </w:p>
        </w:tc>
      </w:tr>
      <w:tr w:rsidR="0006121A" w:rsidRPr="008E7B49" w14:paraId="04607FF3" w14:textId="77777777" w:rsidTr="00403715">
        <w:tc>
          <w:tcPr>
            <w:tcW w:w="805" w:type="dxa"/>
            <w:vAlign w:val="center"/>
          </w:tcPr>
          <w:p w14:paraId="21641128" w14:textId="5749F831" w:rsidR="0006121A" w:rsidRPr="008E7B49" w:rsidRDefault="0006121A" w:rsidP="00403715">
            <w:pPr>
              <w:pStyle w:val="TableGrid-J"/>
              <w:numPr>
                <w:ilvl w:val="0"/>
                <w:numId w:val="8"/>
              </w:numPr>
              <w:jc w:val="center"/>
              <w:rPr>
                <w:rFonts w:ascii="ADPortsGroup" w:hAnsi="ADPortsGroup" w:cs="ADPortsGroup"/>
                <w:sz w:val="18"/>
                <w:szCs w:val="18"/>
              </w:rPr>
            </w:pPr>
          </w:p>
        </w:tc>
        <w:tc>
          <w:tcPr>
            <w:tcW w:w="1710" w:type="dxa"/>
            <w:vAlign w:val="center"/>
          </w:tcPr>
          <w:p w14:paraId="16F2E3A8" w14:textId="1BA45986" w:rsidR="0006121A" w:rsidRPr="008E7B49" w:rsidRDefault="0006121A" w:rsidP="0006121A">
            <w:pPr>
              <w:pStyle w:val="TableGrid-J"/>
              <w:jc w:val="center"/>
              <w:rPr>
                <w:rFonts w:ascii="ADPortsGroup" w:hAnsi="ADPortsGroup" w:cs="ADPortsGroup"/>
                <w:sz w:val="18"/>
                <w:szCs w:val="18"/>
              </w:rPr>
            </w:pPr>
            <w:r w:rsidRPr="008E7B49">
              <w:rPr>
                <w:rFonts w:ascii="ADPortsGroup" w:hAnsi="ADPortsGroup" w:cs="ADPortsGroup"/>
                <w:sz w:val="18"/>
                <w:szCs w:val="18"/>
              </w:rPr>
              <w:t>Get Units</w:t>
            </w:r>
          </w:p>
        </w:tc>
        <w:tc>
          <w:tcPr>
            <w:tcW w:w="1080" w:type="dxa"/>
            <w:vAlign w:val="center"/>
          </w:tcPr>
          <w:p w14:paraId="7F145960" w14:textId="0B0B1DE9" w:rsidR="0006121A" w:rsidRPr="008E7B49" w:rsidRDefault="0006121A" w:rsidP="0006121A">
            <w:pPr>
              <w:pStyle w:val="TableGrid-J"/>
              <w:jc w:val="center"/>
              <w:rPr>
                <w:rFonts w:ascii="ADPortsGroup" w:hAnsi="ADPortsGroup" w:cs="ADPortsGroup"/>
                <w:sz w:val="18"/>
                <w:szCs w:val="18"/>
              </w:rPr>
            </w:pPr>
            <w:r w:rsidRPr="008E7B49">
              <w:rPr>
                <w:rFonts w:ascii="ADPortsGroup" w:hAnsi="ADPortsGroup" w:cs="ADPortsGroup"/>
                <w:sz w:val="18"/>
                <w:szCs w:val="18"/>
              </w:rPr>
              <w:t>SINTECE</w:t>
            </w:r>
          </w:p>
        </w:tc>
        <w:tc>
          <w:tcPr>
            <w:tcW w:w="1260" w:type="dxa"/>
            <w:vAlign w:val="center"/>
          </w:tcPr>
          <w:p w14:paraId="4AB5C4AA" w14:textId="448717E9" w:rsidR="0006121A" w:rsidRPr="008E7B49" w:rsidRDefault="0006121A" w:rsidP="0006121A">
            <w:pPr>
              <w:pStyle w:val="TableGrid-J"/>
              <w:jc w:val="center"/>
              <w:rPr>
                <w:rFonts w:ascii="ADPortsGroup" w:hAnsi="ADPortsGroup" w:cs="ADPortsGroup"/>
                <w:sz w:val="18"/>
                <w:szCs w:val="18"/>
              </w:rPr>
            </w:pPr>
            <w:r w:rsidRPr="008E7B49">
              <w:rPr>
                <w:rFonts w:ascii="ADPortsGroup" w:hAnsi="ADPortsGroup" w:cs="ADPortsGroup"/>
                <w:sz w:val="18"/>
                <w:szCs w:val="18"/>
              </w:rPr>
              <w:t>JUL</w:t>
            </w:r>
          </w:p>
        </w:tc>
        <w:tc>
          <w:tcPr>
            <w:tcW w:w="1375" w:type="dxa"/>
            <w:vAlign w:val="center"/>
          </w:tcPr>
          <w:p w14:paraId="3A469349" w14:textId="0DAD1C31" w:rsidR="0006121A" w:rsidRPr="008E7B49" w:rsidRDefault="0006121A" w:rsidP="0006121A">
            <w:pPr>
              <w:pStyle w:val="TableGrid-J"/>
              <w:jc w:val="center"/>
              <w:rPr>
                <w:rFonts w:ascii="ADPortsGroup" w:hAnsi="ADPortsGroup" w:cs="ADPortsGroup"/>
                <w:sz w:val="18"/>
                <w:szCs w:val="18"/>
              </w:rPr>
            </w:pPr>
            <w:r w:rsidRPr="008E7B49">
              <w:rPr>
                <w:rFonts w:ascii="ADPortsGroup" w:hAnsi="ADPortsGroup" w:cs="ADPortsGroup"/>
                <w:sz w:val="18"/>
                <w:szCs w:val="18"/>
              </w:rPr>
              <w:t>REST</w:t>
            </w:r>
          </w:p>
        </w:tc>
        <w:tc>
          <w:tcPr>
            <w:tcW w:w="3395" w:type="dxa"/>
            <w:vAlign w:val="center"/>
          </w:tcPr>
          <w:p w14:paraId="408D3614" w14:textId="451F2F69" w:rsidR="0006121A" w:rsidRPr="008E7B49" w:rsidRDefault="0006121A" w:rsidP="0006121A">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Retrieve measurement units for cargo quantity calculations</w:t>
            </w:r>
          </w:p>
        </w:tc>
      </w:tr>
      <w:tr w:rsidR="0006121A" w:rsidRPr="008E7B49" w14:paraId="2BE0A04D" w14:textId="77777777" w:rsidTr="00403715">
        <w:tc>
          <w:tcPr>
            <w:tcW w:w="805" w:type="dxa"/>
            <w:vAlign w:val="center"/>
          </w:tcPr>
          <w:p w14:paraId="7454FC9E" w14:textId="22CE16B6" w:rsidR="0006121A" w:rsidRPr="008E7B49" w:rsidRDefault="0006121A" w:rsidP="00403715">
            <w:pPr>
              <w:pStyle w:val="TableGrid-J"/>
              <w:numPr>
                <w:ilvl w:val="0"/>
                <w:numId w:val="8"/>
              </w:numPr>
              <w:jc w:val="center"/>
              <w:rPr>
                <w:rFonts w:ascii="ADPortsGroup" w:hAnsi="ADPortsGroup" w:cs="ADPortsGroup"/>
                <w:sz w:val="18"/>
                <w:szCs w:val="18"/>
              </w:rPr>
            </w:pPr>
          </w:p>
        </w:tc>
        <w:tc>
          <w:tcPr>
            <w:tcW w:w="1710" w:type="dxa"/>
            <w:vAlign w:val="center"/>
          </w:tcPr>
          <w:p w14:paraId="7B6C406A" w14:textId="0D3DF01B" w:rsidR="0006121A" w:rsidRPr="008E7B49" w:rsidRDefault="0006121A" w:rsidP="0006121A">
            <w:pPr>
              <w:pStyle w:val="TableGrid-J"/>
              <w:jc w:val="center"/>
              <w:rPr>
                <w:rFonts w:ascii="ADPortsGroup" w:hAnsi="ADPortsGroup" w:cs="ADPortsGroup"/>
                <w:sz w:val="18"/>
                <w:szCs w:val="18"/>
              </w:rPr>
            </w:pPr>
            <w:r w:rsidRPr="008E7B49">
              <w:rPr>
                <w:rFonts w:ascii="ADPortsGroup" w:hAnsi="ADPortsGroup" w:cs="ADPortsGroup"/>
                <w:sz w:val="18"/>
                <w:szCs w:val="18"/>
              </w:rPr>
              <w:t>Get Container Types</w:t>
            </w:r>
          </w:p>
        </w:tc>
        <w:tc>
          <w:tcPr>
            <w:tcW w:w="1080" w:type="dxa"/>
            <w:vAlign w:val="center"/>
          </w:tcPr>
          <w:p w14:paraId="02F02F01" w14:textId="1C30E2B3" w:rsidR="0006121A" w:rsidRPr="008E7B49" w:rsidRDefault="0006121A" w:rsidP="0006121A">
            <w:pPr>
              <w:pStyle w:val="TableGrid-J"/>
              <w:jc w:val="center"/>
              <w:rPr>
                <w:rFonts w:ascii="ADPortsGroup" w:hAnsi="ADPortsGroup" w:cs="ADPortsGroup"/>
                <w:sz w:val="18"/>
                <w:szCs w:val="18"/>
              </w:rPr>
            </w:pPr>
            <w:r w:rsidRPr="008E7B49">
              <w:rPr>
                <w:rFonts w:ascii="ADPortsGroup" w:hAnsi="ADPortsGroup" w:cs="ADPortsGroup"/>
                <w:sz w:val="18"/>
                <w:szCs w:val="18"/>
              </w:rPr>
              <w:t>SINTECE</w:t>
            </w:r>
          </w:p>
        </w:tc>
        <w:tc>
          <w:tcPr>
            <w:tcW w:w="1260" w:type="dxa"/>
            <w:vAlign w:val="center"/>
          </w:tcPr>
          <w:p w14:paraId="5347DCA7" w14:textId="1A75AAEC" w:rsidR="0006121A" w:rsidRPr="008E7B49" w:rsidRDefault="0006121A" w:rsidP="0006121A">
            <w:pPr>
              <w:pStyle w:val="TableGrid-J"/>
              <w:jc w:val="center"/>
              <w:rPr>
                <w:rFonts w:ascii="ADPortsGroup" w:hAnsi="ADPortsGroup" w:cs="ADPortsGroup"/>
                <w:sz w:val="18"/>
                <w:szCs w:val="18"/>
              </w:rPr>
            </w:pPr>
            <w:r w:rsidRPr="008E7B49">
              <w:rPr>
                <w:rFonts w:ascii="ADPortsGroup" w:hAnsi="ADPortsGroup" w:cs="ADPortsGroup"/>
                <w:sz w:val="18"/>
                <w:szCs w:val="18"/>
              </w:rPr>
              <w:t>JUL</w:t>
            </w:r>
          </w:p>
        </w:tc>
        <w:tc>
          <w:tcPr>
            <w:tcW w:w="1375" w:type="dxa"/>
            <w:vAlign w:val="center"/>
          </w:tcPr>
          <w:p w14:paraId="06E8E1B8" w14:textId="2F2AD48F" w:rsidR="0006121A" w:rsidRPr="008E7B49" w:rsidRDefault="0006121A" w:rsidP="0006121A">
            <w:pPr>
              <w:pStyle w:val="TableGrid-J"/>
              <w:jc w:val="center"/>
              <w:rPr>
                <w:rFonts w:ascii="ADPortsGroup" w:hAnsi="ADPortsGroup" w:cs="ADPortsGroup"/>
                <w:sz w:val="18"/>
                <w:szCs w:val="18"/>
              </w:rPr>
            </w:pPr>
            <w:r w:rsidRPr="008E7B49">
              <w:rPr>
                <w:rFonts w:ascii="ADPortsGroup" w:hAnsi="ADPortsGroup" w:cs="ADPortsGroup"/>
                <w:sz w:val="18"/>
                <w:szCs w:val="18"/>
              </w:rPr>
              <w:t>REST</w:t>
            </w:r>
          </w:p>
        </w:tc>
        <w:tc>
          <w:tcPr>
            <w:tcW w:w="3395" w:type="dxa"/>
            <w:vAlign w:val="center"/>
          </w:tcPr>
          <w:p w14:paraId="2F27FB4E" w14:textId="19294DF7" w:rsidR="0006121A" w:rsidRPr="008E7B49" w:rsidRDefault="0006121A" w:rsidP="0006121A">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Get container type classifications for shipping</w:t>
            </w:r>
          </w:p>
        </w:tc>
      </w:tr>
      <w:tr w:rsidR="0006121A" w:rsidRPr="008E7B49" w14:paraId="44393F19" w14:textId="77777777" w:rsidTr="00403715">
        <w:tc>
          <w:tcPr>
            <w:tcW w:w="805" w:type="dxa"/>
            <w:vAlign w:val="center"/>
          </w:tcPr>
          <w:p w14:paraId="3FAFFEA1" w14:textId="48C403AE" w:rsidR="0006121A" w:rsidRPr="008E7B49" w:rsidRDefault="0006121A" w:rsidP="00403715">
            <w:pPr>
              <w:pStyle w:val="TableGrid-J"/>
              <w:numPr>
                <w:ilvl w:val="0"/>
                <w:numId w:val="8"/>
              </w:numPr>
              <w:jc w:val="center"/>
              <w:rPr>
                <w:rFonts w:ascii="ADPortsGroup" w:hAnsi="ADPortsGroup" w:cs="ADPortsGroup"/>
                <w:sz w:val="18"/>
                <w:szCs w:val="18"/>
              </w:rPr>
            </w:pPr>
          </w:p>
        </w:tc>
        <w:tc>
          <w:tcPr>
            <w:tcW w:w="1710" w:type="dxa"/>
            <w:vAlign w:val="center"/>
          </w:tcPr>
          <w:p w14:paraId="5DC82CD8" w14:textId="0FE52F4F" w:rsidR="0006121A" w:rsidRPr="008E7B49" w:rsidRDefault="0006121A" w:rsidP="0006121A">
            <w:pPr>
              <w:pStyle w:val="TableGrid-J"/>
              <w:jc w:val="center"/>
              <w:rPr>
                <w:rFonts w:ascii="ADPortsGroup" w:hAnsi="ADPortsGroup" w:cs="ADPortsGroup"/>
                <w:sz w:val="18"/>
                <w:szCs w:val="18"/>
              </w:rPr>
            </w:pPr>
            <w:r w:rsidRPr="008E7B49">
              <w:rPr>
                <w:rFonts w:ascii="ADPortsGroup" w:hAnsi="ADPortsGroup" w:cs="ADPortsGroup"/>
                <w:sz w:val="18"/>
                <w:szCs w:val="18"/>
              </w:rPr>
              <w:t>Get Transport Types</w:t>
            </w:r>
          </w:p>
        </w:tc>
        <w:tc>
          <w:tcPr>
            <w:tcW w:w="1080" w:type="dxa"/>
            <w:vAlign w:val="center"/>
          </w:tcPr>
          <w:p w14:paraId="636D49CF" w14:textId="66549C6C" w:rsidR="0006121A" w:rsidRPr="008E7B49" w:rsidRDefault="0006121A" w:rsidP="0006121A">
            <w:pPr>
              <w:pStyle w:val="TableGrid-J"/>
              <w:jc w:val="center"/>
              <w:rPr>
                <w:rFonts w:ascii="ADPortsGroup" w:hAnsi="ADPortsGroup" w:cs="ADPortsGroup"/>
                <w:sz w:val="18"/>
                <w:szCs w:val="18"/>
              </w:rPr>
            </w:pPr>
            <w:r w:rsidRPr="008E7B49">
              <w:rPr>
                <w:rFonts w:ascii="ADPortsGroup" w:hAnsi="ADPortsGroup" w:cs="ADPortsGroup"/>
                <w:sz w:val="18"/>
                <w:szCs w:val="18"/>
              </w:rPr>
              <w:t>SINTECE</w:t>
            </w:r>
          </w:p>
        </w:tc>
        <w:tc>
          <w:tcPr>
            <w:tcW w:w="1260" w:type="dxa"/>
            <w:vAlign w:val="center"/>
          </w:tcPr>
          <w:p w14:paraId="72B58740" w14:textId="5701DA50" w:rsidR="0006121A" w:rsidRPr="008E7B49" w:rsidRDefault="0006121A" w:rsidP="0006121A">
            <w:pPr>
              <w:pStyle w:val="TableGrid-J"/>
              <w:jc w:val="center"/>
              <w:rPr>
                <w:rFonts w:ascii="ADPortsGroup" w:hAnsi="ADPortsGroup" w:cs="ADPortsGroup"/>
                <w:sz w:val="18"/>
                <w:szCs w:val="18"/>
              </w:rPr>
            </w:pPr>
            <w:r w:rsidRPr="008E7B49">
              <w:rPr>
                <w:rFonts w:ascii="ADPortsGroup" w:hAnsi="ADPortsGroup" w:cs="ADPortsGroup"/>
                <w:sz w:val="18"/>
                <w:szCs w:val="18"/>
              </w:rPr>
              <w:t>JUL</w:t>
            </w:r>
          </w:p>
        </w:tc>
        <w:tc>
          <w:tcPr>
            <w:tcW w:w="1375" w:type="dxa"/>
            <w:vAlign w:val="center"/>
          </w:tcPr>
          <w:p w14:paraId="3912A886" w14:textId="7D210B4C" w:rsidR="0006121A" w:rsidRPr="008E7B49" w:rsidRDefault="0006121A" w:rsidP="0006121A">
            <w:pPr>
              <w:pStyle w:val="TableGrid-J"/>
              <w:jc w:val="center"/>
              <w:rPr>
                <w:rFonts w:ascii="ADPortsGroup" w:hAnsi="ADPortsGroup" w:cs="ADPortsGroup"/>
                <w:sz w:val="18"/>
                <w:szCs w:val="18"/>
              </w:rPr>
            </w:pPr>
            <w:r w:rsidRPr="008E7B49">
              <w:rPr>
                <w:rFonts w:ascii="ADPortsGroup" w:hAnsi="ADPortsGroup" w:cs="ADPortsGroup"/>
                <w:sz w:val="18"/>
                <w:szCs w:val="18"/>
              </w:rPr>
              <w:t>REST</w:t>
            </w:r>
          </w:p>
        </w:tc>
        <w:tc>
          <w:tcPr>
            <w:tcW w:w="3395" w:type="dxa"/>
            <w:vAlign w:val="center"/>
          </w:tcPr>
          <w:p w14:paraId="1BD7E357" w14:textId="77BB5373" w:rsidR="0006121A" w:rsidRPr="008E7B49" w:rsidRDefault="0006121A" w:rsidP="0006121A">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Retrieve transportation mode classifications</w:t>
            </w:r>
          </w:p>
        </w:tc>
      </w:tr>
      <w:tr w:rsidR="0006121A" w:rsidRPr="008E7B49" w14:paraId="74A30648" w14:textId="77777777" w:rsidTr="00403715">
        <w:tc>
          <w:tcPr>
            <w:tcW w:w="805" w:type="dxa"/>
            <w:vAlign w:val="center"/>
          </w:tcPr>
          <w:p w14:paraId="1B3439D4" w14:textId="070793F6" w:rsidR="0006121A" w:rsidRPr="008E7B49" w:rsidRDefault="0006121A" w:rsidP="00403715">
            <w:pPr>
              <w:pStyle w:val="TableGrid-J"/>
              <w:numPr>
                <w:ilvl w:val="0"/>
                <w:numId w:val="8"/>
              </w:numPr>
              <w:jc w:val="center"/>
              <w:rPr>
                <w:rFonts w:ascii="ADPortsGroup" w:hAnsi="ADPortsGroup" w:cs="ADPortsGroup"/>
                <w:sz w:val="18"/>
                <w:szCs w:val="18"/>
              </w:rPr>
            </w:pPr>
          </w:p>
        </w:tc>
        <w:tc>
          <w:tcPr>
            <w:tcW w:w="1710" w:type="dxa"/>
            <w:vAlign w:val="center"/>
          </w:tcPr>
          <w:p w14:paraId="3D9B31EA" w14:textId="2ABBA66B" w:rsidR="0006121A" w:rsidRPr="008E7B49" w:rsidRDefault="0006121A" w:rsidP="0006121A">
            <w:pPr>
              <w:pStyle w:val="TableGrid-J"/>
              <w:jc w:val="center"/>
              <w:rPr>
                <w:rFonts w:ascii="ADPortsGroup" w:hAnsi="ADPortsGroup" w:cs="ADPortsGroup"/>
                <w:sz w:val="18"/>
                <w:szCs w:val="18"/>
              </w:rPr>
            </w:pPr>
            <w:r w:rsidRPr="008E7B49">
              <w:rPr>
                <w:rFonts w:ascii="ADPortsGroup" w:hAnsi="ADPortsGroup" w:cs="ADPortsGroup"/>
                <w:sz w:val="18"/>
                <w:szCs w:val="18"/>
              </w:rPr>
              <w:t>Get Locations/Ports</w:t>
            </w:r>
          </w:p>
        </w:tc>
        <w:tc>
          <w:tcPr>
            <w:tcW w:w="1080" w:type="dxa"/>
            <w:vAlign w:val="center"/>
          </w:tcPr>
          <w:p w14:paraId="05D6A4D2" w14:textId="7BEC23BF" w:rsidR="0006121A" w:rsidRPr="008E7B49" w:rsidRDefault="0006121A" w:rsidP="0006121A">
            <w:pPr>
              <w:pStyle w:val="TableGrid-J"/>
              <w:jc w:val="center"/>
              <w:rPr>
                <w:rFonts w:ascii="ADPortsGroup" w:hAnsi="ADPortsGroup" w:cs="ADPortsGroup"/>
                <w:sz w:val="18"/>
                <w:szCs w:val="18"/>
              </w:rPr>
            </w:pPr>
            <w:r w:rsidRPr="008E7B49">
              <w:rPr>
                <w:rFonts w:ascii="ADPortsGroup" w:hAnsi="ADPortsGroup" w:cs="ADPortsGroup"/>
                <w:sz w:val="18"/>
                <w:szCs w:val="18"/>
              </w:rPr>
              <w:t>SINTECE</w:t>
            </w:r>
          </w:p>
        </w:tc>
        <w:tc>
          <w:tcPr>
            <w:tcW w:w="1260" w:type="dxa"/>
            <w:vAlign w:val="center"/>
          </w:tcPr>
          <w:p w14:paraId="167DB25B" w14:textId="2D243E2A" w:rsidR="0006121A" w:rsidRPr="008E7B49" w:rsidRDefault="0006121A" w:rsidP="0006121A">
            <w:pPr>
              <w:pStyle w:val="TableGrid-J"/>
              <w:jc w:val="center"/>
              <w:rPr>
                <w:rFonts w:ascii="ADPortsGroup" w:hAnsi="ADPortsGroup" w:cs="ADPortsGroup"/>
                <w:sz w:val="18"/>
                <w:szCs w:val="18"/>
              </w:rPr>
            </w:pPr>
            <w:r w:rsidRPr="008E7B49">
              <w:rPr>
                <w:rFonts w:ascii="ADPortsGroup" w:hAnsi="ADPortsGroup" w:cs="ADPortsGroup"/>
                <w:sz w:val="18"/>
                <w:szCs w:val="18"/>
              </w:rPr>
              <w:t>JUL</w:t>
            </w:r>
          </w:p>
        </w:tc>
        <w:tc>
          <w:tcPr>
            <w:tcW w:w="1375" w:type="dxa"/>
            <w:vAlign w:val="center"/>
          </w:tcPr>
          <w:p w14:paraId="6F300B06" w14:textId="62719AC3" w:rsidR="0006121A" w:rsidRPr="008E7B49" w:rsidRDefault="0006121A" w:rsidP="0006121A">
            <w:pPr>
              <w:pStyle w:val="TableGrid-J"/>
              <w:jc w:val="center"/>
              <w:rPr>
                <w:rFonts w:ascii="ADPortsGroup" w:hAnsi="ADPortsGroup" w:cs="ADPortsGroup"/>
                <w:sz w:val="18"/>
                <w:szCs w:val="18"/>
              </w:rPr>
            </w:pPr>
            <w:r w:rsidRPr="008E7B49">
              <w:rPr>
                <w:rFonts w:ascii="ADPortsGroup" w:hAnsi="ADPortsGroup" w:cs="ADPortsGroup"/>
                <w:sz w:val="18"/>
                <w:szCs w:val="18"/>
              </w:rPr>
              <w:t>REST</w:t>
            </w:r>
          </w:p>
        </w:tc>
        <w:tc>
          <w:tcPr>
            <w:tcW w:w="3395" w:type="dxa"/>
            <w:vAlign w:val="center"/>
          </w:tcPr>
          <w:p w14:paraId="2123C757" w14:textId="3B4B0BF3" w:rsidR="0006121A" w:rsidRPr="008E7B49" w:rsidRDefault="0006121A" w:rsidP="0006121A">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Get geographical location and port information</w:t>
            </w:r>
          </w:p>
        </w:tc>
      </w:tr>
      <w:tr w:rsidR="0006121A" w:rsidRPr="008E7B49" w14:paraId="68333858" w14:textId="77777777" w:rsidTr="00403715">
        <w:tc>
          <w:tcPr>
            <w:tcW w:w="805" w:type="dxa"/>
            <w:vAlign w:val="center"/>
          </w:tcPr>
          <w:p w14:paraId="29A2A1CA" w14:textId="44BC4DF5" w:rsidR="0006121A" w:rsidRPr="008E7B49" w:rsidRDefault="0006121A" w:rsidP="00403715">
            <w:pPr>
              <w:pStyle w:val="TableGrid-J"/>
              <w:numPr>
                <w:ilvl w:val="0"/>
                <w:numId w:val="8"/>
              </w:numPr>
              <w:jc w:val="center"/>
              <w:rPr>
                <w:rFonts w:ascii="ADPortsGroup" w:hAnsi="ADPortsGroup" w:cs="ADPortsGroup"/>
                <w:sz w:val="18"/>
                <w:szCs w:val="18"/>
              </w:rPr>
            </w:pPr>
          </w:p>
        </w:tc>
        <w:tc>
          <w:tcPr>
            <w:tcW w:w="1710" w:type="dxa"/>
            <w:vAlign w:val="center"/>
          </w:tcPr>
          <w:p w14:paraId="5F2586F1" w14:textId="72AFCEE2" w:rsidR="0006121A" w:rsidRPr="008E7B49" w:rsidRDefault="0006121A" w:rsidP="0006121A">
            <w:pPr>
              <w:pStyle w:val="TableGrid-J"/>
              <w:jc w:val="center"/>
              <w:rPr>
                <w:rFonts w:ascii="ADPortsGroup" w:hAnsi="ADPortsGroup" w:cs="ADPortsGroup"/>
                <w:sz w:val="18"/>
                <w:szCs w:val="18"/>
              </w:rPr>
            </w:pPr>
            <w:r w:rsidRPr="008E7B49">
              <w:rPr>
                <w:rFonts w:ascii="ADPortsGroup" w:hAnsi="ADPortsGroup" w:cs="ADPortsGroup"/>
                <w:sz w:val="18"/>
                <w:szCs w:val="18"/>
              </w:rPr>
              <w:t>Get Goods Classifications</w:t>
            </w:r>
          </w:p>
        </w:tc>
        <w:tc>
          <w:tcPr>
            <w:tcW w:w="1080" w:type="dxa"/>
            <w:vAlign w:val="center"/>
          </w:tcPr>
          <w:p w14:paraId="3DB6AD1C" w14:textId="5DA0A6AA" w:rsidR="0006121A" w:rsidRPr="008E7B49" w:rsidRDefault="0006121A" w:rsidP="0006121A">
            <w:pPr>
              <w:pStyle w:val="TableGrid-J"/>
              <w:jc w:val="center"/>
              <w:rPr>
                <w:rFonts w:ascii="ADPortsGroup" w:hAnsi="ADPortsGroup" w:cs="ADPortsGroup"/>
                <w:sz w:val="18"/>
                <w:szCs w:val="18"/>
              </w:rPr>
            </w:pPr>
            <w:r w:rsidRPr="008E7B49">
              <w:rPr>
                <w:rFonts w:ascii="ADPortsGroup" w:hAnsi="ADPortsGroup" w:cs="ADPortsGroup"/>
                <w:sz w:val="18"/>
                <w:szCs w:val="18"/>
              </w:rPr>
              <w:t>SINTECE</w:t>
            </w:r>
          </w:p>
        </w:tc>
        <w:tc>
          <w:tcPr>
            <w:tcW w:w="1260" w:type="dxa"/>
            <w:vAlign w:val="center"/>
          </w:tcPr>
          <w:p w14:paraId="241BD1AE" w14:textId="7726BD9E" w:rsidR="0006121A" w:rsidRPr="008E7B49" w:rsidRDefault="0006121A" w:rsidP="0006121A">
            <w:pPr>
              <w:pStyle w:val="TableGrid-J"/>
              <w:jc w:val="center"/>
              <w:rPr>
                <w:rFonts w:ascii="ADPortsGroup" w:hAnsi="ADPortsGroup" w:cs="ADPortsGroup"/>
                <w:sz w:val="18"/>
                <w:szCs w:val="18"/>
              </w:rPr>
            </w:pPr>
            <w:r w:rsidRPr="008E7B49">
              <w:rPr>
                <w:rFonts w:ascii="ADPortsGroup" w:hAnsi="ADPortsGroup" w:cs="ADPortsGroup"/>
                <w:sz w:val="18"/>
                <w:szCs w:val="18"/>
              </w:rPr>
              <w:t>JUL</w:t>
            </w:r>
          </w:p>
        </w:tc>
        <w:tc>
          <w:tcPr>
            <w:tcW w:w="1375" w:type="dxa"/>
            <w:vAlign w:val="center"/>
          </w:tcPr>
          <w:p w14:paraId="5A47D720" w14:textId="24454BE3" w:rsidR="0006121A" w:rsidRPr="008E7B49" w:rsidRDefault="0006121A" w:rsidP="0006121A">
            <w:pPr>
              <w:pStyle w:val="TableGrid-J"/>
              <w:jc w:val="center"/>
              <w:rPr>
                <w:rFonts w:ascii="ADPortsGroup" w:hAnsi="ADPortsGroup" w:cs="ADPortsGroup"/>
                <w:sz w:val="18"/>
                <w:szCs w:val="18"/>
              </w:rPr>
            </w:pPr>
            <w:r w:rsidRPr="008E7B49">
              <w:rPr>
                <w:rFonts w:ascii="ADPortsGroup" w:hAnsi="ADPortsGroup" w:cs="ADPortsGroup"/>
                <w:sz w:val="18"/>
                <w:szCs w:val="18"/>
              </w:rPr>
              <w:t>REST</w:t>
            </w:r>
          </w:p>
        </w:tc>
        <w:tc>
          <w:tcPr>
            <w:tcW w:w="3395" w:type="dxa"/>
            <w:vAlign w:val="center"/>
          </w:tcPr>
          <w:p w14:paraId="1114DB71" w14:textId="117D161D" w:rsidR="0006121A" w:rsidRPr="008E7B49" w:rsidRDefault="0006121A" w:rsidP="0006121A">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Retrieve standardized goods classification codes (HS codes)</w:t>
            </w:r>
          </w:p>
        </w:tc>
      </w:tr>
      <w:tr w:rsidR="0006121A" w:rsidRPr="008E7B49" w14:paraId="12F61749" w14:textId="77777777" w:rsidTr="00403715">
        <w:tc>
          <w:tcPr>
            <w:tcW w:w="805" w:type="dxa"/>
            <w:vAlign w:val="center"/>
          </w:tcPr>
          <w:p w14:paraId="437E5E7C" w14:textId="287FAA7D" w:rsidR="0006121A" w:rsidRPr="008E7B49" w:rsidRDefault="0006121A" w:rsidP="00403715">
            <w:pPr>
              <w:pStyle w:val="TableGrid-J"/>
              <w:numPr>
                <w:ilvl w:val="0"/>
                <w:numId w:val="8"/>
              </w:numPr>
              <w:jc w:val="center"/>
              <w:rPr>
                <w:rFonts w:ascii="ADPortsGroup" w:hAnsi="ADPortsGroup" w:cs="ADPortsGroup"/>
                <w:sz w:val="18"/>
                <w:szCs w:val="18"/>
              </w:rPr>
            </w:pPr>
          </w:p>
        </w:tc>
        <w:tc>
          <w:tcPr>
            <w:tcW w:w="1710" w:type="dxa"/>
            <w:vAlign w:val="center"/>
          </w:tcPr>
          <w:p w14:paraId="61FB81EE" w14:textId="787D6F9C" w:rsidR="0006121A" w:rsidRPr="008E7B49" w:rsidRDefault="0006121A" w:rsidP="0006121A">
            <w:pPr>
              <w:pStyle w:val="TableGrid-J"/>
              <w:jc w:val="center"/>
              <w:rPr>
                <w:rFonts w:ascii="ADPortsGroup" w:hAnsi="ADPortsGroup" w:cs="ADPortsGroup"/>
                <w:sz w:val="18"/>
                <w:szCs w:val="18"/>
              </w:rPr>
            </w:pPr>
            <w:r w:rsidRPr="008E7B49">
              <w:rPr>
                <w:rFonts w:ascii="ADPortsGroup" w:hAnsi="ADPortsGroup" w:cs="ADPortsGroup"/>
                <w:sz w:val="18"/>
                <w:szCs w:val="18"/>
              </w:rPr>
              <w:t>Get IMO Codes</w:t>
            </w:r>
          </w:p>
        </w:tc>
        <w:tc>
          <w:tcPr>
            <w:tcW w:w="1080" w:type="dxa"/>
            <w:vAlign w:val="center"/>
          </w:tcPr>
          <w:p w14:paraId="08B46653" w14:textId="7F2FAAA8" w:rsidR="0006121A" w:rsidRPr="008E7B49" w:rsidRDefault="0006121A" w:rsidP="0006121A">
            <w:pPr>
              <w:pStyle w:val="TableGrid-J"/>
              <w:jc w:val="center"/>
              <w:rPr>
                <w:rFonts w:ascii="ADPortsGroup" w:hAnsi="ADPortsGroup" w:cs="ADPortsGroup"/>
                <w:sz w:val="18"/>
                <w:szCs w:val="18"/>
              </w:rPr>
            </w:pPr>
            <w:r w:rsidRPr="008E7B49">
              <w:rPr>
                <w:rFonts w:ascii="ADPortsGroup" w:hAnsi="ADPortsGroup" w:cs="ADPortsGroup"/>
                <w:sz w:val="18"/>
                <w:szCs w:val="18"/>
              </w:rPr>
              <w:t>SINTECE</w:t>
            </w:r>
          </w:p>
        </w:tc>
        <w:tc>
          <w:tcPr>
            <w:tcW w:w="1260" w:type="dxa"/>
            <w:vAlign w:val="center"/>
          </w:tcPr>
          <w:p w14:paraId="0BC62FFC" w14:textId="62B2D9F4" w:rsidR="0006121A" w:rsidRPr="008E7B49" w:rsidRDefault="0006121A" w:rsidP="0006121A">
            <w:pPr>
              <w:pStyle w:val="TableGrid-J"/>
              <w:jc w:val="center"/>
              <w:rPr>
                <w:rFonts w:ascii="ADPortsGroup" w:hAnsi="ADPortsGroup" w:cs="ADPortsGroup"/>
                <w:sz w:val="18"/>
                <w:szCs w:val="18"/>
              </w:rPr>
            </w:pPr>
            <w:r w:rsidRPr="008E7B49">
              <w:rPr>
                <w:rFonts w:ascii="ADPortsGroup" w:hAnsi="ADPortsGroup" w:cs="ADPortsGroup"/>
                <w:sz w:val="18"/>
                <w:szCs w:val="18"/>
              </w:rPr>
              <w:t>JUL</w:t>
            </w:r>
          </w:p>
        </w:tc>
        <w:tc>
          <w:tcPr>
            <w:tcW w:w="1375" w:type="dxa"/>
            <w:vAlign w:val="center"/>
          </w:tcPr>
          <w:p w14:paraId="4D2B8201" w14:textId="02604747" w:rsidR="0006121A" w:rsidRPr="008E7B49" w:rsidRDefault="0006121A" w:rsidP="0006121A">
            <w:pPr>
              <w:pStyle w:val="TableGrid-J"/>
              <w:jc w:val="center"/>
              <w:rPr>
                <w:rFonts w:ascii="ADPortsGroup" w:hAnsi="ADPortsGroup" w:cs="ADPortsGroup"/>
                <w:sz w:val="18"/>
                <w:szCs w:val="18"/>
              </w:rPr>
            </w:pPr>
            <w:r w:rsidRPr="008E7B49">
              <w:rPr>
                <w:rFonts w:ascii="ADPortsGroup" w:hAnsi="ADPortsGroup" w:cs="ADPortsGroup"/>
                <w:sz w:val="18"/>
                <w:szCs w:val="18"/>
              </w:rPr>
              <w:t>REST</w:t>
            </w:r>
          </w:p>
        </w:tc>
        <w:tc>
          <w:tcPr>
            <w:tcW w:w="3395" w:type="dxa"/>
            <w:vAlign w:val="center"/>
          </w:tcPr>
          <w:p w14:paraId="192747B1" w14:textId="429B15E8" w:rsidR="0006121A" w:rsidRPr="008E7B49" w:rsidRDefault="0006121A" w:rsidP="0006121A">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Get International Maritime Organization dangerous goods codes</w:t>
            </w:r>
          </w:p>
        </w:tc>
      </w:tr>
      <w:tr w:rsidR="0006121A" w:rsidRPr="008E7B49" w14:paraId="7CDF09CD" w14:textId="77777777" w:rsidTr="00403715">
        <w:tc>
          <w:tcPr>
            <w:tcW w:w="805" w:type="dxa"/>
            <w:vAlign w:val="center"/>
          </w:tcPr>
          <w:p w14:paraId="0237D2BE" w14:textId="7E47EDED" w:rsidR="0006121A" w:rsidRPr="008E7B49" w:rsidRDefault="0006121A" w:rsidP="00403715">
            <w:pPr>
              <w:pStyle w:val="TableGrid-J"/>
              <w:numPr>
                <w:ilvl w:val="0"/>
                <w:numId w:val="8"/>
              </w:numPr>
              <w:jc w:val="center"/>
              <w:rPr>
                <w:rFonts w:ascii="ADPortsGroup" w:hAnsi="ADPortsGroup" w:cs="ADPortsGroup"/>
                <w:sz w:val="18"/>
                <w:szCs w:val="18"/>
              </w:rPr>
            </w:pPr>
          </w:p>
        </w:tc>
        <w:tc>
          <w:tcPr>
            <w:tcW w:w="1710" w:type="dxa"/>
            <w:vAlign w:val="center"/>
          </w:tcPr>
          <w:p w14:paraId="329C65A4" w14:textId="01083D19" w:rsidR="0006121A" w:rsidRPr="008E7B49" w:rsidRDefault="0006121A" w:rsidP="0006121A">
            <w:pPr>
              <w:pStyle w:val="TableGrid-J"/>
              <w:jc w:val="center"/>
              <w:rPr>
                <w:rFonts w:ascii="ADPortsGroup" w:hAnsi="ADPortsGroup" w:cs="ADPortsGroup"/>
                <w:sz w:val="18"/>
                <w:szCs w:val="18"/>
              </w:rPr>
            </w:pPr>
            <w:r w:rsidRPr="008E7B49">
              <w:rPr>
                <w:rFonts w:ascii="ADPortsGroup" w:hAnsi="ADPortsGroup" w:cs="ADPortsGroup"/>
                <w:sz w:val="18"/>
                <w:szCs w:val="18"/>
              </w:rPr>
              <w:t>Get Vessels</w:t>
            </w:r>
          </w:p>
        </w:tc>
        <w:tc>
          <w:tcPr>
            <w:tcW w:w="1080" w:type="dxa"/>
            <w:vAlign w:val="center"/>
          </w:tcPr>
          <w:p w14:paraId="34F41B46" w14:textId="341C95CA" w:rsidR="0006121A" w:rsidRPr="008E7B49" w:rsidRDefault="0006121A" w:rsidP="0006121A">
            <w:pPr>
              <w:pStyle w:val="TableGrid-J"/>
              <w:jc w:val="center"/>
              <w:rPr>
                <w:rFonts w:ascii="ADPortsGroup" w:hAnsi="ADPortsGroup" w:cs="ADPortsGroup"/>
                <w:sz w:val="18"/>
                <w:szCs w:val="18"/>
              </w:rPr>
            </w:pPr>
            <w:r w:rsidRPr="008E7B49">
              <w:rPr>
                <w:rFonts w:ascii="ADPortsGroup" w:hAnsi="ADPortsGroup" w:cs="ADPortsGroup"/>
                <w:sz w:val="18"/>
                <w:szCs w:val="18"/>
              </w:rPr>
              <w:t>SINTECE</w:t>
            </w:r>
          </w:p>
        </w:tc>
        <w:tc>
          <w:tcPr>
            <w:tcW w:w="1260" w:type="dxa"/>
            <w:vAlign w:val="center"/>
          </w:tcPr>
          <w:p w14:paraId="13C71CFB" w14:textId="47AB3895" w:rsidR="0006121A" w:rsidRPr="008E7B49" w:rsidRDefault="0006121A" w:rsidP="0006121A">
            <w:pPr>
              <w:pStyle w:val="TableGrid-J"/>
              <w:jc w:val="center"/>
              <w:rPr>
                <w:rFonts w:ascii="ADPortsGroup" w:hAnsi="ADPortsGroup" w:cs="ADPortsGroup"/>
                <w:sz w:val="18"/>
                <w:szCs w:val="18"/>
              </w:rPr>
            </w:pPr>
            <w:r w:rsidRPr="008E7B49">
              <w:rPr>
                <w:rFonts w:ascii="ADPortsGroup" w:hAnsi="ADPortsGroup" w:cs="ADPortsGroup"/>
                <w:sz w:val="18"/>
                <w:szCs w:val="18"/>
              </w:rPr>
              <w:t>JUL</w:t>
            </w:r>
          </w:p>
        </w:tc>
        <w:tc>
          <w:tcPr>
            <w:tcW w:w="1375" w:type="dxa"/>
            <w:vAlign w:val="center"/>
          </w:tcPr>
          <w:p w14:paraId="58AF86C6" w14:textId="0EA67513" w:rsidR="0006121A" w:rsidRPr="008E7B49" w:rsidRDefault="0006121A" w:rsidP="0006121A">
            <w:pPr>
              <w:pStyle w:val="TableGrid-J"/>
              <w:jc w:val="center"/>
              <w:rPr>
                <w:rFonts w:ascii="ADPortsGroup" w:hAnsi="ADPortsGroup" w:cs="ADPortsGroup"/>
                <w:sz w:val="18"/>
                <w:szCs w:val="18"/>
              </w:rPr>
            </w:pPr>
            <w:r w:rsidRPr="008E7B49">
              <w:rPr>
                <w:rFonts w:ascii="ADPortsGroup" w:hAnsi="ADPortsGroup" w:cs="ADPortsGroup"/>
                <w:sz w:val="18"/>
                <w:szCs w:val="18"/>
              </w:rPr>
              <w:t>REST</w:t>
            </w:r>
          </w:p>
        </w:tc>
        <w:tc>
          <w:tcPr>
            <w:tcW w:w="3395" w:type="dxa"/>
            <w:vAlign w:val="center"/>
          </w:tcPr>
          <w:p w14:paraId="60D23F9B" w14:textId="22E619E5" w:rsidR="0006121A" w:rsidRPr="008E7B49" w:rsidRDefault="0006121A" w:rsidP="0006121A">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Retrieve vessel information for maritime transport</w:t>
            </w:r>
          </w:p>
        </w:tc>
      </w:tr>
      <w:tr w:rsidR="0006121A" w:rsidRPr="008E7B49" w14:paraId="51BC467A" w14:textId="77777777" w:rsidTr="00403715">
        <w:tc>
          <w:tcPr>
            <w:tcW w:w="805" w:type="dxa"/>
            <w:vAlign w:val="center"/>
          </w:tcPr>
          <w:p w14:paraId="5A24A248" w14:textId="74766D31" w:rsidR="0006121A" w:rsidRPr="008E7B49" w:rsidRDefault="0006121A" w:rsidP="00403715">
            <w:pPr>
              <w:pStyle w:val="TableGrid-J"/>
              <w:numPr>
                <w:ilvl w:val="0"/>
                <w:numId w:val="8"/>
              </w:numPr>
              <w:jc w:val="center"/>
              <w:rPr>
                <w:rFonts w:ascii="ADPortsGroup" w:hAnsi="ADPortsGroup" w:cs="ADPortsGroup"/>
                <w:sz w:val="18"/>
                <w:szCs w:val="18"/>
              </w:rPr>
            </w:pPr>
          </w:p>
        </w:tc>
        <w:tc>
          <w:tcPr>
            <w:tcW w:w="1710" w:type="dxa"/>
            <w:vAlign w:val="center"/>
          </w:tcPr>
          <w:p w14:paraId="4A728749" w14:textId="64A3BEC6" w:rsidR="0006121A" w:rsidRPr="008E7B49" w:rsidRDefault="0006121A" w:rsidP="0006121A">
            <w:pPr>
              <w:pStyle w:val="TableGrid-J"/>
              <w:jc w:val="center"/>
              <w:rPr>
                <w:rFonts w:ascii="ADPortsGroup" w:hAnsi="ADPortsGroup" w:cs="ADPortsGroup"/>
                <w:sz w:val="18"/>
                <w:szCs w:val="18"/>
              </w:rPr>
            </w:pPr>
            <w:r w:rsidRPr="008E7B49">
              <w:rPr>
                <w:rFonts w:ascii="ADPortsGroup" w:hAnsi="ADPortsGroup" w:cs="ADPortsGroup"/>
                <w:sz w:val="18"/>
                <w:szCs w:val="18"/>
              </w:rPr>
              <w:t>Get CTN Cities</w:t>
            </w:r>
          </w:p>
        </w:tc>
        <w:tc>
          <w:tcPr>
            <w:tcW w:w="1080" w:type="dxa"/>
            <w:vAlign w:val="center"/>
          </w:tcPr>
          <w:p w14:paraId="26BCE146" w14:textId="78DA985B" w:rsidR="0006121A" w:rsidRPr="008E7B49" w:rsidRDefault="0006121A" w:rsidP="0006121A">
            <w:pPr>
              <w:pStyle w:val="TableGrid-J"/>
              <w:jc w:val="center"/>
              <w:rPr>
                <w:rFonts w:ascii="ADPortsGroup" w:hAnsi="ADPortsGroup" w:cs="ADPortsGroup"/>
                <w:sz w:val="18"/>
                <w:szCs w:val="18"/>
              </w:rPr>
            </w:pPr>
            <w:r w:rsidRPr="008E7B49">
              <w:rPr>
                <w:rFonts w:ascii="ADPortsGroup" w:hAnsi="ADPortsGroup" w:cs="ADPortsGroup"/>
                <w:sz w:val="18"/>
                <w:szCs w:val="18"/>
              </w:rPr>
              <w:t>SINTECE</w:t>
            </w:r>
          </w:p>
        </w:tc>
        <w:tc>
          <w:tcPr>
            <w:tcW w:w="1260" w:type="dxa"/>
            <w:vAlign w:val="center"/>
          </w:tcPr>
          <w:p w14:paraId="371B0788" w14:textId="7513C082" w:rsidR="0006121A" w:rsidRPr="008E7B49" w:rsidRDefault="0006121A" w:rsidP="0006121A">
            <w:pPr>
              <w:pStyle w:val="TableGrid-J"/>
              <w:jc w:val="center"/>
              <w:rPr>
                <w:rFonts w:ascii="ADPortsGroup" w:hAnsi="ADPortsGroup" w:cs="ADPortsGroup"/>
                <w:sz w:val="18"/>
                <w:szCs w:val="18"/>
              </w:rPr>
            </w:pPr>
            <w:r w:rsidRPr="008E7B49">
              <w:rPr>
                <w:rFonts w:ascii="ADPortsGroup" w:hAnsi="ADPortsGroup" w:cs="ADPortsGroup"/>
                <w:sz w:val="18"/>
                <w:szCs w:val="18"/>
              </w:rPr>
              <w:t>JUL</w:t>
            </w:r>
          </w:p>
        </w:tc>
        <w:tc>
          <w:tcPr>
            <w:tcW w:w="1375" w:type="dxa"/>
            <w:vAlign w:val="center"/>
          </w:tcPr>
          <w:p w14:paraId="22FCC2BA" w14:textId="11CD3956" w:rsidR="0006121A" w:rsidRPr="008E7B49" w:rsidRDefault="0006121A" w:rsidP="0006121A">
            <w:pPr>
              <w:pStyle w:val="TableGrid-J"/>
              <w:jc w:val="center"/>
              <w:rPr>
                <w:rFonts w:ascii="ADPortsGroup" w:hAnsi="ADPortsGroup" w:cs="ADPortsGroup"/>
                <w:sz w:val="18"/>
                <w:szCs w:val="18"/>
              </w:rPr>
            </w:pPr>
            <w:r w:rsidRPr="008E7B49">
              <w:rPr>
                <w:rFonts w:ascii="ADPortsGroup" w:hAnsi="ADPortsGroup" w:cs="ADPortsGroup"/>
                <w:sz w:val="18"/>
                <w:szCs w:val="18"/>
              </w:rPr>
              <w:t>REST</w:t>
            </w:r>
          </w:p>
        </w:tc>
        <w:tc>
          <w:tcPr>
            <w:tcW w:w="3395" w:type="dxa"/>
            <w:vAlign w:val="center"/>
          </w:tcPr>
          <w:p w14:paraId="55C716A3" w14:textId="091D4055" w:rsidR="0006121A" w:rsidRPr="008E7B49" w:rsidRDefault="0006121A" w:rsidP="0006121A">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Get city information for origin and destination tracking</w:t>
            </w:r>
          </w:p>
        </w:tc>
      </w:tr>
      <w:tr w:rsidR="0006121A" w:rsidRPr="008E7B49" w14:paraId="0E4EC072" w14:textId="77777777" w:rsidTr="00403715">
        <w:tc>
          <w:tcPr>
            <w:tcW w:w="805" w:type="dxa"/>
            <w:vAlign w:val="center"/>
          </w:tcPr>
          <w:p w14:paraId="02274F4D" w14:textId="115E9492" w:rsidR="0006121A" w:rsidRPr="008E7B49" w:rsidRDefault="0006121A" w:rsidP="00403715">
            <w:pPr>
              <w:pStyle w:val="TableGrid-J"/>
              <w:numPr>
                <w:ilvl w:val="0"/>
                <w:numId w:val="8"/>
              </w:numPr>
              <w:jc w:val="center"/>
              <w:rPr>
                <w:rFonts w:ascii="ADPortsGroup" w:hAnsi="ADPortsGroup" w:cs="ADPortsGroup"/>
                <w:sz w:val="18"/>
                <w:szCs w:val="18"/>
              </w:rPr>
            </w:pPr>
          </w:p>
        </w:tc>
        <w:tc>
          <w:tcPr>
            <w:tcW w:w="1710" w:type="dxa"/>
            <w:vAlign w:val="center"/>
          </w:tcPr>
          <w:p w14:paraId="3919E7C2" w14:textId="3B34F8F6" w:rsidR="0006121A" w:rsidRPr="008E7B49" w:rsidRDefault="0006121A" w:rsidP="0006121A">
            <w:pPr>
              <w:pStyle w:val="TableGrid-J"/>
              <w:jc w:val="center"/>
              <w:rPr>
                <w:rFonts w:ascii="ADPortsGroup" w:hAnsi="ADPortsGroup" w:cs="ADPortsGroup"/>
                <w:sz w:val="18"/>
                <w:szCs w:val="18"/>
              </w:rPr>
            </w:pPr>
            <w:r w:rsidRPr="008E7B49">
              <w:rPr>
                <w:rFonts w:ascii="ADPortsGroup" w:hAnsi="ADPortsGroup" w:cs="ADPortsGroup"/>
                <w:sz w:val="18"/>
                <w:szCs w:val="18"/>
              </w:rPr>
              <w:t>Get CTN Ports</w:t>
            </w:r>
          </w:p>
        </w:tc>
        <w:tc>
          <w:tcPr>
            <w:tcW w:w="1080" w:type="dxa"/>
            <w:vAlign w:val="center"/>
          </w:tcPr>
          <w:p w14:paraId="31DCCC74" w14:textId="7A3FD75F" w:rsidR="0006121A" w:rsidRPr="008E7B49" w:rsidRDefault="0006121A" w:rsidP="0006121A">
            <w:pPr>
              <w:pStyle w:val="TableGrid-J"/>
              <w:jc w:val="center"/>
              <w:rPr>
                <w:rFonts w:ascii="ADPortsGroup" w:hAnsi="ADPortsGroup" w:cs="ADPortsGroup"/>
                <w:sz w:val="18"/>
                <w:szCs w:val="18"/>
              </w:rPr>
            </w:pPr>
            <w:r w:rsidRPr="008E7B49">
              <w:rPr>
                <w:rFonts w:ascii="ADPortsGroup" w:hAnsi="ADPortsGroup" w:cs="ADPortsGroup"/>
                <w:sz w:val="18"/>
                <w:szCs w:val="18"/>
              </w:rPr>
              <w:t>SINTECE</w:t>
            </w:r>
          </w:p>
        </w:tc>
        <w:tc>
          <w:tcPr>
            <w:tcW w:w="1260" w:type="dxa"/>
            <w:vAlign w:val="center"/>
          </w:tcPr>
          <w:p w14:paraId="7E9C59D9" w14:textId="7E3647D3" w:rsidR="0006121A" w:rsidRPr="008E7B49" w:rsidRDefault="0006121A" w:rsidP="0006121A">
            <w:pPr>
              <w:pStyle w:val="TableGrid-J"/>
              <w:jc w:val="center"/>
              <w:rPr>
                <w:rFonts w:ascii="ADPortsGroup" w:hAnsi="ADPortsGroup" w:cs="ADPortsGroup"/>
                <w:sz w:val="18"/>
                <w:szCs w:val="18"/>
              </w:rPr>
            </w:pPr>
            <w:r w:rsidRPr="008E7B49">
              <w:rPr>
                <w:rFonts w:ascii="ADPortsGroup" w:hAnsi="ADPortsGroup" w:cs="ADPortsGroup"/>
                <w:sz w:val="18"/>
                <w:szCs w:val="18"/>
              </w:rPr>
              <w:t>JUL</w:t>
            </w:r>
          </w:p>
        </w:tc>
        <w:tc>
          <w:tcPr>
            <w:tcW w:w="1375" w:type="dxa"/>
            <w:vAlign w:val="center"/>
          </w:tcPr>
          <w:p w14:paraId="4F2FE69F" w14:textId="036E74A6" w:rsidR="0006121A" w:rsidRPr="008E7B49" w:rsidRDefault="0006121A" w:rsidP="0006121A">
            <w:pPr>
              <w:pStyle w:val="TableGrid-J"/>
              <w:jc w:val="center"/>
              <w:rPr>
                <w:rFonts w:ascii="ADPortsGroup" w:hAnsi="ADPortsGroup" w:cs="ADPortsGroup"/>
                <w:sz w:val="18"/>
                <w:szCs w:val="18"/>
              </w:rPr>
            </w:pPr>
            <w:r w:rsidRPr="008E7B49">
              <w:rPr>
                <w:rFonts w:ascii="ADPortsGroup" w:hAnsi="ADPortsGroup" w:cs="ADPortsGroup"/>
                <w:sz w:val="18"/>
                <w:szCs w:val="18"/>
              </w:rPr>
              <w:t>REST</w:t>
            </w:r>
          </w:p>
        </w:tc>
        <w:tc>
          <w:tcPr>
            <w:tcW w:w="3395" w:type="dxa"/>
            <w:vAlign w:val="center"/>
          </w:tcPr>
          <w:p w14:paraId="7BAF4749" w14:textId="3F7DB5AF" w:rsidR="0006121A" w:rsidRPr="008E7B49" w:rsidRDefault="0006121A" w:rsidP="0006121A">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Get Angolan port information for CTN certificate processing</w:t>
            </w:r>
          </w:p>
        </w:tc>
      </w:tr>
      <w:tr w:rsidR="0006121A" w:rsidRPr="008E7B49" w14:paraId="2B666442" w14:textId="77777777" w:rsidTr="00403715">
        <w:tc>
          <w:tcPr>
            <w:tcW w:w="805" w:type="dxa"/>
            <w:vAlign w:val="center"/>
          </w:tcPr>
          <w:p w14:paraId="6F37FBEE" w14:textId="5A11B806" w:rsidR="0006121A" w:rsidRPr="008E7B49" w:rsidRDefault="0006121A" w:rsidP="00403715">
            <w:pPr>
              <w:pStyle w:val="TableGrid-J"/>
              <w:numPr>
                <w:ilvl w:val="0"/>
                <w:numId w:val="8"/>
              </w:numPr>
              <w:jc w:val="center"/>
              <w:rPr>
                <w:rFonts w:ascii="ADPortsGroup" w:hAnsi="ADPortsGroup" w:cs="ADPortsGroup"/>
                <w:sz w:val="18"/>
                <w:szCs w:val="18"/>
              </w:rPr>
            </w:pPr>
          </w:p>
        </w:tc>
        <w:tc>
          <w:tcPr>
            <w:tcW w:w="1710" w:type="dxa"/>
            <w:vAlign w:val="center"/>
          </w:tcPr>
          <w:p w14:paraId="51C8CB5A" w14:textId="3E17CAA6" w:rsidR="0006121A" w:rsidRPr="008E7B49" w:rsidRDefault="0006121A" w:rsidP="0006121A">
            <w:pPr>
              <w:pStyle w:val="TableGrid-J"/>
              <w:jc w:val="center"/>
              <w:rPr>
                <w:rFonts w:ascii="ADPortsGroup" w:hAnsi="ADPortsGroup" w:cs="ADPortsGroup"/>
                <w:sz w:val="18"/>
                <w:szCs w:val="18"/>
              </w:rPr>
            </w:pPr>
            <w:r w:rsidRPr="008E7B49">
              <w:rPr>
                <w:rFonts w:ascii="ADPortsGroup" w:hAnsi="ADPortsGroup" w:cs="ADPortsGroup"/>
                <w:sz w:val="18"/>
                <w:szCs w:val="18"/>
              </w:rPr>
              <w:t>Get CTN Attachments</w:t>
            </w:r>
          </w:p>
        </w:tc>
        <w:tc>
          <w:tcPr>
            <w:tcW w:w="1080" w:type="dxa"/>
            <w:vAlign w:val="center"/>
          </w:tcPr>
          <w:p w14:paraId="1F2E1922" w14:textId="31C6146D" w:rsidR="0006121A" w:rsidRPr="008E7B49" w:rsidRDefault="0006121A" w:rsidP="0006121A">
            <w:pPr>
              <w:pStyle w:val="TableGrid-J"/>
              <w:jc w:val="center"/>
              <w:rPr>
                <w:rFonts w:ascii="ADPortsGroup" w:hAnsi="ADPortsGroup" w:cs="ADPortsGroup"/>
                <w:sz w:val="18"/>
                <w:szCs w:val="18"/>
              </w:rPr>
            </w:pPr>
            <w:r w:rsidRPr="008E7B49">
              <w:rPr>
                <w:rFonts w:ascii="ADPortsGroup" w:hAnsi="ADPortsGroup" w:cs="ADPortsGroup"/>
                <w:sz w:val="18"/>
                <w:szCs w:val="18"/>
              </w:rPr>
              <w:t>SINTECE</w:t>
            </w:r>
          </w:p>
        </w:tc>
        <w:tc>
          <w:tcPr>
            <w:tcW w:w="1260" w:type="dxa"/>
            <w:vAlign w:val="center"/>
          </w:tcPr>
          <w:p w14:paraId="4686F43C" w14:textId="170A7670" w:rsidR="0006121A" w:rsidRPr="008E7B49" w:rsidRDefault="0006121A" w:rsidP="0006121A">
            <w:pPr>
              <w:pStyle w:val="TableGrid-J"/>
              <w:jc w:val="center"/>
              <w:rPr>
                <w:rFonts w:ascii="ADPortsGroup" w:hAnsi="ADPortsGroup" w:cs="ADPortsGroup"/>
                <w:sz w:val="18"/>
                <w:szCs w:val="18"/>
              </w:rPr>
            </w:pPr>
            <w:r w:rsidRPr="008E7B49">
              <w:rPr>
                <w:rFonts w:ascii="ADPortsGroup" w:hAnsi="ADPortsGroup" w:cs="ADPortsGroup"/>
                <w:sz w:val="18"/>
                <w:szCs w:val="18"/>
              </w:rPr>
              <w:t>JUL</w:t>
            </w:r>
          </w:p>
        </w:tc>
        <w:tc>
          <w:tcPr>
            <w:tcW w:w="1375" w:type="dxa"/>
            <w:vAlign w:val="center"/>
          </w:tcPr>
          <w:p w14:paraId="42547531" w14:textId="076E5C31" w:rsidR="0006121A" w:rsidRPr="008E7B49" w:rsidRDefault="0006121A" w:rsidP="0006121A">
            <w:pPr>
              <w:pStyle w:val="TableGrid-J"/>
              <w:jc w:val="center"/>
              <w:rPr>
                <w:rFonts w:ascii="ADPortsGroup" w:hAnsi="ADPortsGroup" w:cs="ADPortsGroup"/>
                <w:sz w:val="18"/>
                <w:szCs w:val="18"/>
              </w:rPr>
            </w:pPr>
            <w:r w:rsidRPr="008E7B49">
              <w:rPr>
                <w:rFonts w:ascii="ADPortsGroup" w:hAnsi="ADPortsGroup" w:cs="ADPortsGroup"/>
                <w:sz w:val="18"/>
                <w:szCs w:val="18"/>
              </w:rPr>
              <w:t>REST</w:t>
            </w:r>
          </w:p>
        </w:tc>
        <w:tc>
          <w:tcPr>
            <w:tcW w:w="3395" w:type="dxa"/>
            <w:vAlign w:val="center"/>
          </w:tcPr>
          <w:p w14:paraId="3D20B902" w14:textId="2FD36B70" w:rsidR="0006121A" w:rsidRPr="008E7B49" w:rsidRDefault="0006121A" w:rsidP="0006121A">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Retrieve document attachments for CTN certificates</w:t>
            </w:r>
          </w:p>
        </w:tc>
      </w:tr>
      <w:tr w:rsidR="0006121A" w:rsidRPr="008E7B49" w14:paraId="78273B01" w14:textId="77777777" w:rsidTr="00403715">
        <w:tc>
          <w:tcPr>
            <w:tcW w:w="805" w:type="dxa"/>
            <w:vAlign w:val="center"/>
          </w:tcPr>
          <w:p w14:paraId="0431CA62" w14:textId="005BBA96" w:rsidR="0006121A" w:rsidRPr="008E7B49" w:rsidRDefault="0006121A" w:rsidP="00403715">
            <w:pPr>
              <w:pStyle w:val="TableGrid-J"/>
              <w:numPr>
                <w:ilvl w:val="0"/>
                <w:numId w:val="8"/>
              </w:numPr>
              <w:jc w:val="center"/>
              <w:rPr>
                <w:rFonts w:ascii="ADPortsGroup" w:hAnsi="ADPortsGroup" w:cs="ADPortsGroup"/>
                <w:sz w:val="18"/>
                <w:szCs w:val="18"/>
              </w:rPr>
            </w:pPr>
          </w:p>
        </w:tc>
        <w:tc>
          <w:tcPr>
            <w:tcW w:w="1710" w:type="dxa"/>
            <w:vAlign w:val="center"/>
          </w:tcPr>
          <w:p w14:paraId="052DD32B" w14:textId="537043E5" w:rsidR="0006121A" w:rsidRPr="008E7B49" w:rsidRDefault="0006121A" w:rsidP="0006121A">
            <w:pPr>
              <w:pStyle w:val="TableGrid-J"/>
              <w:jc w:val="center"/>
              <w:rPr>
                <w:rFonts w:ascii="ADPortsGroup" w:hAnsi="ADPortsGroup" w:cs="ADPortsGroup"/>
                <w:sz w:val="18"/>
                <w:szCs w:val="18"/>
              </w:rPr>
            </w:pPr>
            <w:r w:rsidRPr="008E7B49">
              <w:rPr>
                <w:rFonts w:ascii="ADPortsGroup" w:hAnsi="ADPortsGroup" w:cs="ADPortsGroup"/>
                <w:sz w:val="18"/>
                <w:szCs w:val="18"/>
              </w:rPr>
              <w:t>Create CTN Certificate</w:t>
            </w:r>
          </w:p>
        </w:tc>
        <w:tc>
          <w:tcPr>
            <w:tcW w:w="1080" w:type="dxa"/>
            <w:vAlign w:val="center"/>
          </w:tcPr>
          <w:p w14:paraId="4A0AC9A0" w14:textId="14E987F4" w:rsidR="0006121A" w:rsidRPr="008E7B49" w:rsidRDefault="0006121A" w:rsidP="0006121A">
            <w:pPr>
              <w:pStyle w:val="TableGrid-J"/>
              <w:jc w:val="center"/>
              <w:rPr>
                <w:rFonts w:ascii="ADPortsGroup" w:hAnsi="ADPortsGroup" w:cs="ADPortsGroup"/>
                <w:sz w:val="18"/>
                <w:szCs w:val="18"/>
              </w:rPr>
            </w:pPr>
            <w:r w:rsidRPr="008E7B49">
              <w:rPr>
                <w:rFonts w:ascii="ADPortsGroup" w:hAnsi="ADPortsGroup" w:cs="ADPortsGroup"/>
                <w:sz w:val="18"/>
                <w:szCs w:val="18"/>
              </w:rPr>
              <w:t>JUL</w:t>
            </w:r>
          </w:p>
        </w:tc>
        <w:tc>
          <w:tcPr>
            <w:tcW w:w="1260" w:type="dxa"/>
            <w:vAlign w:val="center"/>
          </w:tcPr>
          <w:p w14:paraId="1AE5D106" w14:textId="5E11545C" w:rsidR="0006121A" w:rsidRPr="008E7B49" w:rsidRDefault="0006121A" w:rsidP="0006121A">
            <w:pPr>
              <w:pStyle w:val="TableGrid-J"/>
              <w:jc w:val="center"/>
              <w:rPr>
                <w:rFonts w:ascii="ADPortsGroup" w:hAnsi="ADPortsGroup" w:cs="ADPortsGroup"/>
                <w:sz w:val="18"/>
                <w:szCs w:val="18"/>
              </w:rPr>
            </w:pPr>
            <w:r w:rsidRPr="008E7B49">
              <w:rPr>
                <w:rFonts w:ascii="ADPortsGroup" w:hAnsi="ADPortsGroup" w:cs="ADPortsGroup"/>
                <w:sz w:val="18"/>
                <w:szCs w:val="18"/>
              </w:rPr>
              <w:t>SINTECE</w:t>
            </w:r>
          </w:p>
        </w:tc>
        <w:tc>
          <w:tcPr>
            <w:tcW w:w="1375" w:type="dxa"/>
            <w:vAlign w:val="center"/>
          </w:tcPr>
          <w:p w14:paraId="7D909B1B" w14:textId="59DE3A84" w:rsidR="0006121A" w:rsidRPr="008E7B49" w:rsidRDefault="0006121A" w:rsidP="0006121A">
            <w:pPr>
              <w:pStyle w:val="TableGrid-J"/>
              <w:jc w:val="center"/>
              <w:rPr>
                <w:rFonts w:ascii="ADPortsGroup" w:hAnsi="ADPortsGroup" w:cs="ADPortsGroup"/>
                <w:sz w:val="18"/>
                <w:szCs w:val="18"/>
              </w:rPr>
            </w:pPr>
            <w:r w:rsidRPr="008E7B49">
              <w:rPr>
                <w:rFonts w:ascii="ADPortsGroup" w:hAnsi="ADPortsGroup" w:cs="ADPortsGroup"/>
                <w:sz w:val="18"/>
                <w:szCs w:val="18"/>
              </w:rPr>
              <w:t>REST</w:t>
            </w:r>
          </w:p>
        </w:tc>
        <w:tc>
          <w:tcPr>
            <w:tcW w:w="3395" w:type="dxa"/>
            <w:vAlign w:val="center"/>
          </w:tcPr>
          <w:p w14:paraId="2F9B6966" w14:textId="3D77C5C7" w:rsidR="0006121A" w:rsidRPr="008E7B49" w:rsidRDefault="0006121A" w:rsidP="0006121A">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Submit complete CTN certificate data in unified request</w:t>
            </w:r>
          </w:p>
        </w:tc>
      </w:tr>
      <w:tr w:rsidR="0006121A" w:rsidRPr="008E7B49" w14:paraId="31227690" w14:textId="77777777" w:rsidTr="00403715">
        <w:tc>
          <w:tcPr>
            <w:tcW w:w="805" w:type="dxa"/>
            <w:vAlign w:val="center"/>
          </w:tcPr>
          <w:p w14:paraId="161D153C" w14:textId="73D2FDB3" w:rsidR="0006121A" w:rsidRPr="008E7B49" w:rsidRDefault="0006121A" w:rsidP="00403715">
            <w:pPr>
              <w:pStyle w:val="TableGrid-J"/>
              <w:numPr>
                <w:ilvl w:val="0"/>
                <w:numId w:val="8"/>
              </w:numPr>
              <w:jc w:val="center"/>
              <w:rPr>
                <w:rFonts w:ascii="ADPortsGroup" w:hAnsi="ADPortsGroup" w:cs="ADPortsGroup"/>
                <w:sz w:val="18"/>
                <w:szCs w:val="18"/>
              </w:rPr>
            </w:pPr>
          </w:p>
        </w:tc>
        <w:tc>
          <w:tcPr>
            <w:tcW w:w="1710" w:type="dxa"/>
            <w:vAlign w:val="center"/>
          </w:tcPr>
          <w:p w14:paraId="74C44E86" w14:textId="7605DC04" w:rsidR="0006121A" w:rsidRPr="008E7B49" w:rsidRDefault="0006121A" w:rsidP="0006121A">
            <w:pPr>
              <w:pStyle w:val="TableGrid-J"/>
              <w:jc w:val="center"/>
              <w:rPr>
                <w:rFonts w:ascii="ADPortsGroup" w:hAnsi="ADPortsGroup" w:cs="ADPortsGroup"/>
                <w:sz w:val="18"/>
                <w:szCs w:val="18"/>
              </w:rPr>
            </w:pPr>
            <w:r w:rsidRPr="008E7B49">
              <w:rPr>
                <w:rFonts w:ascii="ADPortsGroup" w:hAnsi="ADPortsGroup" w:cs="ADPortsGroup"/>
                <w:sz w:val="18"/>
                <w:szCs w:val="18"/>
              </w:rPr>
              <w:t>Request Certificate Visa</w:t>
            </w:r>
          </w:p>
        </w:tc>
        <w:tc>
          <w:tcPr>
            <w:tcW w:w="1080" w:type="dxa"/>
            <w:vAlign w:val="center"/>
          </w:tcPr>
          <w:p w14:paraId="2A055F92" w14:textId="59D6873A" w:rsidR="0006121A" w:rsidRPr="008E7B49" w:rsidRDefault="0006121A" w:rsidP="0006121A">
            <w:pPr>
              <w:pStyle w:val="TableGrid-J"/>
              <w:jc w:val="center"/>
              <w:rPr>
                <w:rFonts w:ascii="ADPortsGroup" w:hAnsi="ADPortsGroup" w:cs="ADPortsGroup"/>
                <w:sz w:val="18"/>
                <w:szCs w:val="18"/>
              </w:rPr>
            </w:pPr>
            <w:r w:rsidRPr="008E7B49">
              <w:rPr>
                <w:rFonts w:ascii="ADPortsGroup" w:hAnsi="ADPortsGroup" w:cs="ADPortsGroup"/>
                <w:sz w:val="18"/>
                <w:szCs w:val="18"/>
              </w:rPr>
              <w:t>JUL</w:t>
            </w:r>
          </w:p>
        </w:tc>
        <w:tc>
          <w:tcPr>
            <w:tcW w:w="1260" w:type="dxa"/>
            <w:vAlign w:val="center"/>
          </w:tcPr>
          <w:p w14:paraId="2B30254E" w14:textId="160EACFD" w:rsidR="0006121A" w:rsidRPr="008E7B49" w:rsidRDefault="0006121A" w:rsidP="0006121A">
            <w:pPr>
              <w:pStyle w:val="TableGrid-J"/>
              <w:jc w:val="center"/>
              <w:rPr>
                <w:rFonts w:ascii="ADPortsGroup" w:hAnsi="ADPortsGroup" w:cs="ADPortsGroup"/>
                <w:sz w:val="18"/>
                <w:szCs w:val="18"/>
              </w:rPr>
            </w:pPr>
            <w:r w:rsidRPr="008E7B49">
              <w:rPr>
                <w:rFonts w:ascii="ADPortsGroup" w:hAnsi="ADPortsGroup" w:cs="ADPortsGroup"/>
                <w:sz w:val="18"/>
                <w:szCs w:val="18"/>
              </w:rPr>
              <w:t>SINTECE</w:t>
            </w:r>
          </w:p>
        </w:tc>
        <w:tc>
          <w:tcPr>
            <w:tcW w:w="1375" w:type="dxa"/>
            <w:vAlign w:val="center"/>
          </w:tcPr>
          <w:p w14:paraId="7113DCD4" w14:textId="4C0F357C" w:rsidR="0006121A" w:rsidRPr="008E7B49" w:rsidRDefault="0006121A" w:rsidP="0006121A">
            <w:pPr>
              <w:pStyle w:val="TableGrid-J"/>
              <w:jc w:val="center"/>
              <w:rPr>
                <w:rFonts w:ascii="ADPortsGroup" w:hAnsi="ADPortsGroup" w:cs="ADPortsGroup"/>
                <w:sz w:val="18"/>
                <w:szCs w:val="18"/>
              </w:rPr>
            </w:pPr>
            <w:r w:rsidRPr="008E7B49">
              <w:rPr>
                <w:rFonts w:ascii="ADPortsGroup" w:hAnsi="ADPortsGroup" w:cs="ADPortsGroup"/>
                <w:sz w:val="18"/>
                <w:szCs w:val="18"/>
              </w:rPr>
              <w:t>REST</w:t>
            </w:r>
          </w:p>
        </w:tc>
        <w:tc>
          <w:tcPr>
            <w:tcW w:w="3395" w:type="dxa"/>
            <w:vAlign w:val="center"/>
          </w:tcPr>
          <w:p w14:paraId="220B9366" w14:textId="7E83AC23" w:rsidR="0006121A" w:rsidRPr="008E7B49" w:rsidRDefault="0006121A" w:rsidP="0006121A">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Submit CTN certificate for approval and visa issuance</w:t>
            </w:r>
          </w:p>
        </w:tc>
      </w:tr>
      <w:tr w:rsidR="0006121A" w:rsidRPr="008E7B49" w14:paraId="491C353E" w14:textId="77777777" w:rsidTr="00403715">
        <w:tc>
          <w:tcPr>
            <w:tcW w:w="805" w:type="dxa"/>
            <w:vAlign w:val="center"/>
          </w:tcPr>
          <w:p w14:paraId="0406E209" w14:textId="7EEA0BC8" w:rsidR="0006121A" w:rsidRPr="008E7B49" w:rsidRDefault="0006121A" w:rsidP="00403715">
            <w:pPr>
              <w:pStyle w:val="TableGrid-J"/>
              <w:numPr>
                <w:ilvl w:val="0"/>
                <w:numId w:val="8"/>
              </w:numPr>
              <w:jc w:val="center"/>
              <w:rPr>
                <w:rFonts w:ascii="ADPortsGroup" w:hAnsi="ADPortsGroup" w:cs="ADPortsGroup"/>
                <w:sz w:val="18"/>
                <w:szCs w:val="18"/>
              </w:rPr>
            </w:pPr>
          </w:p>
        </w:tc>
        <w:tc>
          <w:tcPr>
            <w:tcW w:w="1710" w:type="dxa"/>
            <w:vAlign w:val="center"/>
          </w:tcPr>
          <w:p w14:paraId="171A1D9B" w14:textId="03B08E93" w:rsidR="0006121A" w:rsidRPr="008E7B49" w:rsidRDefault="0006121A" w:rsidP="0006121A">
            <w:pPr>
              <w:pStyle w:val="TableGrid-J"/>
              <w:jc w:val="center"/>
              <w:rPr>
                <w:rFonts w:ascii="ADPortsGroup" w:hAnsi="ADPortsGroup" w:cs="ADPortsGroup"/>
                <w:sz w:val="18"/>
                <w:szCs w:val="18"/>
              </w:rPr>
            </w:pPr>
            <w:r w:rsidRPr="008E7B49">
              <w:rPr>
                <w:rFonts w:ascii="ADPortsGroup" w:hAnsi="ADPortsGroup" w:cs="ADPortsGroup"/>
                <w:sz w:val="18"/>
                <w:szCs w:val="18"/>
              </w:rPr>
              <w:t>Upload Documents</w:t>
            </w:r>
          </w:p>
        </w:tc>
        <w:tc>
          <w:tcPr>
            <w:tcW w:w="1080" w:type="dxa"/>
            <w:vAlign w:val="center"/>
          </w:tcPr>
          <w:p w14:paraId="5FEE8ED6" w14:textId="275A58E6" w:rsidR="0006121A" w:rsidRPr="008E7B49" w:rsidRDefault="0006121A" w:rsidP="0006121A">
            <w:pPr>
              <w:pStyle w:val="TableGrid-J"/>
              <w:jc w:val="center"/>
              <w:rPr>
                <w:rFonts w:ascii="ADPortsGroup" w:hAnsi="ADPortsGroup" w:cs="ADPortsGroup"/>
                <w:sz w:val="18"/>
                <w:szCs w:val="18"/>
              </w:rPr>
            </w:pPr>
            <w:r w:rsidRPr="008E7B49">
              <w:rPr>
                <w:rFonts w:ascii="ADPortsGroup" w:hAnsi="ADPortsGroup" w:cs="ADPortsGroup"/>
                <w:sz w:val="18"/>
                <w:szCs w:val="18"/>
              </w:rPr>
              <w:t>JUL</w:t>
            </w:r>
          </w:p>
        </w:tc>
        <w:tc>
          <w:tcPr>
            <w:tcW w:w="1260" w:type="dxa"/>
            <w:vAlign w:val="center"/>
          </w:tcPr>
          <w:p w14:paraId="5DEA852D" w14:textId="50112B92" w:rsidR="0006121A" w:rsidRPr="008E7B49" w:rsidRDefault="0006121A" w:rsidP="0006121A">
            <w:pPr>
              <w:pStyle w:val="TableGrid-J"/>
              <w:jc w:val="center"/>
              <w:rPr>
                <w:rFonts w:ascii="ADPortsGroup" w:hAnsi="ADPortsGroup" w:cs="ADPortsGroup"/>
                <w:sz w:val="18"/>
                <w:szCs w:val="18"/>
              </w:rPr>
            </w:pPr>
            <w:r w:rsidRPr="008E7B49">
              <w:rPr>
                <w:rFonts w:ascii="ADPortsGroup" w:hAnsi="ADPortsGroup" w:cs="ADPortsGroup"/>
                <w:sz w:val="18"/>
                <w:szCs w:val="18"/>
              </w:rPr>
              <w:t>SINTECE</w:t>
            </w:r>
          </w:p>
        </w:tc>
        <w:tc>
          <w:tcPr>
            <w:tcW w:w="1375" w:type="dxa"/>
            <w:vAlign w:val="center"/>
          </w:tcPr>
          <w:p w14:paraId="0903FC99" w14:textId="3DC16CD6" w:rsidR="0006121A" w:rsidRPr="008E7B49" w:rsidRDefault="0006121A" w:rsidP="0006121A">
            <w:pPr>
              <w:pStyle w:val="TableGrid-J"/>
              <w:jc w:val="center"/>
              <w:rPr>
                <w:rFonts w:ascii="ADPortsGroup" w:hAnsi="ADPortsGroup" w:cs="ADPortsGroup"/>
                <w:sz w:val="18"/>
                <w:szCs w:val="18"/>
              </w:rPr>
            </w:pPr>
            <w:r w:rsidRPr="008E7B49">
              <w:rPr>
                <w:rFonts w:ascii="ADPortsGroup" w:hAnsi="ADPortsGroup" w:cs="ADPortsGroup"/>
                <w:sz w:val="18"/>
                <w:szCs w:val="18"/>
              </w:rPr>
              <w:t>REST</w:t>
            </w:r>
          </w:p>
        </w:tc>
        <w:tc>
          <w:tcPr>
            <w:tcW w:w="3395" w:type="dxa"/>
            <w:vAlign w:val="center"/>
          </w:tcPr>
          <w:p w14:paraId="78FE269C" w14:textId="40791DB1" w:rsidR="0006121A" w:rsidRPr="008E7B49" w:rsidRDefault="0006121A" w:rsidP="0006121A">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Upload supporting documents for certificate processing</w:t>
            </w:r>
          </w:p>
        </w:tc>
      </w:tr>
      <w:tr w:rsidR="0006121A" w:rsidRPr="008E7B49" w14:paraId="30A406C6" w14:textId="77777777" w:rsidTr="00403715">
        <w:tc>
          <w:tcPr>
            <w:tcW w:w="805" w:type="dxa"/>
            <w:vAlign w:val="center"/>
          </w:tcPr>
          <w:p w14:paraId="7F779C15" w14:textId="6EF9C43B" w:rsidR="0006121A" w:rsidRPr="008E7B49" w:rsidRDefault="0006121A" w:rsidP="00403715">
            <w:pPr>
              <w:pStyle w:val="TableGrid-J"/>
              <w:numPr>
                <w:ilvl w:val="0"/>
                <w:numId w:val="8"/>
              </w:numPr>
              <w:jc w:val="center"/>
              <w:rPr>
                <w:rFonts w:ascii="ADPortsGroup" w:hAnsi="ADPortsGroup" w:cs="ADPortsGroup"/>
                <w:sz w:val="18"/>
                <w:szCs w:val="18"/>
              </w:rPr>
            </w:pPr>
          </w:p>
        </w:tc>
        <w:tc>
          <w:tcPr>
            <w:tcW w:w="1710" w:type="dxa"/>
            <w:vAlign w:val="center"/>
          </w:tcPr>
          <w:p w14:paraId="2AABC1A6" w14:textId="7C0A084B" w:rsidR="0006121A" w:rsidRPr="008E7B49" w:rsidRDefault="0006121A" w:rsidP="0006121A">
            <w:pPr>
              <w:pStyle w:val="TableGrid-J"/>
              <w:jc w:val="center"/>
              <w:rPr>
                <w:rFonts w:ascii="ADPortsGroup" w:hAnsi="ADPortsGroup" w:cs="ADPortsGroup"/>
                <w:sz w:val="18"/>
                <w:szCs w:val="18"/>
              </w:rPr>
            </w:pPr>
            <w:r w:rsidRPr="008E7B49">
              <w:rPr>
                <w:rFonts w:ascii="ADPortsGroup" w:hAnsi="ADPortsGroup" w:cs="ADPortsGroup"/>
                <w:sz w:val="18"/>
                <w:szCs w:val="18"/>
              </w:rPr>
              <w:t>Delete Documents</w:t>
            </w:r>
          </w:p>
        </w:tc>
        <w:tc>
          <w:tcPr>
            <w:tcW w:w="1080" w:type="dxa"/>
            <w:vAlign w:val="center"/>
          </w:tcPr>
          <w:p w14:paraId="1A30C610" w14:textId="27ED0EC0" w:rsidR="0006121A" w:rsidRPr="008E7B49" w:rsidRDefault="0006121A" w:rsidP="0006121A">
            <w:pPr>
              <w:pStyle w:val="TableGrid-J"/>
              <w:jc w:val="center"/>
              <w:rPr>
                <w:rFonts w:ascii="ADPortsGroup" w:hAnsi="ADPortsGroup" w:cs="ADPortsGroup"/>
                <w:sz w:val="18"/>
                <w:szCs w:val="18"/>
              </w:rPr>
            </w:pPr>
            <w:r w:rsidRPr="008E7B49">
              <w:rPr>
                <w:rFonts w:ascii="ADPortsGroup" w:hAnsi="ADPortsGroup" w:cs="ADPortsGroup"/>
                <w:sz w:val="18"/>
                <w:szCs w:val="18"/>
              </w:rPr>
              <w:t>JUL</w:t>
            </w:r>
          </w:p>
        </w:tc>
        <w:tc>
          <w:tcPr>
            <w:tcW w:w="1260" w:type="dxa"/>
            <w:vAlign w:val="center"/>
          </w:tcPr>
          <w:p w14:paraId="5C2B1599" w14:textId="4C5B912C" w:rsidR="0006121A" w:rsidRPr="008E7B49" w:rsidRDefault="0006121A" w:rsidP="0006121A">
            <w:pPr>
              <w:pStyle w:val="TableGrid-J"/>
              <w:jc w:val="center"/>
              <w:rPr>
                <w:rFonts w:ascii="ADPortsGroup" w:hAnsi="ADPortsGroup" w:cs="ADPortsGroup"/>
                <w:sz w:val="18"/>
                <w:szCs w:val="18"/>
              </w:rPr>
            </w:pPr>
            <w:r w:rsidRPr="008E7B49">
              <w:rPr>
                <w:rFonts w:ascii="ADPortsGroup" w:hAnsi="ADPortsGroup" w:cs="ADPortsGroup"/>
                <w:sz w:val="18"/>
                <w:szCs w:val="18"/>
              </w:rPr>
              <w:t>SINTECE</w:t>
            </w:r>
          </w:p>
        </w:tc>
        <w:tc>
          <w:tcPr>
            <w:tcW w:w="1375" w:type="dxa"/>
            <w:vAlign w:val="center"/>
          </w:tcPr>
          <w:p w14:paraId="7BE87ADA" w14:textId="6FDD3261" w:rsidR="0006121A" w:rsidRPr="008E7B49" w:rsidRDefault="0006121A" w:rsidP="0006121A">
            <w:pPr>
              <w:pStyle w:val="TableGrid-J"/>
              <w:jc w:val="center"/>
              <w:rPr>
                <w:rFonts w:ascii="ADPortsGroup" w:hAnsi="ADPortsGroup" w:cs="ADPortsGroup"/>
                <w:sz w:val="18"/>
                <w:szCs w:val="18"/>
              </w:rPr>
            </w:pPr>
            <w:r w:rsidRPr="008E7B49">
              <w:rPr>
                <w:rFonts w:ascii="ADPortsGroup" w:hAnsi="ADPortsGroup" w:cs="ADPortsGroup"/>
                <w:sz w:val="18"/>
                <w:szCs w:val="18"/>
              </w:rPr>
              <w:t>REST</w:t>
            </w:r>
          </w:p>
        </w:tc>
        <w:tc>
          <w:tcPr>
            <w:tcW w:w="3395" w:type="dxa"/>
            <w:vAlign w:val="center"/>
          </w:tcPr>
          <w:p w14:paraId="20BDE918" w14:textId="13E29493" w:rsidR="0006121A" w:rsidRPr="008E7B49" w:rsidRDefault="0006121A" w:rsidP="0006121A">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Remove uploaded documents from certificate</w:t>
            </w:r>
          </w:p>
        </w:tc>
      </w:tr>
      <w:tr w:rsidR="0006121A" w:rsidRPr="008E7B49" w14:paraId="0A3191BA" w14:textId="77777777" w:rsidTr="00403715">
        <w:tc>
          <w:tcPr>
            <w:tcW w:w="805" w:type="dxa"/>
            <w:vAlign w:val="center"/>
          </w:tcPr>
          <w:p w14:paraId="7B73EE5C" w14:textId="5909FB47" w:rsidR="0006121A" w:rsidRPr="008E7B49" w:rsidRDefault="0006121A" w:rsidP="00403715">
            <w:pPr>
              <w:pStyle w:val="TableGrid-J"/>
              <w:numPr>
                <w:ilvl w:val="0"/>
                <w:numId w:val="8"/>
              </w:numPr>
              <w:jc w:val="center"/>
              <w:rPr>
                <w:rFonts w:ascii="ADPortsGroup" w:hAnsi="ADPortsGroup" w:cs="ADPortsGroup"/>
                <w:sz w:val="18"/>
                <w:szCs w:val="18"/>
              </w:rPr>
            </w:pPr>
          </w:p>
        </w:tc>
        <w:tc>
          <w:tcPr>
            <w:tcW w:w="1710" w:type="dxa"/>
            <w:vAlign w:val="center"/>
          </w:tcPr>
          <w:p w14:paraId="298C2AA5" w14:textId="6E4D5283" w:rsidR="0006121A" w:rsidRPr="008E7B49" w:rsidRDefault="0006121A" w:rsidP="0006121A">
            <w:pPr>
              <w:pStyle w:val="TableGrid-J"/>
              <w:jc w:val="center"/>
              <w:rPr>
                <w:rFonts w:ascii="ADPortsGroup" w:hAnsi="ADPortsGroup" w:cs="ADPortsGroup"/>
                <w:sz w:val="18"/>
                <w:szCs w:val="18"/>
              </w:rPr>
            </w:pPr>
            <w:r w:rsidRPr="008E7B49">
              <w:rPr>
                <w:rFonts w:ascii="ADPortsGroup" w:hAnsi="ADPortsGroup" w:cs="ADPortsGroup"/>
                <w:sz w:val="18"/>
                <w:szCs w:val="18"/>
              </w:rPr>
              <w:t>Validate NIF Number</w:t>
            </w:r>
          </w:p>
        </w:tc>
        <w:tc>
          <w:tcPr>
            <w:tcW w:w="1080" w:type="dxa"/>
            <w:vAlign w:val="center"/>
          </w:tcPr>
          <w:p w14:paraId="014CD316" w14:textId="27635B4F" w:rsidR="0006121A" w:rsidRPr="008E7B49" w:rsidRDefault="0006121A" w:rsidP="0006121A">
            <w:pPr>
              <w:pStyle w:val="TableGrid-J"/>
              <w:jc w:val="center"/>
              <w:rPr>
                <w:rFonts w:ascii="ADPortsGroup" w:hAnsi="ADPortsGroup" w:cs="ADPortsGroup"/>
                <w:sz w:val="18"/>
                <w:szCs w:val="18"/>
              </w:rPr>
            </w:pPr>
            <w:r w:rsidRPr="008E7B49">
              <w:rPr>
                <w:rFonts w:ascii="ADPortsGroup" w:hAnsi="ADPortsGroup" w:cs="ADPortsGroup"/>
                <w:sz w:val="18"/>
                <w:szCs w:val="18"/>
              </w:rPr>
              <w:t>JUL</w:t>
            </w:r>
          </w:p>
        </w:tc>
        <w:tc>
          <w:tcPr>
            <w:tcW w:w="1260" w:type="dxa"/>
            <w:vAlign w:val="center"/>
          </w:tcPr>
          <w:p w14:paraId="7B4AAFFB" w14:textId="29B2B8F2" w:rsidR="0006121A" w:rsidRPr="008E7B49" w:rsidRDefault="0006121A" w:rsidP="0006121A">
            <w:pPr>
              <w:pStyle w:val="TableGrid-J"/>
              <w:jc w:val="center"/>
              <w:rPr>
                <w:rFonts w:ascii="ADPortsGroup" w:hAnsi="ADPortsGroup" w:cs="ADPortsGroup"/>
                <w:sz w:val="18"/>
                <w:szCs w:val="18"/>
              </w:rPr>
            </w:pPr>
            <w:r w:rsidRPr="008E7B49">
              <w:rPr>
                <w:rFonts w:ascii="ADPortsGroup" w:hAnsi="ADPortsGroup" w:cs="ADPortsGroup"/>
                <w:sz w:val="18"/>
                <w:szCs w:val="18"/>
              </w:rPr>
              <w:t>SINTECE</w:t>
            </w:r>
          </w:p>
        </w:tc>
        <w:tc>
          <w:tcPr>
            <w:tcW w:w="1375" w:type="dxa"/>
            <w:vAlign w:val="center"/>
          </w:tcPr>
          <w:p w14:paraId="7B4E2AD7" w14:textId="486DEE2F" w:rsidR="0006121A" w:rsidRPr="008E7B49" w:rsidRDefault="0006121A" w:rsidP="0006121A">
            <w:pPr>
              <w:pStyle w:val="TableGrid-J"/>
              <w:jc w:val="center"/>
              <w:rPr>
                <w:rFonts w:ascii="ADPortsGroup" w:hAnsi="ADPortsGroup" w:cs="ADPortsGroup"/>
                <w:sz w:val="18"/>
                <w:szCs w:val="18"/>
              </w:rPr>
            </w:pPr>
            <w:r w:rsidRPr="008E7B49">
              <w:rPr>
                <w:rFonts w:ascii="ADPortsGroup" w:hAnsi="ADPortsGroup" w:cs="ADPortsGroup"/>
                <w:sz w:val="18"/>
                <w:szCs w:val="18"/>
              </w:rPr>
              <w:t>REST</w:t>
            </w:r>
          </w:p>
        </w:tc>
        <w:tc>
          <w:tcPr>
            <w:tcW w:w="3395" w:type="dxa"/>
            <w:vAlign w:val="center"/>
          </w:tcPr>
          <w:p w14:paraId="00CE6CD3" w14:textId="3C576BD9" w:rsidR="0006121A" w:rsidRPr="008E7B49" w:rsidRDefault="0006121A" w:rsidP="0006121A">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Validate Angola Tax Registration Numbers for compliance</w:t>
            </w:r>
          </w:p>
        </w:tc>
      </w:tr>
      <w:tr w:rsidR="0006121A" w:rsidRPr="008E7B49" w14:paraId="4F157D9D" w14:textId="77777777" w:rsidTr="00403715">
        <w:tc>
          <w:tcPr>
            <w:tcW w:w="805" w:type="dxa"/>
            <w:vAlign w:val="center"/>
          </w:tcPr>
          <w:p w14:paraId="0EF8679D" w14:textId="4A05BBFF" w:rsidR="0006121A" w:rsidRPr="008E7B49" w:rsidRDefault="0006121A" w:rsidP="00403715">
            <w:pPr>
              <w:pStyle w:val="TableGrid-J"/>
              <w:numPr>
                <w:ilvl w:val="0"/>
                <w:numId w:val="8"/>
              </w:numPr>
              <w:jc w:val="center"/>
              <w:rPr>
                <w:rFonts w:ascii="ADPortsGroup" w:hAnsi="ADPortsGroup" w:cs="ADPortsGroup"/>
                <w:sz w:val="18"/>
                <w:szCs w:val="18"/>
              </w:rPr>
            </w:pPr>
          </w:p>
        </w:tc>
        <w:tc>
          <w:tcPr>
            <w:tcW w:w="1710" w:type="dxa"/>
            <w:vAlign w:val="center"/>
          </w:tcPr>
          <w:p w14:paraId="6AABA13D" w14:textId="75492BE3" w:rsidR="0006121A" w:rsidRPr="008E7B49" w:rsidRDefault="0006121A" w:rsidP="0006121A">
            <w:pPr>
              <w:pStyle w:val="TableGrid-J"/>
              <w:jc w:val="center"/>
              <w:rPr>
                <w:rFonts w:ascii="ADPortsGroup" w:hAnsi="ADPortsGroup" w:cs="ADPortsGroup"/>
                <w:sz w:val="18"/>
                <w:szCs w:val="18"/>
              </w:rPr>
            </w:pPr>
            <w:r w:rsidRPr="008E7B49">
              <w:rPr>
                <w:rFonts w:ascii="ADPortsGroup" w:hAnsi="ADPortsGroup" w:cs="ADPortsGroup"/>
                <w:sz w:val="18"/>
                <w:szCs w:val="18"/>
              </w:rPr>
              <w:t>Download Invoice</w:t>
            </w:r>
          </w:p>
        </w:tc>
        <w:tc>
          <w:tcPr>
            <w:tcW w:w="1080" w:type="dxa"/>
            <w:vAlign w:val="center"/>
          </w:tcPr>
          <w:p w14:paraId="55558BA2" w14:textId="1325A000" w:rsidR="0006121A" w:rsidRPr="008E7B49" w:rsidRDefault="0006121A" w:rsidP="0006121A">
            <w:pPr>
              <w:pStyle w:val="TableGrid-J"/>
              <w:jc w:val="center"/>
              <w:rPr>
                <w:rFonts w:ascii="ADPortsGroup" w:hAnsi="ADPortsGroup" w:cs="ADPortsGroup"/>
                <w:sz w:val="18"/>
                <w:szCs w:val="18"/>
              </w:rPr>
            </w:pPr>
            <w:r w:rsidRPr="008E7B49">
              <w:rPr>
                <w:rFonts w:ascii="ADPortsGroup" w:hAnsi="ADPortsGroup" w:cs="ADPortsGroup"/>
                <w:sz w:val="18"/>
                <w:szCs w:val="18"/>
              </w:rPr>
              <w:t>SINTECE</w:t>
            </w:r>
          </w:p>
        </w:tc>
        <w:tc>
          <w:tcPr>
            <w:tcW w:w="1260" w:type="dxa"/>
            <w:vAlign w:val="center"/>
          </w:tcPr>
          <w:p w14:paraId="4DDAA3F6" w14:textId="2577DAAC" w:rsidR="0006121A" w:rsidRPr="008E7B49" w:rsidRDefault="0006121A" w:rsidP="0006121A">
            <w:pPr>
              <w:pStyle w:val="TableGrid-J"/>
              <w:jc w:val="center"/>
              <w:rPr>
                <w:rFonts w:ascii="ADPortsGroup" w:hAnsi="ADPortsGroup" w:cs="ADPortsGroup"/>
                <w:sz w:val="18"/>
                <w:szCs w:val="18"/>
              </w:rPr>
            </w:pPr>
            <w:r w:rsidRPr="008E7B49">
              <w:rPr>
                <w:rFonts w:ascii="ADPortsGroup" w:hAnsi="ADPortsGroup" w:cs="ADPortsGroup"/>
                <w:sz w:val="18"/>
                <w:szCs w:val="18"/>
              </w:rPr>
              <w:t>JUL</w:t>
            </w:r>
          </w:p>
        </w:tc>
        <w:tc>
          <w:tcPr>
            <w:tcW w:w="1375" w:type="dxa"/>
            <w:vAlign w:val="center"/>
          </w:tcPr>
          <w:p w14:paraId="57D0F39A" w14:textId="020CB495" w:rsidR="0006121A" w:rsidRPr="008E7B49" w:rsidRDefault="0006121A" w:rsidP="0006121A">
            <w:pPr>
              <w:pStyle w:val="TableGrid-J"/>
              <w:jc w:val="center"/>
              <w:rPr>
                <w:rFonts w:ascii="ADPortsGroup" w:hAnsi="ADPortsGroup" w:cs="ADPortsGroup"/>
                <w:sz w:val="18"/>
                <w:szCs w:val="18"/>
              </w:rPr>
            </w:pPr>
            <w:r w:rsidRPr="008E7B49">
              <w:rPr>
                <w:rFonts w:ascii="ADPortsGroup" w:hAnsi="ADPortsGroup" w:cs="ADPortsGroup"/>
                <w:sz w:val="18"/>
                <w:szCs w:val="18"/>
              </w:rPr>
              <w:t>REST</w:t>
            </w:r>
          </w:p>
        </w:tc>
        <w:tc>
          <w:tcPr>
            <w:tcW w:w="3395" w:type="dxa"/>
            <w:vAlign w:val="center"/>
          </w:tcPr>
          <w:p w14:paraId="061E2F9E" w14:textId="3C785F2B" w:rsidR="0006121A" w:rsidRPr="008E7B49" w:rsidRDefault="0006121A" w:rsidP="0006121A">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Download CNCA certificate invoices (Import certificates only)</w:t>
            </w:r>
          </w:p>
        </w:tc>
      </w:tr>
      <w:tr w:rsidR="0006121A" w:rsidRPr="008E7B49" w14:paraId="6D0DD562" w14:textId="77777777" w:rsidTr="00403715">
        <w:tc>
          <w:tcPr>
            <w:tcW w:w="805" w:type="dxa"/>
            <w:vAlign w:val="center"/>
          </w:tcPr>
          <w:p w14:paraId="6687BED0" w14:textId="13558E61" w:rsidR="0006121A" w:rsidRPr="008E7B49" w:rsidRDefault="0006121A" w:rsidP="00403715">
            <w:pPr>
              <w:pStyle w:val="TableGrid-J"/>
              <w:numPr>
                <w:ilvl w:val="0"/>
                <w:numId w:val="8"/>
              </w:numPr>
              <w:jc w:val="center"/>
              <w:rPr>
                <w:rFonts w:ascii="ADPortsGroup" w:hAnsi="ADPortsGroup" w:cs="ADPortsGroup"/>
                <w:sz w:val="18"/>
                <w:szCs w:val="18"/>
              </w:rPr>
            </w:pPr>
          </w:p>
        </w:tc>
        <w:tc>
          <w:tcPr>
            <w:tcW w:w="1710" w:type="dxa"/>
            <w:vAlign w:val="center"/>
          </w:tcPr>
          <w:p w14:paraId="00B0190B" w14:textId="237ECC1B" w:rsidR="0006121A" w:rsidRPr="008E7B49" w:rsidRDefault="0006121A" w:rsidP="0006121A">
            <w:pPr>
              <w:pStyle w:val="TableGrid-J"/>
              <w:jc w:val="center"/>
              <w:rPr>
                <w:rFonts w:ascii="ADPortsGroup" w:hAnsi="ADPortsGroup" w:cs="ADPortsGroup"/>
                <w:sz w:val="18"/>
                <w:szCs w:val="18"/>
              </w:rPr>
            </w:pPr>
            <w:r w:rsidRPr="008E7B49">
              <w:rPr>
                <w:rFonts w:ascii="ADPortsGroup" w:hAnsi="ADPortsGroup" w:cs="ADPortsGroup"/>
                <w:sz w:val="18"/>
                <w:szCs w:val="18"/>
              </w:rPr>
              <w:t>Get Consignees</w:t>
            </w:r>
          </w:p>
        </w:tc>
        <w:tc>
          <w:tcPr>
            <w:tcW w:w="1080" w:type="dxa"/>
            <w:vAlign w:val="center"/>
          </w:tcPr>
          <w:p w14:paraId="7EBD688D" w14:textId="5268EA62" w:rsidR="0006121A" w:rsidRPr="008E7B49" w:rsidRDefault="0006121A" w:rsidP="0006121A">
            <w:pPr>
              <w:pStyle w:val="TableGrid-J"/>
              <w:jc w:val="center"/>
              <w:rPr>
                <w:rFonts w:ascii="ADPortsGroup" w:hAnsi="ADPortsGroup" w:cs="ADPortsGroup"/>
                <w:sz w:val="18"/>
                <w:szCs w:val="18"/>
              </w:rPr>
            </w:pPr>
            <w:r w:rsidRPr="008E7B49">
              <w:rPr>
                <w:rFonts w:ascii="ADPortsGroup" w:hAnsi="ADPortsGroup" w:cs="ADPortsGroup"/>
                <w:sz w:val="18"/>
                <w:szCs w:val="18"/>
              </w:rPr>
              <w:t>SINTECE</w:t>
            </w:r>
          </w:p>
        </w:tc>
        <w:tc>
          <w:tcPr>
            <w:tcW w:w="1260" w:type="dxa"/>
            <w:vAlign w:val="center"/>
          </w:tcPr>
          <w:p w14:paraId="4360D3D9" w14:textId="1DF48722" w:rsidR="0006121A" w:rsidRPr="008E7B49" w:rsidRDefault="0006121A" w:rsidP="0006121A">
            <w:pPr>
              <w:pStyle w:val="TableGrid-J"/>
              <w:jc w:val="center"/>
              <w:rPr>
                <w:rFonts w:ascii="ADPortsGroup" w:hAnsi="ADPortsGroup" w:cs="ADPortsGroup"/>
                <w:sz w:val="18"/>
                <w:szCs w:val="18"/>
              </w:rPr>
            </w:pPr>
            <w:r w:rsidRPr="008E7B49">
              <w:rPr>
                <w:rFonts w:ascii="ADPortsGroup" w:hAnsi="ADPortsGroup" w:cs="ADPortsGroup"/>
                <w:sz w:val="18"/>
                <w:szCs w:val="18"/>
              </w:rPr>
              <w:t>JUL</w:t>
            </w:r>
          </w:p>
        </w:tc>
        <w:tc>
          <w:tcPr>
            <w:tcW w:w="1375" w:type="dxa"/>
            <w:vAlign w:val="center"/>
          </w:tcPr>
          <w:p w14:paraId="74ABFD20" w14:textId="48F0F71F" w:rsidR="0006121A" w:rsidRPr="008E7B49" w:rsidRDefault="0006121A" w:rsidP="0006121A">
            <w:pPr>
              <w:pStyle w:val="TableGrid-J"/>
              <w:jc w:val="center"/>
              <w:rPr>
                <w:rFonts w:ascii="ADPortsGroup" w:hAnsi="ADPortsGroup" w:cs="ADPortsGroup"/>
                <w:sz w:val="18"/>
                <w:szCs w:val="18"/>
              </w:rPr>
            </w:pPr>
            <w:r w:rsidRPr="008E7B49">
              <w:rPr>
                <w:rFonts w:ascii="ADPortsGroup" w:hAnsi="ADPortsGroup" w:cs="ADPortsGroup"/>
                <w:sz w:val="18"/>
                <w:szCs w:val="18"/>
              </w:rPr>
              <w:t>REST</w:t>
            </w:r>
          </w:p>
        </w:tc>
        <w:tc>
          <w:tcPr>
            <w:tcW w:w="3395" w:type="dxa"/>
            <w:vAlign w:val="center"/>
          </w:tcPr>
          <w:p w14:paraId="051AB7E7" w14:textId="5F453CF2" w:rsidR="0006121A" w:rsidRPr="008E7B49" w:rsidRDefault="0006121A" w:rsidP="0006121A">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Retrieve consignee information for certificate processing</w:t>
            </w:r>
          </w:p>
        </w:tc>
      </w:tr>
      <w:tr w:rsidR="0006121A" w:rsidRPr="008E7B49" w14:paraId="4939C781" w14:textId="77777777" w:rsidTr="00403715">
        <w:tc>
          <w:tcPr>
            <w:tcW w:w="805" w:type="dxa"/>
            <w:vAlign w:val="center"/>
          </w:tcPr>
          <w:p w14:paraId="04A21587" w14:textId="5F304D80" w:rsidR="0006121A" w:rsidRPr="008E7B49" w:rsidRDefault="0006121A" w:rsidP="00403715">
            <w:pPr>
              <w:pStyle w:val="TableGrid-J"/>
              <w:numPr>
                <w:ilvl w:val="0"/>
                <w:numId w:val="8"/>
              </w:numPr>
              <w:jc w:val="center"/>
              <w:rPr>
                <w:rFonts w:ascii="ADPortsGroup" w:hAnsi="ADPortsGroup" w:cs="ADPortsGroup"/>
                <w:sz w:val="18"/>
                <w:szCs w:val="18"/>
              </w:rPr>
            </w:pPr>
          </w:p>
        </w:tc>
        <w:tc>
          <w:tcPr>
            <w:tcW w:w="1710" w:type="dxa"/>
            <w:vAlign w:val="center"/>
          </w:tcPr>
          <w:p w14:paraId="592099A2" w14:textId="64024926" w:rsidR="0006121A" w:rsidRPr="008E7B49" w:rsidRDefault="0006121A" w:rsidP="0006121A">
            <w:pPr>
              <w:pStyle w:val="TableGrid-J"/>
              <w:jc w:val="center"/>
              <w:rPr>
                <w:rFonts w:ascii="ADPortsGroup" w:hAnsi="ADPortsGroup" w:cs="ADPortsGroup"/>
                <w:sz w:val="18"/>
                <w:szCs w:val="18"/>
              </w:rPr>
            </w:pPr>
            <w:r w:rsidRPr="008E7B49">
              <w:rPr>
                <w:rFonts w:ascii="ADPortsGroup" w:hAnsi="ADPortsGroup" w:cs="ADPortsGroup"/>
                <w:sz w:val="18"/>
                <w:szCs w:val="18"/>
              </w:rPr>
              <w:t>Get CTN Tracking</w:t>
            </w:r>
          </w:p>
        </w:tc>
        <w:tc>
          <w:tcPr>
            <w:tcW w:w="1080" w:type="dxa"/>
            <w:vAlign w:val="center"/>
          </w:tcPr>
          <w:p w14:paraId="52B2C187" w14:textId="46BD20FA" w:rsidR="0006121A" w:rsidRPr="008E7B49" w:rsidRDefault="0006121A" w:rsidP="0006121A">
            <w:pPr>
              <w:pStyle w:val="TableGrid-J"/>
              <w:jc w:val="center"/>
              <w:rPr>
                <w:rFonts w:ascii="ADPortsGroup" w:hAnsi="ADPortsGroup" w:cs="ADPortsGroup"/>
                <w:sz w:val="18"/>
                <w:szCs w:val="18"/>
              </w:rPr>
            </w:pPr>
            <w:r w:rsidRPr="008E7B49">
              <w:rPr>
                <w:rFonts w:ascii="ADPortsGroup" w:hAnsi="ADPortsGroup" w:cs="ADPortsGroup"/>
                <w:sz w:val="18"/>
                <w:szCs w:val="18"/>
              </w:rPr>
              <w:t>SINTECE</w:t>
            </w:r>
          </w:p>
        </w:tc>
        <w:tc>
          <w:tcPr>
            <w:tcW w:w="1260" w:type="dxa"/>
            <w:vAlign w:val="center"/>
          </w:tcPr>
          <w:p w14:paraId="2EB7448A" w14:textId="60A6FF6B" w:rsidR="0006121A" w:rsidRPr="008E7B49" w:rsidRDefault="0006121A" w:rsidP="0006121A">
            <w:pPr>
              <w:pStyle w:val="TableGrid-J"/>
              <w:jc w:val="center"/>
              <w:rPr>
                <w:rFonts w:ascii="ADPortsGroup" w:hAnsi="ADPortsGroup" w:cs="ADPortsGroup"/>
                <w:sz w:val="18"/>
                <w:szCs w:val="18"/>
              </w:rPr>
            </w:pPr>
            <w:r w:rsidRPr="008E7B49">
              <w:rPr>
                <w:rFonts w:ascii="ADPortsGroup" w:hAnsi="ADPortsGroup" w:cs="ADPortsGroup"/>
                <w:sz w:val="18"/>
                <w:szCs w:val="18"/>
              </w:rPr>
              <w:t>JUL</w:t>
            </w:r>
          </w:p>
        </w:tc>
        <w:tc>
          <w:tcPr>
            <w:tcW w:w="1375" w:type="dxa"/>
            <w:vAlign w:val="center"/>
          </w:tcPr>
          <w:p w14:paraId="47CD3C92" w14:textId="01A19B98" w:rsidR="0006121A" w:rsidRPr="008E7B49" w:rsidRDefault="0006121A" w:rsidP="0006121A">
            <w:pPr>
              <w:pStyle w:val="TableGrid-J"/>
              <w:jc w:val="center"/>
              <w:rPr>
                <w:rFonts w:ascii="ADPortsGroup" w:hAnsi="ADPortsGroup" w:cs="ADPortsGroup"/>
                <w:sz w:val="18"/>
                <w:szCs w:val="18"/>
              </w:rPr>
            </w:pPr>
            <w:r w:rsidRPr="008E7B49">
              <w:rPr>
                <w:rFonts w:ascii="ADPortsGroup" w:hAnsi="ADPortsGroup" w:cs="ADPortsGroup"/>
                <w:sz w:val="18"/>
                <w:szCs w:val="18"/>
              </w:rPr>
              <w:t>REST</w:t>
            </w:r>
          </w:p>
        </w:tc>
        <w:tc>
          <w:tcPr>
            <w:tcW w:w="3395" w:type="dxa"/>
            <w:vAlign w:val="center"/>
          </w:tcPr>
          <w:p w14:paraId="27999019" w14:textId="2FDAC307" w:rsidR="0006121A" w:rsidRPr="008E7B49" w:rsidRDefault="0006121A" w:rsidP="0006121A">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Retrieve shipment tracking information for certificates</w:t>
            </w:r>
          </w:p>
        </w:tc>
      </w:tr>
      <w:tr w:rsidR="0006121A" w:rsidRPr="008E7B49" w14:paraId="71C526B6" w14:textId="77777777" w:rsidTr="00403715">
        <w:tc>
          <w:tcPr>
            <w:tcW w:w="805" w:type="dxa"/>
            <w:vAlign w:val="center"/>
          </w:tcPr>
          <w:p w14:paraId="3741D910" w14:textId="3D4019F3" w:rsidR="0006121A" w:rsidRPr="008E7B49" w:rsidRDefault="0006121A" w:rsidP="00403715">
            <w:pPr>
              <w:pStyle w:val="TableGrid-J"/>
              <w:numPr>
                <w:ilvl w:val="0"/>
                <w:numId w:val="8"/>
              </w:numPr>
              <w:jc w:val="center"/>
              <w:rPr>
                <w:rFonts w:ascii="ADPortsGroup" w:hAnsi="ADPortsGroup" w:cs="ADPortsGroup"/>
                <w:sz w:val="18"/>
                <w:szCs w:val="18"/>
              </w:rPr>
            </w:pPr>
          </w:p>
        </w:tc>
        <w:tc>
          <w:tcPr>
            <w:tcW w:w="1710" w:type="dxa"/>
            <w:vAlign w:val="center"/>
          </w:tcPr>
          <w:p w14:paraId="74310703" w14:textId="0ED88EDE" w:rsidR="0006121A" w:rsidRPr="008E7B49" w:rsidRDefault="0006121A" w:rsidP="0006121A">
            <w:pPr>
              <w:pStyle w:val="TableGrid-J"/>
              <w:jc w:val="center"/>
              <w:rPr>
                <w:rFonts w:ascii="ADPortsGroup" w:hAnsi="ADPortsGroup" w:cs="ADPortsGroup"/>
                <w:sz w:val="18"/>
                <w:szCs w:val="18"/>
              </w:rPr>
            </w:pPr>
            <w:r w:rsidRPr="008E7B49">
              <w:rPr>
                <w:rFonts w:ascii="ADPortsGroup" w:hAnsi="ADPortsGroup" w:cs="ADPortsGroup"/>
                <w:sz w:val="18"/>
                <w:szCs w:val="18"/>
              </w:rPr>
              <w:t>Upload Files</w:t>
            </w:r>
          </w:p>
        </w:tc>
        <w:tc>
          <w:tcPr>
            <w:tcW w:w="1080" w:type="dxa"/>
            <w:vAlign w:val="center"/>
          </w:tcPr>
          <w:p w14:paraId="17E6F3E1" w14:textId="24ED9638" w:rsidR="0006121A" w:rsidRPr="008E7B49" w:rsidRDefault="0006121A" w:rsidP="0006121A">
            <w:pPr>
              <w:pStyle w:val="TableGrid-J"/>
              <w:jc w:val="center"/>
              <w:rPr>
                <w:rFonts w:ascii="ADPortsGroup" w:hAnsi="ADPortsGroup" w:cs="ADPortsGroup"/>
                <w:sz w:val="18"/>
                <w:szCs w:val="18"/>
              </w:rPr>
            </w:pPr>
            <w:r w:rsidRPr="008E7B49">
              <w:rPr>
                <w:rFonts w:ascii="ADPortsGroup" w:hAnsi="ADPortsGroup" w:cs="ADPortsGroup"/>
                <w:sz w:val="18"/>
                <w:szCs w:val="18"/>
              </w:rPr>
              <w:t>JUL</w:t>
            </w:r>
          </w:p>
        </w:tc>
        <w:tc>
          <w:tcPr>
            <w:tcW w:w="1260" w:type="dxa"/>
            <w:vAlign w:val="center"/>
          </w:tcPr>
          <w:p w14:paraId="1226C6E6" w14:textId="49A8A554" w:rsidR="0006121A" w:rsidRPr="008E7B49" w:rsidRDefault="0006121A" w:rsidP="0006121A">
            <w:pPr>
              <w:pStyle w:val="TableGrid-J"/>
              <w:jc w:val="center"/>
              <w:rPr>
                <w:rFonts w:ascii="ADPortsGroup" w:hAnsi="ADPortsGroup" w:cs="ADPortsGroup"/>
                <w:sz w:val="18"/>
                <w:szCs w:val="18"/>
              </w:rPr>
            </w:pPr>
            <w:r w:rsidRPr="008E7B49">
              <w:rPr>
                <w:rFonts w:ascii="ADPortsGroup" w:hAnsi="ADPortsGroup" w:cs="ADPortsGroup"/>
                <w:sz w:val="18"/>
                <w:szCs w:val="18"/>
              </w:rPr>
              <w:t>SINTECE</w:t>
            </w:r>
          </w:p>
        </w:tc>
        <w:tc>
          <w:tcPr>
            <w:tcW w:w="1375" w:type="dxa"/>
            <w:vAlign w:val="center"/>
          </w:tcPr>
          <w:p w14:paraId="74A915F5" w14:textId="65DB7030" w:rsidR="0006121A" w:rsidRPr="008E7B49" w:rsidRDefault="0006121A" w:rsidP="0006121A">
            <w:pPr>
              <w:pStyle w:val="TableGrid-J"/>
              <w:jc w:val="center"/>
              <w:rPr>
                <w:rFonts w:ascii="ADPortsGroup" w:hAnsi="ADPortsGroup" w:cs="ADPortsGroup"/>
                <w:sz w:val="18"/>
                <w:szCs w:val="18"/>
              </w:rPr>
            </w:pPr>
            <w:r w:rsidRPr="008E7B49">
              <w:rPr>
                <w:rFonts w:ascii="ADPortsGroup" w:hAnsi="ADPortsGroup" w:cs="ADPortsGroup"/>
                <w:sz w:val="18"/>
                <w:szCs w:val="18"/>
              </w:rPr>
              <w:t>REST</w:t>
            </w:r>
          </w:p>
        </w:tc>
        <w:tc>
          <w:tcPr>
            <w:tcW w:w="3395" w:type="dxa"/>
            <w:vAlign w:val="center"/>
          </w:tcPr>
          <w:p w14:paraId="15BC3EE2" w14:textId="2E6BD820" w:rsidR="0006121A" w:rsidRPr="008E7B49" w:rsidRDefault="0006121A" w:rsidP="0006121A">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General file upload for document management</w:t>
            </w:r>
          </w:p>
        </w:tc>
      </w:tr>
      <w:tr w:rsidR="0006121A" w:rsidRPr="008E7B49" w14:paraId="4753FA16" w14:textId="77777777" w:rsidTr="00403715">
        <w:tc>
          <w:tcPr>
            <w:tcW w:w="805" w:type="dxa"/>
            <w:vAlign w:val="center"/>
          </w:tcPr>
          <w:p w14:paraId="3D32B350" w14:textId="14773BDC" w:rsidR="0006121A" w:rsidRPr="008E7B49" w:rsidRDefault="0006121A" w:rsidP="00403715">
            <w:pPr>
              <w:pStyle w:val="TableGrid-J"/>
              <w:numPr>
                <w:ilvl w:val="0"/>
                <w:numId w:val="8"/>
              </w:numPr>
              <w:jc w:val="center"/>
              <w:rPr>
                <w:rFonts w:ascii="ADPortsGroup" w:hAnsi="ADPortsGroup" w:cs="ADPortsGroup"/>
                <w:sz w:val="18"/>
                <w:szCs w:val="18"/>
              </w:rPr>
            </w:pPr>
          </w:p>
        </w:tc>
        <w:tc>
          <w:tcPr>
            <w:tcW w:w="1710" w:type="dxa"/>
            <w:vAlign w:val="center"/>
          </w:tcPr>
          <w:p w14:paraId="5D15C819" w14:textId="468C4286" w:rsidR="0006121A" w:rsidRPr="008E7B49" w:rsidRDefault="0006121A" w:rsidP="0006121A">
            <w:pPr>
              <w:pStyle w:val="TableGrid-J"/>
              <w:jc w:val="center"/>
              <w:rPr>
                <w:rFonts w:ascii="ADPortsGroup" w:hAnsi="ADPortsGroup" w:cs="ADPortsGroup"/>
                <w:sz w:val="18"/>
                <w:szCs w:val="18"/>
              </w:rPr>
            </w:pPr>
            <w:r w:rsidRPr="008E7B49">
              <w:rPr>
                <w:rFonts w:ascii="ADPortsGroup" w:hAnsi="ADPortsGroup" w:cs="ADPortsGroup"/>
                <w:sz w:val="18"/>
                <w:szCs w:val="18"/>
              </w:rPr>
              <w:t>Download Files</w:t>
            </w:r>
          </w:p>
        </w:tc>
        <w:tc>
          <w:tcPr>
            <w:tcW w:w="1080" w:type="dxa"/>
            <w:vAlign w:val="center"/>
          </w:tcPr>
          <w:p w14:paraId="27AA3E3A" w14:textId="0DE0FA35" w:rsidR="0006121A" w:rsidRPr="008E7B49" w:rsidRDefault="0006121A" w:rsidP="0006121A">
            <w:pPr>
              <w:pStyle w:val="TableGrid-J"/>
              <w:jc w:val="center"/>
              <w:rPr>
                <w:rFonts w:ascii="ADPortsGroup" w:hAnsi="ADPortsGroup" w:cs="ADPortsGroup"/>
                <w:sz w:val="18"/>
                <w:szCs w:val="18"/>
              </w:rPr>
            </w:pPr>
            <w:r w:rsidRPr="008E7B49">
              <w:rPr>
                <w:rFonts w:ascii="ADPortsGroup" w:hAnsi="ADPortsGroup" w:cs="ADPortsGroup"/>
                <w:sz w:val="18"/>
                <w:szCs w:val="18"/>
              </w:rPr>
              <w:t>SINTECE</w:t>
            </w:r>
          </w:p>
        </w:tc>
        <w:tc>
          <w:tcPr>
            <w:tcW w:w="1260" w:type="dxa"/>
            <w:vAlign w:val="center"/>
          </w:tcPr>
          <w:p w14:paraId="4921F410" w14:textId="0AEB6979" w:rsidR="0006121A" w:rsidRPr="008E7B49" w:rsidRDefault="0006121A" w:rsidP="0006121A">
            <w:pPr>
              <w:pStyle w:val="TableGrid-J"/>
              <w:jc w:val="center"/>
              <w:rPr>
                <w:rFonts w:ascii="ADPortsGroup" w:hAnsi="ADPortsGroup" w:cs="ADPortsGroup"/>
                <w:sz w:val="18"/>
                <w:szCs w:val="18"/>
              </w:rPr>
            </w:pPr>
            <w:r w:rsidRPr="008E7B49">
              <w:rPr>
                <w:rFonts w:ascii="ADPortsGroup" w:hAnsi="ADPortsGroup" w:cs="ADPortsGroup"/>
                <w:sz w:val="18"/>
                <w:szCs w:val="18"/>
              </w:rPr>
              <w:t>JUL</w:t>
            </w:r>
          </w:p>
        </w:tc>
        <w:tc>
          <w:tcPr>
            <w:tcW w:w="1375" w:type="dxa"/>
            <w:vAlign w:val="center"/>
          </w:tcPr>
          <w:p w14:paraId="369CDE1C" w14:textId="0439EC80" w:rsidR="0006121A" w:rsidRPr="008E7B49" w:rsidRDefault="0006121A" w:rsidP="0006121A">
            <w:pPr>
              <w:pStyle w:val="TableGrid-J"/>
              <w:jc w:val="center"/>
              <w:rPr>
                <w:rFonts w:ascii="ADPortsGroup" w:hAnsi="ADPortsGroup" w:cs="ADPortsGroup"/>
                <w:sz w:val="18"/>
                <w:szCs w:val="18"/>
              </w:rPr>
            </w:pPr>
            <w:r w:rsidRPr="008E7B49">
              <w:rPr>
                <w:rFonts w:ascii="ADPortsGroup" w:hAnsi="ADPortsGroup" w:cs="ADPortsGroup"/>
                <w:sz w:val="18"/>
                <w:szCs w:val="18"/>
              </w:rPr>
              <w:t>REST</w:t>
            </w:r>
          </w:p>
        </w:tc>
        <w:tc>
          <w:tcPr>
            <w:tcW w:w="3395" w:type="dxa"/>
            <w:vAlign w:val="center"/>
          </w:tcPr>
          <w:p w14:paraId="3B0198E9" w14:textId="3D329E0D" w:rsidR="0006121A" w:rsidRPr="008E7B49" w:rsidRDefault="0006121A" w:rsidP="0006121A">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Download uploaded files using file identifier</w:t>
            </w:r>
          </w:p>
        </w:tc>
      </w:tr>
      <w:tr w:rsidR="0006121A" w:rsidRPr="008E7B49" w14:paraId="25E967DF" w14:textId="77777777" w:rsidTr="00403715">
        <w:tc>
          <w:tcPr>
            <w:tcW w:w="805" w:type="dxa"/>
            <w:vAlign w:val="center"/>
          </w:tcPr>
          <w:p w14:paraId="6D712B21" w14:textId="6D15F00E" w:rsidR="0006121A" w:rsidRPr="008E7B49" w:rsidRDefault="0006121A" w:rsidP="00403715">
            <w:pPr>
              <w:pStyle w:val="TableGrid-J"/>
              <w:numPr>
                <w:ilvl w:val="0"/>
                <w:numId w:val="8"/>
              </w:numPr>
              <w:jc w:val="center"/>
              <w:rPr>
                <w:rFonts w:ascii="ADPortsGroup" w:hAnsi="ADPortsGroup" w:cs="ADPortsGroup"/>
                <w:sz w:val="18"/>
                <w:szCs w:val="18"/>
              </w:rPr>
            </w:pPr>
          </w:p>
        </w:tc>
        <w:tc>
          <w:tcPr>
            <w:tcW w:w="1710" w:type="dxa"/>
            <w:vAlign w:val="center"/>
          </w:tcPr>
          <w:p w14:paraId="29907B77" w14:textId="7112CBF7" w:rsidR="0006121A" w:rsidRPr="008E7B49" w:rsidRDefault="0006121A" w:rsidP="0006121A">
            <w:pPr>
              <w:pStyle w:val="TableGrid-J"/>
              <w:jc w:val="center"/>
              <w:rPr>
                <w:rFonts w:ascii="ADPortsGroup" w:hAnsi="ADPortsGroup" w:cs="ADPortsGroup"/>
                <w:sz w:val="18"/>
                <w:szCs w:val="18"/>
              </w:rPr>
            </w:pPr>
            <w:r w:rsidRPr="008E7B49">
              <w:rPr>
                <w:rFonts w:ascii="ADPortsGroup" w:hAnsi="ADPortsGroup" w:cs="ADPortsGroup"/>
                <w:sz w:val="18"/>
                <w:szCs w:val="18"/>
              </w:rPr>
              <w:t>Get Parent CTN Relationships</w:t>
            </w:r>
          </w:p>
        </w:tc>
        <w:tc>
          <w:tcPr>
            <w:tcW w:w="1080" w:type="dxa"/>
            <w:vAlign w:val="center"/>
          </w:tcPr>
          <w:p w14:paraId="26DD3C0E" w14:textId="7927B6DE" w:rsidR="0006121A" w:rsidRPr="008E7B49" w:rsidRDefault="0006121A" w:rsidP="0006121A">
            <w:pPr>
              <w:pStyle w:val="TableGrid-J"/>
              <w:jc w:val="center"/>
              <w:rPr>
                <w:rFonts w:ascii="ADPortsGroup" w:hAnsi="ADPortsGroup" w:cs="ADPortsGroup"/>
                <w:sz w:val="18"/>
                <w:szCs w:val="18"/>
              </w:rPr>
            </w:pPr>
            <w:r w:rsidRPr="008E7B49">
              <w:rPr>
                <w:rFonts w:ascii="ADPortsGroup" w:hAnsi="ADPortsGroup" w:cs="ADPortsGroup"/>
                <w:sz w:val="18"/>
                <w:szCs w:val="18"/>
              </w:rPr>
              <w:t>SINTECE</w:t>
            </w:r>
          </w:p>
        </w:tc>
        <w:tc>
          <w:tcPr>
            <w:tcW w:w="1260" w:type="dxa"/>
            <w:vAlign w:val="center"/>
          </w:tcPr>
          <w:p w14:paraId="1055A4EE" w14:textId="039F5179" w:rsidR="0006121A" w:rsidRPr="008E7B49" w:rsidRDefault="0006121A" w:rsidP="0006121A">
            <w:pPr>
              <w:pStyle w:val="TableGrid-J"/>
              <w:jc w:val="center"/>
              <w:rPr>
                <w:rFonts w:ascii="ADPortsGroup" w:hAnsi="ADPortsGroup" w:cs="ADPortsGroup"/>
                <w:sz w:val="18"/>
                <w:szCs w:val="18"/>
              </w:rPr>
            </w:pPr>
            <w:r w:rsidRPr="008E7B49">
              <w:rPr>
                <w:rFonts w:ascii="ADPortsGroup" w:hAnsi="ADPortsGroup" w:cs="ADPortsGroup"/>
                <w:sz w:val="18"/>
                <w:szCs w:val="18"/>
              </w:rPr>
              <w:t>JUL</w:t>
            </w:r>
          </w:p>
        </w:tc>
        <w:tc>
          <w:tcPr>
            <w:tcW w:w="1375" w:type="dxa"/>
            <w:vAlign w:val="center"/>
          </w:tcPr>
          <w:p w14:paraId="40A4E8A5" w14:textId="120534F3" w:rsidR="0006121A" w:rsidRPr="008E7B49" w:rsidRDefault="0006121A" w:rsidP="0006121A">
            <w:pPr>
              <w:pStyle w:val="TableGrid-J"/>
              <w:jc w:val="center"/>
              <w:rPr>
                <w:rFonts w:ascii="ADPortsGroup" w:hAnsi="ADPortsGroup" w:cs="ADPortsGroup"/>
                <w:sz w:val="18"/>
                <w:szCs w:val="18"/>
              </w:rPr>
            </w:pPr>
            <w:r w:rsidRPr="008E7B49">
              <w:rPr>
                <w:rFonts w:ascii="ADPortsGroup" w:hAnsi="ADPortsGroup" w:cs="ADPortsGroup"/>
                <w:sz w:val="18"/>
                <w:szCs w:val="18"/>
              </w:rPr>
              <w:t>REST</w:t>
            </w:r>
          </w:p>
        </w:tc>
        <w:tc>
          <w:tcPr>
            <w:tcW w:w="3395" w:type="dxa"/>
            <w:vAlign w:val="center"/>
          </w:tcPr>
          <w:p w14:paraId="117DE5E6" w14:textId="6CCD0546" w:rsidR="0006121A" w:rsidRPr="008E7B49" w:rsidRDefault="0006121A" w:rsidP="0006121A">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Retrieve allowed parent CTN relationships for groupage</w:t>
            </w:r>
          </w:p>
        </w:tc>
      </w:tr>
      <w:tr w:rsidR="0006121A" w:rsidRPr="008E7B49" w14:paraId="45747509" w14:textId="77777777" w:rsidTr="00403715">
        <w:tc>
          <w:tcPr>
            <w:tcW w:w="805" w:type="dxa"/>
            <w:vAlign w:val="center"/>
          </w:tcPr>
          <w:p w14:paraId="1927EBEA" w14:textId="6959C06B" w:rsidR="0006121A" w:rsidRPr="008E7B49" w:rsidRDefault="0006121A" w:rsidP="00403715">
            <w:pPr>
              <w:pStyle w:val="TableGrid-J"/>
              <w:numPr>
                <w:ilvl w:val="0"/>
                <w:numId w:val="8"/>
              </w:numPr>
              <w:jc w:val="center"/>
              <w:rPr>
                <w:rFonts w:ascii="ADPortsGroup" w:hAnsi="ADPortsGroup" w:cs="ADPortsGroup"/>
                <w:sz w:val="18"/>
                <w:szCs w:val="18"/>
              </w:rPr>
            </w:pPr>
          </w:p>
        </w:tc>
        <w:tc>
          <w:tcPr>
            <w:tcW w:w="1710" w:type="dxa"/>
            <w:vAlign w:val="center"/>
          </w:tcPr>
          <w:p w14:paraId="2B923984" w14:textId="7002DB58" w:rsidR="0006121A" w:rsidRPr="008E7B49" w:rsidRDefault="0006121A" w:rsidP="0006121A">
            <w:pPr>
              <w:pStyle w:val="TableGrid-J"/>
              <w:jc w:val="center"/>
              <w:rPr>
                <w:rFonts w:ascii="ADPortsGroup" w:hAnsi="ADPortsGroup" w:cs="ADPortsGroup"/>
                <w:sz w:val="18"/>
                <w:szCs w:val="18"/>
              </w:rPr>
            </w:pPr>
            <w:r w:rsidRPr="008E7B49">
              <w:rPr>
                <w:rFonts w:ascii="ADPortsGroup" w:hAnsi="ADPortsGroup" w:cs="ADPortsGroup"/>
                <w:sz w:val="18"/>
                <w:szCs w:val="18"/>
              </w:rPr>
              <w:t>Export CTN Data</w:t>
            </w:r>
          </w:p>
        </w:tc>
        <w:tc>
          <w:tcPr>
            <w:tcW w:w="1080" w:type="dxa"/>
            <w:vAlign w:val="center"/>
          </w:tcPr>
          <w:p w14:paraId="23B537B3" w14:textId="38A5A5C5" w:rsidR="0006121A" w:rsidRPr="008E7B49" w:rsidRDefault="0006121A" w:rsidP="0006121A">
            <w:pPr>
              <w:pStyle w:val="TableGrid-J"/>
              <w:jc w:val="center"/>
              <w:rPr>
                <w:rFonts w:ascii="ADPortsGroup" w:hAnsi="ADPortsGroup" w:cs="ADPortsGroup"/>
                <w:sz w:val="18"/>
                <w:szCs w:val="18"/>
              </w:rPr>
            </w:pPr>
            <w:r w:rsidRPr="008E7B49">
              <w:rPr>
                <w:rFonts w:ascii="ADPortsGroup" w:hAnsi="ADPortsGroup" w:cs="ADPortsGroup"/>
                <w:sz w:val="18"/>
                <w:szCs w:val="18"/>
              </w:rPr>
              <w:t>SINTECE</w:t>
            </w:r>
          </w:p>
        </w:tc>
        <w:tc>
          <w:tcPr>
            <w:tcW w:w="1260" w:type="dxa"/>
            <w:vAlign w:val="center"/>
          </w:tcPr>
          <w:p w14:paraId="7A269116" w14:textId="45D5587F" w:rsidR="0006121A" w:rsidRPr="008E7B49" w:rsidRDefault="0006121A" w:rsidP="0006121A">
            <w:pPr>
              <w:pStyle w:val="TableGrid-J"/>
              <w:jc w:val="center"/>
              <w:rPr>
                <w:rFonts w:ascii="ADPortsGroup" w:hAnsi="ADPortsGroup" w:cs="ADPortsGroup"/>
                <w:sz w:val="18"/>
                <w:szCs w:val="18"/>
              </w:rPr>
            </w:pPr>
            <w:r w:rsidRPr="008E7B49">
              <w:rPr>
                <w:rFonts w:ascii="ADPortsGroup" w:hAnsi="ADPortsGroup" w:cs="ADPortsGroup"/>
                <w:sz w:val="18"/>
                <w:szCs w:val="18"/>
              </w:rPr>
              <w:t>JUL</w:t>
            </w:r>
          </w:p>
        </w:tc>
        <w:tc>
          <w:tcPr>
            <w:tcW w:w="1375" w:type="dxa"/>
            <w:vAlign w:val="center"/>
          </w:tcPr>
          <w:p w14:paraId="3498E8A3" w14:textId="24B0E97D" w:rsidR="0006121A" w:rsidRPr="008E7B49" w:rsidRDefault="0006121A" w:rsidP="0006121A">
            <w:pPr>
              <w:pStyle w:val="TableGrid-J"/>
              <w:jc w:val="center"/>
              <w:rPr>
                <w:rFonts w:ascii="ADPortsGroup" w:hAnsi="ADPortsGroup" w:cs="ADPortsGroup"/>
                <w:sz w:val="18"/>
                <w:szCs w:val="18"/>
              </w:rPr>
            </w:pPr>
            <w:r w:rsidRPr="008E7B49">
              <w:rPr>
                <w:rFonts w:ascii="ADPortsGroup" w:hAnsi="ADPortsGroup" w:cs="ADPortsGroup"/>
                <w:sz w:val="18"/>
                <w:szCs w:val="18"/>
              </w:rPr>
              <w:t>REST</w:t>
            </w:r>
          </w:p>
        </w:tc>
        <w:tc>
          <w:tcPr>
            <w:tcW w:w="3395" w:type="dxa"/>
            <w:vAlign w:val="center"/>
          </w:tcPr>
          <w:p w14:paraId="69218191" w14:textId="31FA22B9" w:rsidR="0006121A" w:rsidRPr="008E7B49" w:rsidRDefault="0006121A" w:rsidP="0006121A">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Export CTN certificate data in various formats (CSV, Excel)</w:t>
            </w:r>
          </w:p>
        </w:tc>
      </w:tr>
      <w:tr w:rsidR="00780E26" w:rsidRPr="008E7B49" w14:paraId="502A5552" w14:textId="77777777" w:rsidTr="00403715">
        <w:tc>
          <w:tcPr>
            <w:tcW w:w="805" w:type="dxa"/>
            <w:vAlign w:val="center"/>
          </w:tcPr>
          <w:p w14:paraId="4E7CF211" w14:textId="77777777" w:rsidR="00780E26" w:rsidRPr="008E7B49" w:rsidRDefault="00780E26" w:rsidP="00403715">
            <w:pPr>
              <w:pStyle w:val="TableGrid-J"/>
              <w:numPr>
                <w:ilvl w:val="0"/>
                <w:numId w:val="8"/>
              </w:numPr>
              <w:jc w:val="center"/>
              <w:rPr>
                <w:rFonts w:ascii="ADPortsGroup" w:hAnsi="ADPortsGroup" w:cs="ADPortsGroup"/>
                <w:sz w:val="18"/>
                <w:szCs w:val="18"/>
              </w:rPr>
            </w:pPr>
          </w:p>
        </w:tc>
        <w:tc>
          <w:tcPr>
            <w:tcW w:w="1710" w:type="dxa"/>
            <w:vAlign w:val="center"/>
          </w:tcPr>
          <w:p w14:paraId="2A5F5F9A" w14:textId="50D644BB" w:rsidR="00780E26" w:rsidRPr="008E7B49" w:rsidRDefault="00780E26" w:rsidP="0006121A">
            <w:pPr>
              <w:pStyle w:val="TableGrid-J"/>
              <w:jc w:val="center"/>
              <w:rPr>
                <w:rFonts w:ascii="ADPortsGroup" w:hAnsi="ADPortsGroup" w:cs="ADPortsGroup"/>
                <w:sz w:val="18"/>
                <w:szCs w:val="18"/>
              </w:rPr>
            </w:pPr>
            <w:r w:rsidRPr="008E7B49">
              <w:rPr>
                <w:rFonts w:ascii="ADPortsGroup" w:hAnsi="ADPortsGroup" w:cs="ADPortsGroup"/>
                <w:sz w:val="18"/>
                <w:szCs w:val="18"/>
              </w:rPr>
              <w:t>Status Retrieval</w:t>
            </w:r>
          </w:p>
        </w:tc>
        <w:tc>
          <w:tcPr>
            <w:tcW w:w="1080" w:type="dxa"/>
            <w:vAlign w:val="center"/>
          </w:tcPr>
          <w:p w14:paraId="27E3603A" w14:textId="1484BA62" w:rsidR="00780E26" w:rsidRPr="008E7B49" w:rsidRDefault="00780E26" w:rsidP="0006121A">
            <w:pPr>
              <w:pStyle w:val="TableGrid-J"/>
              <w:jc w:val="center"/>
              <w:rPr>
                <w:rFonts w:ascii="ADPortsGroup" w:hAnsi="ADPortsGroup" w:cs="ADPortsGroup"/>
                <w:sz w:val="18"/>
                <w:szCs w:val="18"/>
              </w:rPr>
            </w:pPr>
            <w:r w:rsidRPr="008E7B49">
              <w:rPr>
                <w:rFonts w:ascii="ADPortsGroup" w:hAnsi="ADPortsGroup" w:cs="ADPortsGroup"/>
                <w:sz w:val="18"/>
                <w:szCs w:val="18"/>
              </w:rPr>
              <w:t>SINTECE</w:t>
            </w:r>
          </w:p>
        </w:tc>
        <w:tc>
          <w:tcPr>
            <w:tcW w:w="1260" w:type="dxa"/>
            <w:vAlign w:val="center"/>
          </w:tcPr>
          <w:p w14:paraId="58EF5D45" w14:textId="2BF421AB" w:rsidR="00780E26" w:rsidRPr="008E7B49" w:rsidRDefault="00780E26" w:rsidP="0006121A">
            <w:pPr>
              <w:pStyle w:val="TableGrid-J"/>
              <w:jc w:val="center"/>
              <w:rPr>
                <w:rFonts w:ascii="ADPortsGroup" w:hAnsi="ADPortsGroup" w:cs="ADPortsGroup"/>
                <w:sz w:val="18"/>
                <w:szCs w:val="18"/>
              </w:rPr>
            </w:pPr>
            <w:r w:rsidRPr="008E7B49">
              <w:rPr>
                <w:rFonts w:ascii="ADPortsGroup" w:hAnsi="ADPortsGroup" w:cs="ADPortsGroup"/>
                <w:sz w:val="18"/>
                <w:szCs w:val="18"/>
              </w:rPr>
              <w:t>JUL</w:t>
            </w:r>
          </w:p>
        </w:tc>
        <w:tc>
          <w:tcPr>
            <w:tcW w:w="1375" w:type="dxa"/>
            <w:vAlign w:val="center"/>
          </w:tcPr>
          <w:p w14:paraId="71DA15DA" w14:textId="0BADABC6" w:rsidR="00780E26" w:rsidRPr="008E7B49" w:rsidRDefault="00780E26" w:rsidP="0006121A">
            <w:pPr>
              <w:pStyle w:val="TableGrid-J"/>
              <w:jc w:val="center"/>
              <w:rPr>
                <w:rFonts w:ascii="ADPortsGroup" w:hAnsi="ADPortsGroup" w:cs="ADPortsGroup"/>
                <w:sz w:val="18"/>
                <w:szCs w:val="18"/>
              </w:rPr>
            </w:pPr>
            <w:r w:rsidRPr="008E7B49">
              <w:rPr>
                <w:rFonts w:ascii="ADPortsGroup" w:hAnsi="ADPortsGroup" w:cs="ADPortsGroup"/>
                <w:sz w:val="18"/>
                <w:szCs w:val="18"/>
              </w:rPr>
              <w:t>REST</w:t>
            </w:r>
          </w:p>
        </w:tc>
        <w:tc>
          <w:tcPr>
            <w:tcW w:w="3395" w:type="dxa"/>
            <w:vAlign w:val="center"/>
          </w:tcPr>
          <w:p w14:paraId="56853AB7" w14:textId="233F8CDD" w:rsidR="00780E26" w:rsidRPr="008E7B49" w:rsidRDefault="002A6362" w:rsidP="0006121A">
            <w:pPr>
              <w:pStyle w:val="TableGrid-J"/>
              <w:jc w:val="center"/>
              <w:rPr>
                <w:rFonts w:ascii="ADPortsGroup" w:hAnsi="ADPortsGroup" w:cs="ADPortsGroup"/>
                <w:sz w:val="18"/>
                <w:szCs w:val="18"/>
              </w:rPr>
            </w:pPr>
            <w:r w:rsidRPr="008E7B49">
              <w:rPr>
                <w:rFonts w:ascii="ADPortsGroup" w:hAnsi="ADPortsGroup" w:cs="ADPortsGroup"/>
                <w:sz w:val="18"/>
                <w:szCs w:val="18"/>
              </w:rPr>
              <w:t>Retrieve status of CNCA certificate</w:t>
            </w:r>
          </w:p>
        </w:tc>
      </w:tr>
    </w:tbl>
    <w:p w14:paraId="7310CDF0" w14:textId="77777777" w:rsidR="00E34EB9" w:rsidRPr="008E7B49" w:rsidRDefault="00E34EB9" w:rsidP="00E34EB9">
      <w:pPr>
        <w:pStyle w:val="Para-J"/>
        <w:rPr>
          <w:rFonts w:ascii="ADPortsGroup" w:hAnsi="ADPortsGroup" w:cs="ADPortsGroup"/>
          <w:sz w:val="18"/>
          <w:szCs w:val="18"/>
        </w:rPr>
      </w:pPr>
    </w:p>
    <w:p w14:paraId="51A8C20D" w14:textId="77777777" w:rsidR="00E34EB9" w:rsidRPr="008E7B49" w:rsidRDefault="00E34EB9" w:rsidP="00E34EB9">
      <w:pPr>
        <w:pStyle w:val="Heading1-J"/>
        <w:spacing w:before="240" w:after="240" w:line="240" w:lineRule="auto"/>
        <w:rPr>
          <w:rFonts w:ascii="ADPortsGroup" w:hAnsi="ADPortsGroup" w:cs="ADPortsGroup"/>
          <w:b/>
          <w:bCs/>
          <w:color w:val="auto"/>
          <w:sz w:val="32"/>
          <w:szCs w:val="32"/>
        </w:rPr>
      </w:pPr>
      <w:bookmarkStart w:id="26" w:name="_Toc159193659"/>
      <w:bookmarkStart w:id="27" w:name="_Toc159624349"/>
      <w:bookmarkStart w:id="28" w:name="_Toc164792900"/>
      <w:bookmarkStart w:id="29" w:name="_Toc222432247"/>
      <w:r w:rsidRPr="008E7B49">
        <w:rPr>
          <w:rFonts w:ascii="ADPortsGroup" w:hAnsi="ADPortsGroup" w:cs="ADPortsGroup"/>
          <w:b/>
          <w:bCs/>
          <w:color w:val="auto"/>
          <w:sz w:val="32"/>
          <w:szCs w:val="32"/>
        </w:rPr>
        <w:t>Technical Requirements</w:t>
      </w:r>
      <w:bookmarkEnd w:id="26"/>
      <w:bookmarkEnd w:id="27"/>
      <w:bookmarkEnd w:id="28"/>
      <w:bookmarkEnd w:id="29"/>
    </w:p>
    <w:p w14:paraId="78DEEDA7" w14:textId="1A996856" w:rsidR="0017027C" w:rsidRDefault="00E34EB9" w:rsidP="00980707">
      <w:pPr>
        <w:pStyle w:val="Heading2-J"/>
        <w:spacing w:before="240" w:after="240" w:line="240" w:lineRule="auto"/>
        <w:ind w:left="720"/>
        <w:rPr>
          <w:rFonts w:ascii="ADPortsGroup" w:hAnsi="ADPortsGroup" w:cs="ADPortsGroup"/>
          <w:b/>
          <w:bCs/>
          <w:color w:val="auto"/>
          <w:sz w:val="24"/>
          <w:szCs w:val="24"/>
          <w:lang w:val="en-ZA"/>
        </w:rPr>
      </w:pPr>
      <w:bookmarkStart w:id="30" w:name="_Toc6757412"/>
      <w:bookmarkStart w:id="31" w:name="_Toc115950366"/>
      <w:bookmarkStart w:id="32" w:name="_Toc159193661"/>
      <w:bookmarkStart w:id="33" w:name="_Toc159624351"/>
      <w:bookmarkStart w:id="34" w:name="_Toc164792902"/>
      <w:bookmarkStart w:id="35" w:name="_Toc222432248"/>
      <w:r w:rsidRPr="008E7B49">
        <w:rPr>
          <w:rFonts w:ascii="ADPortsGroup" w:hAnsi="ADPortsGroup" w:cs="ADPortsGroup"/>
          <w:b/>
          <w:bCs/>
          <w:color w:val="auto"/>
          <w:sz w:val="24"/>
          <w:szCs w:val="24"/>
          <w:lang w:val="en-ZA"/>
        </w:rPr>
        <w:t>Reliability</w:t>
      </w:r>
      <w:bookmarkEnd w:id="30"/>
      <w:bookmarkEnd w:id="31"/>
      <w:bookmarkEnd w:id="32"/>
      <w:bookmarkEnd w:id="33"/>
      <w:bookmarkEnd w:id="34"/>
      <w:bookmarkEnd w:id="35"/>
    </w:p>
    <w:p w14:paraId="246C61D2" w14:textId="77777777" w:rsidR="00DB1033" w:rsidRPr="00DB1033" w:rsidRDefault="00DB1033" w:rsidP="00DB1033">
      <w:r w:rsidRPr="00DB1033">
        <w:t>The JUL-SINTECE integration implements the following security measures:</w:t>
      </w:r>
    </w:p>
    <w:p w14:paraId="6CF18370" w14:textId="27A30338" w:rsidR="00DB1033" w:rsidRPr="002C034E" w:rsidRDefault="00DB1033" w:rsidP="002C034E">
      <w:pPr>
        <w:pStyle w:val="Heading3-J"/>
        <w:rPr>
          <w:rFonts w:ascii="ADPortsGroup" w:hAnsi="ADPortsGroup" w:cs="ADPortsGroup"/>
          <w:b/>
          <w:bCs/>
          <w:color w:val="auto"/>
          <w:sz w:val="22"/>
          <w:szCs w:val="22"/>
          <w:lang w:val="en-ZA"/>
        </w:rPr>
      </w:pPr>
      <w:bookmarkStart w:id="36" w:name="_Toc222432249"/>
      <w:r w:rsidRPr="002C034E">
        <w:rPr>
          <w:rFonts w:ascii="ADPortsGroup" w:hAnsi="ADPortsGroup" w:cs="ADPortsGroup"/>
          <w:b/>
          <w:bCs/>
          <w:color w:val="auto"/>
          <w:sz w:val="22"/>
          <w:szCs w:val="22"/>
          <w:lang w:val="en-ZA"/>
        </w:rPr>
        <w:t>Authentication</w:t>
      </w:r>
      <w:bookmarkEnd w:id="36"/>
    </w:p>
    <w:p w14:paraId="084C4AD7" w14:textId="77777777" w:rsidR="00DB1033" w:rsidRPr="00DB1033" w:rsidRDefault="00DB1033">
      <w:pPr>
        <w:numPr>
          <w:ilvl w:val="0"/>
          <w:numId w:val="72"/>
        </w:numPr>
      </w:pPr>
      <w:r w:rsidRPr="00DB1033">
        <w:rPr>
          <w:b/>
          <w:bCs/>
        </w:rPr>
        <w:t>Method:</w:t>
      </w:r>
      <w:r w:rsidRPr="00DB1033">
        <w:t xml:space="preserve"> Basic Authentication using client credentials</w:t>
      </w:r>
    </w:p>
    <w:p w14:paraId="71DFC3FD" w14:textId="77777777" w:rsidR="00DB1033" w:rsidRPr="00DB1033" w:rsidRDefault="00DB1033">
      <w:pPr>
        <w:numPr>
          <w:ilvl w:val="0"/>
          <w:numId w:val="72"/>
        </w:numPr>
      </w:pPr>
      <w:r w:rsidRPr="00DB1033">
        <w:rPr>
          <w:b/>
          <w:bCs/>
        </w:rPr>
        <w:t>Credentials:</w:t>
      </w:r>
      <w:r w:rsidRPr="00DB1033">
        <w:t xml:space="preserve"> Client ID and Client Secret (to be provisioned during environment setup)</w:t>
      </w:r>
    </w:p>
    <w:p w14:paraId="306EAF5B" w14:textId="77777777" w:rsidR="00DB1033" w:rsidRPr="00DB1033" w:rsidRDefault="00DB1033">
      <w:pPr>
        <w:numPr>
          <w:ilvl w:val="0"/>
          <w:numId w:val="72"/>
        </w:numPr>
      </w:pPr>
      <w:r w:rsidRPr="00DB1033">
        <w:rPr>
          <w:b/>
          <w:bCs/>
        </w:rPr>
        <w:t>Token Management:</w:t>
      </w:r>
      <w:r w:rsidRPr="00DB1033">
        <w:t xml:space="preserve"> Credentials must be securely stored and transmitted over HTTPS only</w:t>
      </w:r>
    </w:p>
    <w:p w14:paraId="214A0602" w14:textId="317EF574" w:rsidR="00DB1033" w:rsidRPr="002C034E" w:rsidRDefault="00DB1033" w:rsidP="002C034E">
      <w:pPr>
        <w:pStyle w:val="Heading3-J"/>
        <w:rPr>
          <w:rFonts w:ascii="ADPortsGroup" w:hAnsi="ADPortsGroup" w:cs="ADPortsGroup"/>
          <w:b/>
          <w:bCs/>
          <w:color w:val="auto"/>
          <w:sz w:val="22"/>
          <w:szCs w:val="22"/>
          <w:lang w:val="en-ZA"/>
        </w:rPr>
      </w:pPr>
      <w:bookmarkStart w:id="37" w:name="_Toc222432250"/>
      <w:r w:rsidRPr="002C034E">
        <w:rPr>
          <w:rFonts w:ascii="ADPortsGroup" w:hAnsi="ADPortsGroup" w:cs="ADPortsGroup"/>
          <w:b/>
          <w:bCs/>
          <w:color w:val="auto"/>
          <w:sz w:val="22"/>
          <w:szCs w:val="22"/>
          <w:lang w:val="en-ZA"/>
        </w:rPr>
        <w:lastRenderedPageBreak/>
        <w:t>Authorization</w:t>
      </w:r>
      <w:bookmarkEnd w:id="37"/>
    </w:p>
    <w:p w14:paraId="2FD54D4D" w14:textId="68E8C2F6" w:rsidR="00DB1033" w:rsidRPr="00DB1033" w:rsidRDefault="00DB1033">
      <w:pPr>
        <w:numPr>
          <w:ilvl w:val="0"/>
          <w:numId w:val="73"/>
        </w:numPr>
      </w:pPr>
      <w:r w:rsidRPr="00DB1033">
        <w:rPr>
          <w:b/>
          <w:bCs/>
        </w:rPr>
        <w:t>User Identification:</w:t>
      </w:r>
      <w:r w:rsidRPr="00DB1033">
        <w:t xml:space="preserve"> Operations are authorized using a composite identifier consisting of Company ID and </w:t>
      </w:r>
      <w:r w:rsidR="002C034E">
        <w:t xml:space="preserve">a </w:t>
      </w:r>
      <w:r w:rsidRPr="00DB1033">
        <w:t>unique User Identification Code</w:t>
      </w:r>
    </w:p>
    <w:p w14:paraId="25033CE5" w14:textId="77777777" w:rsidR="00DB1033" w:rsidRPr="00DB1033" w:rsidRDefault="00DB1033">
      <w:pPr>
        <w:numPr>
          <w:ilvl w:val="0"/>
          <w:numId w:val="73"/>
        </w:numPr>
      </w:pPr>
      <w:r w:rsidRPr="00DB1033">
        <w:rPr>
          <w:b/>
          <w:bCs/>
        </w:rPr>
        <w:t>Access Control:</w:t>
      </w:r>
      <w:r w:rsidRPr="00DB1033">
        <w:t xml:space="preserve"> Role-based access control (RBAC) determines permitted operations per user profile</w:t>
      </w:r>
    </w:p>
    <w:p w14:paraId="0843E055" w14:textId="77777777" w:rsidR="00DB1033" w:rsidRPr="00DB1033" w:rsidRDefault="00DB1033">
      <w:pPr>
        <w:numPr>
          <w:ilvl w:val="0"/>
          <w:numId w:val="73"/>
        </w:numPr>
      </w:pPr>
      <w:r w:rsidRPr="00DB1033">
        <w:rPr>
          <w:b/>
          <w:bCs/>
        </w:rPr>
        <w:t>User Profiles:</w:t>
      </w:r>
      <w:r w:rsidRPr="00DB1033">
        <w:t xml:space="preserve"> User profiles contain user details, company information, and assigned roles to govern access permissions</w:t>
      </w:r>
    </w:p>
    <w:p w14:paraId="2F01C6C4" w14:textId="2C62BF7F" w:rsidR="00DB1033" w:rsidRPr="002C034E" w:rsidRDefault="00DB1033" w:rsidP="002C034E">
      <w:pPr>
        <w:pStyle w:val="Heading3-J"/>
        <w:ind w:right="270"/>
        <w:rPr>
          <w:rFonts w:ascii="ADPortsGroup" w:hAnsi="ADPortsGroup" w:cs="ADPortsGroup"/>
          <w:b/>
          <w:bCs/>
          <w:color w:val="auto"/>
          <w:sz w:val="22"/>
          <w:szCs w:val="22"/>
          <w:lang w:val="en-ZA"/>
        </w:rPr>
      </w:pPr>
      <w:bookmarkStart w:id="38" w:name="_Toc222432251"/>
      <w:r w:rsidRPr="002C034E">
        <w:rPr>
          <w:rFonts w:ascii="ADPortsGroup" w:hAnsi="ADPortsGroup" w:cs="ADPortsGroup"/>
          <w:b/>
          <w:bCs/>
          <w:color w:val="auto"/>
          <w:sz w:val="22"/>
          <w:szCs w:val="22"/>
          <w:lang w:val="en-ZA"/>
        </w:rPr>
        <w:t>Network Security</w:t>
      </w:r>
      <w:bookmarkEnd w:id="38"/>
    </w:p>
    <w:p w14:paraId="72331548" w14:textId="77777777" w:rsidR="00DB1033" w:rsidRPr="00DB1033" w:rsidRDefault="00DB1033">
      <w:pPr>
        <w:numPr>
          <w:ilvl w:val="0"/>
          <w:numId w:val="74"/>
        </w:numPr>
      </w:pPr>
      <w:r w:rsidRPr="00DB1033">
        <w:rPr>
          <w:b/>
          <w:bCs/>
        </w:rPr>
        <w:t>IP Whitelisting:</w:t>
      </w:r>
      <w:r w:rsidRPr="00DB1033">
        <w:t xml:space="preserve"> IP address whitelisting requirements will be defined during environment configuration</w:t>
      </w:r>
    </w:p>
    <w:p w14:paraId="2CC46152" w14:textId="77777777" w:rsidR="00DB1033" w:rsidRPr="00DB1033" w:rsidRDefault="00DB1033">
      <w:pPr>
        <w:numPr>
          <w:ilvl w:val="0"/>
          <w:numId w:val="74"/>
        </w:numPr>
      </w:pPr>
      <w:r w:rsidRPr="00DB1033">
        <w:rPr>
          <w:b/>
          <w:bCs/>
        </w:rPr>
        <w:t>Transport Security:</w:t>
      </w:r>
      <w:r w:rsidRPr="00DB1033">
        <w:t xml:space="preserve"> All communications must use TLS 1.2 or higher</w:t>
      </w:r>
    </w:p>
    <w:p w14:paraId="04D64B81" w14:textId="77777777" w:rsidR="00DB1033" w:rsidRPr="00DB1033" w:rsidRDefault="00DB1033">
      <w:pPr>
        <w:numPr>
          <w:ilvl w:val="0"/>
          <w:numId w:val="74"/>
        </w:numPr>
      </w:pPr>
      <w:r w:rsidRPr="00DB1033">
        <w:rPr>
          <w:b/>
          <w:bCs/>
        </w:rPr>
        <w:t>Network Segregation:</w:t>
      </w:r>
      <w:r w:rsidRPr="00DB1033">
        <w:t xml:space="preserve"> Proper network segmentation between environments (Development, UAT, Production)</w:t>
      </w:r>
    </w:p>
    <w:p w14:paraId="2C1B36A2" w14:textId="77777777" w:rsidR="00DB1033" w:rsidRPr="00DB1033" w:rsidRDefault="00DB1033" w:rsidP="00DB1033">
      <w:r w:rsidRPr="00DB1033">
        <w:rPr>
          <w:b/>
          <w:bCs/>
        </w:rPr>
        <w:t>Status:</w:t>
      </w:r>
      <w:r w:rsidRPr="00DB1033">
        <w:t xml:space="preserve"> IP whitelisting requirements and complete environment configuration details to be provided by ARCCLA.</w:t>
      </w:r>
    </w:p>
    <w:p w14:paraId="4984C095" w14:textId="77777777" w:rsidR="00DB1033" w:rsidRPr="00DB1033" w:rsidRDefault="00DB1033" w:rsidP="00DB1033">
      <w:pPr>
        <w:rPr>
          <w:lang w:val="en-ZA"/>
        </w:rPr>
      </w:pPr>
    </w:p>
    <w:p w14:paraId="67F3A147" w14:textId="26C597BE" w:rsidR="00E34EB9" w:rsidRPr="008E7B49" w:rsidRDefault="00E34EB9" w:rsidP="002C034E">
      <w:pPr>
        <w:pStyle w:val="Heading3-J"/>
        <w:ind w:right="270"/>
        <w:rPr>
          <w:rFonts w:ascii="ADPortsGroup" w:hAnsi="ADPortsGroup" w:cs="ADPortsGroup"/>
          <w:b/>
          <w:bCs/>
          <w:color w:val="auto"/>
          <w:sz w:val="22"/>
          <w:szCs w:val="22"/>
          <w:lang w:val="en-ZA"/>
        </w:rPr>
      </w:pPr>
      <w:bookmarkStart w:id="39" w:name="_Toc222432252"/>
      <w:r w:rsidRPr="008E7B49">
        <w:rPr>
          <w:rFonts w:ascii="ADPortsGroup" w:hAnsi="ADPortsGroup" w:cs="ADPortsGroup"/>
          <w:b/>
          <w:bCs/>
          <w:color w:val="auto"/>
          <w:sz w:val="22"/>
          <w:szCs w:val="22"/>
          <w:lang w:val="en-ZA"/>
        </w:rPr>
        <w:t>High Availability</w:t>
      </w:r>
      <w:bookmarkEnd w:id="39"/>
      <w:r w:rsidRPr="008E7B49">
        <w:rPr>
          <w:rFonts w:ascii="ADPortsGroup" w:hAnsi="ADPortsGroup" w:cs="ADPortsGroup"/>
          <w:b/>
          <w:bCs/>
          <w:color w:val="auto"/>
          <w:sz w:val="22"/>
          <w:szCs w:val="22"/>
          <w:lang w:val="en-ZA"/>
        </w:rPr>
        <w:t xml:space="preserve"> </w:t>
      </w:r>
    </w:p>
    <w:p w14:paraId="2DDEC2E0" w14:textId="77777777" w:rsidR="004F698F" w:rsidRPr="00344E61" w:rsidRDefault="004F698F" w:rsidP="00344E61">
      <w:pPr>
        <w:pStyle w:val="Para-J"/>
        <w:spacing w:line="240" w:lineRule="auto"/>
        <w:rPr>
          <w:rFonts w:ascii="ADPortsGroup" w:hAnsi="ADPortsGroup" w:cs="ADPortsGroup"/>
          <w:sz w:val="18"/>
          <w:szCs w:val="18"/>
        </w:rPr>
      </w:pPr>
      <w:r w:rsidRPr="00344E61">
        <w:rPr>
          <w:rFonts w:ascii="ADPortsGroup" w:hAnsi="ADPortsGroup" w:cs="ADPortsGroup"/>
          <w:b/>
          <w:bCs/>
          <w:sz w:val="18"/>
          <w:szCs w:val="18"/>
        </w:rPr>
        <w:t>System Availability Requirements</w:t>
      </w:r>
    </w:p>
    <w:p w14:paraId="55E6DAB9" w14:textId="77777777" w:rsidR="004F698F" w:rsidRPr="00344E61" w:rsidRDefault="004F698F" w:rsidP="00344E61">
      <w:pPr>
        <w:pStyle w:val="Para-J"/>
        <w:numPr>
          <w:ilvl w:val="0"/>
          <w:numId w:val="66"/>
        </w:numPr>
        <w:spacing w:line="240" w:lineRule="auto"/>
        <w:rPr>
          <w:rFonts w:ascii="ADPortsGroup" w:hAnsi="ADPortsGroup" w:cs="ADPortsGroup"/>
          <w:sz w:val="18"/>
          <w:szCs w:val="18"/>
        </w:rPr>
      </w:pPr>
      <w:r w:rsidRPr="00344E61">
        <w:rPr>
          <w:rFonts w:ascii="ADPortsGroup" w:hAnsi="ADPortsGroup" w:cs="ADPortsGroup"/>
          <w:sz w:val="18"/>
          <w:szCs w:val="18"/>
        </w:rPr>
        <w:t>Target uptime percentage (e.g., 99.9%, 99.95%)</w:t>
      </w:r>
    </w:p>
    <w:p w14:paraId="1461D2C3" w14:textId="77777777" w:rsidR="004F698F" w:rsidRPr="00344E61" w:rsidRDefault="004F698F" w:rsidP="00344E61">
      <w:pPr>
        <w:pStyle w:val="Para-J"/>
        <w:numPr>
          <w:ilvl w:val="0"/>
          <w:numId w:val="66"/>
        </w:numPr>
        <w:spacing w:line="240" w:lineRule="auto"/>
        <w:rPr>
          <w:rFonts w:ascii="ADPortsGroup" w:hAnsi="ADPortsGroup" w:cs="ADPortsGroup"/>
          <w:sz w:val="18"/>
          <w:szCs w:val="18"/>
        </w:rPr>
      </w:pPr>
      <w:r w:rsidRPr="00344E61">
        <w:rPr>
          <w:rFonts w:ascii="ADPortsGroup" w:hAnsi="ADPortsGroup" w:cs="ADPortsGroup"/>
          <w:sz w:val="18"/>
          <w:szCs w:val="18"/>
        </w:rPr>
        <w:t>Planned maintenance windows</w:t>
      </w:r>
    </w:p>
    <w:p w14:paraId="07DF375E" w14:textId="77777777" w:rsidR="004F698F" w:rsidRPr="00344E61" w:rsidRDefault="004F698F" w:rsidP="00344E61">
      <w:pPr>
        <w:pStyle w:val="Para-J"/>
        <w:numPr>
          <w:ilvl w:val="0"/>
          <w:numId w:val="66"/>
        </w:numPr>
        <w:spacing w:line="240" w:lineRule="auto"/>
        <w:rPr>
          <w:rFonts w:ascii="ADPortsGroup" w:hAnsi="ADPortsGroup" w:cs="ADPortsGroup"/>
          <w:sz w:val="18"/>
          <w:szCs w:val="18"/>
        </w:rPr>
      </w:pPr>
      <w:r w:rsidRPr="00344E61">
        <w:rPr>
          <w:rFonts w:ascii="ADPortsGroup" w:hAnsi="ADPortsGroup" w:cs="ADPortsGroup"/>
          <w:sz w:val="18"/>
          <w:szCs w:val="18"/>
        </w:rPr>
        <w:t>Maximum acceptable downtime per month</w:t>
      </w:r>
    </w:p>
    <w:p w14:paraId="195BD14A" w14:textId="77777777" w:rsidR="004F698F" w:rsidRPr="00344E61" w:rsidRDefault="004F698F" w:rsidP="00344E61">
      <w:pPr>
        <w:pStyle w:val="Para-J"/>
        <w:spacing w:line="240" w:lineRule="auto"/>
        <w:rPr>
          <w:rFonts w:ascii="ADPortsGroup" w:hAnsi="ADPortsGroup" w:cs="ADPortsGroup"/>
          <w:sz w:val="18"/>
          <w:szCs w:val="18"/>
        </w:rPr>
      </w:pPr>
      <w:r w:rsidRPr="00344E61">
        <w:rPr>
          <w:rFonts w:ascii="ADPortsGroup" w:hAnsi="ADPortsGroup" w:cs="ADPortsGroup"/>
          <w:b/>
          <w:bCs/>
          <w:sz w:val="18"/>
          <w:szCs w:val="18"/>
        </w:rPr>
        <w:t>Redundancy &amp; Failover</w:t>
      </w:r>
    </w:p>
    <w:p w14:paraId="7278C9F0" w14:textId="77777777" w:rsidR="004F698F" w:rsidRPr="00344E61" w:rsidRDefault="004F698F" w:rsidP="00344E61">
      <w:pPr>
        <w:pStyle w:val="Para-J"/>
        <w:numPr>
          <w:ilvl w:val="0"/>
          <w:numId w:val="67"/>
        </w:numPr>
        <w:spacing w:line="240" w:lineRule="auto"/>
        <w:rPr>
          <w:rFonts w:ascii="ADPortsGroup" w:hAnsi="ADPortsGroup" w:cs="ADPortsGroup"/>
          <w:sz w:val="18"/>
          <w:szCs w:val="18"/>
        </w:rPr>
      </w:pPr>
      <w:r w:rsidRPr="00344E61">
        <w:rPr>
          <w:rFonts w:ascii="ADPortsGroup" w:hAnsi="ADPortsGroup" w:cs="ADPortsGroup"/>
          <w:sz w:val="18"/>
          <w:szCs w:val="18"/>
        </w:rPr>
        <w:t>Component redundancy (servers, databases, message queues)</w:t>
      </w:r>
    </w:p>
    <w:p w14:paraId="1EE7F606" w14:textId="77777777" w:rsidR="004F698F" w:rsidRPr="00344E61" w:rsidRDefault="004F698F" w:rsidP="00344E61">
      <w:pPr>
        <w:pStyle w:val="Para-J"/>
        <w:numPr>
          <w:ilvl w:val="0"/>
          <w:numId w:val="67"/>
        </w:numPr>
        <w:spacing w:line="240" w:lineRule="auto"/>
        <w:rPr>
          <w:rFonts w:ascii="ADPortsGroup" w:hAnsi="ADPortsGroup" w:cs="ADPortsGroup"/>
          <w:sz w:val="18"/>
          <w:szCs w:val="18"/>
        </w:rPr>
      </w:pPr>
      <w:r w:rsidRPr="00344E61">
        <w:rPr>
          <w:rFonts w:ascii="ADPortsGroup" w:hAnsi="ADPortsGroup" w:cs="ADPortsGroup"/>
          <w:sz w:val="18"/>
          <w:szCs w:val="18"/>
        </w:rPr>
        <w:t>Load balancing strategy</w:t>
      </w:r>
    </w:p>
    <w:p w14:paraId="43D60525" w14:textId="77777777" w:rsidR="004F698F" w:rsidRPr="00344E61" w:rsidRDefault="004F698F" w:rsidP="00344E61">
      <w:pPr>
        <w:pStyle w:val="Para-J"/>
        <w:numPr>
          <w:ilvl w:val="0"/>
          <w:numId w:val="67"/>
        </w:numPr>
        <w:spacing w:line="240" w:lineRule="auto"/>
        <w:rPr>
          <w:rFonts w:ascii="ADPortsGroup" w:hAnsi="ADPortsGroup" w:cs="ADPortsGroup"/>
          <w:sz w:val="18"/>
          <w:szCs w:val="18"/>
        </w:rPr>
      </w:pPr>
      <w:r w:rsidRPr="00344E61">
        <w:rPr>
          <w:rFonts w:ascii="ADPortsGroup" w:hAnsi="ADPortsGroup" w:cs="ADPortsGroup"/>
          <w:sz w:val="18"/>
          <w:szCs w:val="18"/>
        </w:rPr>
        <w:t>Automatic failover mechanisms and timeframe</w:t>
      </w:r>
    </w:p>
    <w:p w14:paraId="0490226E" w14:textId="77777777" w:rsidR="004F698F" w:rsidRPr="00344E61" w:rsidRDefault="004F698F" w:rsidP="00344E61">
      <w:pPr>
        <w:pStyle w:val="Para-J"/>
        <w:numPr>
          <w:ilvl w:val="0"/>
          <w:numId w:val="67"/>
        </w:numPr>
        <w:spacing w:line="240" w:lineRule="auto"/>
        <w:rPr>
          <w:rFonts w:ascii="ADPortsGroup" w:hAnsi="ADPortsGroup" w:cs="ADPortsGroup"/>
          <w:sz w:val="18"/>
          <w:szCs w:val="18"/>
        </w:rPr>
      </w:pPr>
      <w:r w:rsidRPr="00344E61">
        <w:rPr>
          <w:rFonts w:ascii="ADPortsGroup" w:hAnsi="ADPortsGroup" w:cs="ADPortsGroup"/>
          <w:sz w:val="18"/>
          <w:szCs w:val="18"/>
        </w:rPr>
        <w:t>Geographic distribution (if multi-region)</w:t>
      </w:r>
    </w:p>
    <w:p w14:paraId="28857C1A" w14:textId="77777777" w:rsidR="004F698F" w:rsidRPr="00344E61" w:rsidRDefault="004F698F" w:rsidP="00344E61">
      <w:pPr>
        <w:pStyle w:val="Para-J"/>
        <w:spacing w:line="240" w:lineRule="auto"/>
        <w:rPr>
          <w:rFonts w:ascii="ADPortsGroup" w:hAnsi="ADPortsGroup" w:cs="ADPortsGroup"/>
          <w:sz w:val="18"/>
          <w:szCs w:val="18"/>
        </w:rPr>
      </w:pPr>
      <w:r w:rsidRPr="00344E61">
        <w:rPr>
          <w:rFonts w:ascii="ADPortsGroup" w:hAnsi="ADPortsGroup" w:cs="ADPortsGroup"/>
          <w:b/>
          <w:bCs/>
          <w:sz w:val="18"/>
          <w:szCs w:val="18"/>
        </w:rPr>
        <w:t>Monitoring &amp; Health Checks</w:t>
      </w:r>
    </w:p>
    <w:p w14:paraId="23F6B662" w14:textId="77777777" w:rsidR="004F698F" w:rsidRPr="00344E61" w:rsidRDefault="004F698F" w:rsidP="00344E61">
      <w:pPr>
        <w:pStyle w:val="Para-J"/>
        <w:numPr>
          <w:ilvl w:val="0"/>
          <w:numId w:val="68"/>
        </w:numPr>
        <w:spacing w:line="240" w:lineRule="auto"/>
        <w:rPr>
          <w:rFonts w:ascii="ADPortsGroup" w:hAnsi="ADPortsGroup" w:cs="ADPortsGroup"/>
          <w:sz w:val="18"/>
          <w:szCs w:val="18"/>
        </w:rPr>
      </w:pPr>
      <w:r w:rsidRPr="00344E61">
        <w:rPr>
          <w:rFonts w:ascii="ADPortsGroup" w:hAnsi="ADPortsGroup" w:cs="ADPortsGroup"/>
          <w:sz w:val="18"/>
          <w:szCs w:val="18"/>
        </w:rPr>
        <w:t>Health check endpoints and frequency</w:t>
      </w:r>
    </w:p>
    <w:p w14:paraId="4ABF8546" w14:textId="77777777" w:rsidR="004F698F" w:rsidRPr="00344E61" w:rsidRDefault="004F698F" w:rsidP="00344E61">
      <w:pPr>
        <w:pStyle w:val="Para-J"/>
        <w:numPr>
          <w:ilvl w:val="0"/>
          <w:numId w:val="68"/>
        </w:numPr>
        <w:spacing w:line="240" w:lineRule="auto"/>
        <w:rPr>
          <w:rFonts w:ascii="ADPortsGroup" w:hAnsi="ADPortsGroup" w:cs="ADPortsGroup"/>
          <w:sz w:val="18"/>
          <w:szCs w:val="18"/>
        </w:rPr>
      </w:pPr>
      <w:r w:rsidRPr="00344E61">
        <w:rPr>
          <w:rFonts w:ascii="ADPortsGroup" w:hAnsi="ADPortsGroup" w:cs="ADPortsGroup"/>
          <w:sz w:val="18"/>
          <w:szCs w:val="18"/>
        </w:rPr>
        <w:t>Alerting thresholds and escalation procedures</w:t>
      </w:r>
    </w:p>
    <w:p w14:paraId="3068A6B2" w14:textId="77777777" w:rsidR="004F698F" w:rsidRPr="00344E61" w:rsidRDefault="004F698F" w:rsidP="00344E61">
      <w:pPr>
        <w:pStyle w:val="Para-J"/>
        <w:numPr>
          <w:ilvl w:val="0"/>
          <w:numId w:val="68"/>
        </w:numPr>
        <w:spacing w:line="240" w:lineRule="auto"/>
        <w:rPr>
          <w:rFonts w:ascii="ADPortsGroup" w:hAnsi="ADPortsGroup" w:cs="ADPortsGroup"/>
          <w:sz w:val="18"/>
          <w:szCs w:val="18"/>
        </w:rPr>
      </w:pPr>
      <w:r w:rsidRPr="00344E61">
        <w:rPr>
          <w:rFonts w:ascii="ADPortsGroup" w:hAnsi="ADPortsGroup" w:cs="ADPortsGroup"/>
          <w:sz w:val="18"/>
          <w:szCs w:val="18"/>
        </w:rPr>
        <w:t>Monitoring metrics (CPU, memory, response times)</w:t>
      </w:r>
    </w:p>
    <w:p w14:paraId="0CDA4E13" w14:textId="77777777" w:rsidR="00E34EB9" w:rsidRPr="008E7B49" w:rsidRDefault="00E34EB9" w:rsidP="002C034E">
      <w:pPr>
        <w:pStyle w:val="Heading3-J"/>
        <w:ind w:right="270"/>
        <w:rPr>
          <w:rFonts w:ascii="ADPortsGroup" w:hAnsi="ADPortsGroup" w:cs="ADPortsGroup"/>
          <w:b/>
          <w:bCs/>
          <w:color w:val="auto"/>
          <w:sz w:val="22"/>
          <w:szCs w:val="22"/>
          <w:lang w:val="en-ZA"/>
        </w:rPr>
      </w:pPr>
      <w:bookmarkStart w:id="40" w:name="_Toc222432253"/>
      <w:r w:rsidRPr="008E7B49">
        <w:rPr>
          <w:rFonts w:ascii="ADPortsGroup" w:hAnsi="ADPortsGroup" w:cs="ADPortsGroup"/>
          <w:b/>
          <w:bCs/>
          <w:color w:val="auto"/>
          <w:sz w:val="22"/>
          <w:szCs w:val="22"/>
          <w:lang w:val="en-ZA"/>
        </w:rPr>
        <w:t>Disaster Recovery</w:t>
      </w:r>
      <w:bookmarkEnd w:id="40"/>
    </w:p>
    <w:p w14:paraId="35917401" w14:textId="77777777" w:rsidR="006C7B02" w:rsidRPr="008E7B49" w:rsidRDefault="006C7B02" w:rsidP="006C7B02">
      <w:pPr>
        <w:pStyle w:val="Para-J"/>
        <w:rPr>
          <w:rFonts w:ascii="ADPortsGroup" w:hAnsi="ADPortsGroup" w:cs="ADPortsGroup"/>
        </w:rPr>
      </w:pPr>
      <w:r w:rsidRPr="008E7B49">
        <w:rPr>
          <w:rFonts w:ascii="ADPortsGroup" w:hAnsi="ADPortsGroup" w:cs="ADPortsGroup"/>
          <w:b/>
          <w:bCs/>
        </w:rPr>
        <w:t>Recovery Objectives</w:t>
      </w:r>
    </w:p>
    <w:p w14:paraId="281C0B7A" w14:textId="40BC53AC" w:rsidR="006C7B02" w:rsidRPr="00344E61" w:rsidRDefault="006C7B02" w:rsidP="006C7B02">
      <w:pPr>
        <w:pStyle w:val="Para-J"/>
        <w:numPr>
          <w:ilvl w:val="0"/>
          <w:numId w:val="69"/>
        </w:numPr>
        <w:rPr>
          <w:rFonts w:ascii="ADPortsGroup" w:hAnsi="ADPortsGroup" w:cs="ADPortsGroup"/>
          <w:sz w:val="18"/>
          <w:szCs w:val="18"/>
        </w:rPr>
      </w:pPr>
      <w:r w:rsidRPr="00344E61">
        <w:rPr>
          <w:rFonts w:ascii="ADPortsGroup" w:hAnsi="ADPortsGroup" w:cs="ADPortsGroup"/>
          <w:sz w:val="18"/>
          <w:szCs w:val="18"/>
        </w:rPr>
        <w:t>RTO (Recovery Time Objective) - maximum acceptable downtime</w:t>
      </w:r>
      <w:r w:rsidR="003C2AE0" w:rsidRPr="00344E61">
        <w:rPr>
          <w:rFonts w:ascii="ADPortsGroup" w:hAnsi="ADPortsGroup" w:cs="ADPortsGroup"/>
          <w:sz w:val="18"/>
          <w:szCs w:val="18"/>
        </w:rPr>
        <w:t xml:space="preserve"> can be set to </w:t>
      </w:r>
      <w:r w:rsidR="007B0AB1" w:rsidRPr="00344E61">
        <w:rPr>
          <w:rFonts w:ascii="ADPortsGroup" w:hAnsi="ADPortsGroup" w:cs="ADPortsGroup"/>
          <w:sz w:val="18"/>
          <w:szCs w:val="18"/>
        </w:rPr>
        <w:t>the agreed timeout with the client.</w:t>
      </w:r>
    </w:p>
    <w:p w14:paraId="56F11B3D" w14:textId="3CB32C6E" w:rsidR="006C7B02" w:rsidRPr="00344E61" w:rsidRDefault="006C7B02" w:rsidP="006C7B02">
      <w:pPr>
        <w:pStyle w:val="Para-J"/>
        <w:numPr>
          <w:ilvl w:val="0"/>
          <w:numId w:val="69"/>
        </w:numPr>
        <w:rPr>
          <w:rFonts w:ascii="ADPortsGroup" w:hAnsi="ADPortsGroup" w:cs="ADPortsGroup"/>
          <w:sz w:val="18"/>
          <w:szCs w:val="18"/>
        </w:rPr>
      </w:pPr>
      <w:r w:rsidRPr="00344E61">
        <w:rPr>
          <w:rFonts w:ascii="ADPortsGroup" w:hAnsi="ADPortsGroup" w:cs="ADPortsGroup"/>
          <w:sz w:val="18"/>
          <w:szCs w:val="18"/>
        </w:rPr>
        <w:lastRenderedPageBreak/>
        <w:t>RPO (Recovery Point Objective) - maximum acceptable data loss</w:t>
      </w:r>
      <w:r w:rsidR="007B0AB1" w:rsidRPr="00344E61">
        <w:rPr>
          <w:rFonts w:ascii="ADPortsGroup" w:hAnsi="ADPortsGroup" w:cs="ADPortsGroup"/>
          <w:sz w:val="18"/>
          <w:szCs w:val="18"/>
        </w:rPr>
        <w:t xml:space="preserve"> can be set to the agreed timeout with the client.</w:t>
      </w:r>
    </w:p>
    <w:p w14:paraId="7AAEDDC8" w14:textId="77777777" w:rsidR="006C7B02" w:rsidRPr="00344E61" w:rsidRDefault="006C7B02" w:rsidP="006C7B02">
      <w:pPr>
        <w:pStyle w:val="Para-J"/>
        <w:numPr>
          <w:ilvl w:val="0"/>
          <w:numId w:val="69"/>
        </w:numPr>
        <w:rPr>
          <w:rFonts w:ascii="ADPortsGroup" w:hAnsi="ADPortsGroup" w:cs="ADPortsGroup"/>
          <w:sz w:val="18"/>
          <w:szCs w:val="18"/>
        </w:rPr>
      </w:pPr>
      <w:r w:rsidRPr="00344E61">
        <w:rPr>
          <w:rFonts w:ascii="ADPortsGroup" w:hAnsi="ADPortsGroup" w:cs="ADPortsGroup"/>
          <w:sz w:val="18"/>
          <w:szCs w:val="18"/>
        </w:rPr>
        <w:t>Recovery priority tier for this system</w:t>
      </w:r>
    </w:p>
    <w:p w14:paraId="217F2DB4" w14:textId="77777777" w:rsidR="006C7B02" w:rsidRPr="008E7B49" w:rsidRDefault="006C7B02" w:rsidP="006C7B02">
      <w:pPr>
        <w:pStyle w:val="Para-J"/>
        <w:rPr>
          <w:rFonts w:ascii="ADPortsGroup" w:hAnsi="ADPortsGroup" w:cs="ADPortsGroup"/>
        </w:rPr>
      </w:pPr>
      <w:r w:rsidRPr="008E7B49">
        <w:rPr>
          <w:rFonts w:ascii="ADPortsGroup" w:hAnsi="ADPortsGroup" w:cs="ADPortsGroup"/>
          <w:b/>
          <w:bCs/>
        </w:rPr>
        <w:t>Backup Strategy</w:t>
      </w:r>
    </w:p>
    <w:p w14:paraId="27092989" w14:textId="77777777" w:rsidR="006C7B02" w:rsidRPr="00344E61" w:rsidRDefault="006C7B02" w:rsidP="006C7B02">
      <w:pPr>
        <w:pStyle w:val="Para-J"/>
        <w:numPr>
          <w:ilvl w:val="0"/>
          <w:numId w:val="70"/>
        </w:numPr>
        <w:rPr>
          <w:rFonts w:ascii="ADPortsGroup" w:hAnsi="ADPortsGroup" w:cs="ADPortsGroup"/>
          <w:sz w:val="18"/>
          <w:szCs w:val="18"/>
        </w:rPr>
      </w:pPr>
      <w:r w:rsidRPr="00344E61">
        <w:rPr>
          <w:rFonts w:ascii="ADPortsGroup" w:hAnsi="ADPortsGroup" w:cs="ADPortsGroup"/>
          <w:sz w:val="18"/>
          <w:szCs w:val="18"/>
        </w:rPr>
        <w:t>Backup frequency (hourly, daily, real-time replication)</w:t>
      </w:r>
    </w:p>
    <w:p w14:paraId="258B29C3" w14:textId="77777777" w:rsidR="006C7B02" w:rsidRPr="00344E61" w:rsidRDefault="006C7B02" w:rsidP="006C7B02">
      <w:pPr>
        <w:pStyle w:val="Para-J"/>
        <w:numPr>
          <w:ilvl w:val="0"/>
          <w:numId w:val="70"/>
        </w:numPr>
        <w:rPr>
          <w:rFonts w:ascii="ADPortsGroup" w:hAnsi="ADPortsGroup" w:cs="ADPortsGroup"/>
          <w:sz w:val="18"/>
          <w:szCs w:val="18"/>
        </w:rPr>
      </w:pPr>
      <w:r w:rsidRPr="00344E61">
        <w:rPr>
          <w:rFonts w:ascii="ADPortsGroup" w:hAnsi="ADPortsGroup" w:cs="ADPortsGroup"/>
          <w:sz w:val="18"/>
          <w:szCs w:val="18"/>
        </w:rPr>
        <w:t>Backup retention period</w:t>
      </w:r>
    </w:p>
    <w:p w14:paraId="66CDF222" w14:textId="77777777" w:rsidR="006C7B02" w:rsidRPr="00344E61" w:rsidRDefault="006C7B02" w:rsidP="006C7B02">
      <w:pPr>
        <w:pStyle w:val="Para-J"/>
        <w:numPr>
          <w:ilvl w:val="0"/>
          <w:numId w:val="70"/>
        </w:numPr>
        <w:rPr>
          <w:rFonts w:ascii="ADPortsGroup" w:hAnsi="ADPortsGroup" w:cs="ADPortsGroup"/>
          <w:sz w:val="18"/>
          <w:szCs w:val="18"/>
        </w:rPr>
      </w:pPr>
      <w:r w:rsidRPr="00344E61">
        <w:rPr>
          <w:rFonts w:ascii="ADPortsGroup" w:hAnsi="ADPortsGroup" w:cs="ADPortsGroup"/>
          <w:sz w:val="18"/>
          <w:szCs w:val="18"/>
        </w:rPr>
        <w:t>Backup location (on-site, off-site, cloud)</w:t>
      </w:r>
    </w:p>
    <w:p w14:paraId="05CEE975" w14:textId="77777777" w:rsidR="006C7B02" w:rsidRPr="00344E61" w:rsidRDefault="006C7B02" w:rsidP="006C7B02">
      <w:pPr>
        <w:pStyle w:val="Para-J"/>
        <w:numPr>
          <w:ilvl w:val="0"/>
          <w:numId w:val="70"/>
        </w:numPr>
        <w:rPr>
          <w:rFonts w:ascii="ADPortsGroup" w:hAnsi="ADPortsGroup" w:cs="ADPortsGroup"/>
          <w:sz w:val="18"/>
          <w:szCs w:val="18"/>
        </w:rPr>
      </w:pPr>
      <w:r w:rsidRPr="00344E61">
        <w:rPr>
          <w:rFonts w:ascii="ADPortsGroup" w:hAnsi="ADPortsGroup" w:cs="ADPortsGroup"/>
          <w:sz w:val="18"/>
          <w:szCs w:val="18"/>
        </w:rPr>
        <w:t>Data components covered (databases, files, configurations)</w:t>
      </w:r>
    </w:p>
    <w:p w14:paraId="6DDEDE94" w14:textId="77777777" w:rsidR="006C7B02" w:rsidRPr="008E7B49" w:rsidRDefault="006C7B02" w:rsidP="006C7B02">
      <w:pPr>
        <w:pStyle w:val="Para-J"/>
        <w:rPr>
          <w:rFonts w:ascii="ADPortsGroup" w:hAnsi="ADPortsGroup" w:cs="ADPortsGroup"/>
        </w:rPr>
      </w:pPr>
      <w:r w:rsidRPr="008E7B49">
        <w:rPr>
          <w:rFonts w:ascii="ADPortsGroup" w:hAnsi="ADPortsGroup" w:cs="ADPortsGroup"/>
          <w:b/>
          <w:bCs/>
        </w:rPr>
        <w:t>Recovery Procedures</w:t>
      </w:r>
    </w:p>
    <w:p w14:paraId="1A0DD2FF" w14:textId="77777777" w:rsidR="006C7B02" w:rsidRPr="00344E61" w:rsidRDefault="006C7B02" w:rsidP="006C7B02">
      <w:pPr>
        <w:pStyle w:val="Para-J"/>
        <w:numPr>
          <w:ilvl w:val="0"/>
          <w:numId w:val="71"/>
        </w:numPr>
        <w:rPr>
          <w:rFonts w:ascii="ADPortsGroup" w:hAnsi="ADPortsGroup" w:cs="ADPortsGroup"/>
          <w:sz w:val="18"/>
          <w:szCs w:val="18"/>
        </w:rPr>
      </w:pPr>
      <w:r w:rsidRPr="00344E61">
        <w:rPr>
          <w:rFonts w:ascii="ADPortsGroup" w:hAnsi="ADPortsGroup" w:cs="ADPortsGroup"/>
          <w:sz w:val="18"/>
          <w:szCs w:val="18"/>
        </w:rPr>
        <w:t>DR site location (if applicable)</w:t>
      </w:r>
    </w:p>
    <w:p w14:paraId="24D3F63C" w14:textId="5B763043" w:rsidR="00DB1033" w:rsidRPr="001E3827" w:rsidRDefault="00DB1033" w:rsidP="001E3827">
      <w:pPr>
        <w:pStyle w:val="Heading2-J"/>
        <w:spacing w:before="240" w:after="240" w:line="240" w:lineRule="auto"/>
        <w:ind w:left="720"/>
        <w:rPr>
          <w:rFonts w:ascii="ADPortsGroup" w:hAnsi="ADPortsGroup" w:cs="ADPortsGroup"/>
          <w:b/>
          <w:bCs/>
          <w:color w:val="auto"/>
          <w:sz w:val="24"/>
          <w:szCs w:val="24"/>
          <w:lang w:val="en-ZA"/>
        </w:rPr>
      </w:pPr>
      <w:bookmarkStart w:id="41" w:name="_Toc222432254"/>
      <w:r w:rsidRPr="001E3827">
        <w:rPr>
          <w:rFonts w:ascii="ADPortsGroup" w:hAnsi="ADPortsGroup" w:cs="ADPortsGroup"/>
          <w:b/>
          <w:bCs/>
          <w:color w:val="auto"/>
          <w:sz w:val="24"/>
          <w:szCs w:val="24"/>
          <w:lang w:val="en-ZA"/>
        </w:rPr>
        <w:t>Data Formats and Standards</w:t>
      </w:r>
      <w:bookmarkEnd w:id="41"/>
    </w:p>
    <w:p w14:paraId="729A27B2" w14:textId="189D2B9C" w:rsidR="00DB1033" w:rsidRPr="001E3827" w:rsidRDefault="00DB1033" w:rsidP="001E3827">
      <w:pPr>
        <w:pStyle w:val="Heading3-J"/>
        <w:rPr>
          <w:rFonts w:ascii="ADPortsGroup" w:eastAsiaTheme="minorHAnsi" w:hAnsi="ADPortsGroup" w:cs="ADPortsGroup"/>
          <w:color w:val="auto"/>
          <w:kern w:val="2"/>
          <w:sz w:val="18"/>
          <w:szCs w:val="18"/>
          <w14:ligatures w14:val="standardContextual"/>
        </w:rPr>
      </w:pPr>
      <w:bookmarkStart w:id="42" w:name="_Toc222432255"/>
      <w:r w:rsidRPr="001E3827">
        <w:rPr>
          <w:rFonts w:ascii="ADPortsGroup" w:hAnsi="ADPortsGroup" w:cs="ADPortsGroup"/>
          <w:b/>
          <w:bCs/>
          <w:color w:val="auto"/>
          <w:sz w:val="22"/>
          <w:szCs w:val="22"/>
          <w:lang w:val="en-ZA"/>
        </w:rPr>
        <w:t>Date and Time Format</w:t>
      </w:r>
      <w:r w:rsidRPr="00DB1033">
        <w:t xml:space="preserve"> </w:t>
      </w:r>
      <w:r w:rsidR="00344E61">
        <w:br/>
      </w:r>
      <w:r w:rsidRPr="001E3827">
        <w:rPr>
          <w:rFonts w:ascii="ADPortsGroup" w:eastAsiaTheme="minorHAnsi" w:hAnsi="ADPortsGroup" w:cs="ADPortsGroup"/>
          <w:color w:val="auto"/>
          <w:kern w:val="2"/>
          <w:sz w:val="18"/>
          <w:szCs w:val="18"/>
          <w14:ligatures w14:val="standardContextual"/>
        </w:rPr>
        <w:t>All date and time fields across the integration follow ISO 8601 standard in UTC timezone:</w:t>
      </w:r>
      <w:bookmarkEnd w:id="42"/>
    </w:p>
    <w:p w14:paraId="1EF1D7F2" w14:textId="77777777" w:rsidR="00DB1033" w:rsidRPr="00344E61" w:rsidRDefault="00DB1033" w:rsidP="00344E61">
      <w:pPr>
        <w:pStyle w:val="Para-J"/>
        <w:numPr>
          <w:ilvl w:val="0"/>
          <w:numId w:val="70"/>
        </w:numPr>
        <w:rPr>
          <w:rFonts w:ascii="ADPortsGroup" w:hAnsi="ADPortsGroup" w:cs="ADPortsGroup"/>
          <w:sz w:val="18"/>
          <w:szCs w:val="18"/>
        </w:rPr>
      </w:pPr>
      <w:r w:rsidRPr="00344E61">
        <w:rPr>
          <w:rFonts w:ascii="ADPortsGroup" w:hAnsi="ADPortsGroup" w:cs="ADPortsGroup"/>
          <w:sz w:val="18"/>
          <w:szCs w:val="18"/>
        </w:rPr>
        <w:t>Format: YYYY-MM-DDTHH:mm:ss.SSSZ</w:t>
      </w:r>
    </w:p>
    <w:p w14:paraId="3EF61131" w14:textId="77777777" w:rsidR="00DB1033" w:rsidRPr="00344E61" w:rsidRDefault="00DB1033" w:rsidP="00344E61">
      <w:pPr>
        <w:pStyle w:val="Para-J"/>
        <w:numPr>
          <w:ilvl w:val="0"/>
          <w:numId w:val="70"/>
        </w:numPr>
        <w:rPr>
          <w:rFonts w:ascii="ADPortsGroup" w:hAnsi="ADPortsGroup" w:cs="ADPortsGroup"/>
          <w:sz w:val="18"/>
          <w:szCs w:val="18"/>
        </w:rPr>
      </w:pPr>
      <w:r w:rsidRPr="00344E61">
        <w:rPr>
          <w:rFonts w:ascii="ADPortsGroup" w:hAnsi="ADPortsGroup" w:cs="ADPortsGroup"/>
          <w:sz w:val="18"/>
          <w:szCs w:val="18"/>
        </w:rPr>
        <w:t>Example: 2025-11-14T10:30:00.000Z</w:t>
      </w:r>
    </w:p>
    <w:p w14:paraId="00FE5A13" w14:textId="77777777" w:rsidR="00DB1033" w:rsidRPr="00344E61" w:rsidRDefault="00DB1033" w:rsidP="00344E61">
      <w:pPr>
        <w:pStyle w:val="Para-J"/>
        <w:numPr>
          <w:ilvl w:val="0"/>
          <w:numId w:val="70"/>
        </w:numPr>
        <w:rPr>
          <w:rFonts w:ascii="ADPortsGroup" w:hAnsi="ADPortsGroup" w:cs="ADPortsGroup"/>
          <w:sz w:val="18"/>
          <w:szCs w:val="18"/>
        </w:rPr>
      </w:pPr>
      <w:r w:rsidRPr="00344E61">
        <w:rPr>
          <w:rFonts w:ascii="ADPortsGroup" w:hAnsi="ADPortsGroup" w:cs="ADPortsGroup"/>
          <w:sz w:val="18"/>
          <w:szCs w:val="18"/>
        </w:rPr>
        <w:t>Timezone: All timestamps are in UTC; timezone conversion is the responsibility of the consuming application</w:t>
      </w:r>
    </w:p>
    <w:p w14:paraId="38D23324" w14:textId="41E44329" w:rsidR="00DB1033" w:rsidRPr="001E3827" w:rsidRDefault="00DB1033" w:rsidP="001E3827">
      <w:pPr>
        <w:pStyle w:val="Heading3-J"/>
        <w:rPr>
          <w:rFonts w:ascii="ADPortsGroup" w:hAnsi="ADPortsGroup" w:cs="ADPortsGroup"/>
          <w:b/>
          <w:bCs/>
          <w:color w:val="auto"/>
          <w:sz w:val="22"/>
          <w:szCs w:val="22"/>
          <w:lang w:val="en-ZA"/>
        </w:rPr>
      </w:pPr>
      <w:bookmarkStart w:id="43" w:name="_Toc222432256"/>
      <w:r w:rsidRPr="001E3827">
        <w:rPr>
          <w:rFonts w:ascii="ADPortsGroup" w:hAnsi="ADPortsGroup" w:cs="ADPortsGroup"/>
          <w:b/>
          <w:bCs/>
          <w:color w:val="auto"/>
          <w:sz w:val="22"/>
          <w:szCs w:val="22"/>
          <w:lang w:val="en-ZA"/>
        </w:rPr>
        <w:t>Data Validation</w:t>
      </w:r>
      <w:bookmarkEnd w:id="43"/>
    </w:p>
    <w:p w14:paraId="7300B44F" w14:textId="77777777" w:rsidR="00DB1033" w:rsidRPr="00344E61" w:rsidRDefault="00DB1033">
      <w:pPr>
        <w:pStyle w:val="Para-J"/>
        <w:numPr>
          <w:ilvl w:val="0"/>
          <w:numId w:val="75"/>
        </w:numPr>
        <w:rPr>
          <w:rFonts w:ascii="ADPortsGroup" w:hAnsi="ADPortsGroup" w:cs="ADPortsGroup"/>
          <w:sz w:val="18"/>
          <w:szCs w:val="18"/>
        </w:rPr>
      </w:pPr>
      <w:r w:rsidRPr="00344E61">
        <w:rPr>
          <w:rFonts w:ascii="ADPortsGroup" w:hAnsi="ADPortsGroup" w:cs="ADPortsGroup"/>
          <w:b/>
          <w:bCs/>
          <w:sz w:val="18"/>
          <w:szCs w:val="18"/>
        </w:rPr>
        <w:t>Validation Approach:</w:t>
      </w:r>
      <w:r w:rsidRPr="00344E61">
        <w:rPr>
          <w:rFonts w:ascii="ADPortsGroup" w:hAnsi="ADPortsGroup" w:cs="ADPortsGroup"/>
          <w:sz w:val="18"/>
          <w:szCs w:val="18"/>
        </w:rPr>
        <w:t xml:space="preserve"> To be finalized - combination of client-side and server-side validation</w:t>
      </w:r>
    </w:p>
    <w:p w14:paraId="7D1223E5" w14:textId="77777777" w:rsidR="00DB1033" w:rsidRPr="00344E61" w:rsidRDefault="00DB1033">
      <w:pPr>
        <w:pStyle w:val="Para-J"/>
        <w:numPr>
          <w:ilvl w:val="0"/>
          <w:numId w:val="75"/>
        </w:numPr>
        <w:rPr>
          <w:rFonts w:ascii="ADPortsGroup" w:hAnsi="ADPortsGroup" w:cs="ADPortsGroup"/>
          <w:sz w:val="18"/>
          <w:szCs w:val="18"/>
        </w:rPr>
      </w:pPr>
      <w:r w:rsidRPr="00344E61">
        <w:rPr>
          <w:rFonts w:ascii="ADPortsGroup" w:hAnsi="ADPortsGroup" w:cs="ADPortsGroup"/>
          <w:b/>
          <w:bCs/>
          <w:sz w:val="18"/>
          <w:szCs w:val="18"/>
        </w:rPr>
        <w:t>Mandatory Fields:</w:t>
      </w:r>
      <w:r w:rsidRPr="00344E61">
        <w:rPr>
          <w:rFonts w:ascii="ADPortsGroup" w:hAnsi="ADPortsGroup" w:cs="ADPortsGroup"/>
          <w:sz w:val="18"/>
          <w:szCs w:val="18"/>
        </w:rPr>
        <w:t xml:space="preserve"> Comprehensive list of required fields for each API endpoint to be documented</w:t>
      </w:r>
    </w:p>
    <w:p w14:paraId="3BF8094B" w14:textId="77777777" w:rsidR="00DB1033" w:rsidRPr="00344E61" w:rsidRDefault="00DB1033">
      <w:pPr>
        <w:pStyle w:val="Para-J"/>
        <w:numPr>
          <w:ilvl w:val="0"/>
          <w:numId w:val="75"/>
        </w:numPr>
        <w:rPr>
          <w:rFonts w:ascii="ADPortsGroup" w:hAnsi="ADPortsGroup" w:cs="ADPortsGroup"/>
          <w:sz w:val="18"/>
          <w:szCs w:val="18"/>
        </w:rPr>
      </w:pPr>
      <w:r w:rsidRPr="00344E61">
        <w:rPr>
          <w:rFonts w:ascii="ADPortsGroup" w:hAnsi="ADPortsGroup" w:cs="ADPortsGroup"/>
          <w:b/>
          <w:bCs/>
          <w:sz w:val="18"/>
          <w:szCs w:val="18"/>
        </w:rPr>
        <w:t>Business Rules:</w:t>
      </w:r>
      <w:r w:rsidRPr="00344E61">
        <w:rPr>
          <w:rFonts w:ascii="ADPortsGroup" w:hAnsi="ADPortsGroup" w:cs="ADPortsGroup"/>
          <w:sz w:val="18"/>
          <w:szCs w:val="18"/>
        </w:rPr>
        <w:t xml:space="preserve"> Validation rules specific to CNCA certificate requirements to be defined</w:t>
      </w:r>
    </w:p>
    <w:p w14:paraId="35895AE3" w14:textId="77777777" w:rsidR="00DB1033" w:rsidRPr="00344E61" w:rsidRDefault="00DB1033" w:rsidP="00DB1033">
      <w:pPr>
        <w:pStyle w:val="Para-J"/>
        <w:rPr>
          <w:rFonts w:ascii="ADPortsGroup" w:hAnsi="ADPortsGroup" w:cs="ADPortsGroup"/>
          <w:sz w:val="18"/>
          <w:szCs w:val="18"/>
        </w:rPr>
      </w:pPr>
      <w:r w:rsidRPr="00344E61">
        <w:rPr>
          <w:rFonts w:ascii="ADPortsGroup" w:hAnsi="ADPortsGroup" w:cs="ADPortsGroup"/>
          <w:b/>
          <w:bCs/>
          <w:sz w:val="18"/>
          <w:szCs w:val="18"/>
        </w:rPr>
        <w:t>Status:</w:t>
      </w:r>
      <w:r w:rsidRPr="00344E61">
        <w:rPr>
          <w:rFonts w:ascii="ADPortsGroup" w:hAnsi="ADPortsGroup" w:cs="ADPortsGroup"/>
          <w:sz w:val="18"/>
          <w:szCs w:val="18"/>
        </w:rPr>
        <w:t xml:space="preserve"> Detailed validation rules and mandatory field specifications pending finalization.</w:t>
      </w:r>
    </w:p>
    <w:p w14:paraId="682B4AD3" w14:textId="34B7DD2E" w:rsidR="00DB1033" w:rsidRPr="001E3827" w:rsidRDefault="00DB1033" w:rsidP="001E3827">
      <w:pPr>
        <w:pStyle w:val="Heading2-J"/>
        <w:spacing w:before="240" w:after="240" w:line="240" w:lineRule="auto"/>
        <w:ind w:left="720"/>
        <w:rPr>
          <w:rFonts w:ascii="ADPortsGroup" w:hAnsi="ADPortsGroup" w:cs="ADPortsGroup"/>
          <w:b/>
          <w:bCs/>
          <w:color w:val="auto"/>
          <w:sz w:val="24"/>
          <w:szCs w:val="24"/>
          <w:lang w:val="en-ZA"/>
        </w:rPr>
      </w:pPr>
      <w:bookmarkStart w:id="44" w:name="_Toc222432257"/>
      <w:r w:rsidRPr="001E3827">
        <w:rPr>
          <w:rFonts w:ascii="ADPortsGroup" w:hAnsi="ADPortsGroup" w:cs="ADPortsGroup"/>
          <w:b/>
          <w:bCs/>
          <w:color w:val="auto"/>
          <w:sz w:val="24"/>
          <w:szCs w:val="24"/>
          <w:lang w:val="en-ZA"/>
        </w:rPr>
        <w:t>Master Data Synchronization Strategy</w:t>
      </w:r>
      <w:bookmarkEnd w:id="44"/>
    </w:p>
    <w:p w14:paraId="5FE276AA" w14:textId="77777777" w:rsidR="00DB1033" w:rsidRPr="00344E61" w:rsidRDefault="00DB1033" w:rsidP="00DB1033">
      <w:pPr>
        <w:pStyle w:val="Para-J"/>
        <w:rPr>
          <w:rFonts w:ascii="ADPortsGroup" w:hAnsi="ADPortsGroup" w:cs="ADPortsGroup"/>
          <w:sz w:val="18"/>
          <w:szCs w:val="18"/>
        </w:rPr>
      </w:pPr>
      <w:r w:rsidRPr="00344E61">
        <w:rPr>
          <w:rFonts w:ascii="ADPortsGroup" w:hAnsi="ADPortsGroup" w:cs="ADPortsGroup"/>
          <w:sz w:val="18"/>
          <w:szCs w:val="18"/>
        </w:rPr>
        <w:t>The integration requires synchronization of master data between SINTECE and JUL systems to ensure data consistency and operational efficiency.</w:t>
      </w:r>
    </w:p>
    <w:p w14:paraId="75D148D1" w14:textId="52777075" w:rsidR="001E3827" w:rsidRPr="001E3827" w:rsidRDefault="00DB1033" w:rsidP="001E3827">
      <w:pPr>
        <w:pStyle w:val="Heading3-J"/>
        <w:rPr>
          <w:rFonts w:ascii="ADPortsGroup" w:hAnsi="ADPortsGroup" w:cs="ADPortsGroup"/>
          <w:b/>
          <w:bCs/>
          <w:color w:val="auto"/>
          <w:sz w:val="22"/>
          <w:szCs w:val="22"/>
          <w:lang w:val="en-ZA"/>
        </w:rPr>
      </w:pPr>
      <w:bookmarkStart w:id="45" w:name="_Toc222432258"/>
      <w:r w:rsidRPr="001E3827">
        <w:rPr>
          <w:rFonts w:ascii="ADPortsGroup" w:hAnsi="ADPortsGroup" w:cs="ADPortsGroup"/>
          <w:b/>
          <w:bCs/>
          <w:color w:val="auto"/>
          <w:sz w:val="22"/>
          <w:szCs w:val="22"/>
          <w:lang w:val="en-ZA"/>
        </w:rPr>
        <w:t>Data Classification</w:t>
      </w:r>
      <w:bookmarkEnd w:id="45"/>
      <w:r w:rsidRPr="001E3827">
        <w:rPr>
          <w:rFonts w:ascii="ADPortsGroup" w:hAnsi="ADPortsGroup" w:cs="ADPortsGroup"/>
          <w:b/>
          <w:bCs/>
          <w:color w:val="auto"/>
          <w:sz w:val="22"/>
          <w:szCs w:val="22"/>
          <w:lang w:val="en-ZA"/>
        </w:rPr>
        <w:t xml:space="preserve"> </w:t>
      </w:r>
    </w:p>
    <w:p w14:paraId="0DEF34D2" w14:textId="2D7ED580" w:rsidR="00DB1033" w:rsidRPr="00DB1033" w:rsidRDefault="00DB1033" w:rsidP="00DB1033">
      <w:pPr>
        <w:pStyle w:val="Para-J"/>
        <w:rPr>
          <w:rFonts w:ascii="ADPortsGroup" w:hAnsi="ADPortsGroup" w:cs="ADPortsGroup"/>
        </w:rPr>
      </w:pPr>
      <w:r w:rsidRPr="00DB1033">
        <w:rPr>
          <w:rFonts w:ascii="ADPortsGroup" w:hAnsi="ADPortsGroup" w:cs="ADPortsGroup"/>
        </w:rPr>
        <w:t>Master data is classified into two categories:</w:t>
      </w:r>
    </w:p>
    <w:p w14:paraId="2CCA26B2" w14:textId="77777777" w:rsidR="00DB1033" w:rsidRPr="00344E61" w:rsidRDefault="00DB1033">
      <w:pPr>
        <w:pStyle w:val="Para-J"/>
        <w:numPr>
          <w:ilvl w:val="0"/>
          <w:numId w:val="76"/>
        </w:numPr>
        <w:rPr>
          <w:rFonts w:ascii="ADPortsGroup" w:hAnsi="ADPortsGroup" w:cs="ADPortsGroup"/>
          <w:sz w:val="18"/>
          <w:szCs w:val="18"/>
        </w:rPr>
      </w:pPr>
      <w:r w:rsidRPr="00344E61">
        <w:rPr>
          <w:rFonts w:ascii="ADPortsGroup" w:hAnsi="ADPortsGroup" w:cs="ADPortsGroup"/>
          <w:b/>
          <w:bCs/>
          <w:sz w:val="18"/>
          <w:szCs w:val="18"/>
        </w:rPr>
        <w:t>Static Data:</w:t>
      </w:r>
      <w:r w:rsidRPr="00344E61">
        <w:rPr>
          <w:rFonts w:ascii="ADPortsGroup" w:hAnsi="ADPortsGroup" w:cs="ADPortsGroup"/>
          <w:sz w:val="18"/>
          <w:szCs w:val="18"/>
        </w:rPr>
        <w:t xml:space="preserve"> Infrequently changing reference data (e.g., countries, ports, transport types, cargo types)</w:t>
      </w:r>
    </w:p>
    <w:p w14:paraId="623B3C4D" w14:textId="77777777" w:rsidR="00DB1033" w:rsidRPr="00344E61" w:rsidRDefault="00DB1033">
      <w:pPr>
        <w:pStyle w:val="Para-J"/>
        <w:numPr>
          <w:ilvl w:val="0"/>
          <w:numId w:val="76"/>
        </w:numPr>
        <w:rPr>
          <w:rFonts w:ascii="ADPortsGroup" w:hAnsi="ADPortsGroup" w:cs="ADPortsGroup"/>
          <w:sz w:val="18"/>
          <w:szCs w:val="18"/>
        </w:rPr>
      </w:pPr>
      <w:r w:rsidRPr="00344E61">
        <w:rPr>
          <w:rFonts w:ascii="ADPortsGroup" w:hAnsi="ADPortsGroup" w:cs="ADPortsGroup"/>
          <w:b/>
          <w:bCs/>
          <w:sz w:val="18"/>
          <w:szCs w:val="18"/>
        </w:rPr>
        <w:lastRenderedPageBreak/>
        <w:t>Dynamic Data:</w:t>
      </w:r>
      <w:r w:rsidRPr="00344E61">
        <w:rPr>
          <w:rFonts w:ascii="ADPortsGroup" w:hAnsi="ADPortsGroup" w:cs="ADPortsGroup"/>
          <w:sz w:val="18"/>
          <w:szCs w:val="18"/>
        </w:rPr>
        <w:t xml:space="preserve"> Frequently updated operational data (e.g., vessels, carriers, exchange rates)</w:t>
      </w:r>
    </w:p>
    <w:p w14:paraId="1585344F" w14:textId="229A9830" w:rsidR="00DB1033" w:rsidRPr="001E3827" w:rsidRDefault="00DB1033" w:rsidP="001E3827">
      <w:pPr>
        <w:pStyle w:val="Heading3-J"/>
        <w:rPr>
          <w:rFonts w:ascii="ADPortsGroup" w:hAnsi="ADPortsGroup" w:cs="ADPortsGroup"/>
          <w:b/>
          <w:bCs/>
          <w:color w:val="auto"/>
          <w:sz w:val="22"/>
          <w:szCs w:val="22"/>
          <w:lang w:val="en-ZA"/>
        </w:rPr>
      </w:pPr>
      <w:bookmarkStart w:id="46" w:name="_Toc222432259"/>
      <w:r w:rsidRPr="001E3827">
        <w:rPr>
          <w:rFonts w:ascii="ADPortsGroup" w:hAnsi="ADPortsGroup" w:cs="ADPortsGroup"/>
          <w:b/>
          <w:bCs/>
          <w:color w:val="auto"/>
          <w:sz w:val="22"/>
          <w:szCs w:val="22"/>
          <w:lang w:val="en-ZA"/>
        </w:rPr>
        <w:t>Synchronization Approach</w:t>
      </w:r>
      <w:bookmarkEnd w:id="46"/>
    </w:p>
    <w:p w14:paraId="3234887A" w14:textId="77777777" w:rsidR="00DB1033" w:rsidRPr="00344E61" w:rsidRDefault="00DB1033">
      <w:pPr>
        <w:pStyle w:val="Para-J"/>
        <w:numPr>
          <w:ilvl w:val="0"/>
          <w:numId w:val="77"/>
        </w:numPr>
        <w:rPr>
          <w:rFonts w:ascii="ADPortsGroup" w:hAnsi="ADPortsGroup" w:cs="ADPortsGroup"/>
          <w:sz w:val="18"/>
          <w:szCs w:val="18"/>
        </w:rPr>
      </w:pPr>
      <w:r w:rsidRPr="00344E61">
        <w:rPr>
          <w:rFonts w:ascii="ADPortsGroup" w:hAnsi="ADPortsGroup" w:cs="ADPortsGroup"/>
          <w:b/>
          <w:bCs/>
          <w:sz w:val="18"/>
          <w:szCs w:val="18"/>
        </w:rPr>
        <w:t>Preferred Mechanism:</w:t>
      </w:r>
      <w:r w:rsidRPr="00344E61">
        <w:rPr>
          <w:rFonts w:ascii="ADPortsGroup" w:hAnsi="ADPortsGroup" w:cs="ADPortsGroup"/>
          <w:sz w:val="18"/>
          <w:szCs w:val="18"/>
        </w:rPr>
        <w:t xml:space="preserve"> Push-based synchronization from SINTECE to JUL</w:t>
      </w:r>
    </w:p>
    <w:p w14:paraId="246478A1" w14:textId="77777777" w:rsidR="00DB1033" w:rsidRPr="00344E61" w:rsidRDefault="00DB1033">
      <w:pPr>
        <w:pStyle w:val="Para-J"/>
        <w:numPr>
          <w:ilvl w:val="0"/>
          <w:numId w:val="77"/>
        </w:numPr>
        <w:rPr>
          <w:rFonts w:ascii="ADPortsGroup" w:hAnsi="ADPortsGroup" w:cs="ADPortsGroup"/>
          <w:sz w:val="18"/>
          <w:szCs w:val="18"/>
        </w:rPr>
      </w:pPr>
      <w:r w:rsidRPr="00344E61">
        <w:rPr>
          <w:rFonts w:ascii="ADPortsGroup" w:hAnsi="ADPortsGroup" w:cs="ADPortsGroup"/>
          <w:b/>
          <w:bCs/>
          <w:sz w:val="18"/>
          <w:szCs w:val="18"/>
        </w:rPr>
        <w:t>Frequency:</w:t>
      </w:r>
      <w:r w:rsidRPr="00344E61">
        <w:rPr>
          <w:rFonts w:ascii="ADPortsGroup" w:hAnsi="ADPortsGroup" w:cs="ADPortsGroup"/>
          <w:sz w:val="18"/>
          <w:szCs w:val="18"/>
        </w:rPr>
        <w:t xml:space="preserve"> To be determined based on data classification: </w:t>
      </w:r>
    </w:p>
    <w:p w14:paraId="3D7476D4" w14:textId="77777777" w:rsidR="00DB1033" w:rsidRPr="00344E61" w:rsidRDefault="00DB1033">
      <w:pPr>
        <w:pStyle w:val="Para-J"/>
        <w:numPr>
          <w:ilvl w:val="1"/>
          <w:numId w:val="77"/>
        </w:numPr>
        <w:rPr>
          <w:rFonts w:ascii="ADPortsGroup" w:hAnsi="ADPortsGroup" w:cs="ADPortsGroup"/>
          <w:sz w:val="18"/>
          <w:szCs w:val="18"/>
        </w:rPr>
      </w:pPr>
      <w:r w:rsidRPr="00344E61">
        <w:rPr>
          <w:rFonts w:ascii="ADPortsGroup" w:hAnsi="ADPortsGroup" w:cs="ADPortsGroup"/>
          <w:sz w:val="18"/>
          <w:szCs w:val="18"/>
        </w:rPr>
        <w:t>Static data: Daily batch synchronization</w:t>
      </w:r>
    </w:p>
    <w:p w14:paraId="37FF81A7" w14:textId="77777777" w:rsidR="00DB1033" w:rsidRPr="00344E61" w:rsidRDefault="00DB1033">
      <w:pPr>
        <w:pStyle w:val="Para-J"/>
        <w:numPr>
          <w:ilvl w:val="1"/>
          <w:numId w:val="77"/>
        </w:numPr>
        <w:rPr>
          <w:rFonts w:ascii="ADPortsGroup" w:hAnsi="ADPortsGroup" w:cs="ADPortsGroup"/>
          <w:sz w:val="18"/>
          <w:szCs w:val="18"/>
        </w:rPr>
      </w:pPr>
      <w:r w:rsidRPr="00344E61">
        <w:rPr>
          <w:rFonts w:ascii="ADPortsGroup" w:hAnsi="ADPortsGroup" w:cs="ADPortsGroup"/>
          <w:sz w:val="18"/>
          <w:szCs w:val="18"/>
        </w:rPr>
        <w:t>Dynamic data: Real-time or near-real-time synchronization</w:t>
      </w:r>
    </w:p>
    <w:p w14:paraId="601DA6F4" w14:textId="77777777" w:rsidR="00DB1033" w:rsidRPr="00344E61" w:rsidRDefault="00DB1033">
      <w:pPr>
        <w:pStyle w:val="Para-J"/>
        <w:numPr>
          <w:ilvl w:val="0"/>
          <w:numId w:val="77"/>
        </w:numPr>
        <w:rPr>
          <w:rFonts w:ascii="ADPortsGroup" w:hAnsi="ADPortsGroup" w:cs="ADPortsGroup"/>
          <w:sz w:val="18"/>
          <w:szCs w:val="18"/>
        </w:rPr>
      </w:pPr>
      <w:r w:rsidRPr="00344E61">
        <w:rPr>
          <w:rFonts w:ascii="ADPortsGroup" w:hAnsi="ADPortsGroup" w:cs="ADPortsGroup"/>
          <w:b/>
          <w:bCs/>
          <w:sz w:val="18"/>
          <w:szCs w:val="18"/>
        </w:rPr>
        <w:t>Initial Load:</w:t>
      </w:r>
      <w:r w:rsidRPr="00344E61">
        <w:rPr>
          <w:rFonts w:ascii="ADPortsGroup" w:hAnsi="ADPortsGroup" w:cs="ADPortsGroup"/>
          <w:sz w:val="18"/>
          <w:szCs w:val="18"/>
        </w:rPr>
        <w:t xml:space="preserve"> Full dataset synchronization during initial implementation</w:t>
      </w:r>
    </w:p>
    <w:p w14:paraId="6C9ABCD3" w14:textId="77777777" w:rsidR="00DB1033" w:rsidRPr="00344E61" w:rsidRDefault="00DB1033">
      <w:pPr>
        <w:pStyle w:val="Para-J"/>
        <w:numPr>
          <w:ilvl w:val="0"/>
          <w:numId w:val="77"/>
        </w:numPr>
        <w:rPr>
          <w:rFonts w:ascii="ADPortsGroup" w:hAnsi="ADPortsGroup" w:cs="ADPortsGroup"/>
          <w:sz w:val="18"/>
          <w:szCs w:val="18"/>
        </w:rPr>
      </w:pPr>
      <w:r w:rsidRPr="00344E61">
        <w:rPr>
          <w:rFonts w:ascii="ADPortsGroup" w:hAnsi="ADPortsGroup" w:cs="ADPortsGroup"/>
          <w:b/>
          <w:bCs/>
          <w:sz w:val="18"/>
          <w:szCs w:val="18"/>
        </w:rPr>
        <w:t>Incremental Updates:</w:t>
      </w:r>
      <w:r w:rsidRPr="00344E61">
        <w:rPr>
          <w:rFonts w:ascii="ADPortsGroup" w:hAnsi="ADPortsGroup" w:cs="ADPortsGroup"/>
          <w:sz w:val="18"/>
          <w:szCs w:val="18"/>
        </w:rPr>
        <w:t xml:space="preserve"> Delta synchronization for subsequent updates</w:t>
      </w:r>
    </w:p>
    <w:p w14:paraId="1E2828A9" w14:textId="0D91B1CC" w:rsidR="001E3827" w:rsidRPr="001E3827" w:rsidRDefault="00DB1033" w:rsidP="001E3827">
      <w:pPr>
        <w:pStyle w:val="Heading3-J"/>
        <w:rPr>
          <w:rFonts w:ascii="ADPortsGroup" w:hAnsi="ADPortsGroup" w:cs="ADPortsGroup"/>
          <w:b/>
          <w:bCs/>
          <w:color w:val="auto"/>
          <w:sz w:val="22"/>
          <w:szCs w:val="22"/>
          <w:lang w:val="en-ZA"/>
        </w:rPr>
      </w:pPr>
      <w:bookmarkStart w:id="47" w:name="_Toc222432260"/>
      <w:r w:rsidRPr="001E3827">
        <w:rPr>
          <w:rFonts w:ascii="ADPortsGroup" w:hAnsi="ADPortsGroup" w:cs="ADPortsGroup"/>
          <w:b/>
          <w:bCs/>
          <w:color w:val="auto"/>
          <w:sz w:val="22"/>
          <w:szCs w:val="22"/>
          <w:lang w:val="en-ZA"/>
        </w:rPr>
        <w:t>Data Reusability</w:t>
      </w:r>
      <w:bookmarkEnd w:id="47"/>
    </w:p>
    <w:p w14:paraId="074AD0DC" w14:textId="1FCD32F2" w:rsidR="00DB1033" w:rsidRPr="00344E61" w:rsidRDefault="00DB1033" w:rsidP="00DB1033">
      <w:pPr>
        <w:pStyle w:val="Para-J"/>
        <w:rPr>
          <w:rFonts w:ascii="ADPortsGroup" w:hAnsi="ADPortsGroup" w:cs="ADPortsGroup"/>
          <w:sz w:val="18"/>
          <w:szCs w:val="18"/>
        </w:rPr>
      </w:pPr>
      <w:r w:rsidRPr="00344E61">
        <w:rPr>
          <w:rFonts w:ascii="ADPortsGroup" w:hAnsi="ADPortsGroup" w:cs="ADPortsGroup"/>
          <w:sz w:val="18"/>
          <w:szCs w:val="18"/>
        </w:rPr>
        <w:t xml:space="preserve"> SINTECE master data may be utilized across multiple JUL services subject to agreement on data sharing policies and access control mechanisms.</w:t>
      </w:r>
    </w:p>
    <w:p w14:paraId="5C3B321B" w14:textId="77777777" w:rsidR="00DB1033" w:rsidRPr="00344E61" w:rsidRDefault="00DB1033" w:rsidP="00DB1033">
      <w:pPr>
        <w:pStyle w:val="Para-J"/>
        <w:rPr>
          <w:rFonts w:ascii="ADPortsGroup" w:hAnsi="ADPortsGroup" w:cs="ADPortsGroup"/>
          <w:sz w:val="18"/>
          <w:szCs w:val="18"/>
        </w:rPr>
      </w:pPr>
      <w:r w:rsidRPr="00344E61">
        <w:rPr>
          <w:rFonts w:ascii="ADPortsGroup" w:hAnsi="ADPortsGroup" w:cs="ADPortsGroup"/>
          <w:b/>
          <w:bCs/>
          <w:sz w:val="18"/>
          <w:szCs w:val="18"/>
        </w:rPr>
        <w:t>Status:</w:t>
      </w:r>
      <w:r w:rsidRPr="00344E61">
        <w:rPr>
          <w:rFonts w:ascii="ADPortsGroup" w:hAnsi="ADPortsGroup" w:cs="ADPortsGroup"/>
          <w:sz w:val="18"/>
          <w:szCs w:val="18"/>
        </w:rPr>
        <w:t xml:space="preserve"> Master data synchronization frequency and approach pending final agreement based on data classification.</w:t>
      </w:r>
    </w:p>
    <w:p w14:paraId="220B2298" w14:textId="2B4A7D97" w:rsidR="00DB1033" w:rsidRPr="001E3827" w:rsidRDefault="00DB1033" w:rsidP="001E3827">
      <w:pPr>
        <w:pStyle w:val="Heading2-J"/>
        <w:spacing w:before="240" w:after="240" w:line="240" w:lineRule="auto"/>
        <w:ind w:left="720"/>
        <w:rPr>
          <w:rFonts w:ascii="ADPortsGroup" w:hAnsi="ADPortsGroup" w:cs="ADPortsGroup"/>
          <w:b/>
          <w:bCs/>
          <w:color w:val="auto"/>
          <w:sz w:val="24"/>
          <w:szCs w:val="24"/>
          <w:lang w:val="en-ZA"/>
        </w:rPr>
      </w:pPr>
      <w:bookmarkStart w:id="48" w:name="_Toc222432261"/>
      <w:r w:rsidRPr="001E3827">
        <w:rPr>
          <w:rFonts w:ascii="ADPortsGroup" w:hAnsi="ADPortsGroup" w:cs="ADPortsGroup"/>
          <w:b/>
          <w:bCs/>
          <w:color w:val="auto"/>
          <w:sz w:val="24"/>
          <w:szCs w:val="24"/>
          <w:lang w:val="en-ZA"/>
        </w:rPr>
        <w:t>Environment Configuration</w:t>
      </w:r>
      <w:bookmarkEnd w:id="48"/>
    </w:p>
    <w:p w14:paraId="766791B8" w14:textId="4D033261" w:rsidR="001E3827" w:rsidRPr="001E3827" w:rsidRDefault="00DB1033" w:rsidP="001E3827">
      <w:pPr>
        <w:pStyle w:val="Heading3-J"/>
        <w:rPr>
          <w:rFonts w:ascii="ADPortsGroup" w:hAnsi="ADPortsGroup" w:cs="ADPortsGroup"/>
          <w:b/>
          <w:bCs/>
          <w:color w:val="auto"/>
          <w:sz w:val="22"/>
          <w:szCs w:val="22"/>
          <w:lang w:val="en-ZA"/>
        </w:rPr>
      </w:pPr>
      <w:bookmarkStart w:id="49" w:name="_Toc222432262"/>
      <w:r w:rsidRPr="001E3827">
        <w:rPr>
          <w:rFonts w:ascii="ADPortsGroup" w:hAnsi="ADPortsGroup" w:cs="ADPortsGroup"/>
          <w:b/>
          <w:bCs/>
          <w:color w:val="auto"/>
          <w:sz w:val="22"/>
          <w:szCs w:val="22"/>
          <w:lang w:val="en-ZA"/>
        </w:rPr>
        <w:t>Environment Landscape</w:t>
      </w:r>
      <w:bookmarkEnd w:id="49"/>
      <w:r w:rsidRPr="001E3827">
        <w:rPr>
          <w:rFonts w:ascii="ADPortsGroup" w:hAnsi="ADPortsGroup" w:cs="ADPortsGroup"/>
          <w:b/>
          <w:bCs/>
          <w:color w:val="auto"/>
          <w:sz w:val="22"/>
          <w:szCs w:val="22"/>
          <w:lang w:val="en-ZA"/>
        </w:rPr>
        <w:t xml:space="preserve"> </w:t>
      </w:r>
    </w:p>
    <w:p w14:paraId="203AF3CB" w14:textId="74017161" w:rsidR="00DB1033" w:rsidRPr="00344E61" w:rsidRDefault="00DB1033" w:rsidP="00DB1033">
      <w:pPr>
        <w:pStyle w:val="Para-J"/>
        <w:rPr>
          <w:rFonts w:ascii="ADPortsGroup" w:hAnsi="ADPortsGroup" w:cs="ADPortsGroup"/>
          <w:sz w:val="18"/>
          <w:szCs w:val="18"/>
        </w:rPr>
      </w:pPr>
      <w:r w:rsidRPr="00344E61">
        <w:rPr>
          <w:rFonts w:ascii="ADPortsGroup" w:hAnsi="ADPortsGroup" w:cs="ADPortsGroup"/>
          <w:sz w:val="18"/>
          <w:szCs w:val="18"/>
        </w:rPr>
        <w:t>The integration spans multiple environments to support the software development lifecycle:</w:t>
      </w:r>
    </w:p>
    <w:p w14:paraId="10A76CAB" w14:textId="77777777" w:rsidR="00DB1033" w:rsidRPr="00344E61" w:rsidRDefault="00DB1033">
      <w:pPr>
        <w:pStyle w:val="Para-J"/>
        <w:numPr>
          <w:ilvl w:val="0"/>
          <w:numId w:val="78"/>
        </w:numPr>
        <w:rPr>
          <w:rFonts w:ascii="ADPortsGroup" w:hAnsi="ADPortsGroup" w:cs="ADPortsGroup"/>
          <w:sz w:val="18"/>
          <w:szCs w:val="18"/>
        </w:rPr>
      </w:pPr>
      <w:r w:rsidRPr="00344E61">
        <w:rPr>
          <w:rFonts w:ascii="ADPortsGroup" w:hAnsi="ADPortsGroup" w:cs="ADPortsGroup"/>
          <w:b/>
          <w:bCs/>
          <w:sz w:val="18"/>
          <w:szCs w:val="18"/>
        </w:rPr>
        <w:t>Development (DEV):</w:t>
      </w:r>
      <w:r w:rsidRPr="00344E61">
        <w:rPr>
          <w:rFonts w:ascii="ADPortsGroup" w:hAnsi="ADPortsGroup" w:cs="ADPortsGroup"/>
          <w:sz w:val="18"/>
          <w:szCs w:val="18"/>
        </w:rPr>
        <w:t xml:space="preserve"> Development and unit testing environment</w:t>
      </w:r>
    </w:p>
    <w:p w14:paraId="02009F43" w14:textId="77777777" w:rsidR="00DB1033" w:rsidRPr="00344E61" w:rsidRDefault="00DB1033">
      <w:pPr>
        <w:pStyle w:val="Para-J"/>
        <w:numPr>
          <w:ilvl w:val="0"/>
          <w:numId w:val="78"/>
        </w:numPr>
        <w:rPr>
          <w:rFonts w:ascii="ADPortsGroup" w:hAnsi="ADPortsGroup" w:cs="ADPortsGroup"/>
          <w:sz w:val="18"/>
          <w:szCs w:val="18"/>
        </w:rPr>
      </w:pPr>
      <w:r w:rsidRPr="00344E61">
        <w:rPr>
          <w:rFonts w:ascii="ADPortsGroup" w:hAnsi="ADPortsGroup" w:cs="ADPortsGroup"/>
          <w:b/>
          <w:bCs/>
          <w:sz w:val="18"/>
          <w:szCs w:val="18"/>
        </w:rPr>
        <w:t>User Acceptance Testing (UAT):</w:t>
      </w:r>
      <w:r w:rsidRPr="00344E61">
        <w:rPr>
          <w:rFonts w:ascii="ADPortsGroup" w:hAnsi="ADPortsGroup" w:cs="ADPortsGroup"/>
          <w:sz w:val="18"/>
          <w:szCs w:val="18"/>
        </w:rPr>
        <w:t xml:space="preserve"> Business validation and integration testing</w:t>
      </w:r>
    </w:p>
    <w:p w14:paraId="6CEA7739" w14:textId="77777777" w:rsidR="00DB1033" w:rsidRPr="00344E61" w:rsidRDefault="00DB1033">
      <w:pPr>
        <w:pStyle w:val="Para-J"/>
        <w:numPr>
          <w:ilvl w:val="0"/>
          <w:numId w:val="78"/>
        </w:numPr>
        <w:rPr>
          <w:rFonts w:ascii="ADPortsGroup" w:hAnsi="ADPortsGroup" w:cs="ADPortsGroup"/>
          <w:sz w:val="18"/>
          <w:szCs w:val="18"/>
        </w:rPr>
      </w:pPr>
      <w:r w:rsidRPr="00344E61">
        <w:rPr>
          <w:rFonts w:ascii="ADPortsGroup" w:hAnsi="ADPortsGroup" w:cs="ADPortsGroup"/>
          <w:b/>
          <w:bCs/>
          <w:sz w:val="18"/>
          <w:szCs w:val="18"/>
        </w:rPr>
        <w:t>Production (PROD):</w:t>
      </w:r>
      <w:r w:rsidRPr="00344E61">
        <w:rPr>
          <w:rFonts w:ascii="ADPortsGroup" w:hAnsi="ADPortsGroup" w:cs="ADPortsGroup"/>
          <w:sz w:val="18"/>
          <w:szCs w:val="18"/>
        </w:rPr>
        <w:t xml:space="preserve"> Live operational environment</w:t>
      </w:r>
    </w:p>
    <w:p w14:paraId="79ECB427" w14:textId="77777777" w:rsidR="00DB1033" w:rsidRPr="00344E61" w:rsidRDefault="00DB1033" w:rsidP="00DB1033">
      <w:pPr>
        <w:pStyle w:val="Para-J"/>
        <w:rPr>
          <w:rFonts w:ascii="ADPortsGroup" w:hAnsi="ADPortsGroup" w:cs="ADPortsGroup"/>
          <w:sz w:val="18"/>
          <w:szCs w:val="18"/>
        </w:rPr>
      </w:pPr>
      <w:r w:rsidRPr="00344E61">
        <w:rPr>
          <w:rFonts w:ascii="ADPortsGroup" w:hAnsi="ADPortsGroup" w:cs="ADPortsGroup"/>
          <w:sz w:val="18"/>
          <w:szCs w:val="18"/>
        </w:rPr>
        <w:t>Complete environment URLs, access credentials, and network configuration details will be provided during implementation phase.</w:t>
      </w:r>
    </w:p>
    <w:p w14:paraId="08C8230C" w14:textId="02FDBCDE" w:rsidR="00DB1033" w:rsidRPr="001E3827" w:rsidRDefault="00DB1033" w:rsidP="001E3827">
      <w:pPr>
        <w:pStyle w:val="Heading3-J"/>
        <w:rPr>
          <w:rFonts w:ascii="ADPortsGroup" w:hAnsi="ADPortsGroup" w:cs="ADPortsGroup"/>
          <w:b/>
          <w:bCs/>
          <w:color w:val="auto"/>
          <w:sz w:val="22"/>
          <w:szCs w:val="22"/>
          <w:lang w:val="en-ZA"/>
        </w:rPr>
      </w:pPr>
      <w:bookmarkStart w:id="50" w:name="_Toc222432263"/>
      <w:r w:rsidRPr="001E3827">
        <w:rPr>
          <w:rFonts w:ascii="ADPortsGroup" w:hAnsi="ADPortsGroup" w:cs="ADPortsGroup"/>
          <w:b/>
          <w:bCs/>
          <w:color w:val="auto"/>
          <w:sz w:val="22"/>
          <w:szCs w:val="22"/>
          <w:lang w:val="en-ZA"/>
        </w:rPr>
        <w:t>Testing Requirements</w:t>
      </w:r>
      <w:bookmarkEnd w:id="50"/>
    </w:p>
    <w:p w14:paraId="00F545FA" w14:textId="77777777" w:rsidR="00DB1033" w:rsidRPr="00344E61" w:rsidRDefault="00DB1033">
      <w:pPr>
        <w:pStyle w:val="Para-J"/>
        <w:numPr>
          <w:ilvl w:val="0"/>
          <w:numId w:val="79"/>
        </w:numPr>
        <w:rPr>
          <w:rFonts w:ascii="ADPortsGroup" w:hAnsi="ADPortsGroup" w:cs="ADPortsGroup"/>
          <w:sz w:val="18"/>
          <w:szCs w:val="18"/>
        </w:rPr>
      </w:pPr>
      <w:r w:rsidRPr="00344E61">
        <w:rPr>
          <w:rFonts w:ascii="ADPortsGroup" w:hAnsi="ADPortsGroup" w:cs="ADPortsGroup"/>
          <w:b/>
          <w:bCs/>
          <w:sz w:val="18"/>
          <w:szCs w:val="18"/>
        </w:rPr>
        <w:t>Test Data:</w:t>
      </w:r>
      <w:r w:rsidRPr="00344E61">
        <w:rPr>
          <w:rFonts w:ascii="ADPortsGroup" w:hAnsi="ADPortsGroup" w:cs="ADPortsGroup"/>
          <w:sz w:val="18"/>
          <w:szCs w:val="18"/>
        </w:rPr>
        <w:t xml:space="preserve"> Sample data for all API endpoints to be provided by ARCCLA</w:t>
      </w:r>
    </w:p>
    <w:p w14:paraId="5C8A274A" w14:textId="77777777" w:rsidR="00DB1033" w:rsidRPr="00344E61" w:rsidRDefault="00DB1033">
      <w:pPr>
        <w:pStyle w:val="Para-J"/>
        <w:numPr>
          <w:ilvl w:val="0"/>
          <w:numId w:val="79"/>
        </w:numPr>
        <w:rPr>
          <w:rFonts w:ascii="ADPortsGroup" w:hAnsi="ADPortsGroup" w:cs="ADPortsGroup"/>
          <w:sz w:val="18"/>
          <w:szCs w:val="18"/>
        </w:rPr>
      </w:pPr>
      <w:r w:rsidRPr="00344E61">
        <w:rPr>
          <w:rFonts w:ascii="ADPortsGroup" w:hAnsi="ADPortsGroup" w:cs="ADPortsGroup"/>
          <w:b/>
          <w:bCs/>
          <w:sz w:val="18"/>
          <w:szCs w:val="18"/>
        </w:rPr>
        <w:t>Test Users:</w:t>
      </w:r>
      <w:r w:rsidRPr="00344E61">
        <w:rPr>
          <w:rFonts w:ascii="ADPortsGroup" w:hAnsi="ADPortsGroup" w:cs="ADPortsGroup"/>
          <w:sz w:val="18"/>
          <w:szCs w:val="18"/>
        </w:rPr>
        <w:t xml:space="preserve"> Test user credentials with appropriate roles and permissions to be provisioned</w:t>
      </w:r>
    </w:p>
    <w:p w14:paraId="3B1226D0" w14:textId="77777777" w:rsidR="00DB1033" w:rsidRPr="00344E61" w:rsidRDefault="00DB1033">
      <w:pPr>
        <w:pStyle w:val="Para-J"/>
        <w:numPr>
          <w:ilvl w:val="0"/>
          <w:numId w:val="79"/>
        </w:numPr>
        <w:rPr>
          <w:rFonts w:ascii="ADPortsGroup" w:hAnsi="ADPortsGroup" w:cs="ADPortsGroup"/>
          <w:sz w:val="18"/>
          <w:szCs w:val="18"/>
        </w:rPr>
      </w:pPr>
      <w:r w:rsidRPr="00344E61">
        <w:rPr>
          <w:rFonts w:ascii="ADPortsGroup" w:hAnsi="ADPortsGroup" w:cs="ADPortsGroup"/>
          <w:b/>
          <w:bCs/>
          <w:sz w:val="18"/>
          <w:szCs w:val="18"/>
        </w:rPr>
        <w:t>Sample Payloads:</w:t>
      </w:r>
      <w:r w:rsidRPr="00344E61">
        <w:rPr>
          <w:rFonts w:ascii="ADPortsGroup" w:hAnsi="ADPortsGroup" w:cs="ADPortsGroup"/>
          <w:sz w:val="18"/>
          <w:szCs w:val="18"/>
        </w:rPr>
        <w:t xml:space="preserve"> Request and response examples for all API operations</w:t>
      </w:r>
    </w:p>
    <w:p w14:paraId="4267D234" w14:textId="77777777" w:rsidR="00DB1033" w:rsidRPr="00344E61" w:rsidRDefault="00DB1033">
      <w:pPr>
        <w:pStyle w:val="Para-J"/>
        <w:numPr>
          <w:ilvl w:val="0"/>
          <w:numId w:val="79"/>
        </w:numPr>
        <w:rPr>
          <w:rFonts w:ascii="ADPortsGroup" w:hAnsi="ADPortsGroup" w:cs="ADPortsGroup"/>
          <w:sz w:val="18"/>
          <w:szCs w:val="18"/>
        </w:rPr>
      </w:pPr>
      <w:r w:rsidRPr="00344E61">
        <w:rPr>
          <w:rFonts w:ascii="ADPortsGroup" w:hAnsi="ADPortsGroup" w:cs="ADPortsGroup"/>
          <w:b/>
          <w:bCs/>
          <w:sz w:val="18"/>
          <w:szCs w:val="18"/>
        </w:rPr>
        <w:t>Test Scenarios:</w:t>
      </w:r>
      <w:r w:rsidRPr="00344E61">
        <w:rPr>
          <w:rFonts w:ascii="ADPortsGroup" w:hAnsi="ADPortsGroup" w:cs="ADPortsGroup"/>
          <w:sz w:val="18"/>
          <w:szCs w:val="18"/>
        </w:rPr>
        <w:t xml:space="preserve"> End-to-end test scenarios covering both export and import flows</w:t>
      </w:r>
    </w:p>
    <w:p w14:paraId="5548854A" w14:textId="1EC57ECB" w:rsidR="00CC318D" w:rsidRDefault="00DB1033" w:rsidP="00CC318D">
      <w:pPr>
        <w:pStyle w:val="Para-J"/>
        <w:rPr>
          <w:rFonts w:ascii="ADPortsGroup" w:hAnsi="ADPortsGroup" w:cs="ADPortsGroup"/>
          <w:sz w:val="18"/>
          <w:szCs w:val="18"/>
        </w:rPr>
      </w:pPr>
      <w:r w:rsidRPr="00344E61">
        <w:rPr>
          <w:rFonts w:ascii="ADPortsGroup" w:hAnsi="ADPortsGroup" w:cs="ADPortsGroup"/>
          <w:b/>
          <w:bCs/>
          <w:sz w:val="18"/>
          <w:szCs w:val="18"/>
        </w:rPr>
        <w:t>Status:</w:t>
      </w:r>
      <w:r w:rsidRPr="00344E61">
        <w:rPr>
          <w:rFonts w:ascii="ADPortsGroup" w:hAnsi="ADPortsGroup" w:cs="ADPortsGroup"/>
          <w:sz w:val="18"/>
          <w:szCs w:val="18"/>
        </w:rPr>
        <w:t xml:space="preserve"> Environment details, test credentials, and sample data to be provided by ARCCLA.</w:t>
      </w:r>
    </w:p>
    <w:p w14:paraId="50111650" w14:textId="27C2B21A" w:rsidR="00E41D84" w:rsidRPr="008E7B49" w:rsidRDefault="00E41D84" w:rsidP="0017027C">
      <w:pPr>
        <w:pStyle w:val="Heading1-J"/>
        <w:spacing w:before="240" w:after="240" w:line="240" w:lineRule="auto"/>
        <w:rPr>
          <w:rFonts w:ascii="ADPortsGroup" w:hAnsi="ADPortsGroup" w:cs="ADPortsGroup"/>
          <w:b/>
          <w:bCs/>
          <w:color w:val="auto"/>
          <w:sz w:val="32"/>
          <w:szCs w:val="32"/>
        </w:rPr>
      </w:pPr>
      <w:bookmarkStart w:id="51" w:name="_Toc222432264"/>
      <w:r w:rsidRPr="008E7B49">
        <w:rPr>
          <w:rFonts w:ascii="ADPortsGroup" w:hAnsi="ADPortsGroup" w:cs="ADPortsGroup"/>
          <w:b/>
          <w:bCs/>
          <w:color w:val="auto"/>
          <w:sz w:val="32"/>
          <w:szCs w:val="32"/>
        </w:rPr>
        <w:lastRenderedPageBreak/>
        <w:t>Get Master Data</w:t>
      </w:r>
      <w:bookmarkEnd w:id="51"/>
      <w:r w:rsidRPr="008E7B49">
        <w:rPr>
          <w:rFonts w:ascii="ADPortsGroup" w:hAnsi="ADPortsGroup" w:cs="ADPortsGroup"/>
          <w:b/>
          <w:bCs/>
          <w:color w:val="auto"/>
          <w:sz w:val="32"/>
          <w:szCs w:val="32"/>
        </w:rPr>
        <w:t xml:space="preserve"> </w:t>
      </w:r>
    </w:p>
    <w:p w14:paraId="2C11B242" w14:textId="179BDC81" w:rsidR="00E41D84" w:rsidRPr="008E7B49" w:rsidRDefault="00E41D84" w:rsidP="00E41D84">
      <w:pPr>
        <w:pStyle w:val="Para-J"/>
        <w:rPr>
          <w:rFonts w:ascii="ADPortsGroup" w:hAnsi="ADPortsGroup" w:cs="ADPortsGroup"/>
        </w:rPr>
      </w:pPr>
      <w:r w:rsidRPr="008E7B49">
        <w:rPr>
          <w:rFonts w:ascii="ADPortsGroup" w:hAnsi="ADPortsGroup" w:cs="ADPortsGroup"/>
        </w:rPr>
        <w:t>This chapter covers the master data relevant for the CNCA Certificate</w:t>
      </w:r>
    </w:p>
    <w:p w14:paraId="35919D60" w14:textId="7E8F071E" w:rsidR="00E34EB9" w:rsidRPr="008E7B49" w:rsidRDefault="009817A5" w:rsidP="00E41D84">
      <w:pPr>
        <w:pStyle w:val="Heading2-J"/>
        <w:rPr>
          <w:rFonts w:ascii="ADPortsGroup" w:hAnsi="ADPortsGroup" w:cs="ADPortsGroup"/>
          <w:b/>
          <w:bCs/>
          <w:color w:val="auto"/>
        </w:rPr>
      </w:pPr>
      <w:bookmarkStart w:id="52" w:name="_Toc222432265"/>
      <w:r w:rsidRPr="008E7B49">
        <w:rPr>
          <w:rFonts w:ascii="ADPortsGroup" w:hAnsi="ADPortsGroup" w:cs="ADPortsGroup"/>
          <w:b/>
          <w:bCs/>
          <w:color w:val="auto"/>
        </w:rPr>
        <w:t xml:space="preserve">Get </w:t>
      </w:r>
      <w:r w:rsidR="00A24A9B" w:rsidRPr="008E7B49">
        <w:rPr>
          <w:rFonts w:ascii="ADPortsGroup" w:hAnsi="ADPortsGroup" w:cs="ADPortsGroup"/>
          <w:b/>
          <w:bCs/>
          <w:color w:val="auto"/>
        </w:rPr>
        <w:t>Cargo</w:t>
      </w:r>
      <w:r w:rsidR="001F4262" w:rsidRPr="008E7B49">
        <w:rPr>
          <w:rFonts w:ascii="ADPortsGroup" w:hAnsi="ADPortsGroup" w:cs="ADPortsGroup"/>
          <w:b/>
          <w:bCs/>
          <w:color w:val="auto"/>
        </w:rPr>
        <w:t xml:space="preserve"> Types</w:t>
      </w:r>
      <w:bookmarkEnd w:id="52"/>
    </w:p>
    <w:p w14:paraId="2E4F3023" w14:textId="77777777" w:rsidR="00E34EB9" w:rsidRPr="008E7B49" w:rsidRDefault="00E34EB9" w:rsidP="00E41D84">
      <w:pPr>
        <w:pStyle w:val="Heading3-J"/>
        <w:rPr>
          <w:rFonts w:ascii="ADPortsGroup" w:hAnsi="ADPortsGroup" w:cs="ADPortsGroup"/>
          <w:b/>
          <w:bCs/>
          <w:color w:val="auto"/>
        </w:rPr>
      </w:pPr>
      <w:bookmarkStart w:id="53" w:name="_Toc159193665"/>
      <w:bookmarkStart w:id="54" w:name="_Toc164792904"/>
      <w:bookmarkStart w:id="55" w:name="_Toc222432266"/>
      <w:r w:rsidRPr="008E7B49">
        <w:rPr>
          <w:rFonts w:ascii="ADPortsGroup" w:hAnsi="ADPortsGroup" w:cs="ADPortsGroup"/>
          <w:b/>
          <w:bCs/>
          <w:color w:val="auto"/>
        </w:rPr>
        <w:t>Overview</w:t>
      </w:r>
      <w:bookmarkEnd w:id="53"/>
      <w:bookmarkEnd w:id="54"/>
      <w:bookmarkEnd w:id="55"/>
    </w:p>
    <w:tbl>
      <w:tblPr>
        <w:tblW w:w="1089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75"/>
        <w:gridCol w:w="7915"/>
      </w:tblGrid>
      <w:tr w:rsidR="00A709F4" w:rsidRPr="008E7B49" w14:paraId="78DA8C84" w14:textId="77777777" w:rsidTr="006E0CA0">
        <w:tc>
          <w:tcPr>
            <w:tcW w:w="2975" w:type="dxa"/>
            <w:shd w:val="clear" w:color="auto" w:fill="156082" w:themeFill="accent1"/>
            <w:vAlign w:val="center"/>
          </w:tcPr>
          <w:p w14:paraId="490B1999" w14:textId="77777777" w:rsidR="00A709F4" w:rsidRPr="008E7B49" w:rsidRDefault="00A709F4" w:rsidP="0017027C">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Operation Name</w:t>
            </w:r>
          </w:p>
        </w:tc>
        <w:tc>
          <w:tcPr>
            <w:tcW w:w="7915" w:type="dxa"/>
            <w:shd w:val="clear" w:color="auto" w:fill="EAE5E0"/>
            <w:vAlign w:val="center"/>
          </w:tcPr>
          <w:p w14:paraId="49E1DCA5" w14:textId="0E9E560C" w:rsidR="00A709F4" w:rsidRPr="008E7B49" w:rsidRDefault="00A709F4" w:rsidP="0017027C">
            <w:pPr>
              <w:spacing w:after="0" w:line="240" w:lineRule="auto"/>
              <w:rPr>
                <w:rFonts w:ascii="ADPortsGroup" w:hAnsi="ADPortsGroup" w:cs="ADPortsGroup"/>
                <w:sz w:val="18"/>
                <w:szCs w:val="18"/>
              </w:rPr>
            </w:pPr>
            <w:r w:rsidRPr="008E7B49">
              <w:rPr>
                <w:rFonts w:ascii="ADPortsGroup" w:eastAsia="Arial" w:hAnsi="ADPortsGroup" w:cs="ADPortsGroup"/>
                <w:color w:val="404040"/>
                <w:sz w:val="18"/>
                <w:szCs w:val="18"/>
              </w:rPr>
              <w:t>Get</w:t>
            </w:r>
            <w:r w:rsidR="001F4262" w:rsidRPr="008E7B49">
              <w:rPr>
                <w:rFonts w:ascii="ADPortsGroup" w:eastAsia="Arial" w:hAnsi="ADPortsGroup" w:cs="ADPortsGroup"/>
                <w:color w:val="404040"/>
                <w:sz w:val="18"/>
                <w:szCs w:val="18"/>
              </w:rPr>
              <w:t>CargoTypes</w:t>
            </w:r>
          </w:p>
        </w:tc>
      </w:tr>
      <w:tr w:rsidR="006F3071" w:rsidRPr="008E7B49" w14:paraId="5F8A7A96" w14:textId="77777777" w:rsidTr="006E0CA0">
        <w:tc>
          <w:tcPr>
            <w:tcW w:w="2975" w:type="dxa"/>
            <w:shd w:val="clear" w:color="auto" w:fill="156082" w:themeFill="accent1"/>
            <w:vAlign w:val="center"/>
          </w:tcPr>
          <w:p w14:paraId="7D8E62FE" w14:textId="7331D8B7" w:rsidR="006F3071" w:rsidRPr="008E7B49" w:rsidRDefault="006F3071" w:rsidP="0017027C">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HTTP Type</w:t>
            </w:r>
          </w:p>
        </w:tc>
        <w:tc>
          <w:tcPr>
            <w:tcW w:w="7915" w:type="dxa"/>
            <w:shd w:val="clear" w:color="auto" w:fill="EAE5E0"/>
            <w:vAlign w:val="center"/>
          </w:tcPr>
          <w:p w14:paraId="5A7898CB" w14:textId="6E1BFB9C" w:rsidR="006F3071" w:rsidRPr="008E7B49" w:rsidRDefault="00072A6C" w:rsidP="0017027C">
            <w:pPr>
              <w:spacing w:after="0" w:line="240" w:lineRule="auto"/>
              <w:rPr>
                <w:rFonts w:ascii="ADPortsGroup" w:eastAsia="Arial" w:hAnsi="ADPortsGroup" w:cs="ADPortsGroup"/>
                <w:color w:val="404040"/>
                <w:sz w:val="18"/>
                <w:szCs w:val="18"/>
              </w:rPr>
            </w:pPr>
            <w:r w:rsidRPr="008E7B49">
              <w:rPr>
                <w:rFonts w:ascii="ADPortsGroup" w:eastAsia="Arial" w:hAnsi="ADPortsGroup" w:cs="ADPortsGroup"/>
                <w:color w:val="404040"/>
                <w:sz w:val="18"/>
                <w:szCs w:val="18"/>
              </w:rPr>
              <w:t>GET</w:t>
            </w:r>
          </w:p>
        </w:tc>
      </w:tr>
      <w:tr w:rsidR="00A709F4" w:rsidRPr="008E7B49" w14:paraId="48CB3D0D" w14:textId="77777777" w:rsidTr="006E0CA0">
        <w:tc>
          <w:tcPr>
            <w:tcW w:w="2975" w:type="dxa"/>
            <w:shd w:val="clear" w:color="auto" w:fill="156082" w:themeFill="accent1"/>
            <w:vAlign w:val="center"/>
          </w:tcPr>
          <w:p w14:paraId="734D9757" w14:textId="18E67A21" w:rsidR="00A709F4" w:rsidRPr="008E7B49" w:rsidRDefault="001672C1" w:rsidP="0017027C">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REST</w:t>
            </w:r>
            <w:r w:rsidR="00A709F4" w:rsidRPr="008E7B49">
              <w:rPr>
                <w:rFonts w:ascii="ADPortsGroup" w:hAnsi="ADPortsGroup" w:cs="ADPortsGroup"/>
                <w:b/>
                <w:bCs/>
                <w:color w:val="FFFFFF" w:themeColor="background1"/>
                <w:sz w:val="18"/>
                <w:szCs w:val="18"/>
              </w:rPr>
              <w:t xml:space="preserve"> URL</w:t>
            </w:r>
          </w:p>
        </w:tc>
        <w:tc>
          <w:tcPr>
            <w:tcW w:w="7915" w:type="dxa"/>
            <w:shd w:val="clear" w:color="auto" w:fill="EAE5E0"/>
            <w:vAlign w:val="center"/>
          </w:tcPr>
          <w:p w14:paraId="02B3DA52" w14:textId="1B0C5706" w:rsidR="00A709F4" w:rsidRPr="008E7B49" w:rsidRDefault="001672C1" w:rsidP="0017027C">
            <w:pPr>
              <w:spacing w:after="0" w:line="240" w:lineRule="auto"/>
              <w:rPr>
                <w:rFonts w:ascii="ADPortsGroup" w:eastAsia="Arial" w:hAnsi="ADPortsGroup" w:cs="ADPortsGroup"/>
                <w:color w:val="404040"/>
                <w:sz w:val="18"/>
                <w:szCs w:val="18"/>
              </w:rPr>
            </w:pPr>
            <w:r w:rsidRPr="008E7B49">
              <w:rPr>
                <w:rFonts w:ascii="ADPortsGroup" w:eastAsia="Arial" w:hAnsi="ADPortsGroup" w:cs="ADPortsGroup"/>
                <w:color w:val="404040"/>
                <w:sz w:val="18"/>
                <w:szCs w:val="18"/>
              </w:rPr>
              <w:t>/api/</w:t>
            </w:r>
            <w:r w:rsidR="001F4262" w:rsidRPr="008E7B49">
              <w:rPr>
                <w:rFonts w:ascii="ADPortsGroup" w:eastAsia="Arial" w:hAnsi="ADPortsGroup" w:cs="ADPortsGroup"/>
                <w:color w:val="404040"/>
                <w:sz w:val="18"/>
                <w:szCs w:val="18"/>
              </w:rPr>
              <w:t>Get</w:t>
            </w:r>
            <w:r w:rsidRPr="008E7B49">
              <w:rPr>
                <w:rFonts w:ascii="ADPortsGroup" w:eastAsia="Arial" w:hAnsi="ADPortsGroup" w:cs="ADPortsGroup"/>
                <w:color w:val="404040"/>
                <w:sz w:val="18"/>
                <w:szCs w:val="18"/>
              </w:rPr>
              <w:t>CargoTypes</w:t>
            </w:r>
          </w:p>
        </w:tc>
      </w:tr>
      <w:tr w:rsidR="00A709F4" w:rsidRPr="008E7B49" w14:paraId="066A658A" w14:textId="77777777" w:rsidTr="006E0CA0">
        <w:trPr>
          <w:trHeight w:val="377"/>
        </w:trPr>
        <w:tc>
          <w:tcPr>
            <w:tcW w:w="2975" w:type="dxa"/>
            <w:shd w:val="clear" w:color="auto" w:fill="156082" w:themeFill="accent1"/>
            <w:vAlign w:val="center"/>
          </w:tcPr>
          <w:p w14:paraId="37F1FD95" w14:textId="77777777" w:rsidR="00A709F4" w:rsidRPr="008E7B49" w:rsidRDefault="00A709F4" w:rsidP="0017027C">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Service Provider</w:t>
            </w:r>
          </w:p>
        </w:tc>
        <w:tc>
          <w:tcPr>
            <w:tcW w:w="7915" w:type="dxa"/>
            <w:shd w:val="clear" w:color="auto" w:fill="EAE5E0"/>
            <w:vAlign w:val="center"/>
          </w:tcPr>
          <w:p w14:paraId="599A1026" w14:textId="14FB61C3" w:rsidR="00A709F4" w:rsidRPr="008E7B49" w:rsidRDefault="0051477F" w:rsidP="0017027C">
            <w:pPr>
              <w:spacing w:after="0" w:line="240" w:lineRule="auto"/>
              <w:rPr>
                <w:rFonts w:ascii="ADPortsGroup" w:hAnsi="ADPortsGroup" w:cs="ADPortsGroup"/>
                <w:sz w:val="18"/>
                <w:szCs w:val="18"/>
              </w:rPr>
            </w:pPr>
            <w:r w:rsidRPr="008E7B49">
              <w:rPr>
                <w:rFonts w:ascii="ADPortsGroup" w:hAnsi="ADPortsGroup" w:cs="ADPortsGroup"/>
                <w:sz w:val="18"/>
                <w:szCs w:val="18"/>
              </w:rPr>
              <w:t>SINTECE</w:t>
            </w:r>
          </w:p>
        </w:tc>
      </w:tr>
      <w:tr w:rsidR="00A709F4" w:rsidRPr="008E7B49" w14:paraId="06324898" w14:textId="77777777" w:rsidTr="006E0CA0">
        <w:tc>
          <w:tcPr>
            <w:tcW w:w="2975" w:type="dxa"/>
            <w:shd w:val="clear" w:color="auto" w:fill="156082" w:themeFill="accent1"/>
            <w:vAlign w:val="center"/>
          </w:tcPr>
          <w:p w14:paraId="3AC6098B" w14:textId="77777777" w:rsidR="00A709F4" w:rsidRPr="008E7B49" w:rsidRDefault="00A709F4" w:rsidP="0017027C">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Consumer</w:t>
            </w:r>
          </w:p>
        </w:tc>
        <w:tc>
          <w:tcPr>
            <w:tcW w:w="7915" w:type="dxa"/>
            <w:shd w:val="clear" w:color="auto" w:fill="EAE5E0"/>
            <w:vAlign w:val="center"/>
          </w:tcPr>
          <w:p w14:paraId="5A68EBFE" w14:textId="77777777" w:rsidR="00A709F4" w:rsidRPr="008E7B49" w:rsidRDefault="00A709F4" w:rsidP="0017027C">
            <w:pPr>
              <w:spacing w:after="0" w:line="240" w:lineRule="auto"/>
              <w:rPr>
                <w:rFonts w:ascii="ADPortsGroup" w:hAnsi="ADPortsGroup" w:cs="ADPortsGroup"/>
                <w:sz w:val="18"/>
                <w:szCs w:val="18"/>
              </w:rPr>
            </w:pPr>
            <w:r w:rsidRPr="008E7B49">
              <w:rPr>
                <w:rFonts w:ascii="ADPortsGroup" w:hAnsi="ADPortsGroup" w:cs="ADPortsGroup"/>
                <w:sz w:val="18"/>
                <w:szCs w:val="18"/>
              </w:rPr>
              <w:t>JUL</w:t>
            </w:r>
          </w:p>
        </w:tc>
      </w:tr>
      <w:tr w:rsidR="00A709F4" w:rsidRPr="008E7B49" w14:paraId="46181FBF" w14:textId="77777777" w:rsidTr="006E0CA0">
        <w:tc>
          <w:tcPr>
            <w:tcW w:w="2975" w:type="dxa"/>
            <w:shd w:val="clear" w:color="auto" w:fill="156082" w:themeFill="accent1"/>
            <w:vAlign w:val="center"/>
          </w:tcPr>
          <w:p w14:paraId="5217901D" w14:textId="77777777" w:rsidR="00A709F4" w:rsidRPr="008E7B49" w:rsidRDefault="00A709F4" w:rsidP="0017027C">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Business Purpose</w:t>
            </w:r>
          </w:p>
        </w:tc>
        <w:tc>
          <w:tcPr>
            <w:tcW w:w="7915" w:type="dxa"/>
            <w:shd w:val="clear" w:color="auto" w:fill="EAE5E0"/>
            <w:vAlign w:val="center"/>
          </w:tcPr>
          <w:p w14:paraId="6D007868" w14:textId="4C82228B" w:rsidR="00A709F4" w:rsidRPr="008E7B49" w:rsidRDefault="009F3672" w:rsidP="0017027C">
            <w:pPr>
              <w:spacing w:after="0" w:line="240" w:lineRule="auto"/>
              <w:rPr>
                <w:rFonts w:ascii="ADPortsGroup" w:hAnsi="ADPortsGroup" w:cs="ADPortsGroup"/>
                <w:sz w:val="18"/>
                <w:szCs w:val="18"/>
              </w:rPr>
            </w:pPr>
            <w:r w:rsidRPr="008E7B49">
              <w:rPr>
                <w:rFonts w:ascii="ADPortsGroup" w:hAnsi="ADPortsGroup" w:cs="ADPortsGroup"/>
                <w:sz w:val="18"/>
                <w:szCs w:val="18"/>
              </w:rPr>
              <w:t>Manages cargo classification data essential for determining certificate fees, validation rules, and compliance requirements. Critical for proper cargo categorization in international shipping, affecting customs documentation, handling procedures, insurance requirements, and regulatory compliance.</w:t>
            </w:r>
          </w:p>
        </w:tc>
      </w:tr>
      <w:tr w:rsidR="00A709F4" w:rsidRPr="008E7B49" w14:paraId="4AE9E4E3" w14:textId="77777777" w:rsidTr="006E0CA0">
        <w:tc>
          <w:tcPr>
            <w:tcW w:w="2975" w:type="dxa"/>
            <w:shd w:val="clear" w:color="auto" w:fill="156082" w:themeFill="accent1"/>
            <w:vAlign w:val="center"/>
          </w:tcPr>
          <w:p w14:paraId="2686C6DE" w14:textId="77777777" w:rsidR="00A709F4" w:rsidRPr="008E7B49" w:rsidRDefault="00A709F4" w:rsidP="0017027C">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Service</w:t>
            </w:r>
          </w:p>
        </w:tc>
        <w:tc>
          <w:tcPr>
            <w:tcW w:w="7915" w:type="dxa"/>
            <w:shd w:val="clear" w:color="auto" w:fill="EAE5E0"/>
            <w:vAlign w:val="center"/>
          </w:tcPr>
          <w:p w14:paraId="1B87FC61" w14:textId="77777777" w:rsidR="00A709F4" w:rsidRPr="008E7B49" w:rsidRDefault="00A709F4" w:rsidP="0017027C">
            <w:pPr>
              <w:pStyle w:val="Number1-J"/>
              <w:numPr>
                <w:ilvl w:val="0"/>
                <w:numId w:val="0"/>
              </w:numPr>
              <w:rPr>
                <w:rFonts w:ascii="ADPortsGroup" w:hAnsi="ADPortsGroup" w:cs="ADPortsGroup"/>
                <w:sz w:val="18"/>
                <w:szCs w:val="18"/>
              </w:rPr>
            </w:pPr>
            <w:r w:rsidRPr="008E7B49">
              <w:rPr>
                <w:rFonts w:ascii="ADPortsGroup" w:hAnsi="ADPortsGroup" w:cs="ADPortsGroup"/>
                <w:sz w:val="18"/>
                <w:szCs w:val="18"/>
              </w:rPr>
              <w:t>REST</w:t>
            </w:r>
          </w:p>
        </w:tc>
      </w:tr>
      <w:tr w:rsidR="00A709F4" w:rsidRPr="008E7B49" w14:paraId="4C77EB6A" w14:textId="77777777" w:rsidTr="006E0CA0">
        <w:tc>
          <w:tcPr>
            <w:tcW w:w="2975" w:type="dxa"/>
            <w:shd w:val="clear" w:color="auto" w:fill="156082" w:themeFill="accent1"/>
            <w:vAlign w:val="center"/>
          </w:tcPr>
          <w:p w14:paraId="09FEB588" w14:textId="77777777" w:rsidR="00A709F4" w:rsidRPr="008E7B49" w:rsidRDefault="00A709F4" w:rsidP="0017027C">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Pattern</w:t>
            </w:r>
          </w:p>
        </w:tc>
        <w:tc>
          <w:tcPr>
            <w:tcW w:w="7915" w:type="dxa"/>
            <w:shd w:val="clear" w:color="auto" w:fill="EAE5E0"/>
            <w:vAlign w:val="center"/>
          </w:tcPr>
          <w:p w14:paraId="0B86C673" w14:textId="77777777" w:rsidR="00A709F4" w:rsidRPr="008E7B49" w:rsidRDefault="00A709F4" w:rsidP="0017027C">
            <w:pPr>
              <w:spacing w:after="0" w:line="240" w:lineRule="auto"/>
              <w:rPr>
                <w:rFonts w:ascii="ADPortsGroup" w:hAnsi="ADPortsGroup" w:cs="ADPortsGroup"/>
                <w:sz w:val="18"/>
                <w:szCs w:val="18"/>
              </w:rPr>
            </w:pPr>
            <w:r w:rsidRPr="008E7B49">
              <w:rPr>
                <w:rFonts w:ascii="ADPortsGroup" w:hAnsi="ADPortsGroup" w:cs="ADPortsGroup"/>
                <w:sz w:val="18"/>
                <w:szCs w:val="18"/>
              </w:rPr>
              <w:t>Synchronous</w:t>
            </w:r>
          </w:p>
        </w:tc>
      </w:tr>
      <w:tr w:rsidR="00A709F4" w:rsidRPr="008E7B49" w14:paraId="51498C31" w14:textId="77777777" w:rsidTr="006E0CA0">
        <w:tc>
          <w:tcPr>
            <w:tcW w:w="2975" w:type="dxa"/>
            <w:shd w:val="clear" w:color="auto" w:fill="156082" w:themeFill="accent1"/>
            <w:vAlign w:val="center"/>
          </w:tcPr>
          <w:p w14:paraId="2F8F1FD8" w14:textId="77777777" w:rsidR="00A709F4" w:rsidRPr="008E7B49" w:rsidRDefault="00A709F4" w:rsidP="0017027C">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Security</w:t>
            </w:r>
          </w:p>
        </w:tc>
        <w:tc>
          <w:tcPr>
            <w:tcW w:w="7915" w:type="dxa"/>
            <w:shd w:val="clear" w:color="auto" w:fill="EAE5E0"/>
            <w:vAlign w:val="center"/>
          </w:tcPr>
          <w:p w14:paraId="20C56F3F" w14:textId="77777777" w:rsidR="00A709F4" w:rsidRPr="008E7B49" w:rsidRDefault="00A709F4" w:rsidP="0017027C">
            <w:pPr>
              <w:spacing w:after="0" w:line="360" w:lineRule="auto"/>
              <w:rPr>
                <w:rFonts w:ascii="ADPortsGroup" w:hAnsi="ADPortsGroup" w:cs="ADPortsGroup"/>
                <w:sz w:val="18"/>
                <w:szCs w:val="18"/>
              </w:rPr>
            </w:pPr>
            <w:r w:rsidRPr="008E7B49">
              <w:rPr>
                <w:rFonts w:ascii="ADPortsGroup" w:hAnsi="ADPortsGroup" w:cs="ADPortsGroup"/>
                <w:sz w:val="18"/>
                <w:szCs w:val="18"/>
              </w:rPr>
              <w:t>Basic Authentication</w:t>
            </w:r>
          </w:p>
        </w:tc>
      </w:tr>
    </w:tbl>
    <w:p w14:paraId="33958FB1" w14:textId="1D15ED64" w:rsidR="00E34EB9" w:rsidRPr="008E7B49" w:rsidRDefault="00E34EB9" w:rsidP="0017027C">
      <w:pPr>
        <w:rPr>
          <w:rFonts w:ascii="ADPortsGroup" w:hAnsi="ADPortsGroup" w:cs="ADPortsGroup"/>
          <w:sz w:val="18"/>
          <w:szCs w:val="18"/>
        </w:rPr>
      </w:pPr>
    </w:p>
    <w:p w14:paraId="0BB64D86" w14:textId="77777777" w:rsidR="00E34EB9" w:rsidRPr="001E3827" w:rsidRDefault="00E34EB9" w:rsidP="00EE0FFF">
      <w:pPr>
        <w:pStyle w:val="Heading3-J"/>
        <w:rPr>
          <w:rFonts w:ascii="ADPortsGroup" w:hAnsi="ADPortsGroup" w:cs="ADPortsGroup"/>
          <w:b/>
          <w:bCs/>
          <w:color w:val="auto"/>
        </w:rPr>
      </w:pPr>
      <w:bookmarkStart w:id="56" w:name="_Toc159193666"/>
      <w:bookmarkStart w:id="57" w:name="_Toc164792905"/>
      <w:bookmarkStart w:id="58" w:name="_Toc222432267"/>
      <w:r w:rsidRPr="001E3827">
        <w:rPr>
          <w:rFonts w:ascii="ADPortsGroup" w:hAnsi="ADPortsGroup" w:cs="ADPortsGroup"/>
          <w:b/>
          <w:bCs/>
          <w:color w:val="auto"/>
        </w:rPr>
        <w:t>Request and Response Elements</w:t>
      </w:r>
      <w:bookmarkEnd w:id="56"/>
      <w:bookmarkEnd w:id="57"/>
      <w:bookmarkEnd w:id="58"/>
    </w:p>
    <w:p w14:paraId="6BC8C772" w14:textId="77777777" w:rsidR="00E34EB9" w:rsidRPr="008E7B49" w:rsidRDefault="00E34EB9" w:rsidP="0017027C">
      <w:pPr>
        <w:pStyle w:val="Para-J"/>
        <w:rPr>
          <w:rFonts w:ascii="ADPortsGroup" w:hAnsi="ADPortsGroup" w:cs="ADPortsGroup"/>
          <w:sz w:val="18"/>
          <w:szCs w:val="18"/>
        </w:rPr>
      </w:pPr>
      <w:r w:rsidRPr="008E7B49">
        <w:rPr>
          <w:rFonts w:ascii="ADPortsGroup" w:hAnsi="ADPortsGroup" w:cs="ADPortsGroup"/>
          <w:sz w:val="18"/>
          <w:szCs w:val="18"/>
        </w:rPr>
        <w:t>In the following table, all request objects with their details and fields with their respective data types are listed. Each element inside the request is marked as mandatory or optional by a postfix M/O.</w:t>
      </w:r>
    </w:p>
    <w:p w14:paraId="10986258" w14:textId="77777777" w:rsidR="00E34EB9" w:rsidRPr="008E7B49" w:rsidRDefault="00E34EB9" w:rsidP="00EE0FFF">
      <w:pPr>
        <w:pStyle w:val="Heading3-J"/>
        <w:numPr>
          <w:ilvl w:val="0"/>
          <w:numId w:val="0"/>
        </w:numPr>
        <w:tabs>
          <w:tab w:val="left" w:pos="720"/>
        </w:tabs>
        <w:spacing w:before="240" w:after="240" w:line="240" w:lineRule="auto"/>
        <w:ind w:left="360"/>
        <w:rPr>
          <w:rFonts w:ascii="ADPortsGroup" w:hAnsi="ADPortsGroup" w:cs="ADPortsGroup"/>
          <w:b/>
          <w:bCs/>
          <w:color w:val="auto"/>
          <w:sz w:val="22"/>
          <w:szCs w:val="22"/>
          <w:lang w:val="en-GB"/>
        </w:rPr>
      </w:pPr>
      <w:bookmarkStart w:id="59" w:name="_Toc164792906"/>
      <w:bookmarkStart w:id="60" w:name="_Toc222432268"/>
      <w:r w:rsidRPr="008E7B49">
        <w:rPr>
          <w:rFonts w:ascii="ADPortsGroup" w:hAnsi="ADPortsGroup" w:cs="ADPortsGroup"/>
          <w:b/>
          <w:bCs/>
          <w:color w:val="auto"/>
          <w:sz w:val="22"/>
          <w:szCs w:val="22"/>
          <w:lang w:val="en-GB"/>
        </w:rPr>
        <w:t>Request Elements</w:t>
      </w:r>
      <w:bookmarkEnd w:id="59"/>
      <w:bookmarkEnd w:id="60"/>
      <w:r w:rsidRPr="008E7B49">
        <w:rPr>
          <w:rFonts w:ascii="ADPortsGroup" w:hAnsi="ADPortsGroup" w:cs="ADPortsGroup"/>
          <w:b/>
          <w:bCs/>
          <w:color w:val="auto"/>
          <w:sz w:val="22"/>
          <w:szCs w:val="22"/>
          <w:lang w:val="en-GB"/>
        </w:rPr>
        <w:t xml:space="preserve"> </w:t>
      </w:r>
    </w:p>
    <w:tbl>
      <w:tblPr>
        <w:tblW w:w="1081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0"/>
        <w:gridCol w:w="2132"/>
        <w:gridCol w:w="1108"/>
        <w:gridCol w:w="1530"/>
        <w:gridCol w:w="1170"/>
        <w:gridCol w:w="2070"/>
        <w:gridCol w:w="1991"/>
      </w:tblGrid>
      <w:tr w:rsidR="00CF7B3F" w:rsidRPr="008E7B49" w14:paraId="286D90CA" w14:textId="77777777" w:rsidTr="006E0CA0">
        <w:trPr>
          <w:trHeight w:val="578"/>
        </w:trPr>
        <w:tc>
          <w:tcPr>
            <w:tcW w:w="810" w:type="dxa"/>
            <w:shd w:val="clear" w:color="auto" w:fill="156082" w:themeFill="accent1"/>
            <w:vAlign w:val="center"/>
          </w:tcPr>
          <w:p w14:paraId="2E89C4DC" w14:textId="77777777" w:rsidR="00DC6F6E" w:rsidRPr="008E7B49" w:rsidRDefault="00DC6F6E">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S. No</w:t>
            </w:r>
          </w:p>
        </w:tc>
        <w:tc>
          <w:tcPr>
            <w:tcW w:w="2132" w:type="dxa"/>
            <w:shd w:val="clear" w:color="auto" w:fill="156082" w:themeFill="accent1"/>
            <w:vAlign w:val="center"/>
          </w:tcPr>
          <w:p w14:paraId="7651EF21" w14:textId="77777777" w:rsidR="00DC6F6E" w:rsidRPr="008E7B49" w:rsidRDefault="00DC6F6E">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Attributes</w:t>
            </w:r>
          </w:p>
        </w:tc>
        <w:tc>
          <w:tcPr>
            <w:tcW w:w="1108" w:type="dxa"/>
            <w:shd w:val="clear" w:color="auto" w:fill="156082" w:themeFill="accent1"/>
            <w:vAlign w:val="center"/>
          </w:tcPr>
          <w:p w14:paraId="404FC292" w14:textId="77777777" w:rsidR="00DC6F6E" w:rsidRPr="008E7B49" w:rsidRDefault="00DC6F6E">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Data Type - Length</w:t>
            </w:r>
          </w:p>
        </w:tc>
        <w:tc>
          <w:tcPr>
            <w:tcW w:w="1530" w:type="dxa"/>
            <w:shd w:val="clear" w:color="auto" w:fill="156082" w:themeFill="accent1"/>
            <w:vAlign w:val="center"/>
          </w:tcPr>
          <w:p w14:paraId="4EE81F00" w14:textId="77777777" w:rsidR="00DC6F6E" w:rsidRPr="008E7B49" w:rsidRDefault="00DC6F6E">
            <w:pPr>
              <w:pStyle w:val="Para-J"/>
              <w:jc w:val="center"/>
              <w:rPr>
                <w:rFonts w:ascii="ADPortsGroup" w:eastAsia="Times New Roman" w:hAnsi="ADPortsGroup" w:cs="ADPortsGroup"/>
                <w:b/>
                <w:bCs/>
                <w:color w:val="F9F9F9"/>
                <w:sz w:val="18"/>
                <w:szCs w:val="18"/>
              </w:rPr>
            </w:pPr>
            <w:r w:rsidRPr="008E7B49">
              <w:rPr>
                <w:rFonts w:ascii="ADPortsGroup" w:eastAsia="Times New Roman" w:hAnsi="ADPortsGroup" w:cs="ADPortsGroup"/>
                <w:b/>
                <w:bCs/>
                <w:color w:val="F9F9F9"/>
                <w:sz w:val="18"/>
                <w:szCs w:val="18"/>
              </w:rPr>
              <w:t>Condition (Mandatory/Optional)</w:t>
            </w:r>
          </w:p>
        </w:tc>
        <w:tc>
          <w:tcPr>
            <w:tcW w:w="1170" w:type="dxa"/>
            <w:shd w:val="clear" w:color="auto" w:fill="156082" w:themeFill="accent1"/>
            <w:vAlign w:val="center"/>
          </w:tcPr>
          <w:p w14:paraId="1ADE730C" w14:textId="6EF22D7C" w:rsidR="00DC6F6E" w:rsidRPr="008E7B49" w:rsidRDefault="006E0BCD" w:rsidP="00D83F2B">
            <w:pPr>
              <w:pStyle w:val="Para-J"/>
              <w:jc w:val="center"/>
              <w:rPr>
                <w:rFonts w:ascii="ADPortsGroup" w:eastAsia="Times New Roman" w:hAnsi="ADPortsGroup" w:cs="ADPortsGroup"/>
                <w:b/>
                <w:bCs/>
                <w:color w:val="FFFFFF" w:themeColor="background1"/>
                <w:sz w:val="14"/>
                <w:szCs w:val="14"/>
              </w:rPr>
            </w:pPr>
            <w:r w:rsidRPr="008E7B49">
              <w:rPr>
                <w:rFonts w:ascii="ADPortsGroup" w:eastAsia="Times New Roman" w:hAnsi="ADPortsGroup" w:cs="ADPortsGroup"/>
                <w:b/>
                <w:bCs/>
                <w:color w:val="FFFFFF" w:themeColor="background1"/>
                <w:sz w:val="18"/>
                <w:szCs w:val="18"/>
              </w:rPr>
              <w:t>Format</w:t>
            </w:r>
          </w:p>
        </w:tc>
        <w:tc>
          <w:tcPr>
            <w:tcW w:w="2070" w:type="dxa"/>
            <w:shd w:val="clear" w:color="auto" w:fill="156082" w:themeFill="accent1"/>
            <w:vAlign w:val="center"/>
          </w:tcPr>
          <w:p w14:paraId="39FA132D" w14:textId="5AA6A263" w:rsidR="00DC6F6E" w:rsidRPr="008E7B49" w:rsidRDefault="00DC6F6E">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Derivation logic for fields</w:t>
            </w:r>
          </w:p>
        </w:tc>
        <w:tc>
          <w:tcPr>
            <w:tcW w:w="1991" w:type="dxa"/>
            <w:shd w:val="clear" w:color="auto" w:fill="156082" w:themeFill="accent1"/>
            <w:vAlign w:val="center"/>
          </w:tcPr>
          <w:p w14:paraId="49BE6676" w14:textId="77777777" w:rsidR="00DC6F6E" w:rsidRPr="008E7B49" w:rsidRDefault="00DC6F6E">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Example Data</w:t>
            </w:r>
          </w:p>
        </w:tc>
      </w:tr>
      <w:tr w:rsidR="001C59B7" w:rsidRPr="008E7B49" w14:paraId="1BABC26D" w14:textId="77777777" w:rsidTr="006E0CA0">
        <w:trPr>
          <w:trHeight w:val="313"/>
        </w:trPr>
        <w:tc>
          <w:tcPr>
            <w:tcW w:w="810" w:type="dxa"/>
            <w:vAlign w:val="center"/>
          </w:tcPr>
          <w:p w14:paraId="0E5859A5" w14:textId="77777777" w:rsidR="001C59B7" w:rsidRPr="008E7B49" w:rsidRDefault="001C59B7" w:rsidP="00593F58">
            <w:pPr>
              <w:pStyle w:val="Para-J"/>
              <w:numPr>
                <w:ilvl w:val="0"/>
                <w:numId w:val="6"/>
              </w:numPr>
              <w:jc w:val="center"/>
              <w:rPr>
                <w:rFonts w:ascii="ADPortsGroup" w:hAnsi="ADPortsGroup" w:cs="ADPortsGroup"/>
                <w:color w:val="000000"/>
                <w:sz w:val="18"/>
                <w:szCs w:val="18"/>
              </w:rPr>
            </w:pPr>
          </w:p>
        </w:tc>
        <w:tc>
          <w:tcPr>
            <w:tcW w:w="2132" w:type="dxa"/>
            <w:vAlign w:val="center"/>
          </w:tcPr>
          <w:p w14:paraId="6E73D49F" w14:textId="70C62297" w:rsidR="001C59B7" w:rsidRPr="008E7B49" w:rsidRDefault="001C59B7" w:rsidP="001C59B7">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$sort</w:t>
            </w:r>
          </w:p>
        </w:tc>
        <w:tc>
          <w:tcPr>
            <w:tcW w:w="1108" w:type="dxa"/>
            <w:vAlign w:val="center"/>
          </w:tcPr>
          <w:p w14:paraId="6CB0D51D" w14:textId="5CC623E4" w:rsidR="001C59B7" w:rsidRPr="008E7B49" w:rsidRDefault="001C59B7" w:rsidP="001C59B7">
            <w:pPr>
              <w:pStyle w:val="TableGrid-J"/>
              <w:jc w:val="center"/>
              <w:rPr>
                <w:rStyle w:val="ui-provider"/>
                <w:rFonts w:ascii="ADPortsGroup" w:hAnsi="ADPortsGroup" w:cs="ADPortsGroup"/>
                <w:sz w:val="18"/>
                <w:szCs w:val="18"/>
              </w:rPr>
            </w:pPr>
            <w:r w:rsidRPr="008E7B49">
              <w:rPr>
                <w:rStyle w:val="ui-provider"/>
                <w:rFonts w:ascii="ADPortsGroup" w:hAnsi="ADPortsGroup" w:cs="ADPortsGroup"/>
                <w:sz w:val="18"/>
                <w:szCs w:val="18"/>
              </w:rPr>
              <w:t>string</w:t>
            </w:r>
          </w:p>
        </w:tc>
        <w:tc>
          <w:tcPr>
            <w:tcW w:w="1530" w:type="dxa"/>
            <w:vAlign w:val="center"/>
          </w:tcPr>
          <w:p w14:paraId="56ECB564" w14:textId="147F27FA" w:rsidR="001C59B7" w:rsidRPr="008E7B49" w:rsidRDefault="001C59B7" w:rsidP="001C59B7">
            <w:pPr>
              <w:pStyle w:val="TableGrid-J"/>
              <w:jc w:val="center"/>
              <w:rPr>
                <w:rStyle w:val="ui-provider"/>
                <w:rFonts w:ascii="ADPortsGroup" w:hAnsi="ADPortsGroup" w:cs="ADPortsGroup"/>
                <w:sz w:val="18"/>
                <w:szCs w:val="18"/>
              </w:rPr>
            </w:pPr>
            <w:r w:rsidRPr="008E7B49">
              <w:rPr>
                <w:rStyle w:val="ui-provider"/>
                <w:rFonts w:ascii="ADPortsGroup" w:hAnsi="ADPortsGroup" w:cs="ADPortsGroup"/>
                <w:sz w:val="18"/>
                <w:szCs w:val="18"/>
              </w:rPr>
              <w:t>O</w:t>
            </w:r>
          </w:p>
        </w:tc>
        <w:tc>
          <w:tcPr>
            <w:tcW w:w="1170" w:type="dxa"/>
            <w:vAlign w:val="center"/>
          </w:tcPr>
          <w:p w14:paraId="5DF34CFC" w14:textId="70D8E2A8" w:rsidR="001C59B7" w:rsidRPr="008E7B49" w:rsidRDefault="001C59B7" w:rsidP="001C59B7">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an..100</w:t>
            </w:r>
          </w:p>
        </w:tc>
        <w:tc>
          <w:tcPr>
            <w:tcW w:w="2070" w:type="dxa"/>
            <w:vAlign w:val="center"/>
          </w:tcPr>
          <w:p w14:paraId="51F7A0E8" w14:textId="2DC42BF1" w:rsidR="001C59B7" w:rsidRPr="008E7B49" w:rsidRDefault="001C59B7" w:rsidP="001C59B7">
            <w:pPr>
              <w:pStyle w:val="TableGrid-J"/>
              <w:rPr>
                <w:rStyle w:val="ui-provider"/>
                <w:rFonts w:ascii="ADPortsGroup" w:hAnsi="ADPortsGroup" w:cs="ADPortsGroup"/>
                <w:sz w:val="18"/>
                <w:szCs w:val="18"/>
              </w:rPr>
            </w:pPr>
            <w:r w:rsidRPr="008E7B49">
              <w:rPr>
                <w:rFonts w:ascii="ADPortsGroup" w:hAnsi="ADPortsGroup" w:cs="ADPortsGroup"/>
                <w:sz w:val="18"/>
                <w:szCs w:val="18"/>
              </w:rPr>
              <w:t>OData sort parameter</w:t>
            </w:r>
          </w:p>
        </w:tc>
        <w:tc>
          <w:tcPr>
            <w:tcW w:w="1991" w:type="dxa"/>
            <w:vAlign w:val="center"/>
          </w:tcPr>
          <w:p w14:paraId="23E4CD7C" w14:textId="328CBFBB" w:rsidR="001C59B7" w:rsidRPr="008E7B49" w:rsidRDefault="001C59B7" w:rsidP="001C59B7">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CargoType_Desc</w:t>
            </w:r>
          </w:p>
        </w:tc>
      </w:tr>
      <w:tr w:rsidR="001C59B7" w:rsidRPr="008E7B49" w14:paraId="5F34BE9F" w14:textId="77777777" w:rsidTr="006E0CA0">
        <w:trPr>
          <w:trHeight w:val="313"/>
        </w:trPr>
        <w:tc>
          <w:tcPr>
            <w:tcW w:w="810" w:type="dxa"/>
            <w:vAlign w:val="center"/>
          </w:tcPr>
          <w:p w14:paraId="274E81CD" w14:textId="77777777" w:rsidR="001C59B7" w:rsidRPr="008E7B49" w:rsidRDefault="001C59B7" w:rsidP="00593F58">
            <w:pPr>
              <w:pStyle w:val="Para-J"/>
              <w:numPr>
                <w:ilvl w:val="0"/>
                <w:numId w:val="6"/>
              </w:numPr>
              <w:jc w:val="center"/>
              <w:rPr>
                <w:rFonts w:ascii="ADPortsGroup" w:hAnsi="ADPortsGroup" w:cs="ADPortsGroup"/>
                <w:color w:val="000000"/>
                <w:sz w:val="18"/>
                <w:szCs w:val="18"/>
              </w:rPr>
            </w:pPr>
          </w:p>
        </w:tc>
        <w:tc>
          <w:tcPr>
            <w:tcW w:w="2132" w:type="dxa"/>
            <w:vAlign w:val="center"/>
          </w:tcPr>
          <w:p w14:paraId="09D663C7" w14:textId="7012F178" w:rsidR="001C59B7" w:rsidRPr="008E7B49" w:rsidRDefault="001C59B7" w:rsidP="001C59B7">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CargoType_Desc</w:t>
            </w:r>
          </w:p>
        </w:tc>
        <w:tc>
          <w:tcPr>
            <w:tcW w:w="1108" w:type="dxa"/>
            <w:vAlign w:val="center"/>
          </w:tcPr>
          <w:p w14:paraId="00BE75A8" w14:textId="35579CF8" w:rsidR="001C59B7" w:rsidRPr="008E7B49" w:rsidRDefault="001C59B7" w:rsidP="001C59B7">
            <w:pPr>
              <w:pStyle w:val="TableGrid-J"/>
              <w:jc w:val="center"/>
              <w:rPr>
                <w:rStyle w:val="ui-provider"/>
                <w:rFonts w:ascii="ADPortsGroup" w:hAnsi="ADPortsGroup" w:cs="ADPortsGroup"/>
                <w:sz w:val="18"/>
                <w:szCs w:val="18"/>
              </w:rPr>
            </w:pPr>
            <w:r w:rsidRPr="008E7B49">
              <w:rPr>
                <w:rStyle w:val="ui-provider"/>
                <w:rFonts w:ascii="ADPortsGroup" w:hAnsi="ADPortsGroup" w:cs="ADPortsGroup"/>
                <w:sz w:val="18"/>
                <w:szCs w:val="18"/>
              </w:rPr>
              <w:t>string</w:t>
            </w:r>
          </w:p>
        </w:tc>
        <w:tc>
          <w:tcPr>
            <w:tcW w:w="1530" w:type="dxa"/>
            <w:vAlign w:val="center"/>
          </w:tcPr>
          <w:p w14:paraId="25B44F87" w14:textId="77777777" w:rsidR="001C59B7" w:rsidRPr="008E7B49" w:rsidRDefault="001C59B7" w:rsidP="001C59B7">
            <w:pPr>
              <w:pStyle w:val="TableGrid-J"/>
              <w:jc w:val="center"/>
              <w:rPr>
                <w:rStyle w:val="ui-provider"/>
                <w:rFonts w:ascii="ADPortsGroup" w:hAnsi="ADPortsGroup" w:cs="ADPortsGroup"/>
                <w:sz w:val="18"/>
                <w:szCs w:val="18"/>
              </w:rPr>
            </w:pPr>
            <w:r w:rsidRPr="008E7B49">
              <w:rPr>
                <w:rStyle w:val="ui-provider"/>
                <w:rFonts w:ascii="ADPortsGroup" w:hAnsi="ADPortsGroup" w:cs="ADPortsGroup"/>
                <w:sz w:val="18"/>
                <w:szCs w:val="18"/>
              </w:rPr>
              <w:t>O</w:t>
            </w:r>
          </w:p>
        </w:tc>
        <w:tc>
          <w:tcPr>
            <w:tcW w:w="1170" w:type="dxa"/>
            <w:vAlign w:val="center"/>
          </w:tcPr>
          <w:p w14:paraId="4C19B031" w14:textId="752DEF83" w:rsidR="001C59B7" w:rsidRPr="008E7B49" w:rsidRDefault="001C59B7" w:rsidP="001C59B7">
            <w:pPr>
              <w:jc w:val="center"/>
              <w:rPr>
                <w:rStyle w:val="ui-provider"/>
                <w:rFonts w:ascii="ADPortsGroup" w:hAnsi="ADPortsGroup" w:cs="ADPortsGroup"/>
                <w:sz w:val="18"/>
                <w:szCs w:val="18"/>
              </w:rPr>
            </w:pPr>
            <w:r w:rsidRPr="008E7B49">
              <w:rPr>
                <w:rFonts w:ascii="ADPortsGroup" w:hAnsi="ADPortsGroup" w:cs="ADPortsGroup"/>
                <w:sz w:val="18"/>
                <w:szCs w:val="18"/>
              </w:rPr>
              <w:t>an..200</w:t>
            </w:r>
          </w:p>
        </w:tc>
        <w:tc>
          <w:tcPr>
            <w:tcW w:w="2070" w:type="dxa"/>
            <w:vAlign w:val="center"/>
          </w:tcPr>
          <w:p w14:paraId="115BA8F1" w14:textId="16BC1E5E" w:rsidR="001C59B7" w:rsidRPr="008E7B49" w:rsidRDefault="001C59B7" w:rsidP="001C59B7">
            <w:pPr>
              <w:rPr>
                <w:rStyle w:val="ui-provider"/>
                <w:rFonts w:ascii="ADPortsGroup" w:hAnsi="ADPortsGroup" w:cs="ADPortsGroup"/>
                <w:sz w:val="18"/>
                <w:szCs w:val="18"/>
              </w:rPr>
            </w:pPr>
            <w:r w:rsidRPr="008E7B49">
              <w:rPr>
                <w:rFonts w:ascii="ADPortsGroup" w:hAnsi="ADPortsGroup" w:cs="ADPortsGroup"/>
                <w:sz w:val="18"/>
                <w:szCs w:val="18"/>
              </w:rPr>
              <w:t>Filter by cargo type description</w:t>
            </w:r>
          </w:p>
        </w:tc>
        <w:tc>
          <w:tcPr>
            <w:tcW w:w="1991" w:type="dxa"/>
            <w:vAlign w:val="center"/>
          </w:tcPr>
          <w:p w14:paraId="046CDBB1" w14:textId="5CA42480" w:rsidR="001C59B7" w:rsidRPr="008E7B49" w:rsidRDefault="001C59B7" w:rsidP="001C59B7">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CONTAINER</w:t>
            </w:r>
          </w:p>
        </w:tc>
      </w:tr>
      <w:tr w:rsidR="001C59B7" w:rsidRPr="008E7B49" w14:paraId="5F2408F9" w14:textId="77777777" w:rsidTr="006E0CA0">
        <w:trPr>
          <w:trHeight w:val="313"/>
        </w:trPr>
        <w:tc>
          <w:tcPr>
            <w:tcW w:w="810" w:type="dxa"/>
            <w:vAlign w:val="center"/>
          </w:tcPr>
          <w:p w14:paraId="0581CD7E" w14:textId="77777777" w:rsidR="001C59B7" w:rsidRPr="008E7B49" w:rsidRDefault="001C59B7" w:rsidP="00593F58">
            <w:pPr>
              <w:pStyle w:val="Para-J"/>
              <w:numPr>
                <w:ilvl w:val="0"/>
                <w:numId w:val="6"/>
              </w:numPr>
              <w:jc w:val="center"/>
              <w:rPr>
                <w:rFonts w:ascii="ADPortsGroup" w:hAnsi="ADPortsGroup" w:cs="ADPortsGroup"/>
                <w:color w:val="000000"/>
                <w:sz w:val="18"/>
                <w:szCs w:val="18"/>
              </w:rPr>
            </w:pPr>
          </w:p>
        </w:tc>
        <w:tc>
          <w:tcPr>
            <w:tcW w:w="2132" w:type="dxa"/>
            <w:vAlign w:val="center"/>
          </w:tcPr>
          <w:p w14:paraId="5FB50FF9" w14:textId="5669E3A7" w:rsidR="001C59B7" w:rsidRPr="008E7B49" w:rsidRDefault="001C59B7" w:rsidP="001C59B7">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active</w:t>
            </w:r>
          </w:p>
        </w:tc>
        <w:tc>
          <w:tcPr>
            <w:tcW w:w="1108" w:type="dxa"/>
            <w:vAlign w:val="center"/>
          </w:tcPr>
          <w:p w14:paraId="40329BF3" w14:textId="590AF312" w:rsidR="001C59B7" w:rsidRPr="008E7B49" w:rsidRDefault="001C59B7" w:rsidP="001C59B7">
            <w:pPr>
              <w:pStyle w:val="TableGrid-J"/>
              <w:jc w:val="center"/>
              <w:rPr>
                <w:rStyle w:val="ui-provider"/>
                <w:rFonts w:ascii="ADPortsGroup" w:hAnsi="ADPortsGroup" w:cs="ADPortsGroup"/>
                <w:sz w:val="18"/>
                <w:szCs w:val="18"/>
              </w:rPr>
            </w:pPr>
            <w:r w:rsidRPr="008E7B49">
              <w:rPr>
                <w:rStyle w:val="ui-provider"/>
                <w:rFonts w:ascii="ADPortsGroup" w:hAnsi="ADPortsGroup" w:cs="ADPortsGroup"/>
                <w:sz w:val="18"/>
                <w:szCs w:val="18"/>
              </w:rPr>
              <w:t>boolean</w:t>
            </w:r>
          </w:p>
        </w:tc>
        <w:tc>
          <w:tcPr>
            <w:tcW w:w="1530" w:type="dxa"/>
            <w:vAlign w:val="center"/>
          </w:tcPr>
          <w:p w14:paraId="7095809B" w14:textId="77777777" w:rsidR="001C59B7" w:rsidRPr="008E7B49" w:rsidRDefault="001C59B7" w:rsidP="001C59B7">
            <w:pPr>
              <w:pStyle w:val="TableGrid-J"/>
              <w:jc w:val="center"/>
              <w:rPr>
                <w:rStyle w:val="ui-provider"/>
                <w:rFonts w:ascii="ADPortsGroup" w:hAnsi="ADPortsGroup" w:cs="ADPortsGroup"/>
                <w:sz w:val="18"/>
                <w:szCs w:val="18"/>
              </w:rPr>
            </w:pPr>
            <w:r w:rsidRPr="008E7B49">
              <w:rPr>
                <w:rStyle w:val="ui-provider"/>
                <w:rFonts w:ascii="ADPortsGroup" w:hAnsi="ADPortsGroup" w:cs="ADPortsGroup"/>
                <w:sz w:val="18"/>
                <w:szCs w:val="18"/>
              </w:rPr>
              <w:t>O</w:t>
            </w:r>
          </w:p>
        </w:tc>
        <w:tc>
          <w:tcPr>
            <w:tcW w:w="1170" w:type="dxa"/>
            <w:vAlign w:val="center"/>
          </w:tcPr>
          <w:p w14:paraId="5A0B755A" w14:textId="055630C7" w:rsidR="001C59B7" w:rsidRPr="008E7B49" w:rsidRDefault="001C59B7" w:rsidP="001C59B7">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n1</w:t>
            </w:r>
          </w:p>
        </w:tc>
        <w:tc>
          <w:tcPr>
            <w:tcW w:w="2070" w:type="dxa"/>
            <w:vAlign w:val="center"/>
          </w:tcPr>
          <w:p w14:paraId="3273B784" w14:textId="0CF3CEC4" w:rsidR="001C59B7" w:rsidRPr="008E7B49" w:rsidRDefault="001C59B7" w:rsidP="001C59B7">
            <w:pPr>
              <w:pStyle w:val="TableGrid-J"/>
              <w:rPr>
                <w:rStyle w:val="ui-provider"/>
                <w:rFonts w:ascii="ADPortsGroup" w:hAnsi="ADPortsGroup" w:cs="ADPortsGroup"/>
                <w:sz w:val="18"/>
                <w:szCs w:val="18"/>
              </w:rPr>
            </w:pPr>
            <w:r w:rsidRPr="008E7B49">
              <w:rPr>
                <w:rFonts w:ascii="ADPortsGroup" w:hAnsi="ADPortsGroup" w:cs="ADPortsGroup"/>
                <w:sz w:val="18"/>
                <w:szCs w:val="18"/>
              </w:rPr>
              <w:t>Filter active records only</w:t>
            </w:r>
          </w:p>
        </w:tc>
        <w:tc>
          <w:tcPr>
            <w:tcW w:w="1991" w:type="dxa"/>
            <w:vAlign w:val="center"/>
          </w:tcPr>
          <w:p w14:paraId="1C540A83" w14:textId="20192BDA" w:rsidR="001C59B7" w:rsidRPr="008E7B49" w:rsidRDefault="001C59B7" w:rsidP="001C59B7">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1</w:t>
            </w:r>
          </w:p>
        </w:tc>
      </w:tr>
    </w:tbl>
    <w:p w14:paraId="25080B30" w14:textId="77777777" w:rsidR="00E34EB9" w:rsidRPr="008E7B49" w:rsidRDefault="00E34EB9" w:rsidP="00E34EB9">
      <w:pPr>
        <w:pStyle w:val="Para-J"/>
        <w:rPr>
          <w:rFonts w:ascii="ADPortsGroup" w:hAnsi="ADPortsGroup" w:cs="ADPortsGroup"/>
          <w:sz w:val="14"/>
          <w:szCs w:val="14"/>
        </w:rPr>
      </w:pPr>
    </w:p>
    <w:p w14:paraId="22AAC064" w14:textId="3BE5928B" w:rsidR="00E34EB9" w:rsidRPr="008E7B49" w:rsidRDefault="00E34EB9" w:rsidP="00EE0FFF">
      <w:pPr>
        <w:pStyle w:val="Heading3-J"/>
        <w:numPr>
          <w:ilvl w:val="0"/>
          <w:numId w:val="0"/>
        </w:numPr>
        <w:tabs>
          <w:tab w:val="left" w:pos="720"/>
        </w:tabs>
        <w:spacing w:before="240" w:after="240" w:line="240" w:lineRule="auto"/>
        <w:ind w:left="360"/>
        <w:rPr>
          <w:rFonts w:ascii="ADPortsGroup" w:hAnsi="ADPortsGroup" w:cs="ADPortsGroup"/>
          <w:b/>
          <w:bCs/>
          <w:color w:val="auto"/>
          <w:sz w:val="22"/>
          <w:szCs w:val="22"/>
          <w:lang w:val="en-GB"/>
        </w:rPr>
      </w:pPr>
      <w:bookmarkStart w:id="61" w:name="_Toc164792907"/>
      <w:bookmarkStart w:id="62" w:name="_Toc222432269"/>
      <w:r w:rsidRPr="008E7B49">
        <w:rPr>
          <w:rFonts w:ascii="ADPortsGroup" w:hAnsi="ADPortsGroup" w:cs="ADPortsGroup"/>
          <w:b/>
          <w:bCs/>
          <w:color w:val="auto"/>
          <w:sz w:val="22"/>
          <w:szCs w:val="22"/>
          <w:lang w:val="en-GB"/>
        </w:rPr>
        <w:t>Response Elements</w:t>
      </w:r>
      <w:bookmarkEnd w:id="61"/>
      <w:bookmarkEnd w:id="62"/>
      <w:r w:rsidRPr="008E7B49">
        <w:rPr>
          <w:rFonts w:ascii="ADPortsGroup" w:hAnsi="ADPortsGroup" w:cs="ADPortsGroup"/>
          <w:b/>
          <w:bCs/>
          <w:color w:val="auto"/>
          <w:sz w:val="22"/>
          <w:szCs w:val="22"/>
          <w:lang w:val="en-GB"/>
        </w:rPr>
        <w:t xml:space="preserve"> </w:t>
      </w:r>
    </w:p>
    <w:tbl>
      <w:tblPr>
        <w:tblW w:w="1077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0"/>
        <w:gridCol w:w="2160"/>
        <w:gridCol w:w="1080"/>
        <w:gridCol w:w="1530"/>
        <w:gridCol w:w="1162"/>
        <w:gridCol w:w="2219"/>
        <w:gridCol w:w="1810"/>
      </w:tblGrid>
      <w:tr w:rsidR="00242D35" w:rsidRPr="008E7B49" w14:paraId="2A0A971A" w14:textId="77777777" w:rsidTr="006E0CA0">
        <w:trPr>
          <w:trHeight w:val="502"/>
        </w:trPr>
        <w:tc>
          <w:tcPr>
            <w:tcW w:w="81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616EE400" w14:textId="77777777" w:rsidR="00242D35" w:rsidRPr="008E7B49" w:rsidRDefault="00242D35">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S. No</w:t>
            </w:r>
          </w:p>
        </w:tc>
        <w:tc>
          <w:tcPr>
            <w:tcW w:w="216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762DC969" w14:textId="77777777" w:rsidR="00242D35" w:rsidRPr="008E7B49" w:rsidRDefault="00242D35">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Attributes</w:t>
            </w:r>
          </w:p>
        </w:tc>
        <w:tc>
          <w:tcPr>
            <w:tcW w:w="108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5594B32F" w14:textId="77777777" w:rsidR="00242D35" w:rsidRPr="008E7B49" w:rsidRDefault="00242D35">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Data Type - Length</w:t>
            </w:r>
          </w:p>
        </w:tc>
        <w:tc>
          <w:tcPr>
            <w:tcW w:w="153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44AAFD99" w14:textId="77777777" w:rsidR="00242D35" w:rsidRPr="008E7B49" w:rsidRDefault="00242D35">
            <w:pPr>
              <w:pStyle w:val="Para-J"/>
              <w:jc w:val="center"/>
              <w:rPr>
                <w:rFonts w:ascii="ADPortsGroup" w:eastAsia="Times New Roman" w:hAnsi="ADPortsGroup" w:cs="ADPortsGroup"/>
                <w:b/>
                <w:bCs/>
                <w:color w:val="F9F9F9"/>
                <w:sz w:val="18"/>
                <w:szCs w:val="18"/>
              </w:rPr>
            </w:pPr>
            <w:r w:rsidRPr="008E7B49">
              <w:rPr>
                <w:rFonts w:ascii="ADPortsGroup" w:eastAsia="Times New Roman" w:hAnsi="ADPortsGroup" w:cs="ADPortsGroup"/>
                <w:b/>
                <w:bCs/>
                <w:color w:val="F9F9F9"/>
                <w:sz w:val="18"/>
                <w:szCs w:val="18"/>
              </w:rPr>
              <w:t>Condition (Mandatory/Optional)</w:t>
            </w:r>
          </w:p>
        </w:tc>
        <w:tc>
          <w:tcPr>
            <w:tcW w:w="1162" w:type="dxa"/>
            <w:shd w:val="clear" w:color="auto" w:fill="156082" w:themeFill="accent1"/>
            <w:vAlign w:val="center"/>
          </w:tcPr>
          <w:p w14:paraId="237534A7" w14:textId="63C4085C" w:rsidR="00242D35" w:rsidRPr="008E7B49" w:rsidRDefault="00242D35" w:rsidP="00242D35">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Format</w:t>
            </w:r>
          </w:p>
        </w:tc>
        <w:tc>
          <w:tcPr>
            <w:tcW w:w="2219"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6ECFA328" w14:textId="7585A76F" w:rsidR="00242D35" w:rsidRPr="008E7B49" w:rsidRDefault="00242D35">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Format/Derivation logic for fields</w:t>
            </w:r>
          </w:p>
        </w:tc>
        <w:tc>
          <w:tcPr>
            <w:tcW w:w="181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2EB327CC" w14:textId="77777777" w:rsidR="00242D35" w:rsidRPr="008E7B49" w:rsidRDefault="00242D35">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Example Data</w:t>
            </w:r>
          </w:p>
        </w:tc>
      </w:tr>
      <w:tr w:rsidR="001E2930" w:rsidRPr="008E7B49" w14:paraId="0F6A8A4F" w14:textId="77777777" w:rsidTr="006E0CA0">
        <w:trPr>
          <w:trHeight w:val="271"/>
        </w:trPr>
        <w:tc>
          <w:tcPr>
            <w:tcW w:w="810" w:type="dxa"/>
            <w:vAlign w:val="center"/>
          </w:tcPr>
          <w:p w14:paraId="4331A6D4" w14:textId="77777777" w:rsidR="001E2930" w:rsidRPr="008E7B49" w:rsidRDefault="001E2930" w:rsidP="00593F58">
            <w:pPr>
              <w:pStyle w:val="Para-J"/>
              <w:numPr>
                <w:ilvl w:val="0"/>
                <w:numId w:val="9"/>
              </w:numPr>
              <w:jc w:val="center"/>
              <w:rPr>
                <w:rFonts w:ascii="ADPortsGroup" w:hAnsi="ADPortsGroup" w:cs="ADPortsGroup"/>
                <w:color w:val="000000"/>
                <w:sz w:val="18"/>
                <w:szCs w:val="18"/>
              </w:rPr>
            </w:pPr>
          </w:p>
        </w:tc>
        <w:tc>
          <w:tcPr>
            <w:tcW w:w="2160" w:type="dxa"/>
          </w:tcPr>
          <w:p w14:paraId="62D9DEB1" w14:textId="03CB64F0" w:rsidR="001E2930" w:rsidRPr="008E7B49" w:rsidRDefault="001E2930" w:rsidP="001E2930">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Id</w:t>
            </w:r>
          </w:p>
        </w:tc>
        <w:tc>
          <w:tcPr>
            <w:tcW w:w="1080" w:type="dxa"/>
          </w:tcPr>
          <w:p w14:paraId="5B4117AC" w14:textId="6ED91766" w:rsidR="001E2930" w:rsidRPr="008E7B49" w:rsidRDefault="001E2930" w:rsidP="001E2930">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int</w:t>
            </w:r>
          </w:p>
        </w:tc>
        <w:tc>
          <w:tcPr>
            <w:tcW w:w="1530" w:type="dxa"/>
            <w:vAlign w:val="center"/>
          </w:tcPr>
          <w:p w14:paraId="6B36067C" w14:textId="77777777" w:rsidR="001E2930" w:rsidRPr="008E7B49" w:rsidRDefault="001E2930" w:rsidP="001E2930">
            <w:pPr>
              <w:pStyle w:val="TableGrid-J"/>
              <w:jc w:val="center"/>
              <w:rPr>
                <w:rStyle w:val="ui-provider"/>
                <w:rFonts w:ascii="ADPortsGroup" w:hAnsi="ADPortsGroup" w:cs="ADPortsGroup"/>
                <w:sz w:val="18"/>
                <w:szCs w:val="18"/>
              </w:rPr>
            </w:pPr>
            <w:r w:rsidRPr="008E7B49">
              <w:rPr>
                <w:rStyle w:val="ui-provider"/>
                <w:rFonts w:ascii="ADPortsGroup" w:hAnsi="ADPortsGroup" w:cs="ADPortsGroup"/>
                <w:sz w:val="18"/>
                <w:szCs w:val="18"/>
              </w:rPr>
              <w:t>M</w:t>
            </w:r>
          </w:p>
        </w:tc>
        <w:tc>
          <w:tcPr>
            <w:tcW w:w="1162" w:type="dxa"/>
            <w:vAlign w:val="center"/>
          </w:tcPr>
          <w:p w14:paraId="4C5EEC9C" w14:textId="68D03FA5" w:rsidR="001E2930" w:rsidRPr="008E7B49" w:rsidRDefault="001E2930" w:rsidP="001E2930">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n..10</w:t>
            </w:r>
          </w:p>
        </w:tc>
        <w:tc>
          <w:tcPr>
            <w:tcW w:w="2219" w:type="dxa"/>
            <w:vAlign w:val="center"/>
          </w:tcPr>
          <w:p w14:paraId="12A3BD8F" w14:textId="0D9C9DD0" w:rsidR="001E2930" w:rsidRPr="008E7B49" w:rsidRDefault="001E2930" w:rsidP="001E2930">
            <w:pPr>
              <w:pStyle w:val="TableGrid-J"/>
              <w:rPr>
                <w:rStyle w:val="ui-provider"/>
                <w:rFonts w:ascii="ADPortsGroup" w:hAnsi="ADPortsGroup" w:cs="ADPortsGroup"/>
                <w:sz w:val="18"/>
                <w:szCs w:val="18"/>
              </w:rPr>
            </w:pPr>
            <w:r w:rsidRPr="008E7B49">
              <w:rPr>
                <w:rStyle w:val="ui-provider"/>
                <w:rFonts w:ascii="ADPortsGroup" w:hAnsi="ADPortsGroup" w:cs="ADPortsGroup"/>
                <w:sz w:val="18"/>
                <w:szCs w:val="18"/>
              </w:rPr>
              <w:t>Total Count of the data retrieved</w:t>
            </w:r>
          </w:p>
        </w:tc>
        <w:tc>
          <w:tcPr>
            <w:tcW w:w="1810" w:type="dxa"/>
            <w:vAlign w:val="center"/>
          </w:tcPr>
          <w:p w14:paraId="2EABC9D4" w14:textId="3662ABAC" w:rsidR="001E2930" w:rsidRPr="008E7B49" w:rsidRDefault="001E2930" w:rsidP="001E2930">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1</w:t>
            </w:r>
          </w:p>
        </w:tc>
      </w:tr>
      <w:tr w:rsidR="001E2930" w:rsidRPr="008E7B49" w14:paraId="0ADEDC99" w14:textId="77777777" w:rsidTr="006E0CA0">
        <w:trPr>
          <w:trHeight w:val="271"/>
        </w:trPr>
        <w:tc>
          <w:tcPr>
            <w:tcW w:w="810" w:type="dxa"/>
            <w:vAlign w:val="center"/>
          </w:tcPr>
          <w:p w14:paraId="0548A656" w14:textId="77777777" w:rsidR="001E2930" w:rsidRPr="008E7B49" w:rsidRDefault="001E2930" w:rsidP="00593F58">
            <w:pPr>
              <w:pStyle w:val="Para-J"/>
              <w:numPr>
                <w:ilvl w:val="0"/>
                <w:numId w:val="9"/>
              </w:numPr>
              <w:jc w:val="center"/>
              <w:rPr>
                <w:rFonts w:ascii="ADPortsGroup" w:hAnsi="ADPortsGroup" w:cs="ADPortsGroup"/>
                <w:color w:val="000000"/>
                <w:sz w:val="18"/>
                <w:szCs w:val="18"/>
              </w:rPr>
            </w:pPr>
          </w:p>
        </w:tc>
        <w:tc>
          <w:tcPr>
            <w:tcW w:w="2160" w:type="dxa"/>
          </w:tcPr>
          <w:p w14:paraId="4F21D61B" w14:textId="7BE04DE0" w:rsidR="001E2930" w:rsidRPr="008E7B49" w:rsidRDefault="001E2930" w:rsidP="001E2930">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CargoType_Code</w:t>
            </w:r>
          </w:p>
        </w:tc>
        <w:tc>
          <w:tcPr>
            <w:tcW w:w="1080" w:type="dxa"/>
          </w:tcPr>
          <w:p w14:paraId="601FB1BC" w14:textId="1AB0570B" w:rsidR="001E2930" w:rsidRPr="008E7B49" w:rsidRDefault="001E2930" w:rsidP="001E2930">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3AF250AA" w14:textId="77777777" w:rsidR="001E2930" w:rsidRPr="008E7B49" w:rsidRDefault="001E2930" w:rsidP="001E2930">
            <w:pPr>
              <w:pStyle w:val="TableGrid-J"/>
              <w:jc w:val="center"/>
              <w:rPr>
                <w:rStyle w:val="ui-provider"/>
                <w:rFonts w:ascii="ADPortsGroup" w:hAnsi="ADPortsGroup" w:cs="ADPortsGroup"/>
                <w:sz w:val="18"/>
                <w:szCs w:val="18"/>
              </w:rPr>
            </w:pPr>
            <w:r w:rsidRPr="008E7B49">
              <w:rPr>
                <w:rStyle w:val="ui-provider"/>
                <w:rFonts w:ascii="ADPortsGroup" w:hAnsi="ADPortsGroup" w:cs="ADPortsGroup"/>
                <w:sz w:val="18"/>
                <w:szCs w:val="18"/>
              </w:rPr>
              <w:t>M</w:t>
            </w:r>
          </w:p>
        </w:tc>
        <w:tc>
          <w:tcPr>
            <w:tcW w:w="1162" w:type="dxa"/>
            <w:vAlign w:val="center"/>
          </w:tcPr>
          <w:p w14:paraId="33C4D630" w14:textId="18269D12" w:rsidR="001E2930" w:rsidRPr="008E7B49" w:rsidRDefault="001E2930" w:rsidP="001E2930">
            <w:pPr>
              <w:jc w:val="center"/>
              <w:rPr>
                <w:rStyle w:val="ui-provider"/>
                <w:rFonts w:ascii="ADPortsGroup" w:hAnsi="ADPortsGroup" w:cs="ADPortsGroup"/>
                <w:sz w:val="18"/>
                <w:szCs w:val="18"/>
              </w:rPr>
            </w:pPr>
            <w:r w:rsidRPr="008E7B49">
              <w:rPr>
                <w:rFonts w:ascii="ADPortsGroup" w:hAnsi="ADPortsGroup" w:cs="ADPortsGroup"/>
                <w:sz w:val="18"/>
                <w:szCs w:val="18"/>
              </w:rPr>
              <w:t>an..10</w:t>
            </w:r>
          </w:p>
        </w:tc>
        <w:tc>
          <w:tcPr>
            <w:tcW w:w="2219" w:type="dxa"/>
            <w:vAlign w:val="center"/>
          </w:tcPr>
          <w:p w14:paraId="7D0D5BA7" w14:textId="7ABCB050" w:rsidR="001E2930" w:rsidRPr="008E7B49" w:rsidRDefault="001E2930" w:rsidP="001E2930">
            <w:pPr>
              <w:rPr>
                <w:rStyle w:val="ui-provider"/>
                <w:rFonts w:ascii="ADPortsGroup" w:hAnsi="ADPortsGroup" w:cs="ADPortsGroup"/>
                <w:sz w:val="18"/>
                <w:szCs w:val="18"/>
              </w:rPr>
            </w:pPr>
            <w:r w:rsidRPr="008E7B49">
              <w:rPr>
                <w:rStyle w:val="ui-provider"/>
                <w:rFonts w:ascii="ADPortsGroup" w:hAnsi="ADPortsGroup" w:cs="ADPortsGroup"/>
                <w:sz w:val="18"/>
                <w:szCs w:val="18"/>
              </w:rPr>
              <w:t>Error Code in case of error</w:t>
            </w:r>
          </w:p>
        </w:tc>
        <w:tc>
          <w:tcPr>
            <w:tcW w:w="1810" w:type="dxa"/>
            <w:vAlign w:val="center"/>
          </w:tcPr>
          <w:p w14:paraId="048203F7" w14:textId="0260A7CD" w:rsidR="001E2930" w:rsidRPr="008E7B49" w:rsidRDefault="001E2930" w:rsidP="001E2930">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CONT</w:t>
            </w:r>
          </w:p>
        </w:tc>
      </w:tr>
      <w:tr w:rsidR="001E2930" w:rsidRPr="008E7B49" w14:paraId="6DDFAA20" w14:textId="77777777" w:rsidTr="006E0CA0">
        <w:trPr>
          <w:trHeight w:val="271"/>
        </w:trPr>
        <w:tc>
          <w:tcPr>
            <w:tcW w:w="810" w:type="dxa"/>
            <w:vAlign w:val="center"/>
          </w:tcPr>
          <w:p w14:paraId="76C7F61B" w14:textId="77777777" w:rsidR="001E2930" w:rsidRPr="008E7B49" w:rsidRDefault="001E2930" w:rsidP="00593F58">
            <w:pPr>
              <w:pStyle w:val="Para-J"/>
              <w:numPr>
                <w:ilvl w:val="0"/>
                <w:numId w:val="9"/>
              </w:numPr>
              <w:jc w:val="center"/>
              <w:rPr>
                <w:rFonts w:ascii="ADPortsGroup" w:hAnsi="ADPortsGroup" w:cs="ADPortsGroup"/>
                <w:color w:val="000000"/>
                <w:sz w:val="18"/>
                <w:szCs w:val="18"/>
              </w:rPr>
            </w:pPr>
          </w:p>
        </w:tc>
        <w:tc>
          <w:tcPr>
            <w:tcW w:w="2160" w:type="dxa"/>
          </w:tcPr>
          <w:p w14:paraId="70395939" w14:textId="62153144" w:rsidR="001E2930" w:rsidRPr="008E7B49" w:rsidRDefault="001E2930" w:rsidP="001E2930">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CargoType_Desc</w:t>
            </w:r>
          </w:p>
        </w:tc>
        <w:tc>
          <w:tcPr>
            <w:tcW w:w="1080" w:type="dxa"/>
          </w:tcPr>
          <w:p w14:paraId="6320E3CE" w14:textId="223709B8" w:rsidR="001E2930" w:rsidRPr="008E7B49" w:rsidRDefault="001E2930" w:rsidP="001E2930">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7FD038AA" w14:textId="77777777" w:rsidR="001E2930" w:rsidRPr="008E7B49" w:rsidRDefault="001E2930" w:rsidP="001E2930">
            <w:pPr>
              <w:pStyle w:val="TableGrid-J"/>
              <w:jc w:val="center"/>
              <w:rPr>
                <w:rStyle w:val="ui-provider"/>
                <w:rFonts w:ascii="ADPortsGroup" w:hAnsi="ADPortsGroup" w:cs="ADPortsGroup"/>
                <w:sz w:val="18"/>
                <w:szCs w:val="18"/>
              </w:rPr>
            </w:pPr>
            <w:r w:rsidRPr="008E7B49">
              <w:rPr>
                <w:rStyle w:val="ui-provider"/>
                <w:rFonts w:ascii="ADPortsGroup" w:hAnsi="ADPortsGroup" w:cs="ADPortsGroup"/>
                <w:sz w:val="18"/>
                <w:szCs w:val="18"/>
              </w:rPr>
              <w:t>M</w:t>
            </w:r>
          </w:p>
        </w:tc>
        <w:tc>
          <w:tcPr>
            <w:tcW w:w="1162" w:type="dxa"/>
            <w:vAlign w:val="center"/>
          </w:tcPr>
          <w:p w14:paraId="53D991C4" w14:textId="1C64863F" w:rsidR="001E2930" w:rsidRPr="008E7B49" w:rsidRDefault="001E2930" w:rsidP="001E2930">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an..200</w:t>
            </w:r>
          </w:p>
        </w:tc>
        <w:tc>
          <w:tcPr>
            <w:tcW w:w="2219" w:type="dxa"/>
            <w:vAlign w:val="center"/>
          </w:tcPr>
          <w:p w14:paraId="721AC1FF" w14:textId="67E4E95D" w:rsidR="001E2930" w:rsidRPr="008E7B49" w:rsidRDefault="001E2930" w:rsidP="001E2930">
            <w:pPr>
              <w:pStyle w:val="TableGrid-J"/>
              <w:rPr>
                <w:rStyle w:val="ui-provider"/>
                <w:rFonts w:ascii="ADPortsGroup" w:hAnsi="ADPortsGroup" w:cs="ADPortsGroup"/>
                <w:sz w:val="18"/>
                <w:szCs w:val="18"/>
              </w:rPr>
            </w:pPr>
            <w:r w:rsidRPr="008E7B49">
              <w:rPr>
                <w:rStyle w:val="ui-provider"/>
                <w:rFonts w:ascii="ADPortsGroup" w:hAnsi="ADPortsGroup" w:cs="ADPortsGroup"/>
                <w:sz w:val="18"/>
                <w:szCs w:val="18"/>
              </w:rPr>
              <w:t>Master Data Code</w:t>
            </w:r>
          </w:p>
        </w:tc>
        <w:tc>
          <w:tcPr>
            <w:tcW w:w="1810" w:type="dxa"/>
            <w:vAlign w:val="center"/>
          </w:tcPr>
          <w:p w14:paraId="079157BD" w14:textId="51120D6F" w:rsidR="001E2930" w:rsidRPr="008E7B49" w:rsidRDefault="001E2930" w:rsidP="001E2930">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CONTAINER</w:t>
            </w:r>
          </w:p>
        </w:tc>
      </w:tr>
      <w:tr w:rsidR="001E2930" w:rsidRPr="008E7B49" w14:paraId="4CA7C6DD" w14:textId="77777777" w:rsidTr="006E0CA0">
        <w:trPr>
          <w:trHeight w:val="271"/>
        </w:trPr>
        <w:tc>
          <w:tcPr>
            <w:tcW w:w="810" w:type="dxa"/>
            <w:vAlign w:val="center"/>
          </w:tcPr>
          <w:p w14:paraId="388E7DDE" w14:textId="77777777" w:rsidR="001E2930" w:rsidRPr="008E7B49" w:rsidRDefault="001E2930" w:rsidP="00593F58">
            <w:pPr>
              <w:pStyle w:val="Para-J"/>
              <w:numPr>
                <w:ilvl w:val="0"/>
                <w:numId w:val="9"/>
              </w:numPr>
              <w:jc w:val="center"/>
              <w:rPr>
                <w:rFonts w:ascii="ADPortsGroup" w:hAnsi="ADPortsGroup" w:cs="ADPortsGroup"/>
                <w:color w:val="000000"/>
                <w:sz w:val="18"/>
                <w:szCs w:val="18"/>
              </w:rPr>
            </w:pPr>
          </w:p>
        </w:tc>
        <w:tc>
          <w:tcPr>
            <w:tcW w:w="2160" w:type="dxa"/>
          </w:tcPr>
          <w:p w14:paraId="4D7F8B62" w14:textId="43A24FDC" w:rsidR="001E2930" w:rsidRPr="008E7B49" w:rsidRDefault="001E2930" w:rsidP="001E2930">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Active</w:t>
            </w:r>
          </w:p>
        </w:tc>
        <w:tc>
          <w:tcPr>
            <w:tcW w:w="1080" w:type="dxa"/>
          </w:tcPr>
          <w:p w14:paraId="3113115C" w14:textId="2DE4A1D1" w:rsidR="001E2930" w:rsidRPr="008E7B49" w:rsidRDefault="001E2930" w:rsidP="001E2930">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boolean</w:t>
            </w:r>
          </w:p>
        </w:tc>
        <w:tc>
          <w:tcPr>
            <w:tcW w:w="1530" w:type="dxa"/>
            <w:vAlign w:val="center"/>
          </w:tcPr>
          <w:p w14:paraId="438DB955" w14:textId="77777777" w:rsidR="001E2930" w:rsidRPr="008E7B49" w:rsidRDefault="001E2930" w:rsidP="001E2930">
            <w:pPr>
              <w:pStyle w:val="TableGrid-J"/>
              <w:jc w:val="center"/>
              <w:rPr>
                <w:rStyle w:val="ui-provider"/>
                <w:rFonts w:ascii="ADPortsGroup" w:hAnsi="ADPortsGroup" w:cs="ADPortsGroup"/>
                <w:sz w:val="18"/>
                <w:szCs w:val="18"/>
              </w:rPr>
            </w:pPr>
            <w:r w:rsidRPr="008E7B49">
              <w:rPr>
                <w:rStyle w:val="ui-provider"/>
                <w:rFonts w:ascii="ADPortsGroup" w:hAnsi="ADPortsGroup" w:cs="ADPortsGroup"/>
                <w:sz w:val="18"/>
                <w:szCs w:val="18"/>
              </w:rPr>
              <w:t>M</w:t>
            </w:r>
          </w:p>
        </w:tc>
        <w:tc>
          <w:tcPr>
            <w:tcW w:w="1162" w:type="dxa"/>
            <w:vAlign w:val="center"/>
          </w:tcPr>
          <w:p w14:paraId="26E0D8A9" w14:textId="577ED608" w:rsidR="001E2930" w:rsidRPr="008E7B49" w:rsidRDefault="001E2930" w:rsidP="001E2930">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n1</w:t>
            </w:r>
          </w:p>
        </w:tc>
        <w:tc>
          <w:tcPr>
            <w:tcW w:w="2219" w:type="dxa"/>
            <w:vAlign w:val="center"/>
          </w:tcPr>
          <w:p w14:paraId="2F0BD396" w14:textId="76975690" w:rsidR="001E2930" w:rsidRPr="008E7B49" w:rsidRDefault="001E2930" w:rsidP="001E2930">
            <w:pPr>
              <w:pStyle w:val="TableGrid-J"/>
              <w:rPr>
                <w:rStyle w:val="ui-provider"/>
                <w:rFonts w:ascii="ADPortsGroup" w:hAnsi="ADPortsGroup" w:cs="ADPortsGroup"/>
                <w:sz w:val="18"/>
                <w:szCs w:val="18"/>
              </w:rPr>
            </w:pPr>
            <w:r w:rsidRPr="008E7B49">
              <w:rPr>
                <w:rStyle w:val="ui-provider"/>
                <w:rFonts w:ascii="ADPortsGroup" w:hAnsi="ADPortsGroup" w:cs="ADPortsGroup"/>
                <w:sz w:val="18"/>
                <w:szCs w:val="18"/>
              </w:rPr>
              <w:t>Master Data Description in English</w:t>
            </w:r>
          </w:p>
        </w:tc>
        <w:tc>
          <w:tcPr>
            <w:tcW w:w="1810" w:type="dxa"/>
            <w:vAlign w:val="center"/>
          </w:tcPr>
          <w:p w14:paraId="73C0F5EF" w14:textId="3C9A2A60" w:rsidR="001E2930" w:rsidRPr="008E7B49" w:rsidRDefault="001E2930" w:rsidP="001E2930">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true</w:t>
            </w:r>
          </w:p>
        </w:tc>
      </w:tr>
      <w:tr w:rsidR="001E2930" w:rsidRPr="008E7B49" w14:paraId="560E6BBF" w14:textId="77777777" w:rsidTr="006E0CA0">
        <w:trPr>
          <w:trHeight w:val="271"/>
        </w:trPr>
        <w:tc>
          <w:tcPr>
            <w:tcW w:w="810" w:type="dxa"/>
            <w:vAlign w:val="center"/>
          </w:tcPr>
          <w:p w14:paraId="5B84DBA2" w14:textId="77777777" w:rsidR="001E2930" w:rsidRPr="008E7B49" w:rsidRDefault="001E2930" w:rsidP="00593F58">
            <w:pPr>
              <w:pStyle w:val="Para-J"/>
              <w:numPr>
                <w:ilvl w:val="0"/>
                <w:numId w:val="9"/>
              </w:numPr>
              <w:jc w:val="center"/>
              <w:rPr>
                <w:rFonts w:ascii="ADPortsGroup" w:hAnsi="ADPortsGroup" w:cs="ADPortsGroup"/>
                <w:color w:val="000000"/>
                <w:sz w:val="18"/>
                <w:szCs w:val="18"/>
              </w:rPr>
            </w:pPr>
          </w:p>
        </w:tc>
        <w:tc>
          <w:tcPr>
            <w:tcW w:w="2160" w:type="dxa"/>
          </w:tcPr>
          <w:p w14:paraId="12EABD68" w14:textId="3405C554" w:rsidR="001E2930" w:rsidRPr="008E7B49" w:rsidRDefault="001E2930" w:rsidP="001E2930">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CreatedOn</w:t>
            </w:r>
          </w:p>
        </w:tc>
        <w:tc>
          <w:tcPr>
            <w:tcW w:w="1080" w:type="dxa"/>
          </w:tcPr>
          <w:p w14:paraId="5270F34E" w14:textId="7A9B3D03" w:rsidR="001E2930" w:rsidRPr="008E7B49" w:rsidRDefault="001E2930" w:rsidP="001E2930">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datetime</w:t>
            </w:r>
          </w:p>
        </w:tc>
        <w:tc>
          <w:tcPr>
            <w:tcW w:w="1530" w:type="dxa"/>
            <w:vAlign w:val="center"/>
          </w:tcPr>
          <w:p w14:paraId="5232DDD6" w14:textId="77777777" w:rsidR="001E2930" w:rsidRPr="008E7B49" w:rsidRDefault="001E2930" w:rsidP="001E2930">
            <w:pPr>
              <w:pStyle w:val="TableGrid-J"/>
              <w:jc w:val="center"/>
              <w:rPr>
                <w:rStyle w:val="ui-provider"/>
                <w:rFonts w:ascii="ADPortsGroup" w:hAnsi="ADPortsGroup" w:cs="ADPortsGroup"/>
                <w:sz w:val="18"/>
                <w:szCs w:val="18"/>
              </w:rPr>
            </w:pPr>
            <w:r w:rsidRPr="008E7B49">
              <w:rPr>
                <w:rStyle w:val="ui-provider"/>
                <w:rFonts w:ascii="ADPortsGroup" w:hAnsi="ADPortsGroup" w:cs="ADPortsGroup"/>
                <w:sz w:val="18"/>
                <w:szCs w:val="18"/>
              </w:rPr>
              <w:t>M</w:t>
            </w:r>
          </w:p>
        </w:tc>
        <w:tc>
          <w:tcPr>
            <w:tcW w:w="1162" w:type="dxa"/>
            <w:vAlign w:val="center"/>
          </w:tcPr>
          <w:p w14:paraId="67E494EC" w14:textId="37E5E51F" w:rsidR="001E2930" w:rsidRPr="008E7B49" w:rsidRDefault="001E2930" w:rsidP="001E2930">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DATE</w:t>
            </w:r>
          </w:p>
        </w:tc>
        <w:tc>
          <w:tcPr>
            <w:tcW w:w="2219" w:type="dxa"/>
            <w:vAlign w:val="center"/>
          </w:tcPr>
          <w:p w14:paraId="0475472B" w14:textId="6C8C92B2" w:rsidR="001E2930" w:rsidRPr="008E7B49" w:rsidRDefault="001E2930" w:rsidP="001E2930">
            <w:pPr>
              <w:pStyle w:val="TableGrid-J"/>
              <w:rPr>
                <w:rStyle w:val="ui-provider"/>
                <w:rFonts w:ascii="ADPortsGroup" w:hAnsi="ADPortsGroup" w:cs="ADPortsGroup"/>
                <w:sz w:val="18"/>
                <w:szCs w:val="18"/>
              </w:rPr>
            </w:pPr>
            <w:r w:rsidRPr="008E7B49">
              <w:rPr>
                <w:rStyle w:val="ui-provider"/>
                <w:rFonts w:ascii="ADPortsGroup" w:hAnsi="ADPortsGroup" w:cs="ADPortsGroup"/>
                <w:sz w:val="18"/>
                <w:szCs w:val="18"/>
              </w:rPr>
              <w:t>Master Data Description in Portugese</w:t>
            </w:r>
          </w:p>
        </w:tc>
        <w:tc>
          <w:tcPr>
            <w:tcW w:w="1810" w:type="dxa"/>
            <w:vAlign w:val="center"/>
          </w:tcPr>
          <w:p w14:paraId="2237E9BB" w14:textId="0158878F" w:rsidR="001E2930" w:rsidRPr="008E7B49" w:rsidRDefault="001E2930" w:rsidP="001E2930">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2023-01-15T10:30:00Z</w:t>
            </w:r>
          </w:p>
        </w:tc>
      </w:tr>
    </w:tbl>
    <w:p w14:paraId="70860FF6" w14:textId="30C3FD0A" w:rsidR="00087EB9" w:rsidRPr="008E7B49" w:rsidRDefault="004B0D7F" w:rsidP="00EE0FFF">
      <w:pPr>
        <w:pStyle w:val="Heading3-J"/>
        <w:numPr>
          <w:ilvl w:val="0"/>
          <w:numId w:val="0"/>
        </w:numPr>
        <w:tabs>
          <w:tab w:val="left" w:pos="720"/>
        </w:tabs>
        <w:spacing w:before="240" w:after="240" w:line="240" w:lineRule="auto"/>
        <w:ind w:left="360"/>
        <w:rPr>
          <w:rFonts w:ascii="ADPortsGroup" w:hAnsi="ADPortsGroup" w:cs="ADPortsGroup"/>
          <w:b/>
          <w:bCs/>
          <w:color w:val="auto"/>
          <w:sz w:val="22"/>
          <w:szCs w:val="22"/>
          <w:lang w:val="en-GB"/>
        </w:rPr>
      </w:pPr>
      <w:bookmarkStart w:id="63" w:name="_Toc222432270"/>
      <w:r w:rsidRPr="008E7B49">
        <w:rPr>
          <w:rFonts w:ascii="ADPortsGroup" w:hAnsi="ADPortsGroup" w:cs="ADPortsGroup"/>
          <w:b/>
          <w:bCs/>
          <w:color w:val="auto"/>
          <w:sz w:val="22"/>
          <w:szCs w:val="22"/>
          <w:lang w:val="en-GB"/>
        </w:rPr>
        <w:t>Request and Response Samples</w:t>
      </w:r>
      <w:bookmarkEnd w:id="63"/>
    </w:p>
    <w:p w14:paraId="118CE8BF" w14:textId="3ACB0C7D" w:rsidR="009A598E" w:rsidRPr="008E7B49" w:rsidRDefault="00624D1A" w:rsidP="00452B79">
      <w:pPr>
        <w:pStyle w:val="Para-J"/>
        <w:rPr>
          <w:rFonts w:ascii="ADPortsGroup" w:hAnsi="ADPortsGroup" w:cs="ADPortsGroup"/>
          <w:lang w:val="en-GB"/>
        </w:rPr>
      </w:pPr>
      <w:r w:rsidRPr="008E7B49">
        <w:rPr>
          <w:rFonts w:ascii="ADPortsGroup" w:hAnsi="ADPortsGroup" w:cs="ADPortsGroup"/>
        </w:rPr>
        <w:object w:dxaOrig="1534" w:dyaOrig="991" w14:anchorId="0B76ECB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5pt;height:49.5pt" o:ole="">
            <v:imagedata r:id="rId19" o:title=""/>
          </v:shape>
          <o:OLEObject Type="Embed" ProgID="Package" ShapeID="_x0000_i1025" DrawAspect="Icon" ObjectID="_1833045138" r:id="rId20"/>
        </w:object>
      </w:r>
      <w:r w:rsidR="00064D47" w:rsidRPr="008E7B49">
        <w:rPr>
          <w:rFonts w:ascii="ADPortsGroup" w:hAnsi="ADPortsGroup" w:cs="ADPortsGroup"/>
        </w:rPr>
        <w:t xml:space="preserve"> </w:t>
      </w:r>
      <w:r w:rsidR="00064D47" w:rsidRPr="008E7B49">
        <w:rPr>
          <w:rFonts w:ascii="ADPortsGroup" w:hAnsi="ADPortsGroup" w:cs="ADPortsGroup"/>
        </w:rPr>
        <w:object w:dxaOrig="1534" w:dyaOrig="991" w14:anchorId="19E9D632">
          <v:shape id="_x0000_i1026" type="#_x0000_t75" style="width:76.5pt;height:49.5pt" o:ole="">
            <v:imagedata r:id="rId21" o:title=""/>
          </v:shape>
          <o:OLEObject Type="Embed" ProgID="Package" ShapeID="_x0000_i1026" DrawAspect="Icon" ObjectID="_1833045139" r:id="rId22"/>
        </w:object>
      </w:r>
    </w:p>
    <w:p w14:paraId="39A37430" w14:textId="1A9549CE" w:rsidR="00330F7F" w:rsidRPr="008E7B49" w:rsidRDefault="00C73B5E" w:rsidP="00EE0FFF">
      <w:pPr>
        <w:pStyle w:val="Heading2-J"/>
        <w:rPr>
          <w:rFonts w:ascii="ADPortsGroup" w:hAnsi="ADPortsGroup" w:cs="ADPortsGroup"/>
          <w:b/>
          <w:bCs/>
          <w:color w:val="auto"/>
        </w:rPr>
      </w:pPr>
      <w:bookmarkStart w:id="64" w:name="_Toc222432271"/>
      <w:r w:rsidRPr="008E7B49">
        <w:rPr>
          <w:rFonts w:ascii="ADPortsGroup" w:hAnsi="ADPortsGroup" w:cs="ADPortsGroup"/>
          <w:b/>
          <w:bCs/>
          <w:color w:val="auto"/>
        </w:rPr>
        <w:t>Get Incoterms</w:t>
      </w:r>
      <w:bookmarkEnd w:id="64"/>
    </w:p>
    <w:p w14:paraId="78A76F8C" w14:textId="77777777" w:rsidR="0017027C" w:rsidRDefault="0017027C" w:rsidP="00EE0FFF">
      <w:pPr>
        <w:pStyle w:val="Heading3-J"/>
        <w:rPr>
          <w:rFonts w:ascii="ADPortsGroup" w:hAnsi="ADPortsGroup" w:cs="ADPortsGroup"/>
          <w:b/>
          <w:bCs/>
          <w:color w:val="auto"/>
        </w:rPr>
      </w:pPr>
      <w:bookmarkStart w:id="65" w:name="_Toc222432272"/>
      <w:r w:rsidRPr="008E7B49">
        <w:rPr>
          <w:rFonts w:ascii="ADPortsGroup" w:hAnsi="ADPortsGroup" w:cs="ADPortsGroup"/>
          <w:b/>
          <w:bCs/>
          <w:color w:val="auto"/>
        </w:rPr>
        <w:t>Overview</w:t>
      </w:r>
      <w:bookmarkEnd w:id="65"/>
    </w:p>
    <w:p w14:paraId="42DF1796" w14:textId="77777777" w:rsidR="006E0CA0" w:rsidRPr="006E0CA0" w:rsidRDefault="006E0CA0" w:rsidP="006E0CA0">
      <w:pPr>
        <w:pStyle w:val="Para-J"/>
      </w:pPr>
    </w:p>
    <w:tbl>
      <w:tblPr>
        <w:tblW w:w="102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5"/>
        <w:gridCol w:w="7915"/>
      </w:tblGrid>
      <w:tr w:rsidR="0017027C" w:rsidRPr="008E7B49" w14:paraId="73DED974" w14:textId="77777777" w:rsidTr="006E0CA0">
        <w:tc>
          <w:tcPr>
            <w:tcW w:w="2345" w:type="dxa"/>
            <w:shd w:val="clear" w:color="auto" w:fill="156082" w:themeFill="accent1"/>
            <w:vAlign w:val="center"/>
          </w:tcPr>
          <w:p w14:paraId="4A6F5388" w14:textId="77777777" w:rsidR="0017027C" w:rsidRPr="008E7B49" w:rsidRDefault="0017027C">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Operation Name</w:t>
            </w:r>
          </w:p>
        </w:tc>
        <w:tc>
          <w:tcPr>
            <w:tcW w:w="7915" w:type="dxa"/>
            <w:shd w:val="clear" w:color="auto" w:fill="EAE5E0"/>
            <w:vAlign w:val="center"/>
          </w:tcPr>
          <w:p w14:paraId="2BE4640C" w14:textId="1163885C" w:rsidR="0017027C" w:rsidRPr="008E7B49" w:rsidRDefault="00C73B5E">
            <w:pPr>
              <w:spacing w:after="0" w:line="240" w:lineRule="auto"/>
              <w:rPr>
                <w:rFonts w:ascii="ADPortsGroup" w:hAnsi="ADPortsGroup" w:cs="ADPortsGroup"/>
                <w:sz w:val="18"/>
                <w:szCs w:val="18"/>
              </w:rPr>
            </w:pPr>
            <w:r w:rsidRPr="008E7B49">
              <w:rPr>
                <w:rFonts w:ascii="ADPortsGroup" w:eastAsia="Arial" w:hAnsi="ADPortsGroup" w:cs="ADPortsGroup"/>
                <w:color w:val="404040"/>
                <w:sz w:val="18"/>
                <w:szCs w:val="18"/>
              </w:rPr>
              <w:t>GetIncoterms</w:t>
            </w:r>
          </w:p>
        </w:tc>
      </w:tr>
      <w:tr w:rsidR="006F3071" w:rsidRPr="008E7B49" w14:paraId="55DA787D" w14:textId="77777777" w:rsidTr="006E0CA0">
        <w:tc>
          <w:tcPr>
            <w:tcW w:w="2345" w:type="dxa"/>
            <w:shd w:val="clear" w:color="auto" w:fill="156082" w:themeFill="accent1"/>
            <w:vAlign w:val="center"/>
          </w:tcPr>
          <w:p w14:paraId="238ED9D2" w14:textId="798B01C5" w:rsidR="006F3071" w:rsidRPr="008E7B49" w:rsidRDefault="006F3071">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HTTP T</w:t>
            </w:r>
            <w:r w:rsidR="00072A6C" w:rsidRPr="008E7B49">
              <w:rPr>
                <w:rFonts w:ascii="ADPortsGroup" w:hAnsi="ADPortsGroup" w:cs="ADPortsGroup"/>
                <w:b/>
                <w:bCs/>
                <w:color w:val="FFFFFF" w:themeColor="background1"/>
                <w:sz w:val="18"/>
                <w:szCs w:val="18"/>
              </w:rPr>
              <w:t>ype</w:t>
            </w:r>
          </w:p>
        </w:tc>
        <w:tc>
          <w:tcPr>
            <w:tcW w:w="7915" w:type="dxa"/>
            <w:shd w:val="clear" w:color="auto" w:fill="EAE5E0"/>
            <w:vAlign w:val="center"/>
          </w:tcPr>
          <w:p w14:paraId="3A47216F" w14:textId="77CAC47E" w:rsidR="006F3071" w:rsidRPr="008E7B49" w:rsidRDefault="006F3071">
            <w:pPr>
              <w:spacing w:after="0" w:line="240" w:lineRule="auto"/>
              <w:rPr>
                <w:rFonts w:ascii="ADPortsGroup" w:eastAsia="Arial" w:hAnsi="ADPortsGroup" w:cs="ADPortsGroup"/>
                <w:color w:val="404040"/>
                <w:sz w:val="18"/>
                <w:szCs w:val="18"/>
              </w:rPr>
            </w:pPr>
            <w:r w:rsidRPr="008E7B49">
              <w:rPr>
                <w:rFonts w:ascii="ADPortsGroup" w:eastAsia="Arial" w:hAnsi="ADPortsGroup" w:cs="ADPortsGroup"/>
                <w:color w:val="404040"/>
                <w:sz w:val="18"/>
                <w:szCs w:val="18"/>
              </w:rPr>
              <w:t>GET</w:t>
            </w:r>
          </w:p>
        </w:tc>
      </w:tr>
      <w:tr w:rsidR="0017027C" w:rsidRPr="008E7B49" w14:paraId="47C6EDDC" w14:textId="77777777" w:rsidTr="006E0CA0">
        <w:tc>
          <w:tcPr>
            <w:tcW w:w="2345" w:type="dxa"/>
            <w:shd w:val="clear" w:color="auto" w:fill="156082" w:themeFill="accent1"/>
            <w:vAlign w:val="center"/>
          </w:tcPr>
          <w:p w14:paraId="474920B7" w14:textId="1CD8B420" w:rsidR="0017027C" w:rsidRPr="008E7B49" w:rsidRDefault="006F3071">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REST</w:t>
            </w:r>
            <w:r w:rsidR="0017027C" w:rsidRPr="008E7B49">
              <w:rPr>
                <w:rFonts w:ascii="ADPortsGroup" w:hAnsi="ADPortsGroup" w:cs="ADPortsGroup"/>
                <w:b/>
                <w:bCs/>
                <w:color w:val="FFFFFF" w:themeColor="background1"/>
                <w:sz w:val="18"/>
                <w:szCs w:val="18"/>
              </w:rPr>
              <w:t xml:space="preserve"> URL</w:t>
            </w:r>
          </w:p>
        </w:tc>
        <w:tc>
          <w:tcPr>
            <w:tcW w:w="7915" w:type="dxa"/>
            <w:shd w:val="clear" w:color="auto" w:fill="EAE5E0"/>
            <w:vAlign w:val="center"/>
          </w:tcPr>
          <w:p w14:paraId="5B78E3C5" w14:textId="767B5C47" w:rsidR="0017027C" w:rsidRPr="008E7B49" w:rsidRDefault="006F3071">
            <w:pPr>
              <w:spacing w:after="0" w:line="240" w:lineRule="auto"/>
              <w:rPr>
                <w:rFonts w:ascii="ADPortsGroup" w:eastAsia="Arial" w:hAnsi="ADPortsGroup" w:cs="ADPortsGroup"/>
                <w:color w:val="404040"/>
                <w:sz w:val="18"/>
                <w:szCs w:val="18"/>
              </w:rPr>
            </w:pPr>
            <w:r w:rsidRPr="008E7B49">
              <w:rPr>
                <w:rFonts w:ascii="ADPortsGroup" w:eastAsia="Arial" w:hAnsi="ADPortsGroup" w:cs="ADPortsGroup"/>
                <w:color w:val="404040"/>
                <w:sz w:val="18"/>
                <w:szCs w:val="18"/>
              </w:rPr>
              <w:t>/api/Incoterms</w:t>
            </w:r>
          </w:p>
        </w:tc>
      </w:tr>
      <w:tr w:rsidR="0017027C" w:rsidRPr="008E7B49" w14:paraId="3496BB19" w14:textId="77777777" w:rsidTr="006E0CA0">
        <w:trPr>
          <w:trHeight w:val="377"/>
        </w:trPr>
        <w:tc>
          <w:tcPr>
            <w:tcW w:w="2345" w:type="dxa"/>
            <w:shd w:val="clear" w:color="auto" w:fill="156082" w:themeFill="accent1"/>
            <w:vAlign w:val="center"/>
          </w:tcPr>
          <w:p w14:paraId="359FDCFA" w14:textId="77777777" w:rsidR="0017027C" w:rsidRPr="008E7B49" w:rsidRDefault="0017027C">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Service Provider</w:t>
            </w:r>
          </w:p>
        </w:tc>
        <w:tc>
          <w:tcPr>
            <w:tcW w:w="7915" w:type="dxa"/>
            <w:shd w:val="clear" w:color="auto" w:fill="EAE5E0"/>
            <w:vAlign w:val="center"/>
          </w:tcPr>
          <w:p w14:paraId="50ED244F" w14:textId="1F3D8AE2" w:rsidR="0017027C" w:rsidRPr="008E7B49" w:rsidRDefault="00C9224F">
            <w:pPr>
              <w:spacing w:after="0" w:line="240" w:lineRule="auto"/>
              <w:rPr>
                <w:rFonts w:ascii="ADPortsGroup" w:hAnsi="ADPortsGroup" w:cs="ADPortsGroup"/>
                <w:sz w:val="18"/>
                <w:szCs w:val="18"/>
              </w:rPr>
            </w:pPr>
            <w:r w:rsidRPr="008E7B49">
              <w:rPr>
                <w:rFonts w:ascii="ADPortsGroup" w:hAnsi="ADPortsGroup" w:cs="ADPortsGroup"/>
                <w:sz w:val="18"/>
                <w:szCs w:val="18"/>
              </w:rPr>
              <w:t>SINTECE</w:t>
            </w:r>
          </w:p>
        </w:tc>
      </w:tr>
      <w:tr w:rsidR="0017027C" w:rsidRPr="008E7B49" w14:paraId="7CD968BE" w14:textId="77777777" w:rsidTr="006E0CA0">
        <w:tc>
          <w:tcPr>
            <w:tcW w:w="2345" w:type="dxa"/>
            <w:shd w:val="clear" w:color="auto" w:fill="156082" w:themeFill="accent1"/>
            <w:vAlign w:val="center"/>
          </w:tcPr>
          <w:p w14:paraId="1594841A" w14:textId="77777777" w:rsidR="0017027C" w:rsidRPr="008E7B49" w:rsidRDefault="0017027C">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Consumer</w:t>
            </w:r>
          </w:p>
        </w:tc>
        <w:tc>
          <w:tcPr>
            <w:tcW w:w="7915" w:type="dxa"/>
            <w:shd w:val="clear" w:color="auto" w:fill="EAE5E0"/>
            <w:vAlign w:val="center"/>
          </w:tcPr>
          <w:p w14:paraId="7D9CA100" w14:textId="77777777" w:rsidR="0017027C" w:rsidRPr="008E7B49" w:rsidRDefault="0017027C">
            <w:pPr>
              <w:spacing w:after="0" w:line="240" w:lineRule="auto"/>
              <w:rPr>
                <w:rFonts w:ascii="ADPortsGroup" w:hAnsi="ADPortsGroup" w:cs="ADPortsGroup"/>
                <w:sz w:val="18"/>
                <w:szCs w:val="18"/>
              </w:rPr>
            </w:pPr>
            <w:r w:rsidRPr="008E7B49">
              <w:rPr>
                <w:rFonts w:ascii="ADPortsGroup" w:hAnsi="ADPortsGroup" w:cs="ADPortsGroup"/>
                <w:sz w:val="18"/>
                <w:szCs w:val="18"/>
              </w:rPr>
              <w:t>JUL</w:t>
            </w:r>
          </w:p>
        </w:tc>
      </w:tr>
      <w:tr w:rsidR="0017027C" w:rsidRPr="008E7B49" w14:paraId="2A4779EA" w14:textId="77777777" w:rsidTr="006E0CA0">
        <w:tc>
          <w:tcPr>
            <w:tcW w:w="2345" w:type="dxa"/>
            <w:shd w:val="clear" w:color="auto" w:fill="156082" w:themeFill="accent1"/>
            <w:vAlign w:val="center"/>
          </w:tcPr>
          <w:p w14:paraId="3B944905" w14:textId="77777777" w:rsidR="0017027C" w:rsidRPr="008E7B49" w:rsidRDefault="0017027C">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lastRenderedPageBreak/>
              <w:t>Business Purpose</w:t>
            </w:r>
          </w:p>
        </w:tc>
        <w:tc>
          <w:tcPr>
            <w:tcW w:w="7915" w:type="dxa"/>
            <w:shd w:val="clear" w:color="auto" w:fill="EAE5E0"/>
            <w:vAlign w:val="center"/>
          </w:tcPr>
          <w:p w14:paraId="42C2125E" w14:textId="4D2826F6" w:rsidR="0017027C" w:rsidRPr="008E7B49" w:rsidRDefault="00093E04">
            <w:pPr>
              <w:spacing w:after="0" w:line="240" w:lineRule="auto"/>
              <w:rPr>
                <w:rFonts w:ascii="ADPortsGroup" w:hAnsi="ADPortsGroup" w:cs="ADPortsGroup"/>
                <w:sz w:val="18"/>
                <w:szCs w:val="18"/>
              </w:rPr>
            </w:pPr>
            <w:r w:rsidRPr="008E7B49">
              <w:rPr>
                <w:rFonts w:ascii="ADPortsGroup" w:hAnsi="ADPortsGroup" w:cs="ADPortsGroup"/>
                <w:sz w:val="18"/>
                <w:szCs w:val="18"/>
              </w:rPr>
              <w:t>Provides International Commercial Terms (Incoterms) data crucial for determining responsibility boundaries, costs, and risks between buyers and sellers in international trade transactions. Affects shipping responsibilities, insurance requirements, customs clearance obligations, and liability allocation throughout the shipping process.</w:t>
            </w:r>
          </w:p>
        </w:tc>
      </w:tr>
      <w:tr w:rsidR="0017027C" w:rsidRPr="008E7B49" w14:paraId="651AF556" w14:textId="77777777" w:rsidTr="006E0CA0">
        <w:tc>
          <w:tcPr>
            <w:tcW w:w="2345" w:type="dxa"/>
            <w:shd w:val="clear" w:color="auto" w:fill="156082" w:themeFill="accent1"/>
            <w:vAlign w:val="center"/>
          </w:tcPr>
          <w:p w14:paraId="131CD0B7" w14:textId="77777777" w:rsidR="0017027C" w:rsidRPr="008E7B49" w:rsidRDefault="0017027C">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Service</w:t>
            </w:r>
          </w:p>
        </w:tc>
        <w:tc>
          <w:tcPr>
            <w:tcW w:w="7915" w:type="dxa"/>
            <w:shd w:val="clear" w:color="auto" w:fill="EAE5E0"/>
            <w:vAlign w:val="center"/>
          </w:tcPr>
          <w:p w14:paraId="537FB3A0" w14:textId="77777777" w:rsidR="0017027C" w:rsidRPr="008E7B49" w:rsidRDefault="0017027C">
            <w:pPr>
              <w:pStyle w:val="Number1-J"/>
              <w:numPr>
                <w:ilvl w:val="0"/>
                <w:numId w:val="0"/>
              </w:numPr>
              <w:rPr>
                <w:rFonts w:ascii="ADPortsGroup" w:hAnsi="ADPortsGroup" w:cs="ADPortsGroup"/>
                <w:sz w:val="18"/>
                <w:szCs w:val="18"/>
              </w:rPr>
            </w:pPr>
            <w:r w:rsidRPr="008E7B49">
              <w:rPr>
                <w:rFonts w:ascii="ADPortsGroup" w:hAnsi="ADPortsGroup" w:cs="ADPortsGroup"/>
                <w:sz w:val="18"/>
                <w:szCs w:val="18"/>
              </w:rPr>
              <w:t>REST</w:t>
            </w:r>
          </w:p>
        </w:tc>
      </w:tr>
      <w:tr w:rsidR="0017027C" w:rsidRPr="008E7B49" w14:paraId="6147C1CC" w14:textId="77777777" w:rsidTr="006E0CA0">
        <w:tc>
          <w:tcPr>
            <w:tcW w:w="2345" w:type="dxa"/>
            <w:shd w:val="clear" w:color="auto" w:fill="156082" w:themeFill="accent1"/>
            <w:vAlign w:val="center"/>
          </w:tcPr>
          <w:p w14:paraId="5642D9E1" w14:textId="77777777" w:rsidR="0017027C" w:rsidRPr="008E7B49" w:rsidRDefault="0017027C">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Pattern</w:t>
            </w:r>
          </w:p>
        </w:tc>
        <w:tc>
          <w:tcPr>
            <w:tcW w:w="7915" w:type="dxa"/>
            <w:shd w:val="clear" w:color="auto" w:fill="EAE5E0"/>
            <w:vAlign w:val="center"/>
          </w:tcPr>
          <w:p w14:paraId="5DAD6D52" w14:textId="77777777" w:rsidR="0017027C" w:rsidRPr="008E7B49" w:rsidRDefault="0017027C">
            <w:pPr>
              <w:spacing w:after="0" w:line="240" w:lineRule="auto"/>
              <w:rPr>
                <w:rFonts w:ascii="ADPortsGroup" w:hAnsi="ADPortsGroup" w:cs="ADPortsGroup"/>
                <w:sz w:val="18"/>
                <w:szCs w:val="18"/>
              </w:rPr>
            </w:pPr>
            <w:r w:rsidRPr="008E7B49">
              <w:rPr>
                <w:rFonts w:ascii="ADPortsGroup" w:hAnsi="ADPortsGroup" w:cs="ADPortsGroup"/>
                <w:sz w:val="18"/>
                <w:szCs w:val="18"/>
              </w:rPr>
              <w:t>Synchronous</w:t>
            </w:r>
          </w:p>
        </w:tc>
      </w:tr>
      <w:tr w:rsidR="0017027C" w:rsidRPr="008E7B49" w14:paraId="303650BD" w14:textId="77777777" w:rsidTr="006E0CA0">
        <w:tc>
          <w:tcPr>
            <w:tcW w:w="2345" w:type="dxa"/>
            <w:shd w:val="clear" w:color="auto" w:fill="156082" w:themeFill="accent1"/>
            <w:vAlign w:val="center"/>
          </w:tcPr>
          <w:p w14:paraId="18E2953D" w14:textId="77777777" w:rsidR="0017027C" w:rsidRPr="008E7B49" w:rsidRDefault="0017027C">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Security</w:t>
            </w:r>
          </w:p>
        </w:tc>
        <w:tc>
          <w:tcPr>
            <w:tcW w:w="7915" w:type="dxa"/>
            <w:shd w:val="clear" w:color="auto" w:fill="EAE5E0"/>
            <w:vAlign w:val="center"/>
          </w:tcPr>
          <w:p w14:paraId="47840EBD" w14:textId="77777777" w:rsidR="0017027C" w:rsidRPr="008E7B49" w:rsidRDefault="0017027C">
            <w:pPr>
              <w:spacing w:after="0" w:line="360" w:lineRule="auto"/>
              <w:rPr>
                <w:rFonts w:ascii="ADPortsGroup" w:hAnsi="ADPortsGroup" w:cs="ADPortsGroup"/>
                <w:sz w:val="18"/>
                <w:szCs w:val="18"/>
              </w:rPr>
            </w:pPr>
            <w:r w:rsidRPr="008E7B49">
              <w:rPr>
                <w:rFonts w:ascii="ADPortsGroup" w:hAnsi="ADPortsGroup" w:cs="ADPortsGroup"/>
                <w:sz w:val="18"/>
                <w:szCs w:val="18"/>
              </w:rPr>
              <w:t>Basic Authentication</w:t>
            </w:r>
          </w:p>
        </w:tc>
      </w:tr>
    </w:tbl>
    <w:p w14:paraId="2EC4219A" w14:textId="77777777" w:rsidR="0017027C" w:rsidRPr="008E7B49" w:rsidRDefault="0017027C" w:rsidP="0017027C">
      <w:pPr>
        <w:rPr>
          <w:rFonts w:ascii="ADPortsGroup" w:hAnsi="ADPortsGroup" w:cs="ADPortsGroup"/>
          <w:sz w:val="18"/>
          <w:szCs w:val="18"/>
        </w:rPr>
      </w:pPr>
    </w:p>
    <w:p w14:paraId="3549DA9A" w14:textId="77777777" w:rsidR="0017027C" w:rsidRPr="008E7B49" w:rsidRDefault="0017027C" w:rsidP="00EE0FFF">
      <w:pPr>
        <w:pStyle w:val="Heading3-J"/>
        <w:rPr>
          <w:rFonts w:ascii="ADPortsGroup" w:hAnsi="ADPortsGroup" w:cs="ADPortsGroup"/>
          <w:b/>
          <w:bCs/>
          <w:color w:val="auto"/>
        </w:rPr>
      </w:pPr>
      <w:bookmarkStart w:id="66" w:name="_Toc222432273"/>
      <w:r w:rsidRPr="008E7B49">
        <w:rPr>
          <w:rFonts w:ascii="ADPortsGroup" w:hAnsi="ADPortsGroup" w:cs="ADPortsGroup"/>
          <w:b/>
          <w:bCs/>
          <w:color w:val="auto"/>
        </w:rPr>
        <w:t>Request and Response Elements</w:t>
      </w:r>
      <w:bookmarkEnd w:id="66"/>
    </w:p>
    <w:p w14:paraId="6D540EA0" w14:textId="77777777" w:rsidR="0017027C" w:rsidRDefault="0017027C" w:rsidP="0017027C">
      <w:pPr>
        <w:pStyle w:val="Para-J"/>
        <w:rPr>
          <w:rFonts w:ascii="ADPortsGroup" w:hAnsi="ADPortsGroup" w:cs="ADPortsGroup"/>
          <w:sz w:val="18"/>
          <w:szCs w:val="18"/>
        </w:rPr>
      </w:pPr>
      <w:r w:rsidRPr="008E7B49">
        <w:rPr>
          <w:rFonts w:ascii="ADPortsGroup" w:hAnsi="ADPortsGroup" w:cs="ADPortsGroup"/>
          <w:sz w:val="18"/>
          <w:szCs w:val="18"/>
        </w:rPr>
        <w:t>In the following table, all request objects with their details and fields with their respective data types are listed. Each element inside the request is marked as mandatory or optional by a postfix M/O.</w:t>
      </w:r>
    </w:p>
    <w:p w14:paraId="1CD7A810" w14:textId="63FACAA7" w:rsidR="006E0CA0" w:rsidRPr="006E0CA0" w:rsidRDefault="006E0CA0" w:rsidP="006E0CA0">
      <w:pPr>
        <w:pStyle w:val="Heading3-J"/>
        <w:numPr>
          <w:ilvl w:val="0"/>
          <w:numId w:val="0"/>
        </w:numPr>
        <w:tabs>
          <w:tab w:val="left" w:pos="720"/>
        </w:tabs>
        <w:spacing w:before="240" w:after="240" w:line="240" w:lineRule="auto"/>
        <w:ind w:left="360"/>
        <w:rPr>
          <w:rFonts w:ascii="ADPortsGroup" w:hAnsi="ADPortsGroup" w:cs="ADPortsGroup"/>
          <w:b/>
          <w:bCs/>
          <w:color w:val="auto"/>
          <w:sz w:val="22"/>
          <w:szCs w:val="22"/>
          <w:lang w:val="en-GB"/>
        </w:rPr>
      </w:pPr>
      <w:bookmarkStart w:id="67" w:name="_Toc222432274"/>
      <w:r w:rsidRPr="008E7B49">
        <w:rPr>
          <w:rFonts w:ascii="ADPortsGroup" w:hAnsi="ADPortsGroup" w:cs="ADPortsGroup"/>
          <w:b/>
          <w:bCs/>
          <w:color w:val="auto"/>
          <w:sz w:val="22"/>
          <w:szCs w:val="22"/>
          <w:lang w:val="en-GB"/>
        </w:rPr>
        <w:t>Request Elements</w:t>
      </w:r>
      <w:bookmarkEnd w:id="67"/>
      <w:r w:rsidRPr="008E7B49">
        <w:rPr>
          <w:rFonts w:ascii="ADPortsGroup" w:hAnsi="ADPortsGroup" w:cs="ADPortsGroup"/>
          <w:b/>
          <w:bCs/>
          <w:color w:val="auto"/>
          <w:sz w:val="22"/>
          <w:szCs w:val="22"/>
          <w:lang w:val="en-GB"/>
        </w:rPr>
        <w:t xml:space="preserve"> </w:t>
      </w:r>
    </w:p>
    <w:tbl>
      <w:tblPr>
        <w:tblpPr w:leftFromText="180" w:rightFromText="180" w:vertAnchor="text" w:horzAnchor="margin" w:tblpY="602"/>
        <w:tblW w:w="108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0"/>
        <w:gridCol w:w="2132"/>
        <w:gridCol w:w="1108"/>
        <w:gridCol w:w="1530"/>
        <w:gridCol w:w="1170"/>
        <w:gridCol w:w="2070"/>
        <w:gridCol w:w="1991"/>
      </w:tblGrid>
      <w:tr w:rsidR="006E0CA0" w:rsidRPr="008E7B49" w14:paraId="46A5F83F" w14:textId="77777777" w:rsidTr="006E0CA0">
        <w:trPr>
          <w:trHeight w:val="578"/>
        </w:trPr>
        <w:tc>
          <w:tcPr>
            <w:tcW w:w="810" w:type="dxa"/>
            <w:shd w:val="clear" w:color="auto" w:fill="156082" w:themeFill="accent1"/>
            <w:vAlign w:val="center"/>
          </w:tcPr>
          <w:p w14:paraId="04D705FC" w14:textId="77777777" w:rsidR="006E0CA0" w:rsidRPr="008E7B49" w:rsidRDefault="006E0CA0" w:rsidP="006E0CA0">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S. No</w:t>
            </w:r>
          </w:p>
        </w:tc>
        <w:tc>
          <w:tcPr>
            <w:tcW w:w="2132" w:type="dxa"/>
            <w:shd w:val="clear" w:color="auto" w:fill="156082" w:themeFill="accent1"/>
            <w:vAlign w:val="center"/>
          </w:tcPr>
          <w:p w14:paraId="480D4B9E" w14:textId="77777777" w:rsidR="006E0CA0" w:rsidRPr="008E7B49" w:rsidRDefault="006E0CA0" w:rsidP="006E0CA0">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Attributes</w:t>
            </w:r>
          </w:p>
        </w:tc>
        <w:tc>
          <w:tcPr>
            <w:tcW w:w="1108" w:type="dxa"/>
            <w:shd w:val="clear" w:color="auto" w:fill="156082" w:themeFill="accent1"/>
            <w:vAlign w:val="center"/>
          </w:tcPr>
          <w:p w14:paraId="411AD9A5" w14:textId="77777777" w:rsidR="006E0CA0" w:rsidRPr="008E7B49" w:rsidRDefault="006E0CA0" w:rsidP="006E0CA0">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Data Type - Length</w:t>
            </w:r>
          </w:p>
        </w:tc>
        <w:tc>
          <w:tcPr>
            <w:tcW w:w="1530" w:type="dxa"/>
            <w:shd w:val="clear" w:color="auto" w:fill="156082" w:themeFill="accent1"/>
            <w:vAlign w:val="center"/>
          </w:tcPr>
          <w:p w14:paraId="3E1C6256" w14:textId="77777777" w:rsidR="006E0CA0" w:rsidRPr="008E7B49" w:rsidRDefault="006E0CA0" w:rsidP="006E0CA0">
            <w:pPr>
              <w:pStyle w:val="Para-J"/>
              <w:jc w:val="center"/>
              <w:rPr>
                <w:rFonts w:ascii="ADPortsGroup" w:eastAsia="Times New Roman" w:hAnsi="ADPortsGroup" w:cs="ADPortsGroup"/>
                <w:b/>
                <w:bCs/>
                <w:color w:val="F9F9F9"/>
                <w:sz w:val="18"/>
                <w:szCs w:val="18"/>
              </w:rPr>
            </w:pPr>
            <w:r w:rsidRPr="008E7B49">
              <w:rPr>
                <w:rFonts w:ascii="ADPortsGroup" w:eastAsia="Times New Roman" w:hAnsi="ADPortsGroup" w:cs="ADPortsGroup"/>
                <w:b/>
                <w:bCs/>
                <w:color w:val="F9F9F9"/>
                <w:sz w:val="18"/>
                <w:szCs w:val="18"/>
              </w:rPr>
              <w:t>Condition (Mandatory/Optional)</w:t>
            </w:r>
          </w:p>
        </w:tc>
        <w:tc>
          <w:tcPr>
            <w:tcW w:w="1170" w:type="dxa"/>
            <w:shd w:val="clear" w:color="auto" w:fill="156082" w:themeFill="accent1"/>
            <w:vAlign w:val="center"/>
          </w:tcPr>
          <w:p w14:paraId="61F55D73" w14:textId="77777777" w:rsidR="006E0CA0" w:rsidRPr="008E7B49" w:rsidRDefault="006E0CA0" w:rsidP="006E0CA0">
            <w:pPr>
              <w:pStyle w:val="Para-J"/>
              <w:jc w:val="center"/>
              <w:rPr>
                <w:rFonts w:ascii="ADPortsGroup" w:eastAsia="Times New Roman" w:hAnsi="ADPortsGroup" w:cs="ADPortsGroup"/>
                <w:b/>
                <w:bCs/>
                <w:color w:val="FFFFFF" w:themeColor="background1"/>
                <w:sz w:val="14"/>
                <w:szCs w:val="14"/>
              </w:rPr>
            </w:pPr>
            <w:r w:rsidRPr="008E7B49">
              <w:rPr>
                <w:rFonts w:ascii="ADPortsGroup" w:eastAsia="Times New Roman" w:hAnsi="ADPortsGroup" w:cs="ADPortsGroup"/>
                <w:b/>
                <w:bCs/>
                <w:color w:val="FFFFFF" w:themeColor="background1"/>
                <w:sz w:val="18"/>
                <w:szCs w:val="18"/>
              </w:rPr>
              <w:t>Format</w:t>
            </w:r>
          </w:p>
        </w:tc>
        <w:tc>
          <w:tcPr>
            <w:tcW w:w="2070" w:type="dxa"/>
            <w:shd w:val="clear" w:color="auto" w:fill="156082" w:themeFill="accent1"/>
            <w:vAlign w:val="center"/>
          </w:tcPr>
          <w:p w14:paraId="1D0EE74F" w14:textId="77777777" w:rsidR="006E0CA0" w:rsidRPr="008E7B49" w:rsidRDefault="006E0CA0" w:rsidP="006E0CA0">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Derivation logic for fields</w:t>
            </w:r>
          </w:p>
        </w:tc>
        <w:tc>
          <w:tcPr>
            <w:tcW w:w="1991" w:type="dxa"/>
            <w:shd w:val="clear" w:color="auto" w:fill="156082" w:themeFill="accent1"/>
            <w:vAlign w:val="center"/>
          </w:tcPr>
          <w:p w14:paraId="5FCC9611" w14:textId="77777777" w:rsidR="006E0CA0" w:rsidRPr="008E7B49" w:rsidRDefault="006E0CA0" w:rsidP="006E0CA0">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Example Data</w:t>
            </w:r>
          </w:p>
        </w:tc>
      </w:tr>
      <w:tr w:rsidR="006E0CA0" w:rsidRPr="008E7B49" w14:paraId="39B68252" w14:textId="77777777" w:rsidTr="006E0CA0">
        <w:trPr>
          <w:trHeight w:val="313"/>
        </w:trPr>
        <w:tc>
          <w:tcPr>
            <w:tcW w:w="810" w:type="dxa"/>
            <w:vAlign w:val="center"/>
          </w:tcPr>
          <w:p w14:paraId="68315C34" w14:textId="77777777" w:rsidR="006E0CA0" w:rsidRPr="008E7B49" w:rsidRDefault="006E0CA0" w:rsidP="006E0CA0">
            <w:pPr>
              <w:pStyle w:val="Para-J"/>
              <w:numPr>
                <w:ilvl w:val="0"/>
                <w:numId w:val="10"/>
              </w:numPr>
              <w:jc w:val="center"/>
              <w:rPr>
                <w:rFonts w:ascii="ADPortsGroup" w:hAnsi="ADPortsGroup" w:cs="ADPortsGroup"/>
                <w:color w:val="000000"/>
                <w:sz w:val="18"/>
                <w:szCs w:val="18"/>
              </w:rPr>
            </w:pPr>
          </w:p>
        </w:tc>
        <w:tc>
          <w:tcPr>
            <w:tcW w:w="2132" w:type="dxa"/>
            <w:vAlign w:val="center"/>
          </w:tcPr>
          <w:p w14:paraId="48AB367E" w14:textId="77777777" w:rsidR="006E0CA0" w:rsidRPr="008E7B49" w:rsidRDefault="006E0CA0" w:rsidP="006E0CA0">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$sort</w:t>
            </w:r>
          </w:p>
        </w:tc>
        <w:tc>
          <w:tcPr>
            <w:tcW w:w="1108" w:type="dxa"/>
            <w:vAlign w:val="center"/>
          </w:tcPr>
          <w:p w14:paraId="6B56666C" w14:textId="77777777" w:rsidR="006E0CA0" w:rsidRPr="008E7B49" w:rsidRDefault="006E0CA0" w:rsidP="006E0CA0">
            <w:pPr>
              <w:pStyle w:val="TableGrid-J"/>
              <w:jc w:val="center"/>
              <w:rPr>
                <w:rStyle w:val="ui-provider"/>
                <w:rFonts w:ascii="ADPortsGroup" w:hAnsi="ADPortsGroup" w:cs="ADPortsGroup"/>
                <w:sz w:val="18"/>
                <w:szCs w:val="18"/>
              </w:rPr>
            </w:pPr>
            <w:r w:rsidRPr="008E7B49">
              <w:rPr>
                <w:rStyle w:val="ui-provider"/>
                <w:rFonts w:ascii="ADPortsGroup" w:hAnsi="ADPortsGroup" w:cs="ADPortsGroup"/>
                <w:sz w:val="18"/>
                <w:szCs w:val="18"/>
              </w:rPr>
              <w:t>string</w:t>
            </w:r>
          </w:p>
        </w:tc>
        <w:tc>
          <w:tcPr>
            <w:tcW w:w="1530" w:type="dxa"/>
            <w:vAlign w:val="center"/>
          </w:tcPr>
          <w:p w14:paraId="6CA43797" w14:textId="77777777" w:rsidR="006E0CA0" w:rsidRPr="008E7B49" w:rsidRDefault="006E0CA0" w:rsidP="006E0CA0">
            <w:pPr>
              <w:pStyle w:val="TableGrid-J"/>
              <w:jc w:val="center"/>
              <w:rPr>
                <w:rStyle w:val="ui-provider"/>
                <w:rFonts w:ascii="ADPortsGroup" w:hAnsi="ADPortsGroup" w:cs="ADPortsGroup"/>
                <w:sz w:val="18"/>
                <w:szCs w:val="18"/>
              </w:rPr>
            </w:pPr>
            <w:r w:rsidRPr="008E7B49">
              <w:rPr>
                <w:rStyle w:val="ui-provider"/>
                <w:rFonts w:ascii="ADPortsGroup" w:hAnsi="ADPortsGroup" w:cs="ADPortsGroup"/>
                <w:sz w:val="18"/>
                <w:szCs w:val="18"/>
              </w:rPr>
              <w:t>O</w:t>
            </w:r>
          </w:p>
        </w:tc>
        <w:tc>
          <w:tcPr>
            <w:tcW w:w="1170" w:type="dxa"/>
            <w:vAlign w:val="center"/>
          </w:tcPr>
          <w:p w14:paraId="72F58D85" w14:textId="77777777" w:rsidR="006E0CA0" w:rsidRPr="008E7B49" w:rsidRDefault="006E0CA0" w:rsidP="006E0CA0">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an..100</w:t>
            </w:r>
          </w:p>
        </w:tc>
        <w:tc>
          <w:tcPr>
            <w:tcW w:w="2070" w:type="dxa"/>
            <w:vAlign w:val="center"/>
          </w:tcPr>
          <w:p w14:paraId="51431649" w14:textId="77777777" w:rsidR="006E0CA0" w:rsidRPr="008E7B49" w:rsidRDefault="006E0CA0" w:rsidP="006E0CA0">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OData sort parameter</w:t>
            </w:r>
          </w:p>
        </w:tc>
        <w:tc>
          <w:tcPr>
            <w:tcW w:w="1991" w:type="dxa"/>
            <w:vAlign w:val="center"/>
          </w:tcPr>
          <w:p w14:paraId="15BAC8D0" w14:textId="77777777" w:rsidR="006E0CA0" w:rsidRPr="008E7B49" w:rsidRDefault="006E0CA0" w:rsidP="006E0CA0">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IncotermCode</w:t>
            </w:r>
          </w:p>
        </w:tc>
      </w:tr>
      <w:tr w:rsidR="006E0CA0" w:rsidRPr="008E7B49" w14:paraId="65639486" w14:textId="77777777" w:rsidTr="006E0CA0">
        <w:trPr>
          <w:trHeight w:val="313"/>
        </w:trPr>
        <w:tc>
          <w:tcPr>
            <w:tcW w:w="810" w:type="dxa"/>
            <w:vAlign w:val="center"/>
          </w:tcPr>
          <w:p w14:paraId="29B24474" w14:textId="77777777" w:rsidR="006E0CA0" w:rsidRPr="008E7B49" w:rsidRDefault="006E0CA0" w:rsidP="006E0CA0">
            <w:pPr>
              <w:pStyle w:val="Para-J"/>
              <w:numPr>
                <w:ilvl w:val="0"/>
                <w:numId w:val="10"/>
              </w:numPr>
              <w:jc w:val="center"/>
              <w:rPr>
                <w:rFonts w:ascii="ADPortsGroup" w:hAnsi="ADPortsGroup" w:cs="ADPortsGroup"/>
                <w:color w:val="000000"/>
                <w:sz w:val="18"/>
                <w:szCs w:val="18"/>
              </w:rPr>
            </w:pPr>
          </w:p>
        </w:tc>
        <w:tc>
          <w:tcPr>
            <w:tcW w:w="2132" w:type="dxa"/>
            <w:vAlign w:val="center"/>
          </w:tcPr>
          <w:p w14:paraId="36F8E69D" w14:textId="77777777" w:rsidR="006E0CA0" w:rsidRPr="008E7B49" w:rsidRDefault="006E0CA0" w:rsidP="006E0CA0">
            <w:pPr>
              <w:pStyle w:val="TableGrid-J"/>
              <w:jc w:val="center"/>
              <w:rPr>
                <w:rStyle w:val="ui-provider"/>
                <w:rFonts w:ascii="ADPortsGroup" w:hAnsi="ADPortsGroup" w:cs="ADPortsGroup"/>
                <w:sz w:val="18"/>
                <w:szCs w:val="18"/>
              </w:rPr>
            </w:pPr>
            <w:r w:rsidRPr="006E0CA0">
              <w:rPr>
                <w:rFonts w:ascii="ADPortsGroup" w:hAnsi="ADPortsGroup" w:cs="ADPortsGroup"/>
                <w:sz w:val="18"/>
                <w:szCs w:val="18"/>
              </w:rPr>
              <w:t>IncotermCode</w:t>
            </w:r>
          </w:p>
        </w:tc>
        <w:tc>
          <w:tcPr>
            <w:tcW w:w="1108" w:type="dxa"/>
            <w:vAlign w:val="center"/>
          </w:tcPr>
          <w:p w14:paraId="05B3F206" w14:textId="77777777" w:rsidR="006E0CA0" w:rsidRPr="008E7B49" w:rsidRDefault="006E0CA0" w:rsidP="006E0CA0">
            <w:pPr>
              <w:pStyle w:val="TableGrid-J"/>
              <w:jc w:val="center"/>
              <w:rPr>
                <w:rStyle w:val="ui-provider"/>
                <w:rFonts w:ascii="ADPortsGroup" w:hAnsi="ADPortsGroup" w:cs="ADPortsGroup"/>
                <w:sz w:val="18"/>
                <w:szCs w:val="18"/>
              </w:rPr>
            </w:pPr>
            <w:r w:rsidRPr="008E7B49">
              <w:rPr>
                <w:rStyle w:val="ui-provider"/>
                <w:rFonts w:ascii="ADPortsGroup" w:hAnsi="ADPortsGroup" w:cs="ADPortsGroup"/>
                <w:sz w:val="18"/>
                <w:szCs w:val="18"/>
              </w:rPr>
              <w:t>string</w:t>
            </w:r>
          </w:p>
        </w:tc>
        <w:tc>
          <w:tcPr>
            <w:tcW w:w="1530" w:type="dxa"/>
            <w:vAlign w:val="center"/>
          </w:tcPr>
          <w:p w14:paraId="6358939D" w14:textId="77777777" w:rsidR="006E0CA0" w:rsidRPr="008E7B49" w:rsidRDefault="006E0CA0" w:rsidP="006E0CA0">
            <w:pPr>
              <w:pStyle w:val="TableGrid-J"/>
              <w:jc w:val="center"/>
              <w:rPr>
                <w:rStyle w:val="ui-provider"/>
                <w:rFonts w:ascii="ADPortsGroup" w:hAnsi="ADPortsGroup" w:cs="ADPortsGroup"/>
                <w:sz w:val="18"/>
                <w:szCs w:val="18"/>
              </w:rPr>
            </w:pPr>
            <w:r w:rsidRPr="008E7B49">
              <w:rPr>
                <w:rStyle w:val="ui-provider"/>
                <w:rFonts w:ascii="ADPortsGroup" w:hAnsi="ADPortsGroup" w:cs="ADPortsGroup"/>
                <w:sz w:val="18"/>
                <w:szCs w:val="18"/>
              </w:rPr>
              <w:t>O</w:t>
            </w:r>
          </w:p>
        </w:tc>
        <w:tc>
          <w:tcPr>
            <w:tcW w:w="1170" w:type="dxa"/>
            <w:vAlign w:val="center"/>
          </w:tcPr>
          <w:p w14:paraId="5823DA28" w14:textId="77777777" w:rsidR="006E0CA0" w:rsidRPr="008E7B49" w:rsidRDefault="006E0CA0" w:rsidP="006E0CA0">
            <w:pPr>
              <w:jc w:val="center"/>
              <w:rPr>
                <w:rStyle w:val="ui-provider"/>
                <w:rFonts w:ascii="ADPortsGroup" w:hAnsi="ADPortsGroup" w:cs="ADPortsGroup"/>
                <w:sz w:val="18"/>
                <w:szCs w:val="18"/>
              </w:rPr>
            </w:pPr>
            <w:r w:rsidRPr="008E7B49">
              <w:rPr>
                <w:rFonts w:ascii="ADPortsGroup" w:hAnsi="ADPortsGroup" w:cs="ADPortsGroup"/>
                <w:sz w:val="18"/>
                <w:szCs w:val="18"/>
              </w:rPr>
              <w:t>a3</w:t>
            </w:r>
          </w:p>
        </w:tc>
        <w:tc>
          <w:tcPr>
            <w:tcW w:w="2070" w:type="dxa"/>
            <w:vAlign w:val="center"/>
          </w:tcPr>
          <w:p w14:paraId="72750E7D" w14:textId="77777777" w:rsidR="006E0CA0" w:rsidRPr="008E7B49" w:rsidRDefault="006E0CA0" w:rsidP="006E0CA0">
            <w:pPr>
              <w:jc w:val="center"/>
              <w:rPr>
                <w:rStyle w:val="ui-provider"/>
                <w:rFonts w:ascii="ADPortsGroup" w:hAnsi="ADPortsGroup" w:cs="ADPortsGroup"/>
                <w:sz w:val="18"/>
                <w:szCs w:val="18"/>
              </w:rPr>
            </w:pPr>
            <w:r w:rsidRPr="008E7B49">
              <w:rPr>
                <w:rFonts w:ascii="ADPortsGroup" w:hAnsi="ADPortsGroup" w:cs="ADPortsGroup"/>
                <w:sz w:val="18"/>
                <w:szCs w:val="18"/>
              </w:rPr>
              <w:t>Filter by Incoterm code</w:t>
            </w:r>
          </w:p>
        </w:tc>
        <w:tc>
          <w:tcPr>
            <w:tcW w:w="1991" w:type="dxa"/>
            <w:vAlign w:val="center"/>
          </w:tcPr>
          <w:p w14:paraId="0FB9C913" w14:textId="77777777" w:rsidR="006E0CA0" w:rsidRPr="008E7B49" w:rsidRDefault="006E0CA0" w:rsidP="006E0CA0">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CIF</w:t>
            </w:r>
          </w:p>
        </w:tc>
      </w:tr>
      <w:tr w:rsidR="006E0CA0" w:rsidRPr="008E7B49" w14:paraId="7F02FA1F" w14:textId="77777777" w:rsidTr="006E0CA0">
        <w:trPr>
          <w:trHeight w:val="313"/>
        </w:trPr>
        <w:tc>
          <w:tcPr>
            <w:tcW w:w="810" w:type="dxa"/>
            <w:vAlign w:val="center"/>
          </w:tcPr>
          <w:p w14:paraId="3845C27B" w14:textId="62ADCC04" w:rsidR="006E0CA0" w:rsidRPr="008E7B49" w:rsidRDefault="006E0CA0" w:rsidP="006E0CA0">
            <w:pPr>
              <w:pStyle w:val="Para-J"/>
              <w:numPr>
                <w:ilvl w:val="0"/>
                <w:numId w:val="10"/>
              </w:numPr>
              <w:jc w:val="center"/>
              <w:rPr>
                <w:rFonts w:ascii="ADPortsGroup" w:hAnsi="ADPortsGroup" w:cs="ADPortsGroup"/>
                <w:color w:val="000000"/>
                <w:sz w:val="18"/>
                <w:szCs w:val="18"/>
              </w:rPr>
            </w:pPr>
            <w:r>
              <w:rPr>
                <w:rFonts w:ascii="ADPortsGroup" w:hAnsi="ADPortsGroup" w:cs="ADPortsGroup"/>
                <w:color w:val="000000"/>
                <w:sz w:val="18"/>
                <w:szCs w:val="18"/>
              </w:rPr>
              <w:t>3.</w:t>
            </w:r>
          </w:p>
        </w:tc>
        <w:tc>
          <w:tcPr>
            <w:tcW w:w="2132" w:type="dxa"/>
            <w:vAlign w:val="center"/>
          </w:tcPr>
          <w:p w14:paraId="6742AE71" w14:textId="77777777" w:rsidR="006E0CA0" w:rsidRPr="008E7B49" w:rsidRDefault="006E0CA0" w:rsidP="006E0CA0">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active</w:t>
            </w:r>
          </w:p>
        </w:tc>
        <w:tc>
          <w:tcPr>
            <w:tcW w:w="1108" w:type="dxa"/>
            <w:vAlign w:val="center"/>
          </w:tcPr>
          <w:p w14:paraId="042B0304" w14:textId="77777777" w:rsidR="006E0CA0" w:rsidRPr="008E7B49" w:rsidRDefault="006E0CA0" w:rsidP="006E0CA0">
            <w:pPr>
              <w:pStyle w:val="TableGrid-J"/>
              <w:jc w:val="center"/>
              <w:rPr>
                <w:rStyle w:val="ui-provider"/>
                <w:rFonts w:ascii="ADPortsGroup" w:hAnsi="ADPortsGroup" w:cs="ADPortsGroup"/>
                <w:sz w:val="18"/>
                <w:szCs w:val="18"/>
              </w:rPr>
            </w:pPr>
            <w:r w:rsidRPr="008E7B49">
              <w:rPr>
                <w:rStyle w:val="ui-provider"/>
                <w:rFonts w:ascii="ADPortsGroup" w:hAnsi="ADPortsGroup" w:cs="ADPortsGroup"/>
                <w:sz w:val="18"/>
                <w:szCs w:val="18"/>
              </w:rPr>
              <w:t>boolean</w:t>
            </w:r>
          </w:p>
        </w:tc>
        <w:tc>
          <w:tcPr>
            <w:tcW w:w="1530" w:type="dxa"/>
            <w:vAlign w:val="center"/>
          </w:tcPr>
          <w:p w14:paraId="011F5B64" w14:textId="77777777" w:rsidR="006E0CA0" w:rsidRPr="008E7B49" w:rsidRDefault="006E0CA0" w:rsidP="006E0CA0">
            <w:pPr>
              <w:pStyle w:val="TableGrid-J"/>
              <w:jc w:val="center"/>
              <w:rPr>
                <w:rStyle w:val="ui-provider"/>
                <w:rFonts w:ascii="ADPortsGroup" w:hAnsi="ADPortsGroup" w:cs="ADPortsGroup"/>
                <w:sz w:val="18"/>
                <w:szCs w:val="18"/>
              </w:rPr>
            </w:pPr>
            <w:r w:rsidRPr="008E7B49">
              <w:rPr>
                <w:rStyle w:val="ui-provider"/>
                <w:rFonts w:ascii="ADPortsGroup" w:hAnsi="ADPortsGroup" w:cs="ADPortsGroup"/>
                <w:sz w:val="18"/>
                <w:szCs w:val="18"/>
              </w:rPr>
              <w:t>O</w:t>
            </w:r>
          </w:p>
        </w:tc>
        <w:tc>
          <w:tcPr>
            <w:tcW w:w="1170" w:type="dxa"/>
            <w:vAlign w:val="center"/>
          </w:tcPr>
          <w:p w14:paraId="2B01C1E1" w14:textId="77777777" w:rsidR="006E0CA0" w:rsidRPr="008E7B49" w:rsidRDefault="006E0CA0" w:rsidP="006E0CA0">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n1</w:t>
            </w:r>
          </w:p>
        </w:tc>
        <w:tc>
          <w:tcPr>
            <w:tcW w:w="2070" w:type="dxa"/>
            <w:vAlign w:val="center"/>
          </w:tcPr>
          <w:p w14:paraId="7D779134" w14:textId="77777777" w:rsidR="006E0CA0" w:rsidRPr="008E7B49" w:rsidRDefault="006E0CA0" w:rsidP="006E0CA0">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Filter active records only</w:t>
            </w:r>
          </w:p>
        </w:tc>
        <w:tc>
          <w:tcPr>
            <w:tcW w:w="1991" w:type="dxa"/>
            <w:vAlign w:val="center"/>
          </w:tcPr>
          <w:p w14:paraId="6F0A73A2" w14:textId="77777777" w:rsidR="006E0CA0" w:rsidRPr="008E7B49" w:rsidRDefault="006E0CA0" w:rsidP="006E0CA0">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1</w:t>
            </w:r>
          </w:p>
        </w:tc>
      </w:tr>
    </w:tbl>
    <w:p w14:paraId="618F10EB" w14:textId="77777777" w:rsidR="003241FF" w:rsidRPr="008E7B49" w:rsidRDefault="003241FF" w:rsidP="00343BB3">
      <w:pPr>
        <w:pStyle w:val="Para-J"/>
        <w:rPr>
          <w:rFonts w:ascii="ADPortsGroup" w:hAnsi="ADPortsGroup" w:cs="ADPortsGroup"/>
          <w:sz w:val="18"/>
          <w:szCs w:val="18"/>
          <w:lang w:val="en-GB"/>
        </w:rPr>
      </w:pPr>
    </w:p>
    <w:p w14:paraId="080768F3" w14:textId="77777777" w:rsidR="006E0CA0" w:rsidRDefault="006E0CA0" w:rsidP="00EE0FFF">
      <w:pPr>
        <w:pStyle w:val="Heading3-J"/>
        <w:numPr>
          <w:ilvl w:val="0"/>
          <w:numId w:val="0"/>
        </w:numPr>
        <w:tabs>
          <w:tab w:val="left" w:pos="720"/>
        </w:tabs>
        <w:spacing w:before="240" w:after="240" w:line="240" w:lineRule="auto"/>
        <w:ind w:left="360"/>
        <w:rPr>
          <w:rFonts w:ascii="ADPortsGroup" w:hAnsi="ADPortsGroup" w:cs="ADPortsGroup"/>
          <w:b/>
          <w:bCs/>
          <w:color w:val="auto"/>
          <w:sz w:val="22"/>
          <w:szCs w:val="22"/>
          <w:lang w:val="en-GB"/>
        </w:rPr>
      </w:pPr>
    </w:p>
    <w:p w14:paraId="23FEEDC1" w14:textId="77777777" w:rsidR="006E0CA0" w:rsidRDefault="006E0CA0" w:rsidP="00EE0FFF">
      <w:pPr>
        <w:pStyle w:val="Heading3-J"/>
        <w:numPr>
          <w:ilvl w:val="0"/>
          <w:numId w:val="0"/>
        </w:numPr>
        <w:tabs>
          <w:tab w:val="left" w:pos="720"/>
        </w:tabs>
        <w:spacing w:before="240" w:after="240" w:line="240" w:lineRule="auto"/>
        <w:ind w:left="360"/>
        <w:rPr>
          <w:rFonts w:ascii="ADPortsGroup" w:hAnsi="ADPortsGroup" w:cs="ADPortsGroup"/>
          <w:b/>
          <w:bCs/>
          <w:color w:val="auto"/>
          <w:sz w:val="22"/>
          <w:szCs w:val="22"/>
          <w:lang w:val="en-GB"/>
        </w:rPr>
      </w:pPr>
    </w:p>
    <w:p w14:paraId="72BB01FD" w14:textId="77777777" w:rsidR="006E0CA0" w:rsidRDefault="006E0CA0" w:rsidP="00EE0FFF">
      <w:pPr>
        <w:pStyle w:val="Heading3-J"/>
        <w:numPr>
          <w:ilvl w:val="0"/>
          <w:numId w:val="0"/>
        </w:numPr>
        <w:tabs>
          <w:tab w:val="left" w:pos="720"/>
        </w:tabs>
        <w:spacing w:before="240" w:after="240" w:line="240" w:lineRule="auto"/>
        <w:ind w:left="360"/>
        <w:rPr>
          <w:rFonts w:ascii="ADPortsGroup" w:hAnsi="ADPortsGroup" w:cs="ADPortsGroup"/>
          <w:b/>
          <w:bCs/>
          <w:color w:val="auto"/>
          <w:sz w:val="22"/>
          <w:szCs w:val="22"/>
          <w:lang w:val="en-GB"/>
        </w:rPr>
      </w:pPr>
    </w:p>
    <w:p w14:paraId="6E477C01" w14:textId="77777777" w:rsidR="006E0CA0" w:rsidRDefault="006E0CA0" w:rsidP="00EE0FFF">
      <w:pPr>
        <w:pStyle w:val="Heading3-J"/>
        <w:numPr>
          <w:ilvl w:val="0"/>
          <w:numId w:val="0"/>
        </w:numPr>
        <w:tabs>
          <w:tab w:val="left" w:pos="720"/>
        </w:tabs>
        <w:spacing w:before="240" w:after="240" w:line="240" w:lineRule="auto"/>
        <w:ind w:left="360"/>
        <w:rPr>
          <w:rFonts w:ascii="ADPortsGroup" w:hAnsi="ADPortsGroup" w:cs="ADPortsGroup"/>
          <w:b/>
          <w:bCs/>
          <w:color w:val="auto"/>
          <w:sz w:val="22"/>
          <w:szCs w:val="22"/>
          <w:lang w:val="en-GB"/>
        </w:rPr>
      </w:pPr>
    </w:p>
    <w:p w14:paraId="41D266AA" w14:textId="77777777" w:rsidR="006E0CA0" w:rsidRDefault="006E0CA0" w:rsidP="00EE0FFF">
      <w:pPr>
        <w:pStyle w:val="Heading3-J"/>
        <w:numPr>
          <w:ilvl w:val="0"/>
          <w:numId w:val="0"/>
        </w:numPr>
        <w:tabs>
          <w:tab w:val="left" w:pos="720"/>
        </w:tabs>
        <w:spacing w:before="240" w:after="240" w:line="240" w:lineRule="auto"/>
        <w:ind w:left="360"/>
        <w:rPr>
          <w:rFonts w:ascii="ADPortsGroup" w:hAnsi="ADPortsGroup" w:cs="ADPortsGroup"/>
          <w:b/>
          <w:bCs/>
          <w:color w:val="auto"/>
          <w:sz w:val="22"/>
          <w:szCs w:val="22"/>
          <w:lang w:val="en-GB"/>
        </w:rPr>
      </w:pPr>
    </w:p>
    <w:p w14:paraId="47B01538" w14:textId="606C40E3" w:rsidR="003241FF" w:rsidRPr="008E7B49" w:rsidRDefault="006E0CA0" w:rsidP="00EE0FFF">
      <w:pPr>
        <w:pStyle w:val="Heading3-J"/>
        <w:numPr>
          <w:ilvl w:val="0"/>
          <w:numId w:val="0"/>
        </w:numPr>
        <w:tabs>
          <w:tab w:val="left" w:pos="720"/>
        </w:tabs>
        <w:spacing w:before="240" w:after="240" w:line="240" w:lineRule="auto"/>
        <w:ind w:left="360"/>
        <w:rPr>
          <w:rFonts w:ascii="ADPortsGroup" w:hAnsi="ADPortsGroup" w:cs="ADPortsGroup"/>
          <w:b/>
          <w:bCs/>
          <w:color w:val="auto"/>
          <w:sz w:val="22"/>
          <w:szCs w:val="22"/>
          <w:lang w:val="en-GB"/>
        </w:rPr>
      </w:pPr>
      <w:r>
        <w:rPr>
          <w:rFonts w:ascii="ADPortsGroup" w:hAnsi="ADPortsGroup" w:cs="ADPortsGroup"/>
          <w:b/>
          <w:bCs/>
          <w:color w:val="auto"/>
          <w:sz w:val="22"/>
          <w:szCs w:val="22"/>
          <w:lang w:val="en-GB"/>
        </w:rPr>
        <w:br/>
      </w:r>
      <w:r>
        <w:rPr>
          <w:rFonts w:ascii="ADPortsGroup" w:hAnsi="ADPortsGroup" w:cs="ADPortsGroup"/>
          <w:b/>
          <w:bCs/>
          <w:color w:val="auto"/>
          <w:sz w:val="22"/>
          <w:szCs w:val="22"/>
          <w:lang w:val="en-GB"/>
        </w:rPr>
        <w:br/>
      </w:r>
      <w:r>
        <w:rPr>
          <w:rFonts w:ascii="ADPortsGroup" w:hAnsi="ADPortsGroup" w:cs="ADPortsGroup"/>
          <w:b/>
          <w:bCs/>
          <w:color w:val="auto"/>
          <w:sz w:val="22"/>
          <w:szCs w:val="22"/>
          <w:lang w:val="en-GB"/>
        </w:rPr>
        <w:br/>
      </w:r>
      <w:bookmarkStart w:id="68" w:name="_Toc222432275"/>
      <w:r w:rsidR="003241FF" w:rsidRPr="008E7B49">
        <w:rPr>
          <w:rFonts w:ascii="ADPortsGroup" w:hAnsi="ADPortsGroup" w:cs="ADPortsGroup"/>
          <w:b/>
          <w:bCs/>
          <w:color w:val="auto"/>
          <w:sz w:val="22"/>
          <w:szCs w:val="22"/>
          <w:lang w:val="en-GB"/>
        </w:rPr>
        <w:t>Response Elements</w:t>
      </w:r>
      <w:bookmarkEnd w:id="68"/>
      <w:r w:rsidR="003241FF" w:rsidRPr="008E7B49">
        <w:rPr>
          <w:rFonts w:ascii="ADPortsGroup" w:hAnsi="ADPortsGroup" w:cs="ADPortsGroup"/>
          <w:b/>
          <w:bCs/>
          <w:color w:val="auto"/>
          <w:sz w:val="22"/>
          <w:szCs w:val="22"/>
          <w:lang w:val="en-GB"/>
        </w:rPr>
        <w:t xml:space="preserve"> </w:t>
      </w:r>
    </w:p>
    <w:tbl>
      <w:tblPr>
        <w:tblW w:w="106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2160"/>
        <w:gridCol w:w="1080"/>
        <w:gridCol w:w="1530"/>
        <w:gridCol w:w="1162"/>
        <w:gridCol w:w="2219"/>
        <w:gridCol w:w="1810"/>
      </w:tblGrid>
      <w:tr w:rsidR="00F720AE" w:rsidRPr="008E7B49" w14:paraId="4073CF89" w14:textId="77777777" w:rsidTr="000765B1">
        <w:trPr>
          <w:trHeight w:val="502"/>
        </w:trPr>
        <w:tc>
          <w:tcPr>
            <w:tcW w:w="72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3ED56FF8" w14:textId="77777777" w:rsidR="00F720AE" w:rsidRPr="008E7B49" w:rsidRDefault="00F720AE"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S. No</w:t>
            </w:r>
          </w:p>
        </w:tc>
        <w:tc>
          <w:tcPr>
            <w:tcW w:w="216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1D356386" w14:textId="77777777" w:rsidR="00F720AE" w:rsidRPr="008E7B49" w:rsidRDefault="00F720AE"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Attributes</w:t>
            </w:r>
          </w:p>
        </w:tc>
        <w:tc>
          <w:tcPr>
            <w:tcW w:w="108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2437CAC5" w14:textId="77777777" w:rsidR="00F720AE" w:rsidRPr="008E7B49" w:rsidRDefault="00F720AE"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Data Type - Length</w:t>
            </w:r>
          </w:p>
        </w:tc>
        <w:tc>
          <w:tcPr>
            <w:tcW w:w="153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0B6ABF29" w14:textId="77777777" w:rsidR="00F720AE" w:rsidRPr="008E7B49" w:rsidRDefault="00F720AE" w:rsidP="00BF2DA3">
            <w:pPr>
              <w:pStyle w:val="Para-J"/>
              <w:jc w:val="center"/>
              <w:rPr>
                <w:rFonts w:ascii="ADPortsGroup" w:eastAsia="Times New Roman" w:hAnsi="ADPortsGroup" w:cs="ADPortsGroup"/>
                <w:b/>
                <w:bCs/>
                <w:color w:val="F9F9F9"/>
                <w:sz w:val="18"/>
                <w:szCs w:val="18"/>
              </w:rPr>
            </w:pPr>
            <w:r w:rsidRPr="008E7B49">
              <w:rPr>
                <w:rFonts w:ascii="ADPortsGroup" w:eastAsia="Times New Roman" w:hAnsi="ADPortsGroup" w:cs="ADPortsGroup"/>
                <w:b/>
                <w:bCs/>
                <w:color w:val="F9F9F9"/>
                <w:sz w:val="18"/>
                <w:szCs w:val="18"/>
              </w:rPr>
              <w:t>Condition (Mandatory/Optional)</w:t>
            </w:r>
          </w:p>
        </w:tc>
        <w:tc>
          <w:tcPr>
            <w:tcW w:w="1162" w:type="dxa"/>
            <w:shd w:val="clear" w:color="auto" w:fill="156082" w:themeFill="accent1"/>
            <w:vAlign w:val="center"/>
          </w:tcPr>
          <w:p w14:paraId="19344856" w14:textId="77777777" w:rsidR="00F720AE" w:rsidRPr="008E7B49" w:rsidRDefault="00F720AE"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Format</w:t>
            </w:r>
          </w:p>
        </w:tc>
        <w:tc>
          <w:tcPr>
            <w:tcW w:w="2219"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05C7C6D0" w14:textId="77777777" w:rsidR="00F720AE" w:rsidRPr="008E7B49" w:rsidRDefault="00F720AE"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Format/Derivation logic for fields</w:t>
            </w:r>
          </w:p>
        </w:tc>
        <w:tc>
          <w:tcPr>
            <w:tcW w:w="181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5C22DC8C" w14:textId="77777777" w:rsidR="00F720AE" w:rsidRPr="008E7B49" w:rsidRDefault="00F720AE"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Example Data</w:t>
            </w:r>
          </w:p>
        </w:tc>
      </w:tr>
      <w:tr w:rsidR="0075026E" w:rsidRPr="008E7B49" w14:paraId="31C74794" w14:textId="77777777" w:rsidTr="000765B1">
        <w:trPr>
          <w:trHeight w:val="271"/>
        </w:trPr>
        <w:tc>
          <w:tcPr>
            <w:tcW w:w="720" w:type="dxa"/>
            <w:vAlign w:val="center"/>
          </w:tcPr>
          <w:p w14:paraId="35ED8B18" w14:textId="77777777" w:rsidR="0075026E" w:rsidRPr="008E7B49" w:rsidRDefault="0075026E" w:rsidP="00593F58">
            <w:pPr>
              <w:pStyle w:val="Para-J"/>
              <w:numPr>
                <w:ilvl w:val="0"/>
                <w:numId w:val="11"/>
              </w:numPr>
              <w:jc w:val="center"/>
              <w:rPr>
                <w:rFonts w:ascii="ADPortsGroup" w:hAnsi="ADPortsGroup" w:cs="ADPortsGroup"/>
                <w:color w:val="000000"/>
                <w:sz w:val="18"/>
                <w:szCs w:val="18"/>
              </w:rPr>
            </w:pPr>
          </w:p>
        </w:tc>
        <w:tc>
          <w:tcPr>
            <w:tcW w:w="2160" w:type="dxa"/>
            <w:vAlign w:val="center"/>
          </w:tcPr>
          <w:p w14:paraId="74FDE6C4" w14:textId="77777777" w:rsidR="0075026E" w:rsidRPr="008E7B49" w:rsidRDefault="0075026E" w:rsidP="0075026E">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Id</w:t>
            </w:r>
          </w:p>
        </w:tc>
        <w:tc>
          <w:tcPr>
            <w:tcW w:w="1080" w:type="dxa"/>
            <w:vAlign w:val="center"/>
          </w:tcPr>
          <w:p w14:paraId="4B8ADF3E" w14:textId="77777777" w:rsidR="0075026E" w:rsidRPr="008E7B49" w:rsidRDefault="0075026E" w:rsidP="0075026E">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int</w:t>
            </w:r>
          </w:p>
        </w:tc>
        <w:tc>
          <w:tcPr>
            <w:tcW w:w="1530" w:type="dxa"/>
            <w:vAlign w:val="center"/>
          </w:tcPr>
          <w:p w14:paraId="29A3390C" w14:textId="77777777" w:rsidR="0075026E" w:rsidRPr="008E7B49" w:rsidRDefault="0075026E" w:rsidP="0075026E">
            <w:pPr>
              <w:pStyle w:val="TableGrid-J"/>
              <w:jc w:val="center"/>
              <w:rPr>
                <w:rStyle w:val="ui-provider"/>
                <w:rFonts w:ascii="ADPortsGroup" w:hAnsi="ADPortsGroup" w:cs="ADPortsGroup"/>
                <w:sz w:val="18"/>
                <w:szCs w:val="18"/>
              </w:rPr>
            </w:pPr>
            <w:r w:rsidRPr="008E7B49">
              <w:rPr>
                <w:rStyle w:val="ui-provider"/>
                <w:rFonts w:ascii="ADPortsGroup" w:hAnsi="ADPortsGroup" w:cs="ADPortsGroup"/>
                <w:sz w:val="18"/>
                <w:szCs w:val="18"/>
              </w:rPr>
              <w:t>M</w:t>
            </w:r>
          </w:p>
        </w:tc>
        <w:tc>
          <w:tcPr>
            <w:tcW w:w="1162" w:type="dxa"/>
            <w:vAlign w:val="center"/>
          </w:tcPr>
          <w:p w14:paraId="75D04DEF" w14:textId="77777777" w:rsidR="0075026E" w:rsidRPr="008E7B49" w:rsidRDefault="0075026E" w:rsidP="0075026E">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n..10</w:t>
            </w:r>
          </w:p>
        </w:tc>
        <w:tc>
          <w:tcPr>
            <w:tcW w:w="2219" w:type="dxa"/>
            <w:vAlign w:val="center"/>
          </w:tcPr>
          <w:p w14:paraId="590AA768" w14:textId="77777777" w:rsidR="0075026E" w:rsidRPr="008E7B49" w:rsidRDefault="0075026E" w:rsidP="0075026E">
            <w:pPr>
              <w:pStyle w:val="TableGrid-J"/>
              <w:jc w:val="center"/>
              <w:rPr>
                <w:rStyle w:val="ui-provider"/>
                <w:rFonts w:ascii="ADPortsGroup" w:hAnsi="ADPortsGroup" w:cs="ADPortsGroup"/>
                <w:sz w:val="18"/>
                <w:szCs w:val="18"/>
              </w:rPr>
            </w:pPr>
            <w:r w:rsidRPr="008E7B49">
              <w:rPr>
                <w:rStyle w:val="ui-provider"/>
                <w:rFonts w:ascii="ADPortsGroup" w:hAnsi="ADPortsGroup" w:cs="ADPortsGroup"/>
                <w:sz w:val="18"/>
                <w:szCs w:val="18"/>
              </w:rPr>
              <w:t>Unique Incoterm identifier</w:t>
            </w:r>
          </w:p>
          <w:p w14:paraId="534ABC17" w14:textId="71DF1BEF" w:rsidR="0075026E" w:rsidRPr="008E7B49" w:rsidRDefault="0075026E" w:rsidP="0075026E">
            <w:pPr>
              <w:pStyle w:val="TableGrid-J"/>
              <w:jc w:val="center"/>
              <w:rPr>
                <w:rStyle w:val="ui-provider"/>
                <w:rFonts w:ascii="ADPortsGroup" w:hAnsi="ADPortsGroup" w:cs="ADPortsGroup"/>
                <w:sz w:val="18"/>
                <w:szCs w:val="18"/>
              </w:rPr>
            </w:pPr>
          </w:p>
        </w:tc>
        <w:tc>
          <w:tcPr>
            <w:tcW w:w="1810" w:type="dxa"/>
            <w:vAlign w:val="center"/>
          </w:tcPr>
          <w:p w14:paraId="751E9857" w14:textId="355F581C" w:rsidR="0075026E" w:rsidRPr="008E7B49" w:rsidRDefault="0075026E" w:rsidP="0075026E">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lastRenderedPageBreak/>
              <w:t>2</w:t>
            </w:r>
          </w:p>
        </w:tc>
      </w:tr>
      <w:tr w:rsidR="0075026E" w:rsidRPr="008E7B49" w14:paraId="101057EF" w14:textId="77777777" w:rsidTr="000765B1">
        <w:trPr>
          <w:trHeight w:val="271"/>
        </w:trPr>
        <w:tc>
          <w:tcPr>
            <w:tcW w:w="720" w:type="dxa"/>
            <w:vAlign w:val="center"/>
          </w:tcPr>
          <w:p w14:paraId="4511C9EA" w14:textId="77777777" w:rsidR="0075026E" w:rsidRPr="008E7B49" w:rsidRDefault="0075026E" w:rsidP="00593F58">
            <w:pPr>
              <w:pStyle w:val="Para-J"/>
              <w:numPr>
                <w:ilvl w:val="0"/>
                <w:numId w:val="11"/>
              </w:numPr>
              <w:jc w:val="center"/>
              <w:rPr>
                <w:rFonts w:ascii="ADPortsGroup" w:hAnsi="ADPortsGroup" w:cs="ADPortsGroup"/>
                <w:color w:val="000000"/>
                <w:sz w:val="18"/>
                <w:szCs w:val="18"/>
              </w:rPr>
            </w:pPr>
          </w:p>
        </w:tc>
        <w:tc>
          <w:tcPr>
            <w:tcW w:w="2160" w:type="dxa"/>
            <w:vAlign w:val="center"/>
          </w:tcPr>
          <w:p w14:paraId="567BE4FB" w14:textId="67A667C8" w:rsidR="0075026E" w:rsidRPr="008E7B49" w:rsidRDefault="0075026E" w:rsidP="0075026E">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IncotermCode</w:t>
            </w:r>
          </w:p>
        </w:tc>
        <w:tc>
          <w:tcPr>
            <w:tcW w:w="1080" w:type="dxa"/>
            <w:vAlign w:val="center"/>
          </w:tcPr>
          <w:p w14:paraId="6A0C5C41" w14:textId="77777777" w:rsidR="0075026E" w:rsidRPr="008E7B49" w:rsidRDefault="0075026E" w:rsidP="0075026E">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773C191B" w14:textId="77777777" w:rsidR="0075026E" w:rsidRPr="008E7B49" w:rsidRDefault="0075026E" w:rsidP="0075026E">
            <w:pPr>
              <w:pStyle w:val="TableGrid-J"/>
              <w:jc w:val="center"/>
              <w:rPr>
                <w:rStyle w:val="ui-provider"/>
                <w:rFonts w:ascii="ADPortsGroup" w:hAnsi="ADPortsGroup" w:cs="ADPortsGroup"/>
                <w:sz w:val="18"/>
                <w:szCs w:val="18"/>
              </w:rPr>
            </w:pPr>
            <w:r w:rsidRPr="008E7B49">
              <w:rPr>
                <w:rStyle w:val="ui-provider"/>
                <w:rFonts w:ascii="ADPortsGroup" w:hAnsi="ADPortsGroup" w:cs="ADPortsGroup"/>
                <w:sz w:val="18"/>
                <w:szCs w:val="18"/>
              </w:rPr>
              <w:t>M</w:t>
            </w:r>
          </w:p>
        </w:tc>
        <w:tc>
          <w:tcPr>
            <w:tcW w:w="1162" w:type="dxa"/>
            <w:vAlign w:val="center"/>
          </w:tcPr>
          <w:p w14:paraId="579C0570" w14:textId="6DF36987" w:rsidR="0075026E" w:rsidRPr="008E7B49" w:rsidRDefault="0075026E" w:rsidP="0075026E">
            <w:pPr>
              <w:jc w:val="center"/>
              <w:rPr>
                <w:rStyle w:val="ui-provider"/>
                <w:rFonts w:ascii="ADPortsGroup" w:hAnsi="ADPortsGroup" w:cs="ADPortsGroup"/>
                <w:sz w:val="18"/>
                <w:szCs w:val="18"/>
              </w:rPr>
            </w:pPr>
            <w:r w:rsidRPr="008E7B49">
              <w:rPr>
                <w:rFonts w:ascii="ADPortsGroup" w:hAnsi="ADPortsGroup" w:cs="ADPortsGroup"/>
                <w:sz w:val="18"/>
                <w:szCs w:val="18"/>
              </w:rPr>
              <w:t>A3</w:t>
            </w:r>
          </w:p>
        </w:tc>
        <w:tc>
          <w:tcPr>
            <w:tcW w:w="2219" w:type="dxa"/>
            <w:vAlign w:val="center"/>
          </w:tcPr>
          <w:p w14:paraId="1789716E" w14:textId="7A47D3C6" w:rsidR="0075026E" w:rsidRPr="008E7B49" w:rsidRDefault="0075026E" w:rsidP="0075026E">
            <w:pPr>
              <w:jc w:val="center"/>
              <w:rPr>
                <w:rStyle w:val="ui-provider"/>
                <w:rFonts w:ascii="ADPortsGroup" w:hAnsi="ADPortsGroup" w:cs="ADPortsGroup"/>
                <w:sz w:val="18"/>
                <w:szCs w:val="18"/>
              </w:rPr>
            </w:pPr>
            <w:r w:rsidRPr="008E7B49">
              <w:rPr>
                <w:rStyle w:val="ui-provider"/>
                <w:rFonts w:ascii="ADPortsGroup" w:hAnsi="ADPortsGroup" w:cs="ADPortsGroup"/>
                <w:sz w:val="18"/>
                <w:szCs w:val="18"/>
              </w:rPr>
              <w:t>Incoterm code</w:t>
            </w:r>
          </w:p>
        </w:tc>
        <w:tc>
          <w:tcPr>
            <w:tcW w:w="1810" w:type="dxa"/>
            <w:vAlign w:val="center"/>
          </w:tcPr>
          <w:p w14:paraId="0ED15757" w14:textId="6B2B60A6" w:rsidR="0075026E" w:rsidRPr="008E7B49" w:rsidRDefault="0075026E" w:rsidP="0075026E">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CIF</w:t>
            </w:r>
          </w:p>
        </w:tc>
      </w:tr>
      <w:tr w:rsidR="0075026E" w:rsidRPr="008E7B49" w14:paraId="4F83663D" w14:textId="77777777" w:rsidTr="000765B1">
        <w:trPr>
          <w:trHeight w:val="271"/>
        </w:trPr>
        <w:tc>
          <w:tcPr>
            <w:tcW w:w="720" w:type="dxa"/>
            <w:vAlign w:val="center"/>
          </w:tcPr>
          <w:p w14:paraId="5E0A2F8F" w14:textId="77777777" w:rsidR="0075026E" w:rsidRPr="008E7B49" w:rsidRDefault="0075026E" w:rsidP="00593F58">
            <w:pPr>
              <w:pStyle w:val="Para-J"/>
              <w:numPr>
                <w:ilvl w:val="0"/>
                <w:numId w:val="11"/>
              </w:numPr>
              <w:jc w:val="center"/>
              <w:rPr>
                <w:rFonts w:ascii="ADPortsGroup" w:hAnsi="ADPortsGroup" w:cs="ADPortsGroup"/>
                <w:color w:val="000000"/>
                <w:sz w:val="18"/>
                <w:szCs w:val="18"/>
              </w:rPr>
            </w:pPr>
          </w:p>
        </w:tc>
        <w:tc>
          <w:tcPr>
            <w:tcW w:w="2160" w:type="dxa"/>
            <w:vAlign w:val="center"/>
          </w:tcPr>
          <w:p w14:paraId="47CF6295" w14:textId="6DCA91EC" w:rsidR="0075026E" w:rsidRPr="008E7B49" w:rsidRDefault="0075026E" w:rsidP="0075026E">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IncotermDesc</w:t>
            </w:r>
          </w:p>
        </w:tc>
        <w:tc>
          <w:tcPr>
            <w:tcW w:w="1080" w:type="dxa"/>
            <w:vAlign w:val="center"/>
          </w:tcPr>
          <w:p w14:paraId="7A05BB9A" w14:textId="77777777" w:rsidR="0075026E" w:rsidRPr="008E7B49" w:rsidRDefault="0075026E" w:rsidP="0075026E">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48FAFC1B" w14:textId="77777777" w:rsidR="0075026E" w:rsidRPr="008E7B49" w:rsidRDefault="0075026E" w:rsidP="0075026E">
            <w:pPr>
              <w:pStyle w:val="TableGrid-J"/>
              <w:jc w:val="center"/>
              <w:rPr>
                <w:rStyle w:val="ui-provider"/>
                <w:rFonts w:ascii="ADPortsGroup" w:hAnsi="ADPortsGroup" w:cs="ADPortsGroup"/>
                <w:sz w:val="18"/>
                <w:szCs w:val="18"/>
              </w:rPr>
            </w:pPr>
            <w:r w:rsidRPr="008E7B49">
              <w:rPr>
                <w:rStyle w:val="ui-provider"/>
                <w:rFonts w:ascii="ADPortsGroup" w:hAnsi="ADPortsGroup" w:cs="ADPortsGroup"/>
                <w:sz w:val="18"/>
                <w:szCs w:val="18"/>
              </w:rPr>
              <w:t>M</w:t>
            </w:r>
          </w:p>
        </w:tc>
        <w:tc>
          <w:tcPr>
            <w:tcW w:w="1162" w:type="dxa"/>
            <w:vAlign w:val="center"/>
          </w:tcPr>
          <w:p w14:paraId="5FA666B5" w14:textId="77777777" w:rsidR="0075026E" w:rsidRPr="008E7B49" w:rsidRDefault="0075026E" w:rsidP="0075026E">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an..200</w:t>
            </w:r>
          </w:p>
        </w:tc>
        <w:tc>
          <w:tcPr>
            <w:tcW w:w="2219" w:type="dxa"/>
            <w:vAlign w:val="center"/>
          </w:tcPr>
          <w:p w14:paraId="0DBF11DD" w14:textId="77777777" w:rsidR="0075026E" w:rsidRPr="008E7B49" w:rsidRDefault="0075026E" w:rsidP="0075026E">
            <w:pPr>
              <w:pStyle w:val="TableGrid-J"/>
              <w:jc w:val="center"/>
              <w:rPr>
                <w:rStyle w:val="ui-provider"/>
                <w:rFonts w:ascii="ADPortsGroup" w:hAnsi="ADPortsGroup" w:cs="ADPortsGroup"/>
                <w:sz w:val="18"/>
                <w:szCs w:val="18"/>
              </w:rPr>
            </w:pPr>
            <w:r w:rsidRPr="008E7B49">
              <w:rPr>
                <w:rStyle w:val="ui-provider"/>
                <w:rFonts w:ascii="ADPortsGroup" w:hAnsi="ADPortsGroup" w:cs="ADPortsGroup"/>
                <w:sz w:val="18"/>
                <w:szCs w:val="18"/>
              </w:rPr>
              <w:t>Master Data Code</w:t>
            </w:r>
          </w:p>
        </w:tc>
        <w:tc>
          <w:tcPr>
            <w:tcW w:w="1810" w:type="dxa"/>
            <w:vAlign w:val="center"/>
          </w:tcPr>
          <w:p w14:paraId="761CF22C" w14:textId="5F6D8B4A" w:rsidR="0075026E" w:rsidRPr="008E7B49" w:rsidRDefault="0075026E" w:rsidP="0075026E">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Cost, Insurance and Freight</w:t>
            </w:r>
          </w:p>
        </w:tc>
      </w:tr>
      <w:tr w:rsidR="0075026E" w:rsidRPr="008E7B49" w14:paraId="1FD931C2" w14:textId="77777777" w:rsidTr="000765B1">
        <w:trPr>
          <w:trHeight w:val="271"/>
        </w:trPr>
        <w:tc>
          <w:tcPr>
            <w:tcW w:w="720" w:type="dxa"/>
            <w:vAlign w:val="center"/>
          </w:tcPr>
          <w:p w14:paraId="7EF60D7F" w14:textId="77777777" w:rsidR="0075026E" w:rsidRPr="008E7B49" w:rsidRDefault="0075026E" w:rsidP="00593F58">
            <w:pPr>
              <w:pStyle w:val="Para-J"/>
              <w:numPr>
                <w:ilvl w:val="0"/>
                <w:numId w:val="11"/>
              </w:numPr>
              <w:jc w:val="center"/>
              <w:rPr>
                <w:rFonts w:ascii="ADPortsGroup" w:hAnsi="ADPortsGroup" w:cs="ADPortsGroup"/>
                <w:color w:val="000000"/>
                <w:sz w:val="18"/>
                <w:szCs w:val="18"/>
              </w:rPr>
            </w:pPr>
          </w:p>
        </w:tc>
        <w:tc>
          <w:tcPr>
            <w:tcW w:w="2160" w:type="dxa"/>
            <w:vAlign w:val="center"/>
          </w:tcPr>
          <w:p w14:paraId="4070AB16" w14:textId="161D13CE" w:rsidR="0075026E" w:rsidRPr="008E7B49" w:rsidRDefault="0075026E" w:rsidP="0075026E">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Active</w:t>
            </w:r>
          </w:p>
        </w:tc>
        <w:tc>
          <w:tcPr>
            <w:tcW w:w="1080" w:type="dxa"/>
            <w:vAlign w:val="center"/>
          </w:tcPr>
          <w:p w14:paraId="3D603ED6" w14:textId="77777777" w:rsidR="0075026E" w:rsidRPr="008E7B49" w:rsidRDefault="0075026E" w:rsidP="0075026E">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boolean</w:t>
            </w:r>
          </w:p>
        </w:tc>
        <w:tc>
          <w:tcPr>
            <w:tcW w:w="1530" w:type="dxa"/>
            <w:vAlign w:val="center"/>
          </w:tcPr>
          <w:p w14:paraId="30577B66" w14:textId="77777777" w:rsidR="0075026E" w:rsidRPr="008E7B49" w:rsidRDefault="0075026E" w:rsidP="0075026E">
            <w:pPr>
              <w:pStyle w:val="TableGrid-J"/>
              <w:jc w:val="center"/>
              <w:rPr>
                <w:rStyle w:val="ui-provider"/>
                <w:rFonts w:ascii="ADPortsGroup" w:hAnsi="ADPortsGroup" w:cs="ADPortsGroup"/>
                <w:sz w:val="18"/>
                <w:szCs w:val="18"/>
              </w:rPr>
            </w:pPr>
            <w:r w:rsidRPr="008E7B49">
              <w:rPr>
                <w:rStyle w:val="ui-provider"/>
                <w:rFonts w:ascii="ADPortsGroup" w:hAnsi="ADPortsGroup" w:cs="ADPortsGroup"/>
                <w:sz w:val="18"/>
                <w:szCs w:val="18"/>
              </w:rPr>
              <w:t>M</w:t>
            </w:r>
          </w:p>
        </w:tc>
        <w:tc>
          <w:tcPr>
            <w:tcW w:w="1162" w:type="dxa"/>
            <w:vAlign w:val="center"/>
          </w:tcPr>
          <w:p w14:paraId="2725C1DC" w14:textId="77777777" w:rsidR="0075026E" w:rsidRPr="008E7B49" w:rsidRDefault="0075026E" w:rsidP="0075026E">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n1</w:t>
            </w:r>
          </w:p>
        </w:tc>
        <w:tc>
          <w:tcPr>
            <w:tcW w:w="2219" w:type="dxa"/>
            <w:vAlign w:val="center"/>
          </w:tcPr>
          <w:p w14:paraId="6E8AEB89" w14:textId="576643EA" w:rsidR="0075026E" w:rsidRPr="008E7B49" w:rsidRDefault="0075026E" w:rsidP="0075026E">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Incoterm description</w:t>
            </w:r>
          </w:p>
        </w:tc>
        <w:tc>
          <w:tcPr>
            <w:tcW w:w="1810" w:type="dxa"/>
            <w:vAlign w:val="center"/>
          </w:tcPr>
          <w:p w14:paraId="627AE612" w14:textId="0374CE5D" w:rsidR="0075026E" w:rsidRPr="008E7B49" w:rsidRDefault="0075026E" w:rsidP="0075026E">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true</w:t>
            </w:r>
          </w:p>
        </w:tc>
      </w:tr>
      <w:tr w:rsidR="0075026E" w:rsidRPr="008E7B49" w14:paraId="3FC7445A" w14:textId="77777777" w:rsidTr="000765B1">
        <w:trPr>
          <w:trHeight w:val="271"/>
        </w:trPr>
        <w:tc>
          <w:tcPr>
            <w:tcW w:w="720" w:type="dxa"/>
            <w:vAlign w:val="center"/>
          </w:tcPr>
          <w:p w14:paraId="6A56A48F" w14:textId="77777777" w:rsidR="0075026E" w:rsidRPr="008E7B49" w:rsidRDefault="0075026E" w:rsidP="00593F58">
            <w:pPr>
              <w:pStyle w:val="Para-J"/>
              <w:numPr>
                <w:ilvl w:val="0"/>
                <w:numId w:val="11"/>
              </w:numPr>
              <w:jc w:val="center"/>
              <w:rPr>
                <w:rFonts w:ascii="ADPortsGroup" w:hAnsi="ADPortsGroup" w:cs="ADPortsGroup"/>
                <w:color w:val="000000"/>
                <w:sz w:val="18"/>
                <w:szCs w:val="18"/>
              </w:rPr>
            </w:pPr>
          </w:p>
        </w:tc>
        <w:tc>
          <w:tcPr>
            <w:tcW w:w="2160" w:type="dxa"/>
            <w:vAlign w:val="center"/>
          </w:tcPr>
          <w:p w14:paraId="18F3EDEC" w14:textId="77777777" w:rsidR="0075026E" w:rsidRPr="008E7B49" w:rsidRDefault="0075026E" w:rsidP="0075026E">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CreatedOn</w:t>
            </w:r>
          </w:p>
        </w:tc>
        <w:tc>
          <w:tcPr>
            <w:tcW w:w="1080" w:type="dxa"/>
            <w:vAlign w:val="center"/>
          </w:tcPr>
          <w:p w14:paraId="60FB46C2" w14:textId="77777777" w:rsidR="0075026E" w:rsidRPr="008E7B49" w:rsidRDefault="0075026E" w:rsidP="0075026E">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datetime</w:t>
            </w:r>
          </w:p>
        </w:tc>
        <w:tc>
          <w:tcPr>
            <w:tcW w:w="1530" w:type="dxa"/>
            <w:vAlign w:val="center"/>
          </w:tcPr>
          <w:p w14:paraId="22D65A05" w14:textId="77777777" w:rsidR="0075026E" w:rsidRPr="008E7B49" w:rsidRDefault="0075026E" w:rsidP="0075026E">
            <w:pPr>
              <w:pStyle w:val="TableGrid-J"/>
              <w:jc w:val="center"/>
              <w:rPr>
                <w:rStyle w:val="ui-provider"/>
                <w:rFonts w:ascii="ADPortsGroup" w:hAnsi="ADPortsGroup" w:cs="ADPortsGroup"/>
                <w:sz w:val="18"/>
                <w:szCs w:val="18"/>
              </w:rPr>
            </w:pPr>
            <w:r w:rsidRPr="008E7B49">
              <w:rPr>
                <w:rStyle w:val="ui-provider"/>
                <w:rFonts w:ascii="ADPortsGroup" w:hAnsi="ADPortsGroup" w:cs="ADPortsGroup"/>
                <w:sz w:val="18"/>
                <w:szCs w:val="18"/>
              </w:rPr>
              <w:t>M</w:t>
            </w:r>
          </w:p>
        </w:tc>
        <w:tc>
          <w:tcPr>
            <w:tcW w:w="1162" w:type="dxa"/>
            <w:vAlign w:val="center"/>
          </w:tcPr>
          <w:p w14:paraId="1448279E" w14:textId="77777777" w:rsidR="0075026E" w:rsidRPr="008E7B49" w:rsidRDefault="0075026E" w:rsidP="0075026E">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DATE</w:t>
            </w:r>
          </w:p>
        </w:tc>
        <w:tc>
          <w:tcPr>
            <w:tcW w:w="2219" w:type="dxa"/>
            <w:vAlign w:val="center"/>
          </w:tcPr>
          <w:p w14:paraId="2F249BE9" w14:textId="350A2862" w:rsidR="0075026E" w:rsidRPr="008E7B49" w:rsidRDefault="0075026E" w:rsidP="0075026E">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Active status indicator</w:t>
            </w:r>
          </w:p>
        </w:tc>
        <w:tc>
          <w:tcPr>
            <w:tcW w:w="1810" w:type="dxa"/>
            <w:vAlign w:val="center"/>
          </w:tcPr>
          <w:p w14:paraId="2A7E065F" w14:textId="0D518A8C" w:rsidR="0075026E" w:rsidRPr="008E7B49" w:rsidRDefault="0075026E" w:rsidP="0075026E">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2</w:t>
            </w:r>
          </w:p>
        </w:tc>
      </w:tr>
    </w:tbl>
    <w:p w14:paraId="293B8A74" w14:textId="440F26CA" w:rsidR="0075026E" w:rsidRPr="008E7B49" w:rsidRDefault="0075026E" w:rsidP="00EE0FFF">
      <w:pPr>
        <w:pStyle w:val="Heading3-J"/>
        <w:numPr>
          <w:ilvl w:val="0"/>
          <w:numId w:val="0"/>
        </w:numPr>
        <w:tabs>
          <w:tab w:val="left" w:pos="720"/>
        </w:tabs>
        <w:spacing w:before="240" w:after="240" w:line="240" w:lineRule="auto"/>
        <w:ind w:left="360"/>
        <w:rPr>
          <w:rFonts w:ascii="ADPortsGroup" w:hAnsi="ADPortsGroup" w:cs="ADPortsGroup"/>
          <w:b/>
          <w:bCs/>
          <w:color w:val="auto"/>
          <w:sz w:val="22"/>
          <w:szCs w:val="22"/>
          <w:lang w:val="en-GB"/>
        </w:rPr>
      </w:pPr>
      <w:bookmarkStart w:id="69" w:name="_Toc222432276"/>
      <w:r w:rsidRPr="008E7B49">
        <w:rPr>
          <w:rFonts w:ascii="ADPortsGroup" w:hAnsi="ADPortsGroup" w:cs="ADPortsGroup"/>
          <w:b/>
          <w:bCs/>
          <w:color w:val="auto"/>
          <w:sz w:val="22"/>
          <w:szCs w:val="22"/>
          <w:lang w:val="en-GB"/>
        </w:rPr>
        <w:t>Request and Response Samples</w:t>
      </w:r>
      <w:bookmarkEnd w:id="69"/>
    </w:p>
    <w:p w14:paraId="56CE5217" w14:textId="30F65715" w:rsidR="0075026E" w:rsidRPr="008E7B49" w:rsidRDefault="00EE6392" w:rsidP="0075026E">
      <w:pPr>
        <w:pStyle w:val="Para-J"/>
        <w:rPr>
          <w:rFonts w:ascii="ADPortsGroup" w:hAnsi="ADPortsGroup" w:cs="ADPortsGroup"/>
          <w:lang w:val="en-GB"/>
        </w:rPr>
      </w:pPr>
      <w:r w:rsidRPr="008E7B49">
        <w:rPr>
          <w:rFonts w:ascii="ADPortsGroup" w:hAnsi="ADPortsGroup" w:cs="ADPortsGroup"/>
        </w:rPr>
        <w:object w:dxaOrig="1534" w:dyaOrig="991" w14:anchorId="370B350E">
          <v:shape id="_x0000_i1027" type="#_x0000_t75" style="width:76.5pt;height:49.5pt" o:ole="">
            <v:imagedata r:id="rId23" o:title=""/>
          </v:shape>
          <o:OLEObject Type="Embed" ProgID="Package" ShapeID="_x0000_i1027" DrawAspect="Icon" ObjectID="_1833045140" r:id="rId24"/>
        </w:object>
      </w:r>
      <w:r w:rsidRPr="008E7B49">
        <w:rPr>
          <w:rFonts w:ascii="ADPortsGroup" w:hAnsi="ADPortsGroup" w:cs="ADPortsGroup"/>
        </w:rPr>
        <w:object w:dxaOrig="1534" w:dyaOrig="991" w14:anchorId="43FF3739">
          <v:shape id="_x0000_i1028" type="#_x0000_t75" style="width:76.5pt;height:49.5pt" o:ole="">
            <v:imagedata r:id="rId25" o:title=""/>
          </v:shape>
          <o:OLEObject Type="Embed" ProgID="Package" ShapeID="_x0000_i1028" DrawAspect="Icon" ObjectID="_1833045141" r:id="rId26"/>
        </w:object>
      </w:r>
    </w:p>
    <w:p w14:paraId="4913A897" w14:textId="33F37BE3" w:rsidR="003C190F" w:rsidRPr="008E7B49" w:rsidRDefault="003C190F" w:rsidP="00EE0FFF">
      <w:pPr>
        <w:pStyle w:val="Heading2-J"/>
        <w:rPr>
          <w:rFonts w:ascii="ADPortsGroup" w:hAnsi="ADPortsGroup" w:cs="ADPortsGroup"/>
          <w:b/>
          <w:bCs/>
          <w:color w:val="auto"/>
        </w:rPr>
      </w:pPr>
      <w:bookmarkStart w:id="70" w:name="_Toc222432277"/>
      <w:r w:rsidRPr="008E7B49">
        <w:rPr>
          <w:rFonts w:ascii="ADPortsGroup" w:hAnsi="ADPortsGroup" w:cs="ADPortsGroup"/>
          <w:b/>
          <w:bCs/>
          <w:color w:val="auto"/>
        </w:rPr>
        <w:t xml:space="preserve">Get </w:t>
      </w:r>
      <w:r w:rsidR="00290A0E" w:rsidRPr="008E7B49">
        <w:rPr>
          <w:rFonts w:ascii="ADPortsGroup" w:hAnsi="ADPortsGroup" w:cs="ADPortsGroup"/>
          <w:b/>
          <w:bCs/>
          <w:color w:val="auto"/>
        </w:rPr>
        <w:t>Countries</w:t>
      </w:r>
      <w:bookmarkEnd w:id="70"/>
    </w:p>
    <w:p w14:paraId="123783F9" w14:textId="77777777" w:rsidR="003C190F" w:rsidRPr="008E7B49" w:rsidRDefault="003C190F" w:rsidP="00EE0FFF">
      <w:pPr>
        <w:pStyle w:val="Heading3-J"/>
        <w:rPr>
          <w:rFonts w:ascii="ADPortsGroup" w:hAnsi="ADPortsGroup" w:cs="ADPortsGroup"/>
          <w:b/>
          <w:bCs/>
          <w:color w:val="auto"/>
        </w:rPr>
      </w:pPr>
      <w:bookmarkStart w:id="71" w:name="_Toc222432278"/>
      <w:r w:rsidRPr="008E7B49">
        <w:rPr>
          <w:rFonts w:ascii="ADPortsGroup" w:hAnsi="ADPortsGroup" w:cs="ADPortsGroup"/>
          <w:b/>
          <w:bCs/>
          <w:color w:val="auto"/>
        </w:rPr>
        <w:t>Overview</w:t>
      </w:r>
      <w:bookmarkEnd w:id="71"/>
    </w:p>
    <w:tbl>
      <w:tblPr>
        <w:tblW w:w="10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75"/>
        <w:gridCol w:w="7915"/>
      </w:tblGrid>
      <w:tr w:rsidR="003C190F" w:rsidRPr="008E7B49" w14:paraId="58252CAC" w14:textId="77777777" w:rsidTr="000765B1">
        <w:tc>
          <w:tcPr>
            <w:tcW w:w="2975" w:type="dxa"/>
            <w:shd w:val="clear" w:color="auto" w:fill="156082" w:themeFill="accent1"/>
            <w:vAlign w:val="center"/>
          </w:tcPr>
          <w:p w14:paraId="76CE9622" w14:textId="77777777" w:rsidR="003C190F" w:rsidRPr="008E7B49" w:rsidRDefault="003C190F">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Operation Name</w:t>
            </w:r>
          </w:p>
        </w:tc>
        <w:tc>
          <w:tcPr>
            <w:tcW w:w="7915" w:type="dxa"/>
            <w:shd w:val="clear" w:color="auto" w:fill="EAE5E0"/>
            <w:vAlign w:val="center"/>
          </w:tcPr>
          <w:p w14:paraId="6E629CC5" w14:textId="655F3EDB" w:rsidR="003C190F" w:rsidRPr="008E7B49" w:rsidRDefault="00290A0E">
            <w:pPr>
              <w:spacing w:after="0" w:line="240" w:lineRule="auto"/>
              <w:rPr>
                <w:rFonts w:ascii="ADPortsGroup" w:hAnsi="ADPortsGroup" w:cs="ADPortsGroup"/>
                <w:sz w:val="18"/>
                <w:szCs w:val="18"/>
              </w:rPr>
            </w:pPr>
            <w:r w:rsidRPr="008E7B49">
              <w:rPr>
                <w:rFonts w:ascii="ADPortsGroup" w:eastAsia="Arial" w:hAnsi="ADPortsGroup" w:cs="ADPortsGroup"/>
                <w:color w:val="404040"/>
                <w:sz w:val="18"/>
                <w:szCs w:val="18"/>
              </w:rPr>
              <w:t>GetCountries</w:t>
            </w:r>
          </w:p>
        </w:tc>
      </w:tr>
      <w:tr w:rsidR="003C190F" w:rsidRPr="008E7B49" w14:paraId="6D29388C" w14:textId="77777777" w:rsidTr="000765B1">
        <w:tc>
          <w:tcPr>
            <w:tcW w:w="2975" w:type="dxa"/>
            <w:shd w:val="clear" w:color="auto" w:fill="156082" w:themeFill="accent1"/>
            <w:vAlign w:val="center"/>
          </w:tcPr>
          <w:p w14:paraId="252FAD1C" w14:textId="77777777" w:rsidR="003C190F" w:rsidRPr="008E7B49" w:rsidRDefault="003C190F">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SOAP URL</w:t>
            </w:r>
          </w:p>
        </w:tc>
        <w:tc>
          <w:tcPr>
            <w:tcW w:w="7915" w:type="dxa"/>
            <w:shd w:val="clear" w:color="auto" w:fill="EAE5E0"/>
            <w:vAlign w:val="center"/>
          </w:tcPr>
          <w:p w14:paraId="3110D0DB" w14:textId="70BAE4F9" w:rsidR="003C190F" w:rsidRPr="008E7B49" w:rsidRDefault="00F81998">
            <w:pPr>
              <w:spacing w:after="0" w:line="240" w:lineRule="auto"/>
              <w:rPr>
                <w:rFonts w:ascii="ADPortsGroup" w:eastAsia="Arial" w:hAnsi="ADPortsGroup" w:cs="ADPortsGroup"/>
                <w:color w:val="404040"/>
                <w:sz w:val="18"/>
                <w:szCs w:val="18"/>
              </w:rPr>
            </w:pPr>
            <w:r w:rsidRPr="008E7B49">
              <w:rPr>
                <w:rFonts w:ascii="ADPortsGroup" w:eastAsia="Arial" w:hAnsi="ADPortsGroup" w:cs="ADPortsGroup"/>
                <w:color w:val="404040"/>
                <w:sz w:val="18"/>
                <w:szCs w:val="18"/>
              </w:rPr>
              <w:t>/api/Countries</w:t>
            </w:r>
          </w:p>
        </w:tc>
      </w:tr>
      <w:tr w:rsidR="00290A0E" w:rsidRPr="008E7B49" w14:paraId="76A22863" w14:textId="77777777" w:rsidTr="000765B1">
        <w:tc>
          <w:tcPr>
            <w:tcW w:w="2975" w:type="dxa"/>
            <w:shd w:val="clear" w:color="auto" w:fill="156082" w:themeFill="accent1"/>
            <w:vAlign w:val="center"/>
          </w:tcPr>
          <w:p w14:paraId="6EE6D535" w14:textId="25F20B54" w:rsidR="00290A0E" w:rsidRPr="008E7B49" w:rsidRDefault="00290A0E">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HTTP Type</w:t>
            </w:r>
          </w:p>
        </w:tc>
        <w:tc>
          <w:tcPr>
            <w:tcW w:w="7915" w:type="dxa"/>
            <w:shd w:val="clear" w:color="auto" w:fill="EAE5E0"/>
            <w:vAlign w:val="center"/>
          </w:tcPr>
          <w:p w14:paraId="288E500F" w14:textId="5B8ED1F0" w:rsidR="00290A0E" w:rsidRPr="008E7B49" w:rsidRDefault="00290A0E">
            <w:pPr>
              <w:spacing w:after="0" w:line="240" w:lineRule="auto"/>
              <w:rPr>
                <w:rFonts w:ascii="ADPortsGroup" w:eastAsia="Arial" w:hAnsi="ADPortsGroup" w:cs="ADPortsGroup"/>
                <w:color w:val="404040"/>
                <w:sz w:val="18"/>
                <w:szCs w:val="18"/>
              </w:rPr>
            </w:pPr>
            <w:r w:rsidRPr="008E7B49">
              <w:rPr>
                <w:rFonts w:ascii="ADPortsGroup" w:eastAsia="Arial" w:hAnsi="ADPortsGroup" w:cs="ADPortsGroup"/>
                <w:color w:val="404040"/>
                <w:sz w:val="18"/>
                <w:szCs w:val="18"/>
              </w:rPr>
              <w:t>GET</w:t>
            </w:r>
          </w:p>
        </w:tc>
      </w:tr>
      <w:tr w:rsidR="003C190F" w:rsidRPr="008E7B49" w14:paraId="6E212CE2" w14:textId="77777777" w:rsidTr="000765B1">
        <w:trPr>
          <w:trHeight w:val="377"/>
        </w:trPr>
        <w:tc>
          <w:tcPr>
            <w:tcW w:w="2975" w:type="dxa"/>
            <w:shd w:val="clear" w:color="auto" w:fill="156082" w:themeFill="accent1"/>
            <w:vAlign w:val="center"/>
          </w:tcPr>
          <w:p w14:paraId="616B4EA4" w14:textId="77777777" w:rsidR="003C190F" w:rsidRPr="008E7B49" w:rsidRDefault="003C190F">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Service Provider</w:t>
            </w:r>
          </w:p>
        </w:tc>
        <w:tc>
          <w:tcPr>
            <w:tcW w:w="7915" w:type="dxa"/>
            <w:shd w:val="clear" w:color="auto" w:fill="EAE5E0"/>
            <w:vAlign w:val="center"/>
          </w:tcPr>
          <w:p w14:paraId="6CB4C61D" w14:textId="77777777" w:rsidR="003C190F" w:rsidRPr="008E7B49" w:rsidRDefault="003C190F">
            <w:pPr>
              <w:spacing w:after="0" w:line="240" w:lineRule="auto"/>
              <w:rPr>
                <w:rFonts w:ascii="ADPortsGroup" w:hAnsi="ADPortsGroup" w:cs="ADPortsGroup"/>
                <w:sz w:val="18"/>
                <w:szCs w:val="18"/>
              </w:rPr>
            </w:pPr>
            <w:r w:rsidRPr="008E7B49">
              <w:rPr>
                <w:rFonts w:ascii="ADPortsGroup" w:hAnsi="ADPortsGroup" w:cs="ADPortsGroup"/>
                <w:sz w:val="18"/>
                <w:szCs w:val="18"/>
              </w:rPr>
              <w:t>AGT</w:t>
            </w:r>
          </w:p>
        </w:tc>
      </w:tr>
      <w:tr w:rsidR="003C190F" w:rsidRPr="008E7B49" w14:paraId="1095E2FE" w14:textId="77777777" w:rsidTr="000765B1">
        <w:tc>
          <w:tcPr>
            <w:tcW w:w="2975" w:type="dxa"/>
            <w:shd w:val="clear" w:color="auto" w:fill="156082" w:themeFill="accent1"/>
            <w:vAlign w:val="center"/>
          </w:tcPr>
          <w:p w14:paraId="09C3DF1A" w14:textId="77777777" w:rsidR="003C190F" w:rsidRPr="008E7B49" w:rsidRDefault="003C190F">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Consumer</w:t>
            </w:r>
          </w:p>
        </w:tc>
        <w:tc>
          <w:tcPr>
            <w:tcW w:w="7915" w:type="dxa"/>
            <w:shd w:val="clear" w:color="auto" w:fill="EAE5E0"/>
            <w:vAlign w:val="center"/>
          </w:tcPr>
          <w:p w14:paraId="3A52ABCE" w14:textId="77777777" w:rsidR="003C190F" w:rsidRPr="008E7B49" w:rsidRDefault="003C190F">
            <w:pPr>
              <w:spacing w:after="0" w:line="240" w:lineRule="auto"/>
              <w:rPr>
                <w:rFonts w:ascii="ADPortsGroup" w:hAnsi="ADPortsGroup" w:cs="ADPortsGroup"/>
                <w:sz w:val="18"/>
                <w:szCs w:val="18"/>
              </w:rPr>
            </w:pPr>
            <w:r w:rsidRPr="008E7B49">
              <w:rPr>
                <w:rFonts w:ascii="ADPortsGroup" w:hAnsi="ADPortsGroup" w:cs="ADPortsGroup"/>
                <w:sz w:val="18"/>
                <w:szCs w:val="18"/>
              </w:rPr>
              <w:t>JUL</w:t>
            </w:r>
          </w:p>
        </w:tc>
      </w:tr>
      <w:tr w:rsidR="003C190F" w:rsidRPr="008E7B49" w14:paraId="0B33E89A" w14:textId="77777777" w:rsidTr="000765B1">
        <w:tc>
          <w:tcPr>
            <w:tcW w:w="2975" w:type="dxa"/>
            <w:shd w:val="clear" w:color="auto" w:fill="156082" w:themeFill="accent1"/>
            <w:vAlign w:val="center"/>
          </w:tcPr>
          <w:p w14:paraId="6131E5FD" w14:textId="77777777" w:rsidR="003C190F" w:rsidRPr="008E7B49" w:rsidRDefault="003C190F">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Business Purpose</w:t>
            </w:r>
          </w:p>
        </w:tc>
        <w:tc>
          <w:tcPr>
            <w:tcW w:w="7915" w:type="dxa"/>
            <w:shd w:val="clear" w:color="auto" w:fill="EAE5E0"/>
            <w:vAlign w:val="center"/>
          </w:tcPr>
          <w:p w14:paraId="52511232" w14:textId="6CA0CAA3" w:rsidR="003C190F" w:rsidRPr="008E7B49" w:rsidRDefault="00D42E9F">
            <w:pPr>
              <w:spacing w:after="0" w:line="240" w:lineRule="auto"/>
              <w:rPr>
                <w:rFonts w:ascii="ADPortsGroup" w:hAnsi="ADPortsGroup" w:cs="ADPortsGroup"/>
                <w:sz w:val="18"/>
                <w:szCs w:val="18"/>
              </w:rPr>
            </w:pPr>
            <w:r w:rsidRPr="008E7B49">
              <w:rPr>
                <w:rFonts w:ascii="ADPortsGroup" w:hAnsi="ADPortsGroup" w:cs="ADPortsGroup"/>
                <w:sz w:val="18"/>
                <w:szCs w:val="18"/>
              </w:rPr>
              <w:t>Essential for international trade compliance, determining applicable regulations, duties, restrictions, and routing requirements for cargo shipments. Critical for sanctions screening, trade agreement benefits, customs procedures, and ensuring compliance with import/export regulations between trading nations</w:t>
            </w:r>
          </w:p>
        </w:tc>
      </w:tr>
      <w:tr w:rsidR="003C190F" w:rsidRPr="008E7B49" w14:paraId="0BCFFF77" w14:textId="77777777" w:rsidTr="000765B1">
        <w:tc>
          <w:tcPr>
            <w:tcW w:w="2975" w:type="dxa"/>
            <w:shd w:val="clear" w:color="auto" w:fill="156082" w:themeFill="accent1"/>
            <w:vAlign w:val="center"/>
          </w:tcPr>
          <w:p w14:paraId="616F06A7" w14:textId="77777777" w:rsidR="003C190F" w:rsidRPr="008E7B49" w:rsidRDefault="003C190F">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Service</w:t>
            </w:r>
          </w:p>
        </w:tc>
        <w:tc>
          <w:tcPr>
            <w:tcW w:w="7915" w:type="dxa"/>
            <w:shd w:val="clear" w:color="auto" w:fill="EAE5E0"/>
            <w:vAlign w:val="center"/>
          </w:tcPr>
          <w:p w14:paraId="7B5F2309" w14:textId="77777777" w:rsidR="003C190F" w:rsidRPr="008E7B49" w:rsidRDefault="003C190F">
            <w:pPr>
              <w:pStyle w:val="Number1-J"/>
              <w:numPr>
                <w:ilvl w:val="0"/>
                <w:numId w:val="0"/>
              </w:numPr>
              <w:rPr>
                <w:rFonts w:ascii="ADPortsGroup" w:hAnsi="ADPortsGroup" w:cs="ADPortsGroup"/>
                <w:sz w:val="18"/>
                <w:szCs w:val="18"/>
              </w:rPr>
            </w:pPr>
            <w:r w:rsidRPr="008E7B49">
              <w:rPr>
                <w:rFonts w:ascii="ADPortsGroup" w:hAnsi="ADPortsGroup" w:cs="ADPortsGroup"/>
                <w:sz w:val="18"/>
                <w:szCs w:val="18"/>
              </w:rPr>
              <w:t>REST</w:t>
            </w:r>
          </w:p>
        </w:tc>
      </w:tr>
      <w:tr w:rsidR="003C190F" w:rsidRPr="008E7B49" w14:paraId="712BF7EF" w14:textId="77777777" w:rsidTr="000765B1">
        <w:tc>
          <w:tcPr>
            <w:tcW w:w="2975" w:type="dxa"/>
            <w:shd w:val="clear" w:color="auto" w:fill="156082" w:themeFill="accent1"/>
            <w:vAlign w:val="center"/>
          </w:tcPr>
          <w:p w14:paraId="458840FC" w14:textId="77777777" w:rsidR="003C190F" w:rsidRPr="008E7B49" w:rsidRDefault="003C190F">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Pattern</w:t>
            </w:r>
          </w:p>
        </w:tc>
        <w:tc>
          <w:tcPr>
            <w:tcW w:w="7915" w:type="dxa"/>
            <w:shd w:val="clear" w:color="auto" w:fill="EAE5E0"/>
            <w:vAlign w:val="center"/>
          </w:tcPr>
          <w:p w14:paraId="1731EBB3" w14:textId="77777777" w:rsidR="003C190F" w:rsidRPr="008E7B49" w:rsidRDefault="003C190F">
            <w:pPr>
              <w:spacing w:after="0" w:line="240" w:lineRule="auto"/>
              <w:rPr>
                <w:rFonts w:ascii="ADPortsGroup" w:hAnsi="ADPortsGroup" w:cs="ADPortsGroup"/>
                <w:sz w:val="18"/>
                <w:szCs w:val="18"/>
              </w:rPr>
            </w:pPr>
            <w:r w:rsidRPr="008E7B49">
              <w:rPr>
                <w:rFonts w:ascii="ADPortsGroup" w:hAnsi="ADPortsGroup" w:cs="ADPortsGroup"/>
                <w:sz w:val="18"/>
                <w:szCs w:val="18"/>
              </w:rPr>
              <w:t>Synchronous</w:t>
            </w:r>
          </w:p>
        </w:tc>
      </w:tr>
      <w:tr w:rsidR="003C190F" w:rsidRPr="008E7B49" w14:paraId="37FD9100" w14:textId="77777777" w:rsidTr="000765B1">
        <w:tc>
          <w:tcPr>
            <w:tcW w:w="2975" w:type="dxa"/>
            <w:shd w:val="clear" w:color="auto" w:fill="156082" w:themeFill="accent1"/>
            <w:vAlign w:val="center"/>
          </w:tcPr>
          <w:p w14:paraId="3ED377B9" w14:textId="77777777" w:rsidR="003C190F" w:rsidRPr="008E7B49" w:rsidRDefault="003C190F">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Security</w:t>
            </w:r>
          </w:p>
        </w:tc>
        <w:tc>
          <w:tcPr>
            <w:tcW w:w="7915" w:type="dxa"/>
            <w:shd w:val="clear" w:color="auto" w:fill="EAE5E0"/>
            <w:vAlign w:val="center"/>
          </w:tcPr>
          <w:p w14:paraId="51A4BD43" w14:textId="77777777" w:rsidR="003C190F" w:rsidRPr="008E7B49" w:rsidRDefault="003C190F">
            <w:pPr>
              <w:spacing w:after="0" w:line="360" w:lineRule="auto"/>
              <w:rPr>
                <w:rFonts w:ascii="ADPortsGroup" w:hAnsi="ADPortsGroup" w:cs="ADPortsGroup"/>
                <w:sz w:val="18"/>
                <w:szCs w:val="18"/>
              </w:rPr>
            </w:pPr>
            <w:r w:rsidRPr="008E7B49">
              <w:rPr>
                <w:rFonts w:ascii="ADPortsGroup" w:hAnsi="ADPortsGroup" w:cs="ADPortsGroup"/>
                <w:sz w:val="18"/>
                <w:szCs w:val="18"/>
              </w:rPr>
              <w:t>Basic Authentication</w:t>
            </w:r>
          </w:p>
        </w:tc>
      </w:tr>
    </w:tbl>
    <w:p w14:paraId="15B088CA" w14:textId="77777777" w:rsidR="003C190F" w:rsidRPr="008E7B49" w:rsidRDefault="003C190F" w:rsidP="003C190F">
      <w:pPr>
        <w:rPr>
          <w:rFonts w:ascii="ADPortsGroup" w:hAnsi="ADPortsGroup" w:cs="ADPortsGroup"/>
          <w:sz w:val="18"/>
          <w:szCs w:val="18"/>
        </w:rPr>
      </w:pPr>
    </w:p>
    <w:p w14:paraId="307C746B" w14:textId="77777777" w:rsidR="003C190F" w:rsidRPr="008E7B49" w:rsidRDefault="003C190F" w:rsidP="00EE0FFF">
      <w:pPr>
        <w:pStyle w:val="Heading3-J"/>
        <w:rPr>
          <w:rFonts w:ascii="ADPortsGroup" w:hAnsi="ADPortsGroup" w:cs="ADPortsGroup"/>
          <w:b/>
          <w:bCs/>
          <w:color w:val="auto"/>
        </w:rPr>
      </w:pPr>
      <w:bookmarkStart w:id="72" w:name="_Toc222432279"/>
      <w:r w:rsidRPr="008E7B49">
        <w:rPr>
          <w:rFonts w:ascii="ADPortsGroup" w:hAnsi="ADPortsGroup" w:cs="ADPortsGroup"/>
          <w:b/>
          <w:bCs/>
          <w:color w:val="auto"/>
        </w:rPr>
        <w:t>Request and Response Elements</w:t>
      </w:r>
      <w:bookmarkEnd w:id="72"/>
    </w:p>
    <w:p w14:paraId="318AE7D7" w14:textId="77777777" w:rsidR="003C190F" w:rsidRPr="008E7B49" w:rsidRDefault="003C190F" w:rsidP="003C190F">
      <w:pPr>
        <w:pStyle w:val="Para-J"/>
        <w:rPr>
          <w:rFonts w:ascii="ADPortsGroup" w:hAnsi="ADPortsGroup" w:cs="ADPortsGroup"/>
          <w:sz w:val="18"/>
          <w:szCs w:val="18"/>
        </w:rPr>
      </w:pPr>
      <w:r w:rsidRPr="008E7B49">
        <w:rPr>
          <w:rFonts w:ascii="ADPortsGroup" w:hAnsi="ADPortsGroup" w:cs="ADPortsGroup"/>
          <w:sz w:val="18"/>
          <w:szCs w:val="18"/>
        </w:rPr>
        <w:t>In the following table, all request objects with their details and fields with their respective data types are listed. Each element inside the request is marked as mandatory or optional by a postfix M/O.</w:t>
      </w:r>
    </w:p>
    <w:p w14:paraId="38ECFB12" w14:textId="77777777" w:rsidR="003C190F" w:rsidRPr="008E7B49" w:rsidRDefault="003C190F" w:rsidP="00EE0FFF">
      <w:pPr>
        <w:pStyle w:val="Heading3-J"/>
        <w:numPr>
          <w:ilvl w:val="0"/>
          <w:numId w:val="0"/>
        </w:numPr>
        <w:tabs>
          <w:tab w:val="left" w:pos="720"/>
        </w:tabs>
        <w:spacing w:before="240" w:after="240" w:line="240" w:lineRule="auto"/>
        <w:ind w:left="288" w:hanging="288"/>
        <w:rPr>
          <w:rFonts w:ascii="ADPortsGroup" w:hAnsi="ADPortsGroup" w:cs="ADPortsGroup"/>
          <w:b/>
          <w:bCs/>
          <w:color w:val="auto"/>
          <w:sz w:val="22"/>
          <w:szCs w:val="22"/>
          <w:lang w:val="en-GB"/>
        </w:rPr>
      </w:pPr>
      <w:bookmarkStart w:id="73" w:name="_Toc222432280"/>
      <w:r w:rsidRPr="008E7B49">
        <w:rPr>
          <w:rFonts w:ascii="ADPortsGroup" w:hAnsi="ADPortsGroup" w:cs="ADPortsGroup"/>
          <w:b/>
          <w:bCs/>
          <w:color w:val="auto"/>
          <w:sz w:val="22"/>
          <w:szCs w:val="22"/>
          <w:lang w:val="en-GB"/>
        </w:rPr>
        <w:lastRenderedPageBreak/>
        <w:t>Request Elements</w:t>
      </w:r>
      <w:bookmarkEnd w:id="73"/>
      <w:r w:rsidRPr="008E7B49">
        <w:rPr>
          <w:rFonts w:ascii="ADPortsGroup" w:hAnsi="ADPortsGroup" w:cs="ADPortsGroup"/>
          <w:b/>
          <w:bCs/>
          <w:color w:val="auto"/>
          <w:sz w:val="22"/>
          <w:szCs w:val="22"/>
          <w:lang w:val="en-GB"/>
        </w:rPr>
        <w:t xml:space="preserve"> </w:t>
      </w:r>
    </w:p>
    <w:tbl>
      <w:tblPr>
        <w:tblW w:w="108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0"/>
        <w:gridCol w:w="2132"/>
        <w:gridCol w:w="1108"/>
        <w:gridCol w:w="1530"/>
        <w:gridCol w:w="1170"/>
        <w:gridCol w:w="2070"/>
        <w:gridCol w:w="1991"/>
      </w:tblGrid>
      <w:tr w:rsidR="000E7B12" w:rsidRPr="008E7B49" w14:paraId="5DDB8FA9" w14:textId="77777777" w:rsidTr="000765B1">
        <w:trPr>
          <w:trHeight w:val="578"/>
        </w:trPr>
        <w:tc>
          <w:tcPr>
            <w:tcW w:w="810" w:type="dxa"/>
            <w:shd w:val="clear" w:color="auto" w:fill="156082" w:themeFill="accent1"/>
            <w:vAlign w:val="center"/>
          </w:tcPr>
          <w:p w14:paraId="4A27DE5D" w14:textId="77777777" w:rsidR="000E7B12" w:rsidRPr="008E7B49" w:rsidRDefault="000E7B12"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S. No</w:t>
            </w:r>
          </w:p>
        </w:tc>
        <w:tc>
          <w:tcPr>
            <w:tcW w:w="2132" w:type="dxa"/>
            <w:shd w:val="clear" w:color="auto" w:fill="156082" w:themeFill="accent1"/>
            <w:vAlign w:val="center"/>
          </w:tcPr>
          <w:p w14:paraId="768A7E4F" w14:textId="77777777" w:rsidR="000E7B12" w:rsidRPr="008E7B49" w:rsidRDefault="000E7B12"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Attributes</w:t>
            </w:r>
          </w:p>
        </w:tc>
        <w:tc>
          <w:tcPr>
            <w:tcW w:w="1108" w:type="dxa"/>
            <w:shd w:val="clear" w:color="auto" w:fill="156082" w:themeFill="accent1"/>
            <w:vAlign w:val="center"/>
          </w:tcPr>
          <w:p w14:paraId="3A1C8573" w14:textId="77777777" w:rsidR="000E7B12" w:rsidRPr="008E7B49" w:rsidRDefault="000E7B12"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Data Type - Length</w:t>
            </w:r>
          </w:p>
        </w:tc>
        <w:tc>
          <w:tcPr>
            <w:tcW w:w="1530" w:type="dxa"/>
            <w:shd w:val="clear" w:color="auto" w:fill="156082" w:themeFill="accent1"/>
            <w:vAlign w:val="center"/>
          </w:tcPr>
          <w:p w14:paraId="73386437" w14:textId="77777777" w:rsidR="000E7B12" w:rsidRPr="008E7B49" w:rsidRDefault="000E7B12" w:rsidP="00BF2DA3">
            <w:pPr>
              <w:pStyle w:val="Para-J"/>
              <w:jc w:val="center"/>
              <w:rPr>
                <w:rFonts w:ascii="ADPortsGroup" w:eastAsia="Times New Roman" w:hAnsi="ADPortsGroup" w:cs="ADPortsGroup"/>
                <w:b/>
                <w:bCs/>
                <w:color w:val="F9F9F9"/>
                <w:sz w:val="18"/>
                <w:szCs w:val="18"/>
              </w:rPr>
            </w:pPr>
            <w:r w:rsidRPr="008E7B49">
              <w:rPr>
                <w:rFonts w:ascii="ADPortsGroup" w:eastAsia="Times New Roman" w:hAnsi="ADPortsGroup" w:cs="ADPortsGroup"/>
                <w:b/>
                <w:bCs/>
                <w:color w:val="F9F9F9"/>
                <w:sz w:val="18"/>
                <w:szCs w:val="18"/>
              </w:rPr>
              <w:t>Condition (Mandatory/Optional)</w:t>
            </w:r>
          </w:p>
        </w:tc>
        <w:tc>
          <w:tcPr>
            <w:tcW w:w="1170" w:type="dxa"/>
            <w:shd w:val="clear" w:color="auto" w:fill="156082" w:themeFill="accent1"/>
            <w:vAlign w:val="center"/>
          </w:tcPr>
          <w:p w14:paraId="55699135" w14:textId="77777777" w:rsidR="000E7B12" w:rsidRPr="008E7B49" w:rsidRDefault="000E7B12" w:rsidP="00BF2DA3">
            <w:pPr>
              <w:pStyle w:val="Para-J"/>
              <w:jc w:val="center"/>
              <w:rPr>
                <w:rFonts w:ascii="ADPortsGroup" w:eastAsia="Times New Roman" w:hAnsi="ADPortsGroup" w:cs="ADPortsGroup"/>
                <w:b/>
                <w:bCs/>
                <w:color w:val="FFFFFF" w:themeColor="background1"/>
                <w:sz w:val="14"/>
                <w:szCs w:val="14"/>
              </w:rPr>
            </w:pPr>
            <w:r w:rsidRPr="008E7B49">
              <w:rPr>
                <w:rFonts w:ascii="ADPortsGroup" w:eastAsia="Times New Roman" w:hAnsi="ADPortsGroup" w:cs="ADPortsGroup"/>
                <w:b/>
                <w:bCs/>
                <w:color w:val="FFFFFF" w:themeColor="background1"/>
                <w:sz w:val="18"/>
                <w:szCs w:val="18"/>
              </w:rPr>
              <w:t>Format</w:t>
            </w:r>
          </w:p>
        </w:tc>
        <w:tc>
          <w:tcPr>
            <w:tcW w:w="2070" w:type="dxa"/>
            <w:shd w:val="clear" w:color="auto" w:fill="156082" w:themeFill="accent1"/>
            <w:vAlign w:val="center"/>
          </w:tcPr>
          <w:p w14:paraId="4DF48894" w14:textId="77777777" w:rsidR="000E7B12" w:rsidRPr="008E7B49" w:rsidRDefault="000E7B12"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Derivation logic for fields</w:t>
            </w:r>
          </w:p>
        </w:tc>
        <w:tc>
          <w:tcPr>
            <w:tcW w:w="1991" w:type="dxa"/>
            <w:shd w:val="clear" w:color="auto" w:fill="156082" w:themeFill="accent1"/>
            <w:vAlign w:val="center"/>
          </w:tcPr>
          <w:p w14:paraId="392865F1" w14:textId="77777777" w:rsidR="000E7B12" w:rsidRPr="008E7B49" w:rsidRDefault="000E7B12"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Example Data</w:t>
            </w:r>
          </w:p>
        </w:tc>
      </w:tr>
      <w:tr w:rsidR="00352533" w:rsidRPr="008E7B49" w14:paraId="29805036" w14:textId="77777777" w:rsidTr="000765B1">
        <w:trPr>
          <w:trHeight w:val="313"/>
        </w:trPr>
        <w:tc>
          <w:tcPr>
            <w:tcW w:w="810" w:type="dxa"/>
            <w:vAlign w:val="center"/>
          </w:tcPr>
          <w:p w14:paraId="4B2340AD" w14:textId="77777777" w:rsidR="00352533" w:rsidRPr="008E7B49" w:rsidRDefault="00352533" w:rsidP="00593F58">
            <w:pPr>
              <w:pStyle w:val="Para-J"/>
              <w:numPr>
                <w:ilvl w:val="0"/>
                <w:numId w:val="12"/>
              </w:numPr>
              <w:jc w:val="center"/>
              <w:rPr>
                <w:rFonts w:ascii="ADPortsGroup" w:hAnsi="ADPortsGroup" w:cs="ADPortsGroup"/>
                <w:color w:val="000000"/>
                <w:sz w:val="18"/>
                <w:szCs w:val="18"/>
              </w:rPr>
            </w:pPr>
          </w:p>
        </w:tc>
        <w:tc>
          <w:tcPr>
            <w:tcW w:w="2132" w:type="dxa"/>
            <w:vAlign w:val="center"/>
          </w:tcPr>
          <w:p w14:paraId="22751779" w14:textId="77777777" w:rsidR="00352533" w:rsidRPr="008E7B49" w:rsidRDefault="00352533" w:rsidP="00352533">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$sort</w:t>
            </w:r>
          </w:p>
        </w:tc>
        <w:tc>
          <w:tcPr>
            <w:tcW w:w="1108" w:type="dxa"/>
            <w:vAlign w:val="center"/>
          </w:tcPr>
          <w:p w14:paraId="011242A5" w14:textId="77777777" w:rsidR="00352533" w:rsidRPr="008E7B49" w:rsidRDefault="00352533" w:rsidP="00352533">
            <w:pPr>
              <w:pStyle w:val="TableGrid-J"/>
              <w:jc w:val="center"/>
              <w:rPr>
                <w:rStyle w:val="ui-provider"/>
                <w:rFonts w:ascii="ADPortsGroup" w:hAnsi="ADPortsGroup" w:cs="ADPortsGroup"/>
                <w:sz w:val="18"/>
                <w:szCs w:val="18"/>
              </w:rPr>
            </w:pPr>
            <w:r w:rsidRPr="008E7B49">
              <w:rPr>
                <w:rStyle w:val="ui-provider"/>
                <w:rFonts w:ascii="ADPortsGroup" w:hAnsi="ADPortsGroup" w:cs="ADPortsGroup"/>
                <w:sz w:val="18"/>
                <w:szCs w:val="18"/>
              </w:rPr>
              <w:t>string</w:t>
            </w:r>
          </w:p>
        </w:tc>
        <w:tc>
          <w:tcPr>
            <w:tcW w:w="1530" w:type="dxa"/>
            <w:vAlign w:val="center"/>
          </w:tcPr>
          <w:p w14:paraId="34936492" w14:textId="77777777" w:rsidR="00352533" w:rsidRPr="008E7B49" w:rsidRDefault="00352533" w:rsidP="00352533">
            <w:pPr>
              <w:pStyle w:val="TableGrid-J"/>
              <w:jc w:val="center"/>
              <w:rPr>
                <w:rStyle w:val="ui-provider"/>
                <w:rFonts w:ascii="ADPortsGroup" w:hAnsi="ADPortsGroup" w:cs="ADPortsGroup"/>
                <w:sz w:val="18"/>
                <w:szCs w:val="18"/>
              </w:rPr>
            </w:pPr>
            <w:r w:rsidRPr="008E7B49">
              <w:rPr>
                <w:rStyle w:val="ui-provider"/>
                <w:rFonts w:ascii="ADPortsGroup" w:hAnsi="ADPortsGroup" w:cs="ADPortsGroup"/>
                <w:sz w:val="18"/>
                <w:szCs w:val="18"/>
              </w:rPr>
              <w:t>O</w:t>
            </w:r>
          </w:p>
        </w:tc>
        <w:tc>
          <w:tcPr>
            <w:tcW w:w="1170" w:type="dxa"/>
            <w:vAlign w:val="center"/>
          </w:tcPr>
          <w:p w14:paraId="15860A76" w14:textId="77777777" w:rsidR="00352533" w:rsidRPr="008E7B49" w:rsidRDefault="00352533" w:rsidP="00352533">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an..100</w:t>
            </w:r>
          </w:p>
        </w:tc>
        <w:tc>
          <w:tcPr>
            <w:tcW w:w="2070" w:type="dxa"/>
          </w:tcPr>
          <w:p w14:paraId="524C128B" w14:textId="55CEC04B" w:rsidR="00352533" w:rsidRPr="008E7B49" w:rsidRDefault="00352533" w:rsidP="00352533">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OData sort parameter</w:t>
            </w:r>
          </w:p>
        </w:tc>
        <w:tc>
          <w:tcPr>
            <w:tcW w:w="1991" w:type="dxa"/>
            <w:vAlign w:val="center"/>
          </w:tcPr>
          <w:p w14:paraId="4B702D22" w14:textId="5F76F55C" w:rsidR="00352533" w:rsidRPr="008E7B49" w:rsidRDefault="00352533" w:rsidP="00352533">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Country_Name</w:t>
            </w:r>
          </w:p>
        </w:tc>
      </w:tr>
      <w:tr w:rsidR="00352533" w:rsidRPr="008E7B49" w14:paraId="78F866FF" w14:textId="77777777" w:rsidTr="000765B1">
        <w:trPr>
          <w:trHeight w:val="313"/>
        </w:trPr>
        <w:tc>
          <w:tcPr>
            <w:tcW w:w="810" w:type="dxa"/>
            <w:vAlign w:val="center"/>
          </w:tcPr>
          <w:p w14:paraId="3A91FFCF" w14:textId="77777777" w:rsidR="00352533" w:rsidRPr="008E7B49" w:rsidRDefault="00352533" w:rsidP="00593F58">
            <w:pPr>
              <w:pStyle w:val="Para-J"/>
              <w:numPr>
                <w:ilvl w:val="0"/>
                <w:numId w:val="12"/>
              </w:numPr>
              <w:jc w:val="center"/>
              <w:rPr>
                <w:rFonts w:ascii="ADPortsGroup" w:hAnsi="ADPortsGroup" w:cs="ADPortsGroup"/>
                <w:color w:val="000000"/>
                <w:sz w:val="18"/>
                <w:szCs w:val="18"/>
              </w:rPr>
            </w:pPr>
          </w:p>
        </w:tc>
        <w:tc>
          <w:tcPr>
            <w:tcW w:w="2132" w:type="dxa"/>
            <w:vAlign w:val="center"/>
          </w:tcPr>
          <w:p w14:paraId="0E0F7A06" w14:textId="24C31E5A" w:rsidR="00352533" w:rsidRPr="008E7B49" w:rsidRDefault="00352533" w:rsidP="00352533">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Country_Name</w:t>
            </w:r>
          </w:p>
        </w:tc>
        <w:tc>
          <w:tcPr>
            <w:tcW w:w="1108" w:type="dxa"/>
            <w:vAlign w:val="center"/>
          </w:tcPr>
          <w:p w14:paraId="02C8F926" w14:textId="77777777" w:rsidR="00352533" w:rsidRPr="008E7B49" w:rsidRDefault="00352533" w:rsidP="00352533">
            <w:pPr>
              <w:pStyle w:val="TableGrid-J"/>
              <w:jc w:val="center"/>
              <w:rPr>
                <w:rStyle w:val="ui-provider"/>
                <w:rFonts w:ascii="ADPortsGroup" w:hAnsi="ADPortsGroup" w:cs="ADPortsGroup"/>
                <w:sz w:val="18"/>
                <w:szCs w:val="18"/>
              </w:rPr>
            </w:pPr>
            <w:r w:rsidRPr="008E7B49">
              <w:rPr>
                <w:rStyle w:val="ui-provider"/>
                <w:rFonts w:ascii="ADPortsGroup" w:hAnsi="ADPortsGroup" w:cs="ADPortsGroup"/>
                <w:sz w:val="18"/>
                <w:szCs w:val="18"/>
              </w:rPr>
              <w:t>string</w:t>
            </w:r>
          </w:p>
        </w:tc>
        <w:tc>
          <w:tcPr>
            <w:tcW w:w="1530" w:type="dxa"/>
            <w:vAlign w:val="center"/>
          </w:tcPr>
          <w:p w14:paraId="730AC66C" w14:textId="77777777" w:rsidR="00352533" w:rsidRPr="008E7B49" w:rsidRDefault="00352533" w:rsidP="00352533">
            <w:pPr>
              <w:pStyle w:val="TableGrid-J"/>
              <w:jc w:val="center"/>
              <w:rPr>
                <w:rStyle w:val="ui-provider"/>
                <w:rFonts w:ascii="ADPortsGroup" w:hAnsi="ADPortsGroup" w:cs="ADPortsGroup"/>
                <w:sz w:val="18"/>
                <w:szCs w:val="18"/>
              </w:rPr>
            </w:pPr>
            <w:r w:rsidRPr="008E7B49">
              <w:rPr>
                <w:rStyle w:val="ui-provider"/>
                <w:rFonts w:ascii="ADPortsGroup" w:hAnsi="ADPortsGroup" w:cs="ADPortsGroup"/>
                <w:sz w:val="18"/>
                <w:szCs w:val="18"/>
              </w:rPr>
              <w:t>O</w:t>
            </w:r>
          </w:p>
        </w:tc>
        <w:tc>
          <w:tcPr>
            <w:tcW w:w="1170" w:type="dxa"/>
            <w:vAlign w:val="center"/>
          </w:tcPr>
          <w:p w14:paraId="7F6B1019" w14:textId="40E78785" w:rsidR="00352533" w:rsidRPr="008E7B49" w:rsidRDefault="00352533" w:rsidP="00352533">
            <w:pPr>
              <w:jc w:val="center"/>
              <w:rPr>
                <w:rStyle w:val="ui-provider"/>
                <w:rFonts w:ascii="ADPortsGroup" w:hAnsi="ADPortsGroup" w:cs="ADPortsGroup"/>
                <w:sz w:val="18"/>
                <w:szCs w:val="18"/>
              </w:rPr>
            </w:pPr>
            <w:r w:rsidRPr="008E7B49">
              <w:rPr>
                <w:rFonts w:ascii="ADPortsGroup" w:hAnsi="ADPortsGroup" w:cs="ADPortsGroup"/>
                <w:sz w:val="18"/>
                <w:szCs w:val="18"/>
              </w:rPr>
              <w:t>an..100</w:t>
            </w:r>
          </w:p>
        </w:tc>
        <w:tc>
          <w:tcPr>
            <w:tcW w:w="2070" w:type="dxa"/>
          </w:tcPr>
          <w:p w14:paraId="49559162" w14:textId="4BE45AEB" w:rsidR="00352533" w:rsidRPr="008E7B49" w:rsidRDefault="00352533" w:rsidP="00352533">
            <w:pPr>
              <w:jc w:val="center"/>
              <w:rPr>
                <w:rStyle w:val="ui-provider"/>
                <w:rFonts w:ascii="ADPortsGroup" w:hAnsi="ADPortsGroup" w:cs="ADPortsGroup"/>
                <w:sz w:val="18"/>
                <w:szCs w:val="18"/>
              </w:rPr>
            </w:pPr>
            <w:r w:rsidRPr="008E7B49">
              <w:rPr>
                <w:rFonts w:ascii="ADPortsGroup" w:hAnsi="ADPortsGroup" w:cs="ADPortsGroup"/>
                <w:sz w:val="18"/>
                <w:szCs w:val="18"/>
              </w:rPr>
              <w:t>Filter by country name</w:t>
            </w:r>
          </w:p>
        </w:tc>
        <w:tc>
          <w:tcPr>
            <w:tcW w:w="1991" w:type="dxa"/>
            <w:vAlign w:val="center"/>
          </w:tcPr>
          <w:p w14:paraId="72B731A4" w14:textId="7D3FCD59" w:rsidR="00352533" w:rsidRPr="008E7B49" w:rsidRDefault="00352533" w:rsidP="00352533">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Angola</w:t>
            </w:r>
          </w:p>
        </w:tc>
      </w:tr>
      <w:tr w:rsidR="00352533" w:rsidRPr="008E7B49" w14:paraId="4A7BB733" w14:textId="77777777" w:rsidTr="000765B1">
        <w:trPr>
          <w:trHeight w:val="313"/>
        </w:trPr>
        <w:tc>
          <w:tcPr>
            <w:tcW w:w="810" w:type="dxa"/>
            <w:vAlign w:val="center"/>
          </w:tcPr>
          <w:p w14:paraId="151BAE35" w14:textId="77777777" w:rsidR="00352533" w:rsidRPr="008E7B49" w:rsidRDefault="00352533" w:rsidP="00593F58">
            <w:pPr>
              <w:pStyle w:val="Para-J"/>
              <w:numPr>
                <w:ilvl w:val="0"/>
                <w:numId w:val="12"/>
              </w:numPr>
              <w:jc w:val="center"/>
              <w:rPr>
                <w:rFonts w:ascii="ADPortsGroup" w:hAnsi="ADPortsGroup" w:cs="ADPortsGroup"/>
                <w:color w:val="000000"/>
                <w:sz w:val="18"/>
                <w:szCs w:val="18"/>
              </w:rPr>
            </w:pPr>
          </w:p>
        </w:tc>
        <w:tc>
          <w:tcPr>
            <w:tcW w:w="2132" w:type="dxa"/>
            <w:vAlign w:val="center"/>
          </w:tcPr>
          <w:p w14:paraId="61F6E6CB" w14:textId="6C702DB2" w:rsidR="00352533" w:rsidRPr="008E7B49" w:rsidRDefault="00352533" w:rsidP="00352533">
            <w:pPr>
              <w:pStyle w:val="TableGrid-J"/>
              <w:jc w:val="center"/>
              <w:rPr>
                <w:rFonts w:ascii="ADPortsGroup" w:hAnsi="ADPortsGroup" w:cs="ADPortsGroup"/>
                <w:sz w:val="18"/>
                <w:szCs w:val="18"/>
              </w:rPr>
            </w:pPr>
            <w:r w:rsidRPr="008E7B49">
              <w:rPr>
                <w:rFonts w:ascii="ADPortsGroup" w:hAnsi="ADPortsGroup" w:cs="ADPortsGroup"/>
                <w:sz w:val="18"/>
                <w:szCs w:val="18"/>
              </w:rPr>
              <w:t>ExportingCountry</w:t>
            </w:r>
          </w:p>
        </w:tc>
        <w:tc>
          <w:tcPr>
            <w:tcW w:w="1108" w:type="dxa"/>
            <w:vAlign w:val="center"/>
          </w:tcPr>
          <w:p w14:paraId="5800E049" w14:textId="10A9818D" w:rsidR="00352533" w:rsidRPr="008E7B49" w:rsidRDefault="00352533" w:rsidP="00352533">
            <w:pPr>
              <w:pStyle w:val="TableGrid-J"/>
              <w:jc w:val="center"/>
              <w:rPr>
                <w:rStyle w:val="ui-provider"/>
                <w:rFonts w:ascii="ADPortsGroup" w:hAnsi="ADPortsGroup" w:cs="ADPortsGroup"/>
                <w:sz w:val="18"/>
                <w:szCs w:val="18"/>
              </w:rPr>
            </w:pPr>
            <w:r w:rsidRPr="008E7B49">
              <w:rPr>
                <w:rStyle w:val="ui-provider"/>
                <w:rFonts w:ascii="ADPortsGroup" w:hAnsi="ADPortsGroup" w:cs="ADPortsGroup"/>
                <w:sz w:val="18"/>
                <w:szCs w:val="18"/>
              </w:rPr>
              <w:t>boolean</w:t>
            </w:r>
          </w:p>
        </w:tc>
        <w:tc>
          <w:tcPr>
            <w:tcW w:w="1530" w:type="dxa"/>
            <w:vAlign w:val="center"/>
          </w:tcPr>
          <w:p w14:paraId="34A92D48" w14:textId="4CD52DB5" w:rsidR="00352533" w:rsidRPr="008E7B49" w:rsidRDefault="00352533" w:rsidP="00352533">
            <w:pPr>
              <w:pStyle w:val="TableGrid-J"/>
              <w:jc w:val="center"/>
              <w:rPr>
                <w:rStyle w:val="ui-provider"/>
                <w:rFonts w:ascii="ADPortsGroup" w:hAnsi="ADPortsGroup" w:cs="ADPortsGroup"/>
                <w:sz w:val="18"/>
                <w:szCs w:val="18"/>
              </w:rPr>
            </w:pPr>
            <w:r w:rsidRPr="008E7B49">
              <w:rPr>
                <w:rStyle w:val="ui-provider"/>
                <w:rFonts w:ascii="ADPortsGroup" w:hAnsi="ADPortsGroup" w:cs="ADPortsGroup"/>
                <w:sz w:val="18"/>
                <w:szCs w:val="18"/>
              </w:rPr>
              <w:t>O</w:t>
            </w:r>
          </w:p>
        </w:tc>
        <w:tc>
          <w:tcPr>
            <w:tcW w:w="1170" w:type="dxa"/>
            <w:vAlign w:val="center"/>
          </w:tcPr>
          <w:p w14:paraId="593AF80C" w14:textId="71C90F92" w:rsidR="00352533" w:rsidRPr="008E7B49" w:rsidRDefault="00352533" w:rsidP="00352533">
            <w:pPr>
              <w:jc w:val="center"/>
              <w:rPr>
                <w:rFonts w:ascii="ADPortsGroup" w:hAnsi="ADPortsGroup" w:cs="ADPortsGroup"/>
                <w:sz w:val="18"/>
                <w:szCs w:val="18"/>
              </w:rPr>
            </w:pPr>
            <w:r w:rsidRPr="008E7B49">
              <w:rPr>
                <w:rFonts w:ascii="ADPortsGroup" w:hAnsi="ADPortsGroup" w:cs="ADPortsGroup"/>
                <w:sz w:val="18"/>
                <w:szCs w:val="18"/>
              </w:rPr>
              <w:t>n1</w:t>
            </w:r>
          </w:p>
        </w:tc>
        <w:tc>
          <w:tcPr>
            <w:tcW w:w="2070" w:type="dxa"/>
          </w:tcPr>
          <w:p w14:paraId="464ADCD8" w14:textId="1280CE01" w:rsidR="00352533" w:rsidRPr="008E7B49" w:rsidRDefault="00352533" w:rsidP="00352533">
            <w:pPr>
              <w:jc w:val="center"/>
              <w:rPr>
                <w:rFonts w:ascii="ADPortsGroup" w:hAnsi="ADPortsGroup" w:cs="ADPortsGroup"/>
                <w:sz w:val="18"/>
                <w:szCs w:val="18"/>
              </w:rPr>
            </w:pPr>
            <w:r w:rsidRPr="008E7B49">
              <w:rPr>
                <w:rFonts w:ascii="ADPortsGroup" w:hAnsi="ADPortsGroup" w:cs="ADPortsGroup"/>
                <w:sz w:val="18"/>
                <w:szCs w:val="18"/>
              </w:rPr>
              <w:t>Filter exporting countries</w:t>
            </w:r>
          </w:p>
        </w:tc>
        <w:tc>
          <w:tcPr>
            <w:tcW w:w="1991" w:type="dxa"/>
            <w:vAlign w:val="center"/>
          </w:tcPr>
          <w:p w14:paraId="4107274E" w14:textId="13B5D754" w:rsidR="00352533" w:rsidRPr="008E7B49" w:rsidRDefault="00352533" w:rsidP="00352533">
            <w:pPr>
              <w:pStyle w:val="TableGrid-J"/>
              <w:jc w:val="center"/>
              <w:rPr>
                <w:rFonts w:ascii="ADPortsGroup" w:hAnsi="ADPortsGroup" w:cs="ADPortsGroup"/>
                <w:sz w:val="18"/>
                <w:szCs w:val="18"/>
              </w:rPr>
            </w:pPr>
            <w:r w:rsidRPr="008E7B49">
              <w:rPr>
                <w:rFonts w:ascii="ADPortsGroup" w:hAnsi="ADPortsGroup" w:cs="ADPortsGroup"/>
                <w:sz w:val="18"/>
                <w:szCs w:val="18"/>
              </w:rPr>
              <w:t>true</w:t>
            </w:r>
          </w:p>
        </w:tc>
      </w:tr>
      <w:tr w:rsidR="00352533" w:rsidRPr="008E7B49" w14:paraId="31294069" w14:textId="77777777" w:rsidTr="000765B1">
        <w:trPr>
          <w:trHeight w:val="313"/>
        </w:trPr>
        <w:tc>
          <w:tcPr>
            <w:tcW w:w="810" w:type="dxa"/>
            <w:vAlign w:val="center"/>
          </w:tcPr>
          <w:p w14:paraId="6C943FBE" w14:textId="77777777" w:rsidR="00352533" w:rsidRPr="008E7B49" w:rsidRDefault="00352533" w:rsidP="00593F58">
            <w:pPr>
              <w:pStyle w:val="Para-J"/>
              <w:numPr>
                <w:ilvl w:val="0"/>
                <w:numId w:val="12"/>
              </w:numPr>
              <w:jc w:val="center"/>
              <w:rPr>
                <w:rFonts w:ascii="ADPortsGroup" w:hAnsi="ADPortsGroup" w:cs="ADPortsGroup"/>
                <w:color w:val="000000"/>
                <w:sz w:val="18"/>
                <w:szCs w:val="18"/>
              </w:rPr>
            </w:pPr>
          </w:p>
        </w:tc>
        <w:tc>
          <w:tcPr>
            <w:tcW w:w="2132" w:type="dxa"/>
            <w:vAlign w:val="center"/>
          </w:tcPr>
          <w:p w14:paraId="0E5E46A6" w14:textId="77777777" w:rsidR="00352533" w:rsidRPr="008E7B49" w:rsidRDefault="00352533" w:rsidP="00352533">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active</w:t>
            </w:r>
          </w:p>
        </w:tc>
        <w:tc>
          <w:tcPr>
            <w:tcW w:w="1108" w:type="dxa"/>
            <w:vAlign w:val="center"/>
          </w:tcPr>
          <w:p w14:paraId="51C91410" w14:textId="77777777" w:rsidR="00352533" w:rsidRPr="008E7B49" w:rsidRDefault="00352533" w:rsidP="00352533">
            <w:pPr>
              <w:pStyle w:val="TableGrid-J"/>
              <w:jc w:val="center"/>
              <w:rPr>
                <w:rStyle w:val="ui-provider"/>
                <w:rFonts w:ascii="ADPortsGroup" w:hAnsi="ADPortsGroup" w:cs="ADPortsGroup"/>
                <w:sz w:val="18"/>
                <w:szCs w:val="18"/>
              </w:rPr>
            </w:pPr>
            <w:r w:rsidRPr="008E7B49">
              <w:rPr>
                <w:rStyle w:val="ui-provider"/>
                <w:rFonts w:ascii="ADPortsGroup" w:hAnsi="ADPortsGroup" w:cs="ADPortsGroup"/>
                <w:sz w:val="18"/>
                <w:szCs w:val="18"/>
              </w:rPr>
              <w:t>boolean</w:t>
            </w:r>
          </w:p>
        </w:tc>
        <w:tc>
          <w:tcPr>
            <w:tcW w:w="1530" w:type="dxa"/>
            <w:vAlign w:val="center"/>
          </w:tcPr>
          <w:p w14:paraId="2A1387C6" w14:textId="77777777" w:rsidR="00352533" w:rsidRPr="008E7B49" w:rsidRDefault="00352533" w:rsidP="00352533">
            <w:pPr>
              <w:pStyle w:val="TableGrid-J"/>
              <w:jc w:val="center"/>
              <w:rPr>
                <w:rStyle w:val="ui-provider"/>
                <w:rFonts w:ascii="ADPortsGroup" w:hAnsi="ADPortsGroup" w:cs="ADPortsGroup"/>
                <w:sz w:val="18"/>
                <w:szCs w:val="18"/>
              </w:rPr>
            </w:pPr>
            <w:r w:rsidRPr="008E7B49">
              <w:rPr>
                <w:rStyle w:val="ui-provider"/>
                <w:rFonts w:ascii="ADPortsGroup" w:hAnsi="ADPortsGroup" w:cs="ADPortsGroup"/>
                <w:sz w:val="18"/>
                <w:szCs w:val="18"/>
              </w:rPr>
              <w:t>O</w:t>
            </w:r>
          </w:p>
        </w:tc>
        <w:tc>
          <w:tcPr>
            <w:tcW w:w="1170" w:type="dxa"/>
            <w:vAlign w:val="center"/>
          </w:tcPr>
          <w:p w14:paraId="4A4C883A" w14:textId="77777777" w:rsidR="00352533" w:rsidRPr="008E7B49" w:rsidRDefault="00352533" w:rsidP="00352533">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n1</w:t>
            </w:r>
          </w:p>
        </w:tc>
        <w:tc>
          <w:tcPr>
            <w:tcW w:w="2070" w:type="dxa"/>
          </w:tcPr>
          <w:p w14:paraId="7512F5FA" w14:textId="27F24088" w:rsidR="00352533" w:rsidRPr="008E7B49" w:rsidRDefault="00352533" w:rsidP="00352533">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Filter active records only</w:t>
            </w:r>
          </w:p>
        </w:tc>
        <w:tc>
          <w:tcPr>
            <w:tcW w:w="1991" w:type="dxa"/>
            <w:vAlign w:val="center"/>
          </w:tcPr>
          <w:p w14:paraId="73738103" w14:textId="5AA188F0" w:rsidR="00352533" w:rsidRPr="008E7B49" w:rsidRDefault="00352533" w:rsidP="00352533">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1</w:t>
            </w:r>
          </w:p>
        </w:tc>
      </w:tr>
    </w:tbl>
    <w:p w14:paraId="38810EF7" w14:textId="77777777" w:rsidR="000E7B12" w:rsidRPr="008E7B49" w:rsidRDefault="000E7B12" w:rsidP="000E7B12">
      <w:pPr>
        <w:pStyle w:val="Para-J"/>
        <w:rPr>
          <w:rFonts w:ascii="ADPortsGroup" w:hAnsi="ADPortsGroup" w:cs="ADPortsGroup"/>
          <w:lang w:val="en-GB"/>
        </w:rPr>
      </w:pPr>
    </w:p>
    <w:p w14:paraId="7F0678B6" w14:textId="77777777" w:rsidR="008D2279" w:rsidRPr="008E7B49" w:rsidRDefault="008D2279" w:rsidP="00EE0FFF">
      <w:pPr>
        <w:pStyle w:val="Heading3-J"/>
        <w:numPr>
          <w:ilvl w:val="0"/>
          <w:numId w:val="0"/>
        </w:numPr>
        <w:tabs>
          <w:tab w:val="left" w:pos="720"/>
        </w:tabs>
        <w:spacing w:before="240" w:after="240" w:line="240" w:lineRule="auto"/>
        <w:ind w:left="360"/>
        <w:rPr>
          <w:rFonts w:ascii="ADPortsGroup" w:hAnsi="ADPortsGroup" w:cs="ADPortsGroup"/>
          <w:b/>
          <w:bCs/>
          <w:color w:val="auto"/>
          <w:sz w:val="22"/>
          <w:szCs w:val="22"/>
          <w:lang w:val="en-GB"/>
        </w:rPr>
      </w:pPr>
      <w:bookmarkStart w:id="74" w:name="_Toc222432281"/>
      <w:r w:rsidRPr="008E7B49">
        <w:rPr>
          <w:rFonts w:ascii="ADPortsGroup" w:hAnsi="ADPortsGroup" w:cs="ADPortsGroup"/>
          <w:b/>
          <w:bCs/>
          <w:color w:val="auto"/>
          <w:sz w:val="22"/>
          <w:szCs w:val="22"/>
          <w:lang w:val="en-GB"/>
        </w:rPr>
        <w:t>Response Elements</w:t>
      </w:r>
      <w:bookmarkEnd w:id="74"/>
      <w:r w:rsidRPr="008E7B49">
        <w:rPr>
          <w:rFonts w:ascii="ADPortsGroup" w:hAnsi="ADPortsGroup" w:cs="ADPortsGroup"/>
          <w:b/>
          <w:bCs/>
          <w:color w:val="auto"/>
          <w:sz w:val="22"/>
          <w:szCs w:val="22"/>
          <w:lang w:val="en-GB"/>
        </w:rPr>
        <w:t xml:space="preserve"> </w:t>
      </w:r>
    </w:p>
    <w:tbl>
      <w:tblPr>
        <w:tblW w:w="107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0"/>
        <w:gridCol w:w="2160"/>
        <w:gridCol w:w="1080"/>
        <w:gridCol w:w="1530"/>
        <w:gridCol w:w="1162"/>
        <w:gridCol w:w="2219"/>
        <w:gridCol w:w="1810"/>
      </w:tblGrid>
      <w:tr w:rsidR="00E03755" w:rsidRPr="008E7B49" w14:paraId="536CBCEE" w14:textId="77777777" w:rsidTr="000765B1">
        <w:trPr>
          <w:trHeight w:val="502"/>
        </w:trPr>
        <w:tc>
          <w:tcPr>
            <w:tcW w:w="81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7ADE4816" w14:textId="77777777" w:rsidR="00E03755" w:rsidRPr="008E7B49" w:rsidRDefault="00E03755"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S. No</w:t>
            </w:r>
          </w:p>
        </w:tc>
        <w:tc>
          <w:tcPr>
            <w:tcW w:w="216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3C8070C0" w14:textId="77777777" w:rsidR="00E03755" w:rsidRPr="008E7B49" w:rsidRDefault="00E03755"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Attributes</w:t>
            </w:r>
          </w:p>
        </w:tc>
        <w:tc>
          <w:tcPr>
            <w:tcW w:w="108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267239DD" w14:textId="77777777" w:rsidR="00E03755" w:rsidRPr="008E7B49" w:rsidRDefault="00E03755"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Data Type - Length</w:t>
            </w:r>
          </w:p>
        </w:tc>
        <w:tc>
          <w:tcPr>
            <w:tcW w:w="153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07228B09" w14:textId="77777777" w:rsidR="00E03755" w:rsidRPr="008E7B49" w:rsidRDefault="00E03755" w:rsidP="00BF2DA3">
            <w:pPr>
              <w:pStyle w:val="Para-J"/>
              <w:jc w:val="center"/>
              <w:rPr>
                <w:rFonts w:ascii="ADPortsGroup" w:eastAsia="Times New Roman" w:hAnsi="ADPortsGroup" w:cs="ADPortsGroup"/>
                <w:b/>
                <w:bCs/>
                <w:color w:val="F9F9F9"/>
                <w:sz w:val="18"/>
                <w:szCs w:val="18"/>
              </w:rPr>
            </w:pPr>
            <w:r w:rsidRPr="008E7B49">
              <w:rPr>
                <w:rFonts w:ascii="ADPortsGroup" w:eastAsia="Times New Roman" w:hAnsi="ADPortsGroup" w:cs="ADPortsGroup"/>
                <w:b/>
                <w:bCs/>
                <w:color w:val="F9F9F9"/>
                <w:sz w:val="18"/>
                <w:szCs w:val="18"/>
              </w:rPr>
              <w:t>Condition (Mandatory/Optional)</w:t>
            </w:r>
          </w:p>
        </w:tc>
        <w:tc>
          <w:tcPr>
            <w:tcW w:w="1162" w:type="dxa"/>
            <w:shd w:val="clear" w:color="auto" w:fill="156082" w:themeFill="accent1"/>
            <w:vAlign w:val="center"/>
          </w:tcPr>
          <w:p w14:paraId="533C9124" w14:textId="77777777" w:rsidR="00E03755" w:rsidRPr="008E7B49" w:rsidRDefault="00E03755"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Format</w:t>
            </w:r>
          </w:p>
        </w:tc>
        <w:tc>
          <w:tcPr>
            <w:tcW w:w="2219"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5598E6BF" w14:textId="77777777" w:rsidR="00E03755" w:rsidRPr="008E7B49" w:rsidRDefault="00E03755"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Format/Derivation logic for fields</w:t>
            </w:r>
          </w:p>
        </w:tc>
        <w:tc>
          <w:tcPr>
            <w:tcW w:w="181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65D910F7" w14:textId="77777777" w:rsidR="00E03755" w:rsidRPr="008E7B49" w:rsidRDefault="00E03755"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Example Data</w:t>
            </w:r>
          </w:p>
        </w:tc>
      </w:tr>
      <w:tr w:rsidR="00257C44" w:rsidRPr="008E7B49" w14:paraId="3E993C85" w14:textId="77777777" w:rsidTr="000765B1">
        <w:trPr>
          <w:trHeight w:val="271"/>
        </w:trPr>
        <w:tc>
          <w:tcPr>
            <w:tcW w:w="810" w:type="dxa"/>
            <w:vAlign w:val="center"/>
          </w:tcPr>
          <w:p w14:paraId="0D98D134" w14:textId="77777777" w:rsidR="003725E0" w:rsidRPr="008E7B49" w:rsidRDefault="003725E0" w:rsidP="00593F58">
            <w:pPr>
              <w:pStyle w:val="Para-J"/>
              <w:numPr>
                <w:ilvl w:val="0"/>
                <w:numId w:val="13"/>
              </w:numPr>
              <w:jc w:val="center"/>
              <w:rPr>
                <w:rFonts w:ascii="ADPortsGroup" w:hAnsi="ADPortsGroup" w:cs="ADPortsGroup"/>
                <w:color w:val="000000"/>
                <w:sz w:val="18"/>
                <w:szCs w:val="18"/>
              </w:rPr>
            </w:pPr>
          </w:p>
        </w:tc>
        <w:tc>
          <w:tcPr>
            <w:tcW w:w="2160" w:type="dxa"/>
            <w:vAlign w:val="center"/>
          </w:tcPr>
          <w:p w14:paraId="3A9E6A18" w14:textId="4C7F72DE" w:rsidR="003725E0" w:rsidRPr="008E7B49" w:rsidRDefault="003725E0" w:rsidP="003725E0">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Id</w:t>
            </w:r>
          </w:p>
        </w:tc>
        <w:tc>
          <w:tcPr>
            <w:tcW w:w="1080" w:type="dxa"/>
            <w:vAlign w:val="center"/>
          </w:tcPr>
          <w:p w14:paraId="6A58E904" w14:textId="068F4C1B" w:rsidR="003725E0" w:rsidRPr="008E7B49" w:rsidRDefault="003725E0" w:rsidP="003725E0">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Integer</w:t>
            </w:r>
          </w:p>
        </w:tc>
        <w:tc>
          <w:tcPr>
            <w:tcW w:w="1530" w:type="dxa"/>
            <w:vAlign w:val="center"/>
          </w:tcPr>
          <w:p w14:paraId="6FF03789" w14:textId="77777777" w:rsidR="003725E0" w:rsidRPr="008E7B49" w:rsidRDefault="003725E0" w:rsidP="003725E0">
            <w:pPr>
              <w:pStyle w:val="TableGrid-J"/>
              <w:jc w:val="center"/>
              <w:rPr>
                <w:rStyle w:val="ui-provider"/>
                <w:rFonts w:ascii="ADPortsGroup" w:hAnsi="ADPortsGroup" w:cs="ADPortsGroup"/>
                <w:sz w:val="18"/>
                <w:szCs w:val="18"/>
              </w:rPr>
            </w:pPr>
            <w:r w:rsidRPr="008E7B49">
              <w:rPr>
                <w:rStyle w:val="ui-provider"/>
                <w:rFonts w:ascii="ADPortsGroup" w:hAnsi="ADPortsGroup" w:cs="ADPortsGroup"/>
                <w:sz w:val="18"/>
                <w:szCs w:val="18"/>
              </w:rPr>
              <w:t>M</w:t>
            </w:r>
          </w:p>
        </w:tc>
        <w:tc>
          <w:tcPr>
            <w:tcW w:w="1162" w:type="dxa"/>
            <w:vAlign w:val="center"/>
          </w:tcPr>
          <w:p w14:paraId="6D8F70FD" w14:textId="77777777" w:rsidR="003725E0" w:rsidRPr="008E7B49" w:rsidRDefault="003725E0" w:rsidP="003725E0">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n..10</w:t>
            </w:r>
          </w:p>
        </w:tc>
        <w:tc>
          <w:tcPr>
            <w:tcW w:w="2219" w:type="dxa"/>
            <w:vAlign w:val="center"/>
          </w:tcPr>
          <w:p w14:paraId="01FAD191" w14:textId="2F172548" w:rsidR="003725E0" w:rsidRPr="008E7B49" w:rsidRDefault="003725E0" w:rsidP="003725E0">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Unique country identifier</w:t>
            </w:r>
          </w:p>
        </w:tc>
        <w:tc>
          <w:tcPr>
            <w:tcW w:w="1810" w:type="dxa"/>
            <w:vAlign w:val="center"/>
          </w:tcPr>
          <w:p w14:paraId="0E466B90" w14:textId="1DBAC05B" w:rsidR="003725E0" w:rsidRPr="008E7B49" w:rsidRDefault="003725E0" w:rsidP="003725E0">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10</w:t>
            </w:r>
          </w:p>
        </w:tc>
      </w:tr>
      <w:tr w:rsidR="00257C44" w:rsidRPr="008E7B49" w14:paraId="029FB41F" w14:textId="77777777" w:rsidTr="000765B1">
        <w:trPr>
          <w:trHeight w:val="271"/>
        </w:trPr>
        <w:tc>
          <w:tcPr>
            <w:tcW w:w="810" w:type="dxa"/>
            <w:vAlign w:val="center"/>
          </w:tcPr>
          <w:p w14:paraId="17B3968E" w14:textId="77777777" w:rsidR="003725E0" w:rsidRPr="008E7B49" w:rsidRDefault="003725E0" w:rsidP="00593F58">
            <w:pPr>
              <w:pStyle w:val="Para-J"/>
              <w:numPr>
                <w:ilvl w:val="0"/>
                <w:numId w:val="13"/>
              </w:numPr>
              <w:jc w:val="center"/>
              <w:rPr>
                <w:rFonts w:ascii="ADPortsGroup" w:hAnsi="ADPortsGroup" w:cs="ADPortsGroup"/>
                <w:color w:val="000000"/>
                <w:sz w:val="18"/>
                <w:szCs w:val="18"/>
              </w:rPr>
            </w:pPr>
          </w:p>
        </w:tc>
        <w:tc>
          <w:tcPr>
            <w:tcW w:w="2160" w:type="dxa"/>
            <w:vAlign w:val="center"/>
          </w:tcPr>
          <w:p w14:paraId="5FA39010" w14:textId="12C6C9F4" w:rsidR="003725E0" w:rsidRPr="008E7B49" w:rsidRDefault="003725E0" w:rsidP="003725E0">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Country_Name</w:t>
            </w:r>
          </w:p>
        </w:tc>
        <w:tc>
          <w:tcPr>
            <w:tcW w:w="1080" w:type="dxa"/>
            <w:vAlign w:val="center"/>
          </w:tcPr>
          <w:p w14:paraId="20DAA4C9" w14:textId="435F9762" w:rsidR="003725E0" w:rsidRPr="008E7B49" w:rsidRDefault="003725E0" w:rsidP="003725E0">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7EF066DE" w14:textId="77777777" w:rsidR="003725E0" w:rsidRPr="008E7B49" w:rsidRDefault="003725E0" w:rsidP="003725E0">
            <w:pPr>
              <w:pStyle w:val="TableGrid-J"/>
              <w:jc w:val="center"/>
              <w:rPr>
                <w:rStyle w:val="ui-provider"/>
                <w:rFonts w:ascii="ADPortsGroup" w:hAnsi="ADPortsGroup" w:cs="ADPortsGroup"/>
                <w:sz w:val="18"/>
                <w:szCs w:val="18"/>
              </w:rPr>
            </w:pPr>
            <w:r w:rsidRPr="008E7B49">
              <w:rPr>
                <w:rStyle w:val="ui-provider"/>
                <w:rFonts w:ascii="ADPortsGroup" w:hAnsi="ADPortsGroup" w:cs="ADPortsGroup"/>
                <w:sz w:val="18"/>
                <w:szCs w:val="18"/>
              </w:rPr>
              <w:t>M</w:t>
            </w:r>
          </w:p>
        </w:tc>
        <w:tc>
          <w:tcPr>
            <w:tcW w:w="1162" w:type="dxa"/>
            <w:vAlign w:val="center"/>
          </w:tcPr>
          <w:p w14:paraId="67A74729" w14:textId="7B38544C" w:rsidR="003725E0" w:rsidRPr="008E7B49" w:rsidRDefault="003725E0" w:rsidP="003725E0">
            <w:pPr>
              <w:jc w:val="center"/>
              <w:rPr>
                <w:rStyle w:val="ui-provider"/>
                <w:rFonts w:ascii="ADPortsGroup" w:hAnsi="ADPortsGroup" w:cs="ADPortsGroup"/>
                <w:sz w:val="18"/>
                <w:szCs w:val="18"/>
              </w:rPr>
            </w:pPr>
            <w:r w:rsidRPr="008E7B49">
              <w:rPr>
                <w:rFonts w:ascii="ADPortsGroup" w:hAnsi="ADPortsGroup" w:cs="ADPortsGroup"/>
                <w:sz w:val="18"/>
                <w:szCs w:val="18"/>
              </w:rPr>
              <w:t>an..100</w:t>
            </w:r>
          </w:p>
        </w:tc>
        <w:tc>
          <w:tcPr>
            <w:tcW w:w="2219" w:type="dxa"/>
            <w:vAlign w:val="center"/>
          </w:tcPr>
          <w:p w14:paraId="1761DB1F" w14:textId="57834D27" w:rsidR="003725E0" w:rsidRPr="008E7B49" w:rsidRDefault="003725E0" w:rsidP="003725E0">
            <w:pPr>
              <w:jc w:val="center"/>
              <w:rPr>
                <w:rStyle w:val="ui-provider"/>
                <w:rFonts w:ascii="ADPortsGroup" w:hAnsi="ADPortsGroup" w:cs="ADPortsGroup"/>
                <w:sz w:val="18"/>
                <w:szCs w:val="18"/>
              </w:rPr>
            </w:pPr>
            <w:r w:rsidRPr="008E7B49">
              <w:rPr>
                <w:rFonts w:ascii="ADPortsGroup" w:hAnsi="ADPortsGroup" w:cs="ADPortsGroup"/>
                <w:sz w:val="18"/>
                <w:szCs w:val="18"/>
              </w:rPr>
              <w:t>Country name</w:t>
            </w:r>
          </w:p>
        </w:tc>
        <w:tc>
          <w:tcPr>
            <w:tcW w:w="1810" w:type="dxa"/>
            <w:vAlign w:val="center"/>
          </w:tcPr>
          <w:p w14:paraId="201FE4F8" w14:textId="4F682694" w:rsidR="003725E0" w:rsidRPr="008E7B49" w:rsidRDefault="003725E0" w:rsidP="003725E0">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Angola</w:t>
            </w:r>
          </w:p>
        </w:tc>
      </w:tr>
      <w:tr w:rsidR="003725E0" w:rsidRPr="008E7B49" w14:paraId="4B0762A6" w14:textId="77777777" w:rsidTr="000765B1">
        <w:trPr>
          <w:trHeight w:val="271"/>
        </w:trPr>
        <w:tc>
          <w:tcPr>
            <w:tcW w:w="810" w:type="dxa"/>
            <w:vAlign w:val="center"/>
          </w:tcPr>
          <w:p w14:paraId="43CDBB50" w14:textId="77777777" w:rsidR="003725E0" w:rsidRPr="008E7B49" w:rsidRDefault="003725E0" w:rsidP="00593F58">
            <w:pPr>
              <w:pStyle w:val="Para-J"/>
              <w:numPr>
                <w:ilvl w:val="0"/>
                <w:numId w:val="13"/>
              </w:numPr>
              <w:jc w:val="center"/>
              <w:rPr>
                <w:rFonts w:ascii="ADPortsGroup" w:hAnsi="ADPortsGroup" w:cs="ADPortsGroup"/>
                <w:color w:val="000000"/>
                <w:sz w:val="18"/>
                <w:szCs w:val="18"/>
              </w:rPr>
            </w:pPr>
          </w:p>
        </w:tc>
        <w:tc>
          <w:tcPr>
            <w:tcW w:w="2160" w:type="dxa"/>
            <w:vAlign w:val="center"/>
          </w:tcPr>
          <w:p w14:paraId="4697D2CB" w14:textId="2911B659" w:rsidR="003725E0" w:rsidRPr="008E7B49" w:rsidRDefault="003725E0" w:rsidP="003725E0">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Country_Code</w:t>
            </w:r>
          </w:p>
        </w:tc>
        <w:tc>
          <w:tcPr>
            <w:tcW w:w="1080" w:type="dxa"/>
            <w:vAlign w:val="center"/>
          </w:tcPr>
          <w:p w14:paraId="497E8159" w14:textId="72840516" w:rsidR="003725E0" w:rsidRPr="008E7B49" w:rsidRDefault="003725E0" w:rsidP="003725E0">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153517BD" w14:textId="77777777" w:rsidR="003725E0" w:rsidRPr="008E7B49" w:rsidRDefault="003725E0" w:rsidP="003725E0">
            <w:pPr>
              <w:pStyle w:val="TableGrid-J"/>
              <w:jc w:val="center"/>
              <w:rPr>
                <w:rStyle w:val="ui-provider"/>
                <w:rFonts w:ascii="ADPortsGroup" w:hAnsi="ADPortsGroup" w:cs="ADPortsGroup"/>
                <w:sz w:val="18"/>
                <w:szCs w:val="18"/>
              </w:rPr>
            </w:pPr>
            <w:r w:rsidRPr="008E7B49">
              <w:rPr>
                <w:rStyle w:val="ui-provider"/>
                <w:rFonts w:ascii="ADPortsGroup" w:hAnsi="ADPortsGroup" w:cs="ADPortsGroup"/>
                <w:sz w:val="18"/>
                <w:szCs w:val="18"/>
              </w:rPr>
              <w:t>M</w:t>
            </w:r>
          </w:p>
        </w:tc>
        <w:tc>
          <w:tcPr>
            <w:tcW w:w="1162" w:type="dxa"/>
            <w:vAlign w:val="center"/>
          </w:tcPr>
          <w:p w14:paraId="30DC706C" w14:textId="121A9258" w:rsidR="003725E0" w:rsidRPr="008E7B49" w:rsidRDefault="003725E0" w:rsidP="003725E0">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a2</w:t>
            </w:r>
          </w:p>
        </w:tc>
        <w:tc>
          <w:tcPr>
            <w:tcW w:w="2219" w:type="dxa"/>
            <w:vAlign w:val="center"/>
          </w:tcPr>
          <w:p w14:paraId="13D1B302" w14:textId="4444E43E" w:rsidR="003725E0" w:rsidRPr="008E7B49" w:rsidRDefault="003725E0" w:rsidP="003725E0">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ISO 3166 Alpha 3 country code</w:t>
            </w:r>
          </w:p>
        </w:tc>
        <w:tc>
          <w:tcPr>
            <w:tcW w:w="1810" w:type="dxa"/>
            <w:vAlign w:val="center"/>
          </w:tcPr>
          <w:p w14:paraId="6ECD0A0C" w14:textId="4EC62F80" w:rsidR="003725E0" w:rsidRPr="008E7B49" w:rsidRDefault="003725E0" w:rsidP="003725E0">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AO</w:t>
            </w:r>
          </w:p>
        </w:tc>
      </w:tr>
      <w:tr w:rsidR="003725E0" w:rsidRPr="008E7B49" w14:paraId="38C3395A" w14:textId="77777777" w:rsidTr="000765B1">
        <w:trPr>
          <w:trHeight w:val="271"/>
        </w:trPr>
        <w:tc>
          <w:tcPr>
            <w:tcW w:w="810" w:type="dxa"/>
            <w:vAlign w:val="center"/>
          </w:tcPr>
          <w:p w14:paraId="7560508B" w14:textId="77777777" w:rsidR="003725E0" w:rsidRPr="008E7B49" w:rsidRDefault="003725E0" w:rsidP="00593F58">
            <w:pPr>
              <w:pStyle w:val="Para-J"/>
              <w:numPr>
                <w:ilvl w:val="0"/>
                <w:numId w:val="13"/>
              </w:numPr>
              <w:jc w:val="center"/>
              <w:rPr>
                <w:rFonts w:ascii="ADPortsGroup" w:hAnsi="ADPortsGroup" w:cs="ADPortsGroup"/>
                <w:color w:val="000000"/>
                <w:sz w:val="18"/>
                <w:szCs w:val="18"/>
              </w:rPr>
            </w:pPr>
          </w:p>
        </w:tc>
        <w:tc>
          <w:tcPr>
            <w:tcW w:w="2160" w:type="dxa"/>
            <w:vAlign w:val="center"/>
          </w:tcPr>
          <w:p w14:paraId="0AFEE753" w14:textId="74C0FA04" w:rsidR="003725E0" w:rsidRPr="008E7B49" w:rsidRDefault="003725E0" w:rsidP="003725E0">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ExportingCountry</w:t>
            </w:r>
          </w:p>
        </w:tc>
        <w:tc>
          <w:tcPr>
            <w:tcW w:w="1080" w:type="dxa"/>
            <w:vAlign w:val="center"/>
          </w:tcPr>
          <w:p w14:paraId="6FFD1452" w14:textId="1BFD13B6" w:rsidR="003725E0" w:rsidRPr="008E7B49" w:rsidRDefault="003725E0" w:rsidP="003725E0">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Boolean</w:t>
            </w:r>
          </w:p>
        </w:tc>
        <w:tc>
          <w:tcPr>
            <w:tcW w:w="1530" w:type="dxa"/>
            <w:vAlign w:val="center"/>
          </w:tcPr>
          <w:p w14:paraId="5B017E54" w14:textId="77777777" w:rsidR="003725E0" w:rsidRPr="008E7B49" w:rsidRDefault="003725E0" w:rsidP="003725E0">
            <w:pPr>
              <w:pStyle w:val="TableGrid-J"/>
              <w:jc w:val="center"/>
              <w:rPr>
                <w:rStyle w:val="ui-provider"/>
                <w:rFonts w:ascii="ADPortsGroup" w:hAnsi="ADPortsGroup" w:cs="ADPortsGroup"/>
                <w:sz w:val="18"/>
                <w:szCs w:val="18"/>
              </w:rPr>
            </w:pPr>
            <w:r w:rsidRPr="008E7B49">
              <w:rPr>
                <w:rStyle w:val="ui-provider"/>
                <w:rFonts w:ascii="ADPortsGroup" w:hAnsi="ADPortsGroup" w:cs="ADPortsGroup"/>
                <w:sz w:val="18"/>
                <w:szCs w:val="18"/>
              </w:rPr>
              <w:t>M</w:t>
            </w:r>
          </w:p>
        </w:tc>
        <w:tc>
          <w:tcPr>
            <w:tcW w:w="1162" w:type="dxa"/>
            <w:vAlign w:val="center"/>
          </w:tcPr>
          <w:p w14:paraId="6358561F" w14:textId="1172F6D6" w:rsidR="003725E0" w:rsidRPr="008E7B49" w:rsidRDefault="003725E0" w:rsidP="003725E0">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n1</w:t>
            </w:r>
          </w:p>
        </w:tc>
        <w:tc>
          <w:tcPr>
            <w:tcW w:w="2219" w:type="dxa"/>
            <w:vAlign w:val="center"/>
          </w:tcPr>
          <w:p w14:paraId="4EECDBE5" w14:textId="7099DD07" w:rsidR="003725E0" w:rsidRPr="008E7B49" w:rsidRDefault="003725E0" w:rsidP="003725E0">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Exporting country flag</w:t>
            </w:r>
          </w:p>
        </w:tc>
        <w:tc>
          <w:tcPr>
            <w:tcW w:w="1810" w:type="dxa"/>
            <w:vAlign w:val="center"/>
          </w:tcPr>
          <w:p w14:paraId="6FBCCAF6" w14:textId="66824EE5" w:rsidR="003725E0" w:rsidRPr="008E7B49" w:rsidRDefault="003725E0" w:rsidP="003725E0">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true</w:t>
            </w:r>
          </w:p>
        </w:tc>
      </w:tr>
      <w:tr w:rsidR="003725E0" w:rsidRPr="008E7B49" w14:paraId="401C6E06" w14:textId="77777777" w:rsidTr="000765B1">
        <w:trPr>
          <w:trHeight w:val="271"/>
        </w:trPr>
        <w:tc>
          <w:tcPr>
            <w:tcW w:w="810" w:type="dxa"/>
            <w:vAlign w:val="center"/>
          </w:tcPr>
          <w:p w14:paraId="347C0072" w14:textId="77777777" w:rsidR="003725E0" w:rsidRPr="008E7B49" w:rsidRDefault="003725E0" w:rsidP="00593F58">
            <w:pPr>
              <w:pStyle w:val="Para-J"/>
              <w:numPr>
                <w:ilvl w:val="0"/>
                <w:numId w:val="13"/>
              </w:numPr>
              <w:jc w:val="center"/>
              <w:rPr>
                <w:rFonts w:ascii="ADPortsGroup" w:hAnsi="ADPortsGroup" w:cs="ADPortsGroup"/>
                <w:color w:val="000000"/>
                <w:sz w:val="18"/>
                <w:szCs w:val="18"/>
              </w:rPr>
            </w:pPr>
          </w:p>
        </w:tc>
        <w:tc>
          <w:tcPr>
            <w:tcW w:w="2160" w:type="dxa"/>
            <w:vAlign w:val="center"/>
          </w:tcPr>
          <w:p w14:paraId="1429EB96" w14:textId="68427765" w:rsidR="003725E0" w:rsidRPr="008E7B49" w:rsidRDefault="003725E0" w:rsidP="003725E0">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ImportingCountry</w:t>
            </w:r>
          </w:p>
        </w:tc>
        <w:tc>
          <w:tcPr>
            <w:tcW w:w="1080" w:type="dxa"/>
            <w:vAlign w:val="center"/>
          </w:tcPr>
          <w:p w14:paraId="273F88A0" w14:textId="53B28316" w:rsidR="003725E0" w:rsidRPr="008E7B49" w:rsidRDefault="003725E0" w:rsidP="003725E0">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Boolean</w:t>
            </w:r>
          </w:p>
        </w:tc>
        <w:tc>
          <w:tcPr>
            <w:tcW w:w="1530" w:type="dxa"/>
            <w:vAlign w:val="center"/>
          </w:tcPr>
          <w:p w14:paraId="4B691F44" w14:textId="77777777" w:rsidR="003725E0" w:rsidRPr="008E7B49" w:rsidRDefault="003725E0" w:rsidP="003725E0">
            <w:pPr>
              <w:pStyle w:val="TableGrid-J"/>
              <w:jc w:val="center"/>
              <w:rPr>
                <w:rStyle w:val="ui-provider"/>
                <w:rFonts w:ascii="ADPortsGroup" w:hAnsi="ADPortsGroup" w:cs="ADPortsGroup"/>
                <w:sz w:val="18"/>
                <w:szCs w:val="18"/>
              </w:rPr>
            </w:pPr>
            <w:r w:rsidRPr="008E7B49">
              <w:rPr>
                <w:rStyle w:val="ui-provider"/>
                <w:rFonts w:ascii="ADPortsGroup" w:hAnsi="ADPortsGroup" w:cs="ADPortsGroup"/>
                <w:sz w:val="18"/>
                <w:szCs w:val="18"/>
              </w:rPr>
              <w:t>M</w:t>
            </w:r>
          </w:p>
        </w:tc>
        <w:tc>
          <w:tcPr>
            <w:tcW w:w="1162" w:type="dxa"/>
            <w:vAlign w:val="center"/>
          </w:tcPr>
          <w:p w14:paraId="1AE155F0" w14:textId="3ADCDF83" w:rsidR="003725E0" w:rsidRPr="008E7B49" w:rsidRDefault="003725E0" w:rsidP="003725E0">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n1</w:t>
            </w:r>
          </w:p>
        </w:tc>
        <w:tc>
          <w:tcPr>
            <w:tcW w:w="2219" w:type="dxa"/>
            <w:vAlign w:val="center"/>
          </w:tcPr>
          <w:p w14:paraId="51AA90AF" w14:textId="62E4431D" w:rsidR="003725E0" w:rsidRPr="008E7B49" w:rsidRDefault="003725E0" w:rsidP="003725E0">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Importing country flag</w:t>
            </w:r>
          </w:p>
        </w:tc>
        <w:tc>
          <w:tcPr>
            <w:tcW w:w="1810" w:type="dxa"/>
            <w:vAlign w:val="center"/>
          </w:tcPr>
          <w:p w14:paraId="177D61C5" w14:textId="260E52B2" w:rsidR="003725E0" w:rsidRPr="008E7B49" w:rsidRDefault="003725E0" w:rsidP="003725E0">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false</w:t>
            </w:r>
          </w:p>
        </w:tc>
      </w:tr>
    </w:tbl>
    <w:p w14:paraId="41930A07" w14:textId="1BCEDF9B" w:rsidR="0066233F" w:rsidRPr="008E7B49" w:rsidRDefault="0066233F" w:rsidP="00EE0FFF">
      <w:pPr>
        <w:pStyle w:val="Heading3-J"/>
        <w:numPr>
          <w:ilvl w:val="0"/>
          <w:numId w:val="0"/>
        </w:numPr>
        <w:tabs>
          <w:tab w:val="left" w:pos="720"/>
        </w:tabs>
        <w:spacing w:before="240" w:after="240" w:line="240" w:lineRule="auto"/>
        <w:rPr>
          <w:rFonts w:ascii="ADPortsGroup" w:hAnsi="ADPortsGroup" w:cs="ADPortsGroup"/>
          <w:b/>
          <w:bCs/>
          <w:color w:val="auto"/>
          <w:sz w:val="22"/>
          <w:szCs w:val="22"/>
          <w:lang w:val="en-GB"/>
        </w:rPr>
      </w:pPr>
      <w:bookmarkStart w:id="75" w:name="_Toc222432282"/>
      <w:r w:rsidRPr="008E7B49">
        <w:rPr>
          <w:rFonts w:ascii="ADPortsGroup" w:hAnsi="ADPortsGroup" w:cs="ADPortsGroup"/>
          <w:b/>
          <w:bCs/>
          <w:color w:val="auto"/>
          <w:sz w:val="22"/>
          <w:szCs w:val="22"/>
          <w:lang w:val="en-GB"/>
        </w:rPr>
        <w:t>Request and Response Samples</w:t>
      </w:r>
      <w:bookmarkEnd w:id="75"/>
    </w:p>
    <w:p w14:paraId="758E131F" w14:textId="0EA0E2D7" w:rsidR="00EE6392" w:rsidRPr="000765B1" w:rsidRDefault="00EE6392" w:rsidP="00B97F8A">
      <w:pPr>
        <w:pStyle w:val="Para-J"/>
        <w:rPr>
          <w:rFonts w:ascii="ADPortsGroup" w:hAnsi="ADPortsGroup" w:cs="ADPortsGroup"/>
        </w:rPr>
      </w:pPr>
      <w:r w:rsidRPr="008E7B49">
        <w:rPr>
          <w:rFonts w:ascii="ADPortsGroup" w:hAnsi="ADPortsGroup" w:cs="ADPortsGroup"/>
        </w:rPr>
        <w:object w:dxaOrig="1534" w:dyaOrig="991" w14:anchorId="0EB6D5B1">
          <v:shape id="_x0000_i1029" type="#_x0000_t75" style="width:76.5pt;height:49.5pt" o:ole="">
            <v:imagedata r:id="rId27" o:title=""/>
          </v:shape>
          <o:OLEObject Type="Embed" ProgID="Package" ShapeID="_x0000_i1029" DrawAspect="Icon" ObjectID="_1833045142" r:id="rId28"/>
        </w:object>
      </w:r>
      <w:r w:rsidRPr="008E7B49">
        <w:rPr>
          <w:rFonts w:ascii="ADPortsGroup" w:hAnsi="ADPortsGroup" w:cs="ADPortsGroup"/>
        </w:rPr>
        <w:object w:dxaOrig="1534" w:dyaOrig="991" w14:anchorId="173097DB">
          <v:shape id="_x0000_i1030" type="#_x0000_t75" style="width:76.5pt;height:49.5pt" o:ole="">
            <v:imagedata r:id="rId29" o:title=""/>
          </v:shape>
          <o:OLEObject Type="Embed" ProgID="Package" ShapeID="_x0000_i1030" DrawAspect="Icon" ObjectID="_1833045143" r:id="rId30"/>
        </w:object>
      </w:r>
    </w:p>
    <w:p w14:paraId="533C7F7C" w14:textId="0308E5EE" w:rsidR="001A0ED9" w:rsidRPr="008E7B49" w:rsidRDefault="001A0ED9" w:rsidP="008E7B49">
      <w:pPr>
        <w:pStyle w:val="Heading2-J"/>
        <w:rPr>
          <w:rFonts w:ascii="ADPortsGroup" w:hAnsi="ADPortsGroup" w:cs="ADPortsGroup"/>
          <w:b/>
          <w:bCs/>
          <w:color w:val="auto"/>
        </w:rPr>
      </w:pPr>
      <w:bookmarkStart w:id="76" w:name="_Toc222432283"/>
      <w:r w:rsidRPr="008E7B49">
        <w:rPr>
          <w:rFonts w:ascii="ADPortsGroup" w:hAnsi="ADPortsGroup" w:cs="ADPortsGroup"/>
          <w:b/>
          <w:bCs/>
          <w:color w:val="auto"/>
        </w:rPr>
        <w:lastRenderedPageBreak/>
        <w:t xml:space="preserve">Get </w:t>
      </w:r>
      <w:r w:rsidR="009E55FB" w:rsidRPr="008E7B49">
        <w:rPr>
          <w:rFonts w:ascii="ADPortsGroup" w:hAnsi="ADPortsGroup" w:cs="ADPortsGroup"/>
          <w:b/>
          <w:bCs/>
          <w:color w:val="auto"/>
        </w:rPr>
        <w:t>Carriers</w:t>
      </w:r>
      <w:bookmarkEnd w:id="76"/>
    </w:p>
    <w:p w14:paraId="52F399FA" w14:textId="77777777" w:rsidR="001A0ED9" w:rsidRPr="008E7B49" w:rsidRDefault="001A0ED9" w:rsidP="008E7B49">
      <w:pPr>
        <w:pStyle w:val="Heading3-J"/>
        <w:rPr>
          <w:rFonts w:ascii="ADPortsGroup" w:hAnsi="ADPortsGroup" w:cs="ADPortsGroup"/>
          <w:b/>
          <w:bCs/>
          <w:color w:val="auto"/>
        </w:rPr>
      </w:pPr>
      <w:bookmarkStart w:id="77" w:name="_Toc222432284"/>
      <w:r w:rsidRPr="008E7B49">
        <w:rPr>
          <w:rFonts w:ascii="ADPortsGroup" w:hAnsi="ADPortsGroup" w:cs="ADPortsGroup"/>
          <w:b/>
          <w:bCs/>
          <w:color w:val="auto"/>
        </w:rPr>
        <w:t>Overview</w:t>
      </w:r>
      <w:bookmarkEnd w:id="77"/>
    </w:p>
    <w:tbl>
      <w:tblPr>
        <w:tblW w:w="11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7915"/>
      </w:tblGrid>
      <w:tr w:rsidR="001A0ED9" w:rsidRPr="008E7B49" w14:paraId="053342F0" w14:textId="77777777" w:rsidTr="000765B1">
        <w:tc>
          <w:tcPr>
            <w:tcW w:w="3245" w:type="dxa"/>
            <w:shd w:val="clear" w:color="auto" w:fill="156082" w:themeFill="accent1"/>
            <w:vAlign w:val="center"/>
          </w:tcPr>
          <w:p w14:paraId="6666F52B" w14:textId="77777777" w:rsidR="001A0ED9" w:rsidRPr="008E7B49" w:rsidRDefault="001A0ED9" w:rsidP="00E31331">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Operation Name</w:t>
            </w:r>
          </w:p>
        </w:tc>
        <w:tc>
          <w:tcPr>
            <w:tcW w:w="7915" w:type="dxa"/>
            <w:shd w:val="clear" w:color="auto" w:fill="EAE5E0"/>
            <w:vAlign w:val="center"/>
          </w:tcPr>
          <w:p w14:paraId="16D85B4C" w14:textId="7848DDFE" w:rsidR="001A0ED9" w:rsidRPr="008E7B49" w:rsidRDefault="009E55FB" w:rsidP="00E31331">
            <w:pPr>
              <w:spacing w:after="0" w:line="240" w:lineRule="auto"/>
              <w:rPr>
                <w:rFonts w:ascii="ADPortsGroup" w:hAnsi="ADPortsGroup" w:cs="ADPortsGroup"/>
                <w:sz w:val="18"/>
                <w:szCs w:val="18"/>
              </w:rPr>
            </w:pPr>
            <w:r w:rsidRPr="008E7B49">
              <w:rPr>
                <w:rFonts w:ascii="ADPortsGroup" w:eastAsia="Arial" w:hAnsi="ADPortsGroup" w:cs="ADPortsGroup"/>
                <w:color w:val="404040"/>
                <w:sz w:val="18"/>
                <w:szCs w:val="18"/>
              </w:rPr>
              <w:t>GetCarriers</w:t>
            </w:r>
          </w:p>
        </w:tc>
      </w:tr>
      <w:tr w:rsidR="001A0ED9" w:rsidRPr="008E7B49" w14:paraId="47D4C818" w14:textId="77777777" w:rsidTr="000765B1">
        <w:tc>
          <w:tcPr>
            <w:tcW w:w="3245" w:type="dxa"/>
            <w:shd w:val="clear" w:color="auto" w:fill="156082" w:themeFill="accent1"/>
            <w:vAlign w:val="center"/>
          </w:tcPr>
          <w:p w14:paraId="1A9B99E0" w14:textId="220A2965" w:rsidR="001A0ED9" w:rsidRPr="008E7B49" w:rsidRDefault="009E55FB" w:rsidP="00E31331">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REST</w:t>
            </w:r>
            <w:r w:rsidR="001A0ED9" w:rsidRPr="008E7B49">
              <w:rPr>
                <w:rFonts w:ascii="ADPortsGroup" w:hAnsi="ADPortsGroup" w:cs="ADPortsGroup"/>
                <w:b/>
                <w:bCs/>
                <w:color w:val="FFFFFF" w:themeColor="background1"/>
                <w:sz w:val="18"/>
                <w:szCs w:val="18"/>
              </w:rPr>
              <w:t xml:space="preserve"> URL</w:t>
            </w:r>
          </w:p>
        </w:tc>
        <w:tc>
          <w:tcPr>
            <w:tcW w:w="7915" w:type="dxa"/>
            <w:shd w:val="clear" w:color="auto" w:fill="EAE5E0"/>
            <w:vAlign w:val="center"/>
          </w:tcPr>
          <w:p w14:paraId="5E6AF20D" w14:textId="2B9898FC" w:rsidR="001A0ED9" w:rsidRPr="008E7B49" w:rsidRDefault="007F0D5A" w:rsidP="00E31331">
            <w:pPr>
              <w:spacing w:after="0" w:line="240" w:lineRule="auto"/>
              <w:rPr>
                <w:rFonts w:ascii="ADPortsGroup" w:eastAsia="Arial" w:hAnsi="ADPortsGroup" w:cs="ADPortsGroup"/>
                <w:color w:val="404040"/>
                <w:sz w:val="18"/>
                <w:szCs w:val="18"/>
              </w:rPr>
            </w:pPr>
            <w:r w:rsidRPr="008E7B49">
              <w:rPr>
                <w:rFonts w:ascii="ADPortsGroup" w:eastAsia="Arial" w:hAnsi="ADPortsGroup" w:cs="ADPortsGroup"/>
                <w:color w:val="404040"/>
                <w:sz w:val="18"/>
                <w:szCs w:val="18"/>
              </w:rPr>
              <w:t>/api/Carriers</w:t>
            </w:r>
          </w:p>
        </w:tc>
      </w:tr>
      <w:tr w:rsidR="007F0D5A" w:rsidRPr="008E7B49" w14:paraId="2C31B303" w14:textId="77777777" w:rsidTr="000765B1">
        <w:tc>
          <w:tcPr>
            <w:tcW w:w="3245" w:type="dxa"/>
            <w:shd w:val="clear" w:color="auto" w:fill="156082" w:themeFill="accent1"/>
            <w:vAlign w:val="center"/>
          </w:tcPr>
          <w:p w14:paraId="2BAFB217" w14:textId="19EE9D7C" w:rsidR="007F0D5A" w:rsidRPr="008E7B49" w:rsidRDefault="007F0D5A" w:rsidP="00E31331">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HTTP Type</w:t>
            </w:r>
          </w:p>
        </w:tc>
        <w:tc>
          <w:tcPr>
            <w:tcW w:w="7915" w:type="dxa"/>
            <w:shd w:val="clear" w:color="auto" w:fill="EAE5E0"/>
            <w:vAlign w:val="center"/>
          </w:tcPr>
          <w:p w14:paraId="0E4FF333" w14:textId="4498EA61" w:rsidR="007F0D5A" w:rsidRPr="008E7B49" w:rsidRDefault="007F0D5A" w:rsidP="00E31331">
            <w:pPr>
              <w:spacing w:after="0" w:line="240" w:lineRule="auto"/>
              <w:rPr>
                <w:rFonts w:ascii="ADPortsGroup" w:eastAsia="Arial" w:hAnsi="ADPortsGroup" w:cs="ADPortsGroup"/>
                <w:color w:val="404040"/>
                <w:sz w:val="18"/>
                <w:szCs w:val="18"/>
              </w:rPr>
            </w:pPr>
            <w:r w:rsidRPr="008E7B49">
              <w:rPr>
                <w:rFonts w:ascii="ADPortsGroup" w:eastAsia="Arial" w:hAnsi="ADPortsGroup" w:cs="ADPortsGroup"/>
                <w:color w:val="404040"/>
                <w:sz w:val="18"/>
                <w:szCs w:val="18"/>
              </w:rPr>
              <w:t>GET</w:t>
            </w:r>
          </w:p>
        </w:tc>
      </w:tr>
      <w:tr w:rsidR="001A0ED9" w:rsidRPr="008E7B49" w14:paraId="28669BDD" w14:textId="77777777" w:rsidTr="000765B1">
        <w:trPr>
          <w:trHeight w:val="377"/>
        </w:trPr>
        <w:tc>
          <w:tcPr>
            <w:tcW w:w="3245" w:type="dxa"/>
            <w:shd w:val="clear" w:color="auto" w:fill="156082" w:themeFill="accent1"/>
            <w:vAlign w:val="center"/>
          </w:tcPr>
          <w:p w14:paraId="490D25B9" w14:textId="77777777" w:rsidR="001A0ED9" w:rsidRPr="008E7B49" w:rsidRDefault="001A0ED9" w:rsidP="00E31331">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Service Provider</w:t>
            </w:r>
          </w:p>
        </w:tc>
        <w:tc>
          <w:tcPr>
            <w:tcW w:w="7915" w:type="dxa"/>
            <w:shd w:val="clear" w:color="auto" w:fill="EAE5E0"/>
            <w:vAlign w:val="center"/>
          </w:tcPr>
          <w:p w14:paraId="186CFE5B" w14:textId="1AE3467D" w:rsidR="001A0ED9" w:rsidRPr="008E7B49" w:rsidRDefault="00F802BD" w:rsidP="00E31331">
            <w:pPr>
              <w:spacing w:after="0" w:line="240" w:lineRule="auto"/>
              <w:rPr>
                <w:rFonts w:ascii="ADPortsGroup" w:hAnsi="ADPortsGroup" w:cs="ADPortsGroup"/>
                <w:sz w:val="18"/>
                <w:szCs w:val="18"/>
              </w:rPr>
            </w:pPr>
            <w:r w:rsidRPr="008E7B49">
              <w:rPr>
                <w:rFonts w:ascii="ADPortsGroup" w:hAnsi="ADPortsGroup" w:cs="ADPortsGroup"/>
                <w:sz w:val="18"/>
                <w:szCs w:val="18"/>
              </w:rPr>
              <w:t>SINTECE</w:t>
            </w:r>
          </w:p>
        </w:tc>
      </w:tr>
      <w:tr w:rsidR="001A0ED9" w:rsidRPr="008E7B49" w14:paraId="1DB58074" w14:textId="77777777" w:rsidTr="000765B1">
        <w:tc>
          <w:tcPr>
            <w:tcW w:w="3245" w:type="dxa"/>
            <w:shd w:val="clear" w:color="auto" w:fill="156082" w:themeFill="accent1"/>
            <w:vAlign w:val="center"/>
          </w:tcPr>
          <w:p w14:paraId="0376269C" w14:textId="77777777" w:rsidR="001A0ED9" w:rsidRPr="008E7B49" w:rsidRDefault="001A0ED9" w:rsidP="00E31331">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Consumer</w:t>
            </w:r>
          </w:p>
        </w:tc>
        <w:tc>
          <w:tcPr>
            <w:tcW w:w="7915" w:type="dxa"/>
            <w:shd w:val="clear" w:color="auto" w:fill="EAE5E0"/>
            <w:vAlign w:val="center"/>
          </w:tcPr>
          <w:p w14:paraId="66B3E06C" w14:textId="77777777" w:rsidR="001A0ED9" w:rsidRPr="008E7B49" w:rsidRDefault="001A0ED9" w:rsidP="00E31331">
            <w:pPr>
              <w:spacing w:after="0" w:line="240" w:lineRule="auto"/>
              <w:rPr>
                <w:rFonts w:ascii="ADPortsGroup" w:hAnsi="ADPortsGroup" w:cs="ADPortsGroup"/>
                <w:sz w:val="18"/>
                <w:szCs w:val="18"/>
              </w:rPr>
            </w:pPr>
            <w:r w:rsidRPr="008E7B49">
              <w:rPr>
                <w:rFonts w:ascii="ADPortsGroup" w:hAnsi="ADPortsGroup" w:cs="ADPortsGroup"/>
                <w:sz w:val="18"/>
                <w:szCs w:val="18"/>
              </w:rPr>
              <w:t>JUL</w:t>
            </w:r>
          </w:p>
        </w:tc>
      </w:tr>
      <w:tr w:rsidR="001A0ED9" w:rsidRPr="008E7B49" w14:paraId="2879E03C" w14:textId="77777777" w:rsidTr="000765B1">
        <w:tc>
          <w:tcPr>
            <w:tcW w:w="3245" w:type="dxa"/>
            <w:shd w:val="clear" w:color="auto" w:fill="156082" w:themeFill="accent1"/>
            <w:vAlign w:val="center"/>
          </w:tcPr>
          <w:p w14:paraId="570DA739" w14:textId="77777777" w:rsidR="001A0ED9" w:rsidRPr="008E7B49" w:rsidRDefault="001A0ED9" w:rsidP="00E31331">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Business Purpose</w:t>
            </w:r>
          </w:p>
        </w:tc>
        <w:tc>
          <w:tcPr>
            <w:tcW w:w="7915" w:type="dxa"/>
            <w:shd w:val="clear" w:color="auto" w:fill="EAE5E0"/>
            <w:vAlign w:val="center"/>
          </w:tcPr>
          <w:p w14:paraId="41D521AE" w14:textId="7F91B0EA" w:rsidR="001A0ED9" w:rsidRPr="008E7B49" w:rsidRDefault="00F802BD" w:rsidP="00E31331">
            <w:pPr>
              <w:spacing w:after="0" w:line="240" w:lineRule="auto"/>
              <w:rPr>
                <w:rFonts w:ascii="ADPortsGroup" w:hAnsi="ADPortsGroup" w:cs="ADPortsGroup"/>
                <w:sz w:val="18"/>
                <w:szCs w:val="18"/>
              </w:rPr>
            </w:pPr>
            <w:r w:rsidRPr="008E7B49">
              <w:rPr>
                <w:rFonts w:ascii="ADPortsGroup" w:hAnsi="ADPortsGroup" w:cs="ADPortsGroup"/>
                <w:sz w:val="18"/>
                <w:szCs w:val="18"/>
              </w:rPr>
              <w:t>Manages shipping carrier information essential for maritime transport documentation and tracking. Critical for bill of lading validation, carrier liability determination, vessel scheduling coordination, and ensuring proper documentation of transportation responsibility throughout the supply chain.</w:t>
            </w:r>
          </w:p>
        </w:tc>
      </w:tr>
      <w:tr w:rsidR="001A0ED9" w:rsidRPr="008E7B49" w14:paraId="3412EB4B" w14:textId="77777777" w:rsidTr="000765B1">
        <w:tc>
          <w:tcPr>
            <w:tcW w:w="3245" w:type="dxa"/>
            <w:shd w:val="clear" w:color="auto" w:fill="156082" w:themeFill="accent1"/>
            <w:vAlign w:val="center"/>
          </w:tcPr>
          <w:p w14:paraId="669C3756" w14:textId="77777777" w:rsidR="001A0ED9" w:rsidRPr="008E7B49" w:rsidRDefault="001A0ED9" w:rsidP="00E31331">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Service</w:t>
            </w:r>
          </w:p>
        </w:tc>
        <w:tc>
          <w:tcPr>
            <w:tcW w:w="7915" w:type="dxa"/>
            <w:shd w:val="clear" w:color="auto" w:fill="EAE5E0"/>
            <w:vAlign w:val="center"/>
          </w:tcPr>
          <w:p w14:paraId="1203BA68" w14:textId="77777777" w:rsidR="001A0ED9" w:rsidRPr="008E7B49" w:rsidRDefault="001A0ED9" w:rsidP="00E31331">
            <w:pPr>
              <w:pStyle w:val="Number1-J"/>
              <w:numPr>
                <w:ilvl w:val="0"/>
                <w:numId w:val="0"/>
              </w:numPr>
              <w:rPr>
                <w:rFonts w:ascii="ADPortsGroup" w:hAnsi="ADPortsGroup" w:cs="ADPortsGroup"/>
                <w:sz w:val="18"/>
                <w:szCs w:val="18"/>
              </w:rPr>
            </w:pPr>
            <w:r w:rsidRPr="008E7B49">
              <w:rPr>
                <w:rFonts w:ascii="ADPortsGroup" w:hAnsi="ADPortsGroup" w:cs="ADPortsGroup"/>
                <w:sz w:val="18"/>
                <w:szCs w:val="18"/>
              </w:rPr>
              <w:t>REST</w:t>
            </w:r>
          </w:p>
        </w:tc>
      </w:tr>
      <w:tr w:rsidR="001A0ED9" w:rsidRPr="008E7B49" w14:paraId="27081F48" w14:textId="77777777" w:rsidTr="000765B1">
        <w:tc>
          <w:tcPr>
            <w:tcW w:w="3245" w:type="dxa"/>
            <w:shd w:val="clear" w:color="auto" w:fill="156082" w:themeFill="accent1"/>
            <w:vAlign w:val="center"/>
          </w:tcPr>
          <w:p w14:paraId="54D968F9" w14:textId="77777777" w:rsidR="001A0ED9" w:rsidRPr="008E7B49" w:rsidRDefault="001A0ED9" w:rsidP="00E31331">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Pattern</w:t>
            </w:r>
          </w:p>
        </w:tc>
        <w:tc>
          <w:tcPr>
            <w:tcW w:w="7915" w:type="dxa"/>
            <w:shd w:val="clear" w:color="auto" w:fill="EAE5E0"/>
            <w:vAlign w:val="center"/>
          </w:tcPr>
          <w:p w14:paraId="339CF24C" w14:textId="77777777" w:rsidR="001A0ED9" w:rsidRPr="008E7B49" w:rsidRDefault="001A0ED9" w:rsidP="00E31331">
            <w:pPr>
              <w:spacing w:after="0" w:line="240" w:lineRule="auto"/>
              <w:rPr>
                <w:rFonts w:ascii="ADPortsGroup" w:hAnsi="ADPortsGroup" w:cs="ADPortsGroup"/>
                <w:sz w:val="18"/>
                <w:szCs w:val="18"/>
              </w:rPr>
            </w:pPr>
            <w:r w:rsidRPr="008E7B49">
              <w:rPr>
                <w:rFonts w:ascii="ADPortsGroup" w:hAnsi="ADPortsGroup" w:cs="ADPortsGroup"/>
                <w:sz w:val="18"/>
                <w:szCs w:val="18"/>
              </w:rPr>
              <w:t>Synchronous</w:t>
            </w:r>
          </w:p>
        </w:tc>
      </w:tr>
      <w:tr w:rsidR="001A0ED9" w:rsidRPr="008E7B49" w14:paraId="7872B2BE" w14:textId="77777777" w:rsidTr="000765B1">
        <w:tc>
          <w:tcPr>
            <w:tcW w:w="3245" w:type="dxa"/>
            <w:shd w:val="clear" w:color="auto" w:fill="156082" w:themeFill="accent1"/>
            <w:vAlign w:val="center"/>
          </w:tcPr>
          <w:p w14:paraId="7DA4E68B" w14:textId="77777777" w:rsidR="001A0ED9" w:rsidRPr="008E7B49" w:rsidRDefault="001A0ED9" w:rsidP="00E31331">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Security</w:t>
            </w:r>
          </w:p>
        </w:tc>
        <w:tc>
          <w:tcPr>
            <w:tcW w:w="7915" w:type="dxa"/>
            <w:shd w:val="clear" w:color="auto" w:fill="EAE5E0"/>
            <w:vAlign w:val="center"/>
          </w:tcPr>
          <w:p w14:paraId="3A2D5716" w14:textId="77777777" w:rsidR="001A0ED9" w:rsidRPr="008E7B49" w:rsidRDefault="001A0ED9" w:rsidP="00E31331">
            <w:pPr>
              <w:spacing w:after="0" w:line="360" w:lineRule="auto"/>
              <w:rPr>
                <w:rFonts w:ascii="ADPortsGroup" w:hAnsi="ADPortsGroup" w:cs="ADPortsGroup"/>
                <w:sz w:val="18"/>
                <w:szCs w:val="18"/>
              </w:rPr>
            </w:pPr>
            <w:r w:rsidRPr="008E7B49">
              <w:rPr>
                <w:rFonts w:ascii="ADPortsGroup" w:hAnsi="ADPortsGroup" w:cs="ADPortsGroup"/>
                <w:sz w:val="18"/>
                <w:szCs w:val="18"/>
              </w:rPr>
              <w:t>Basic Authentication</w:t>
            </w:r>
          </w:p>
        </w:tc>
      </w:tr>
    </w:tbl>
    <w:p w14:paraId="67BC6BDF" w14:textId="70A5474E" w:rsidR="008E7B49" w:rsidRPr="000765B1" w:rsidRDefault="001A0ED9" w:rsidP="008E7B49">
      <w:pPr>
        <w:pStyle w:val="Heading3-J"/>
        <w:rPr>
          <w:rFonts w:ascii="ADPortsGroup" w:hAnsi="ADPortsGroup" w:cs="ADPortsGroup"/>
          <w:b/>
          <w:bCs/>
          <w:color w:val="auto"/>
          <w:sz w:val="24"/>
          <w:szCs w:val="24"/>
        </w:rPr>
      </w:pPr>
      <w:bookmarkStart w:id="78" w:name="_Toc222432285"/>
      <w:r w:rsidRPr="008E7B49">
        <w:rPr>
          <w:rFonts w:ascii="ADPortsGroup" w:hAnsi="ADPortsGroup" w:cs="ADPortsGroup"/>
          <w:b/>
          <w:bCs/>
          <w:color w:val="auto"/>
          <w:sz w:val="24"/>
          <w:szCs w:val="24"/>
        </w:rPr>
        <w:t>Request and Response Elements</w:t>
      </w:r>
      <w:bookmarkEnd w:id="78"/>
    </w:p>
    <w:p w14:paraId="569B4161" w14:textId="77777777" w:rsidR="001A0ED9" w:rsidRPr="008E7B49" w:rsidRDefault="001A0ED9" w:rsidP="00E31331">
      <w:pPr>
        <w:pStyle w:val="Para-J"/>
        <w:rPr>
          <w:rFonts w:ascii="ADPortsGroup" w:hAnsi="ADPortsGroup" w:cs="ADPortsGroup"/>
          <w:sz w:val="18"/>
          <w:szCs w:val="18"/>
        </w:rPr>
      </w:pPr>
      <w:r w:rsidRPr="008E7B49">
        <w:rPr>
          <w:rFonts w:ascii="ADPortsGroup" w:hAnsi="ADPortsGroup" w:cs="ADPortsGroup"/>
          <w:sz w:val="18"/>
          <w:szCs w:val="18"/>
        </w:rPr>
        <w:t>In the following table, all request objects with their details and fields with their respective data types are listed. Each element inside the request is marked as mandatory or optional by a postfix M/O.</w:t>
      </w:r>
    </w:p>
    <w:p w14:paraId="1D281A01" w14:textId="77777777" w:rsidR="001A0ED9" w:rsidRPr="008E7B49" w:rsidRDefault="001A0ED9" w:rsidP="008E7B49">
      <w:pPr>
        <w:pStyle w:val="Heading3-J"/>
        <w:numPr>
          <w:ilvl w:val="0"/>
          <w:numId w:val="0"/>
        </w:numPr>
        <w:tabs>
          <w:tab w:val="left" w:pos="720"/>
        </w:tabs>
        <w:spacing w:before="240" w:after="240" w:line="240" w:lineRule="auto"/>
        <w:rPr>
          <w:rFonts w:ascii="ADPortsGroup" w:hAnsi="ADPortsGroup" w:cs="ADPortsGroup"/>
          <w:b/>
          <w:bCs/>
          <w:color w:val="auto"/>
          <w:sz w:val="22"/>
          <w:szCs w:val="22"/>
          <w:lang w:val="en-GB"/>
        </w:rPr>
      </w:pPr>
      <w:bookmarkStart w:id="79" w:name="_Toc222432286"/>
      <w:r w:rsidRPr="008E7B49">
        <w:rPr>
          <w:rFonts w:ascii="ADPortsGroup" w:hAnsi="ADPortsGroup" w:cs="ADPortsGroup"/>
          <w:b/>
          <w:bCs/>
          <w:color w:val="auto"/>
          <w:sz w:val="22"/>
          <w:szCs w:val="22"/>
          <w:lang w:val="en-GB"/>
        </w:rPr>
        <w:t>Request Elements</w:t>
      </w:r>
      <w:bookmarkEnd w:id="79"/>
      <w:r w:rsidRPr="008E7B49">
        <w:rPr>
          <w:rFonts w:ascii="ADPortsGroup" w:hAnsi="ADPortsGroup" w:cs="ADPortsGroup"/>
          <w:b/>
          <w:bCs/>
          <w:color w:val="auto"/>
          <w:sz w:val="22"/>
          <w:szCs w:val="22"/>
          <w:lang w:val="en-GB"/>
        </w:rPr>
        <w:t xml:space="preserve"> </w:t>
      </w:r>
    </w:p>
    <w:tbl>
      <w:tblPr>
        <w:tblW w:w="108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0"/>
        <w:gridCol w:w="2132"/>
        <w:gridCol w:w="1108"/>
        <w:gridCol w:w="1530"/>
        <w:gridCol w:w="1170"/>
        <w:gridCol w:w="2070"/>
        <w:gridCol w:w="1991"/>
      </w:tblGrid>
      <w:tr w:rsidR="00FA6EC5" w:rsidRPr="008E7B49" w14:paraId="616AF234" w14:textId="77777777" w:rsidTr="000765B1">
        <w:trPr>
          <w:trHeight w:val="578"/>
        </w:trPr>
        <w:tc>
          <w:tcPr>
            <w:tcW w:w="810" w:type="dxa"/>
            <w:shd w:val="clear" w:color="auto" w:fill="156082" w:themeFill="accent1"/>
            <w:vAlign w:val="center"/>
          </w:tcPr>
          <w:p w14:paraId="0F1D4744" w14:textId="77777777" w:rsidR="00FA6EC5" w:rsidRPr="008E7B49" w:rsidRDefault="00FA6EC5" w:rsidP="00E31331">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S. No</w:t>
            </w:r>
          </w:p>
        </w:tc>
        <w:tc>
          <w:tcPr>
            <w:tcW w:w="2132" w:type="dxa"/>
            <w:shd w:val="clear" w:color="auto" w:fill="156082" w:themeFill="accent1"/>
            <w:vAlign w:val="center"/>
          </w:tcPr>
          <w:p w14:paraId="7143C056" w14:textId="77777777" w:rsidR="00FA6EC5" w:rsidRPr="008E7B49" w:rsidRDefault="00FA6EC5" w:rsidP="00E31331">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Attributes</w:t>
            </w:r>
          </w:p>
        </w:tc>
        <w:tc>
          <w:tcPr>
            <w:tcW w:w="1108" w:type="dxa"/>
            <w:shd w:val="clear" w:color="auto" w:fill="156082" w:themeFill="accent1"/>
            <w:vAlign w:val="center"/>
          </w:tcPr>
          <w:p w14:paraId="4F368BC4" w14:textId="77777777" w:rsidR="00FA6EC5" w:rsidRPr="008E7B49" w:rsidRDefault="00FA6EC5" w:rsidP="00E31331">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Data Type - Length</w:t>
            </w:r>
          </w:p>
        </w:tc>
        <w:tc>
          <w:tcPr>
            <w:tcW w:w="1530" w:type="dxa"/>
            <w:shd w:val="clear" w:color="auto" w:fill="156082" w:themeFill="accent1"/>
            <w:vAlign w:val="center"/>
          </w:tcPr>
          <w:p w14:paraId="7A9CC706" w14:textId="77777777" w:rsidR="00FA6EC5" w:rsidRPr="008E7B49" w:rsidRDefault="00FA6EC5" w:rsidP="00E31331">
            <w:pPr>
              <w:pStyle w:val="Para-J"/>
              <w:jc w:val="center"/>
              <w:rPr>
                <w:rFonts w:ascii="ADPortsGroup" w:eastAsia="Times New Roman" w:hAnsi="ADPortsGroup" w:cs="ADPortsGroup"/>
                <w:b/>
                <w:bCs/>
                <w:color w:val="F9F9F9"/>
                <w:sz w:val="18"/>
                <w:szCs w:val="18"/>
              </w:rPr>
            </w:pPr>
            <w:r w:rsidRPr="008E7B49">
              <w:rPr>
                <w:rFonts w:ascii="ADPortsGroup" w:eastAsia="Times New Roman" w:hAnsi="ADPortsGroup" w:cs="ADPortsGroup"/>
                <w:b/>
                <w:bCs/>
                <w:color w:val="F9F9F9"/>
                <w:sz w:val="18"/>
                <w:szCs w:val="18"/>
              </w:rPr>
              <w:t>Condition (Mandatory/Optional)</w:t>
            </w:r>
          </w:p>
        </w:tc>
        <w:tc>
          <w:tcPr>
            <w:tcW w:w="1170" w:type="dxa"/>
            <w:shd w:val="clear" w:color="auto" w:fill="156082" w:themeFill="accent1"/>
            <w:vAlign w:val="center"/>
          </w:tcPr>
          <w:p w14:paraId="6B8C35CD" w14:textId="77777777" w:rsidR="00FA6EC5" w:rsidRPr="008E7B49" w:rsidRDefault="00FA6EC5" w:rsidP="00E31331">
            <w:pPr>
              <w:pStyle w:val="Para-J"/>
              <w:jc w:val="center"/>
              <w:rPr>
                <w:rFonts w:ascii="ADPortsGroup" w:eastAsia="Times New Roman" w:hAnsi="ADPortsGroup" w:cs="ADPortsGroup"/>
                <w:b/>
                <w:bCs/>
                <w:color w:val="FFFFFF" w:themeColor="background1"/>
                <w:sz w:val="14"/>
                <w:szCs w:val="14"/>
              </w:rPr>
            </w:pPr>
            <w:r w:rsidRPr="008E7B49">
              <w:rPr>
                <w:rFonts w:ascii="ADPortsGroup" w:eastAsia="Times New Roman" w:hAnsi="ADPortsGroup" w:cs="ADPortsGroup"/>
                <w:b/>
                <w:bCs/>
                <w:color w:val="FFFFFF" w:themeColor="background1"/>
                <w:sz w:val="18"/>
                <w:szCs w:val="18"/>
              </w:rPr>
              <w:t>Format</w:t>
            </w:r>
          </w:p>
        </w:tc>
        <w:tc>
          <w:tcPr>
            <w:tcW w:w="2070" w:type="dxa"/>
            <w:shd w:val="clear" w:color="auto" w:fill="156082" w:themeFill="accent1"/>
            <w:vAlign w:val="center"/>
          </w:tcPr>
          <w:p w14:paraId="7CF8E6CA" w14:textId="77777777" w:rsidR="00FA6EC5" w:rsidRPr="008E7B49" w:rsidRDefault="00FA6EC5" w:rsidP="00E31331">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Derivation logic for fields</w:t>
            </w:r>
          </w:p>
        </w:tc>
        <w:tc>
          <w:tcPr>
            <w:tcW w:w="1991" w:type="dxa"/>
            <w:shd w:val="clear" w:color="auto" w:fill="156082" w:themeFill="accent1"/>
            <w:vAlign w:val="center"/>
          </w:tcPr>
          <w:p w14:paraId="73BAD42F" w14:textId="77777777" w:rsidR="00FA6EC5" w:rsidRPr="008E7B49" w:rsidRDefault="00FA6EC5" w:rsidP="00E31331">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Example Data</w:t>
            </w:r>
          </w:p>
        </w:tc>
      </w:tr>
      <w:tr w:rsidR="000A0579" w:rsidRPr="008E7B49" w14:paraId="4E35AB84" w14:textId="77777777" w:rsidTr="000765B1">
        <w:trPr>
          <w:trHeight w:val="313"/>
        </w:trPr>
        <w:tc>
          <w:tcPr>
            <w:tcW w:w="810" w:type="dxa"/>
            <w:vAlign w:val="center"/>
          </w:tcPr>
          <w:p w14:paraId="5EDA9AB7" w14:textId="77777777" w:rsidR="000A0579" w:rsidRPr="008E7B49" w:rsidRDefault="000A0579" w:rsidP="00593F58">
            <w:pPr>
              <w:pStyle w:val="Para-J"/>
              <w:numPr>
                <w:ilvl w:val="0"/>
                <w:numId w:val="14"/>
              </w:numPr>
              <w:jc w:val="center"/>
              <w:rPr>
                <w:rFonts w:ascii="ADPortsGroup" w:hAnsi="ADPortsGroup" w:cs="ADPortsGroup"/>
                <w:color w:val="000000"/>
                <w:sz w:val="18"/>
                <w:szCs w:val="18"/>
              </w:rPr>
            </w:pPr>
          </w:p>
        </w:tc>
        <w:tc>
          <w:tcPr>
            <w:tcW w:w="2132" w:type="dxa"/>
            <w:vAlign w:val="center"/>
          </w:tcPr>
          <w:p w14:paraId="036E58EB" w14:textId="77777777" w:rsidR="000A0579" w:rsidRPr="008E7B49" w:rsidRDefault="000A0579" w:rsidP="00E31331">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$sort</w:t>
            </w:r>
          </w:p>
        </w:tc>
        <w:tc>
          <w:tcPr>
            <w:tcW w:w="1108" w:type="dxa"/>
            <w:vAlign w:val="center"/>
          </w:tcPr>
          <w:p w14:paraId="3B55DB34" w14:textId="77777777" w:rsidR="000A0579" w:rsidRPr="008E7B49" w:rsidRDefault="000A0579" w:rsidP="00E31331">
            <w:pPr>
              <w:pStyle w:val="TableGrid-J"/>
              <w:jc w:val="center"/>
              <w:rPr>
                <w:rStyle w:val="ui-provider"/>
                <w:rFonts w:ascii="ADPortsGroup" w:hAnsi="ADPortsGroup" w:cs="ADPortsGroup"/>
                <w:sz w:val="18"/>
                <w:szCs w:val="18"/>
              </w:rPr>
            </w:pPr>
            <w:r w:rsidRPr="008E7B49">
              <w:rPr>
                <w:rStyle w:val="ui-provider"/>
                <w:rFonts w:ascii="ADPortsGroup" w:hAnsi="ADPortsGroup" w:cs="ADPortsGroup"/>
                <w:sz w:val="18"/>
                <w:szCs w:val="18"/>
              </w:rPr>
              <w:t>string</w:t>
            </w:r>
          </w:p>
        </w:tc>
        <w:tc>
          <w:tcPr>
            <w:tcW w:w="1530" w:type="dxa"/>
            <w:vAlign w:val="center"/>
          </w:tcPr>
          <w:p w14:paraId="67C73DB1" w14:textId="77777777" w:rsidR="000A0579" w:rsidRPr="008E7B49" w:rsidRDefault="000A0579" w:rsidP="00E31331">
            <w:pPr>
              <w:pStyle w:val="TableGrid-J"/>
              <w:jc w:val="center"/>
              <w:rPr>
                <w:rStyle w:val="ui-provider"/>
                <w:rFonts w:ascii="ADPortsGroup" w:hAnsi="ADPortsGroup" w:cs="ADPortsGroup"/>
                <w:sz w:val="18"/>
                <w:szCs w:val="18"/>
              </w:rPr>
            </w:pPr>
            <w:r w:rsidRPr="008E7B49">
              <w:rPr>
                <w:rStyle w:val="ui-provider"/>
                <w:rFonts w:ascii="ADPortsGroup" w:hAnsi="ADPortsGroup" w:cs="ADPortsGroup"/>
                <w:sz w:val="18"/>
                <w:szCs w:val="18"/>
              </w:rPr>
              <w:t>O</w:t>
            </w:r>
          </w:p>
        </w:tc>
        <w:tc>
          <w:tcPr>
            <w:tcW w:w="1170" w:type="dxa"/>
            <w:vAlign w:val="center"/>
          </w:tcPr>
          <w:p w14:paraId="6196AD67" w14:textId="77777777" w:rsidR="000A0579" w:rsidRPr="008E7B49" w:rsidRDefault="000A0579" w:rsidP="00E31331">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an..100</w:t>
            </w:r>
          </w:p>
        </w:tc>
        <w:tc>
          <w:tcPr>
            <w:tcW w:w="2070" w:type="dxa"/>
            <w:vAlign w:val="center"/>
          </w:tcPr>
          <w:p w14:paraId="6C873D27" w14:textId="77777777" w:rsidR="000A0579" w:rsidRPr="008E7B49" w:rsidRDefault="000A0579" w:rsidP="00E31331">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OData sort parameter</w:t>
            </w:r>
          </w:p>
        </w:tc>
        <w:tc>
          <w:tcPr>
            <w:tcW w:w="1991" w:type="dxa"/>
            <w:vAlign w:val="center"/>
          </w:tcPr>
          <w:p w14:paraId="1B420139" w14:textId="396DECE1" w:rsidR="000A0579" w:rsidRPr="008E7B49" w:rsidRDefault="000A0579" w:rsidP="00E31331">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Name</w:t>
            </w:r>
          </w:p>
        </w:tc>
      </w:tr>
      <w:tr w:rsidR="000A0579" w:rsidRPr="008E7B49" w14:paraId="0B2ACF30" w14:textId="77777777" w:rsidTr="000765B1">
        <w:trPr>
          <w:trHeight w:val="313"/>
        </w:trPr>
        <w:tc>
          <w:tcPr>
            <w:tcW w:w="810" w:type="dxa"/>
            <w:vAlign w:val="center"/>
          </w:tcPr>
          <w:p w14:paraId="7C01CF8D" w14:textId="77777777" w:rsidR="000A0579" w:rsidRPr="008E7B49" w:rsidRDefault="000A0579" w:rsidP="00593F58">
            <w:pPr>
              <w:pStyle w:val="Para-J"/>
              <w:numPr>
                <w:ilvl w:val="0"/>
                <w:numId w:val="14"/>
              </w:numPr>
              <w:jc w:val="center"/>
              <w:rPr>
                <w:rFonts w:ascii="ADPortsGroup" w:hAnsi="ADPortsGroup" w:cs="ADPortsGroup"/>
                <w:color w:val="000000"/>
                <w:sz w:val="18"/>
                <w:szCs w:val="18"/>
              </w:rPr>
            </w:pPr>
          </w:p>
        </w:tc>
        <w:tc>
          <w:tcPr>
            <w:tcW w:w="2132" w:type="dxa"/>
            <w:vAlign w:val="center"/>
          </w:tcPr>
          <w:p w14:paraId="6C8443F0" w14:textId="72A61167" w:rsidR="000A0579" w:rsidRPr="008E7B49" w:rsidRDefault="000A0579" w:rsidP="00E31331">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Name</w:t>
            </w:r>
          </w:p>
        </w:tc>
        <w:tc>
          <w:tcPr>
            <w:tcW w:w="1108" w:type="dxa"/>
            <w:vAlign w:val="center"/>
          </w:tcPr>
          <w:p w14:paraId="292F47CC" w14:textId="4B5B4A3E" w:rsidR="000A0579" w:rsidRPr="008E7B49" w:rsidRDefault="000A0579" w:rsidP="00E31331">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15E22F75" w14:textId="77777777" w:rsidR="000A0579" w:rsidRPr="008E7B49" w:rsidRDefault="000A0579" w:rsidP="00E31331">
            <w:pPr>
              <w:pStyle w:val="TableGrid-J"/>
              <w:jc w:val="center"/>
              <w:rPr>
                <w:rStyle w:val="ui-provider"/>
                <w:rFonts w:ascii="ADPortsGroup" w:hAnsi="ADPortsGroup" w:cs="ADPortsGroup"/>
                <w:sz w:val="18"/>
                <w:szCs w:val="18"/>
              </w:rPr>
            </w:pPr>
            <w:r w:rsidRPr="008E7B49">
              <w:rPr>
                <w:rStyle w:val="ui-provider"/>
                <w:rFonts w:ascii="ADPortsGroup" w:hAnsi="ADPortsGroup" w:cs="ADPortsGroup"/>
                <w:sz w:val="18"/>
                <w:szCs w:val="18"/>
              </w:rPr>
              <w:t>O</w:t>
            </w:r>
          </w:p>
        </w:tc>
        <w:tc>
          <w:tcPr>
            <w:tcW w:w="1170" w:type="dxa"/>
            <w:vAlign w:val="center"/>
          </w:tcPr>
          <w:p w14:paraId="214366E2" w14:textId="09A9649A" w:rsidR="000A0579" w:rsidRPr="008E7B49" w:rsidRDefault="000A0579" w:rsidP="00E31331">
            <w:pPr>
              <w:jc w:val="center"/>
              <w:rPr>
                <w:rStyle w:val="ui-provider"/>
                <w:rFonts w:ascii="ADPortsGroup" w:hAnsi="ADPortsGroup" w:cs="ADPortsGroup"/>
                <w:sz w:val="18"/>
                <w:szCs w:val="18"/>
              </w:rPr>
            </w:pPr>
            <w:r w:rsidRPr="008E7B49">
              <w:rPr>
                <w:rFonts w:ascii="ADPortsGroup" w:hAnsi="ADPortsGroup" w:cs="ADPortsGroup"/>
                <w:sz w:val="18"/>
                <w:szCs w:val="18"/>
              </w:rPr>
              <w:t>an..200</w:t>
            </w:r>
          </w:p>
        </w:tc>
        <w:tc>
          <w:tcPr>
            <w:tcW w:w="2070" w:type="dxa"/>
            <w:vAlign w:val="center"/>
          </w:tcPr>
          <w:p w14:paraId="31CEBB9A" w14:textId="5FAC085D" w:rsidR="000A0579" w:rsidRPr="008E7B49" w:rsidRDefault="000A0579" w:rsidP="00E31331">
            <w:pPr>
              <w:jc w:val="center"/>
              <w:rPr>
                <w:rStyle w:val="ui-provider"/>
                <w:rFonts w:ascii="ADPortsGroup" w:hAnsi="ADPortsGroup" w:cs="ADPortsGroup"/>
                <w:sz w:val="18"/>
                <w:szCs w:val="18"/>
              </w:rPr>
            </w:pPr>
            <w:r w:rsidRPr="008E7B49">
              <w:rPr>
                <w:rFonts w:ascii="ADPortsGroup" w:hAnsi="ADPortsGroup" w:cs="ADPortsGroup"/>
                <w:sz w:val="18"/>
                <w:szCs w:val="18"/>
              </w:rPr>
              <w:t>Filter by carrier name</w:t>
            </w:r>
          </w:p>
        </w:tc>
        <w:tc>
          <w:tcPr>
            <w:tcW w:w="1991" w:type="dxa"/>
            <w:vAlign w:val="center"/>
          </w:tcPr>
          <w:p w14:paraId="62FFD211" w14:textId="34F05187" w:rsidR="000A0579" w:rsidRPr="008E7B49" w:rsidRDefault="000A0579" w:rsidP="00E31331">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A.C. ORSSLEFF’S</w:t>
            </w:r>
          </w:p>
        </w:tc>
      </w:tr>
      <w:tr w:rsidR="004A2FE0" w:rsidRPr="008E7B49" w14:paraId="3CC042D6" w14:textId="77777777" w:rsidTr="000765B1">
        <w:trPr>
          <w:trHeight w:val="313"/>
        </w:trPr>
        <w:tc>
          <w:tcPr>
            <w:tcW w:w="810" w:type="dxa"/>
            <w:vAlign w:val="center"/>
          </w:tcPr>
          <w:p w14:paraId="045B2554" w14:textId="77777777" w:rsidR="004A2FE0" w:rsidRPr="008E7B49" w:rsidRDefault="004A2FE0" w:rsidP="00593F58">
            <w:pPr>
              <w:pStyle w:val="Para-J"/>
              <w:numPr>
                <w:ilvl w:val="0"/>
                <w:numId w:val="14"/>
              </w:numPr>
              <w:jc w:val="center"/>
              <w:rPr>
                <w:rFonts w:ascii="ADPortsGroup" w:hAnsi="ADPortsGroup" w:cs="ADPortsGroup"/>
                <w:color w:val="000000"/>
                <w:sz w:val="18"/>
                <w:szCs w:val="18"/>
              </w:rPr>
            </w:pPr>
          </w:p>
        </w:tc>
        <w:tc>
          <w:tcPr>
            <w:tcW w:w="2132" w:type="dxa"/>
            <w:vAlign w:val="center"/>
          </w:tcPr>
          <w:p w14:paraId="37B3C688" w14:textId="0DC58BB0" w:rsidR="004A2FE0" w:rsidRPr="008E7B49" w:rsidRDefault="004A2FE0" w:rsidP="00E31331">
            <w:pPr>
              <w:pStyle w:val="TableGrid-J"/>
              <w:jc w:val="center"/>
              <w:rPr>
                <w:rFonts w:ascii="ADPortsGroup" w:hAnsi="ADPortsGroup" w:cs="ADPortsGroup"/>
                <w:sz w:val="18"/>
                <w:szCs w:val="18"/>
              </w:rPr>
            </w:pPr>
            <w:r w:rsidRPr="008E7B49">
              <w:rPr>
                <w:rFonts w:ascii="ADPortsGroup" w:hAnsi="ADPortsGroup" w:cs="ADPortsGroup"/>
                <w:sz w:val="18"/>
                <w:szCs w:val="18"/>
              </w:rPr>
              <w:t>active</w:t>
            </w:r>
          </w:p>
        </w:tc>
        <w:tc>
          <w:tcPr>
            <w:tcW w:w="1108" w:type="dxa"/>
            <w:vAlign w:val="center"/>
          </w:tcPr>
          <w:p w14:paraId="06D42008" w14:textId="0018031E" w:rsidR="004A2FE0" w:rsidRPr="008E7B49" w:rsidRDefault="004A2FE0" w:rsidP="00E31331">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boolean</w:t>
            </w:r>
          </w:p>
        </w:tc>
        <w:tc>
          <w:tcPr>
            <w:tcW w:w="1530" w:type="dxa"/>
            <w:vAlign w:val="center"/>
          </w:tcPr>
          <w:p w14:paraId="12DD9778" w14:textId="77777777" w:rsidR="004A2FE0" w:rsidRPr="008E7B49" w:rsidRDefault="004A2FE0" w:rsidP="00E31331">
            <w:pPr>
              <w:pStyle w:val="TableGrid-J"/>
              <w:jc w:val="center"/>
              <w:rPr>
                <w:rStyle w:val="ui-provider"/>
                <w:rFonts w:ascii="ADPortsGroup" w:hAnsi="ADPortsGroup" w:cs="ADPortsGroup"/>
                <w:sz w:val="18"/>
                <w:szCs w:val="18"/>
              </w:rPr>
            </w:pPr>
            <w:r w:rsidRPr="008E7B49">
              <w:rPr>
                <w:rStyle w:val="ui-provider"/>
                <w:rFonts w:ascii="ADPortsGroup" w:hAnsi="ADPortsGroup" w:cs="ADPortsGroup"/>
                <w:sz w:val="18"/>
                <w:szCs w:val="18"/>
              </w:rPr>
              <w:t>O</w:t>
            </w:r>
          </w:p>
        </w:tc>
        <w:tc>
          <w:tcPr>
            <w:tcW w:w="1170" w:type="dxa"/>
            <w:vAlign w:val="center"/>
          </w:tcPr>
          <w:p w14:paraId="5A0891C9" w14:textId="77777777" w:rsidR="004A2FE0" w:rsidRPr="008E7B49" w:rsidRDefault="004A2FE0" w:rsidP="00E31331">
            <w:pPr>
              <w:jc w:val="center"/>
              <w:rPr>
                <w:rFonts w:ascii="ADPortsGroup" w:hAnsi="ADPortsGroup" w:cs="ADPortsGroup"/>
                <w:sz w:val="18"/>
                <w:szCs w:val="18"/>
              </w:rPr>
            </w:pPr>
            <w:r w:rsidRPr="008E7B49">
              <w:rPr>
                <w:rFonts w:ascii="ADPortsGroup" w:hAnsi="ADPortsGroup" w:cs="ADPortsGroup"/>
                <w:sz w:val="18"/>
                <w:szCs w:val="18"/>
              </w:rPr>
              <w:t>n1</w:t>
            </w:r>
          </w:p>
        </w:tc>
        <w:tc>
          <w:tcPr>
            <w:tcW w:w="2070" w:type="dxa"/>
            <w:vAlign w:val="center"/>
          </w:tcPr>
          <w:p w14:paraId="15CDB8E5" w14:textId="540BB4A9" w:rsidR="004A2FE0" w:rsidRPr="008E7B49" w:rsidRDefault="001A7295" w:rsidP="00E31331">
            <w:pPr>
              <w:jc w:val="center"/>
              <w:rPr>
                <w:rFonts w:ascii="ADPortsGroup" w:hAnsi="ADPortsGroup" w:cs="ADPortsGroup"/>
                <w:sz w:val="18"/>
                <w:szCs w:val="18"/>
              </w:rPr>
            </w:pPr>
            <w:r w:rsidRPr="008E7B49">
              <w:rPr>
                <w:rFonts w:ascii="ADPortsGroup" w:hAnsi="ADPortsGroup" w:cs="ADPortsGroup"/>
                <w:sz w:val="18"/>
                <w:szCs w:val="18"/>
              </w:rPr>
              <w:t>Filter active records only</w:t>
            </w:r>
          </w:p>
        </w:tc>
        <w:tc>
          <w:tcPr>
            <w:tcW w:w="1991" w:type="dxa"/>
            <w:vAlign w:val="center"/>
          </w:tcPr>
          <w:p w14:paraId="103AD9C0" w14:textId="0E43AD28" w:rsidR="004A2FE0" w:rsidRPr="008E7B49" w:rsidRDefault="001A7295" w:rsidP="00E31331">
            <w:pPr>
              <w:pStyle w:val="TableGrid-J"/>
              <w:jc w:val="center"/>
              <w:rPr>
                <w:rFonts w:ascii="ADPortsGroup" w:hAnsi="ADPortsGroup" w:cs="ADPortsGroup"/>
                <w:sz w:val="18"/>
                <w:szCs w:val="18"/>
              </w:rPr>
            </w:pPr>
            <w:r w:rsidRPr="008E7B49">
              <w:rPr>
                <w:rFonts w:ascii="ADPortsGroup" w:hAnsi="ADPortsGroup" w:cs="ADPortsGroup"/>
                <w:sz w:val="18"/>
                <w:szCs w:val="18"/>
              </w:rPr>
              <w:t>1</w:t>
            </w:r>
          </w:p>
        </w:tc>
      </w:tr>
    </w:tbl>
    <w:p w14:paraId="250FE01F" w14:textId="77777777" w:rsidR="0058308A" w:rsidRPr="008E7B49" w:rsidRDefault="0058308A" w:rsidP="00E31331">
      <w:pPr>
        <w:pStyle w:val="Para-J"/>
        <w:rPr>
          <w:rFonts w:ascii="ADPortsGroup" w:hAnsi="ADPortsGroup" w:cs="ADPortsGroup"/>
        </w:rPr>
      </w:pPr>
    </w:p>
    <w:p w14:paraId="31DD8D85" w14:textId="77777777" w:rsidR="0058308A" w:rsidRPr="008E7B49" w:rsidRDefault="0058308A" w:rsidP="008E7B49">
      <w:pPr>
        <w:pStyle w:val="Heading3-J"/>
        <w:numPr>
          <w:ilvl w:val="0"/>
          <w:numId w:val="0"/>
        </w:numPr>
        <w:tabs>
          <w:tab w:val="left" w:pos="720"/>
        </w:tabs>
        <w:spacing w:before="240" w:after="240" w:line="240" w:lineRule="auto"/>
        <w:ind w:left="360"/>
        <w:rPr>
          <w:rFonts w:ascii="ADPortsGroup" w:hAnsi="ADPortsGroup" w:cs="ADPortsGroup"/>
          <w:b/>
          <w:bCs/>
          <w:color w:val="auto"/>
          <w:sz w:val="22"/>
          <w:szCs w:val="22"/>
          <w:lang w:val="en-GB"/>
        </w:rPr>
      </w:pPr>
      <w:bookmarkStart w:id="80" w:name="_Toc222432287"/>
      <w:r w:rsidRPr="008E7B49">
        <w:rPr>
          <w:rFonts w:ascii="ADPortsGroup" w:hAnsi="ADPortsGroup" w:cs="ADPortsGroup"/>
          <w:b/>
          <w:bCs/>
          <w:color w:val="auto"/>
          <w:sz w:val="22"/>
          <w:szCs w:val="22"/>
          <w:lang w:val="en-GB"/>
        </w:rPr>
        <w:lastRenderedPageBreak/>
        <w:t>Response Elements</w:t>
      </w:r>
      <w:bookmarkEnd w:id="80"/>
      <w:r w:rsidRPr="008E7B49">
        <w:rPr>
          <w:rFonts w:ascii="ADPortsGroup" w:hAnsi="ADPortsGroup" w:cs="ADPortsGroup"/>
          <w:b/>
          <w:bCs/>
          <w:color w:val="auto"/>
          <w:sz w:val="22"/>
          <w:szCs w:val="22"/>
          <w:lang w:val="en-GB"/>
        </w:rPr>
        <w:t xml:space="preserve"> </w:t>
      </w:r>
    </w:p>
    <w:tbl>
      <w:tblPr>
        <w:tblW w:w="107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0"/>
        <w:gridCol w:w="2160"/>
        <w:gridCol w:w="1080"/>
        <w:gridCol w:w="1530"/>
        <w:gridCol w:w="1162"/>
        <w:gridCol w:w="2219"/>
        <w:gridCol w:w="1810"/>
      </w:tblGrid>
      <w:tr w:rsidR="000A0579" w:rsidRPr="008E7B49" w14:paraId="669784F8" w14:textId="77777777" w:rsidTr="000765B1">
        <w:trPr>
          <w:trHeight w:val="502"/>
        </w:trPr>
        <w:tc>
          <w:tcPr>
            <w:tcW w:w="81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14F2F919" w14:textId="77777777" w:rsidR="000A0579" w:rsidRPr="008E7B49" w:rsidRDefault="000A0579" w:rsidP="00E31331">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S. No</w:t>
            </w:r>
          </w:p>
        </w:tc>
        <w:tc>
          <w:tcPr>
            <w:tcW w:w="216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484AF6FE" w14:textId="77777777" w:rsidR="000A0579" w:rsidRPr="008E7B49" w:rsidRDefault="000A0579" w:rsidP="00E31331">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Attributes</w:t>
            </w:r>
          </w:p>
        </w:tc>
        <w:tc>
          <w:tcPr>
            <w:tcW w:w="108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7EF24FFA" w14:textId="77777777" w:rsidR="000A0579" w:rsidRPr="008E7B49" w:rsidRDefault="000A0579" w:rsidP="00E31331">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Data Type - Length</w:t>
            </w:r>
          </w:p>
        </w:tc>
        <w:tc>
          <w:tcPr>
            <w:tcW w:w="153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30F324A1" w14:textId="77777777" w:rsidR="000A0579" w:rsidRPr="008E7B49" w:rsidRDefault="000A0579" w:rsidP="00E31331">
            <w:pPr>
              <w:pStyle w:val="Para-J"/>
              <w:jc w:val="center"/>
              <w:rPr>
                <w:rFonts w:ascii="ADPortsGroup" w:eastAsia="Times New Roman" w:hAnsi="ADPortsGroup" w:cs="ADPortsGroup"/>
                <w:b/>
                <w:bCs/>
                <w:color w:val="F9F9F9"/>
                <w:sz w:val="18"/>
                <w:szCs w:val="18"/>
              </w:rPr>
            </w:pPr>
            <w:r w:rsidRPr="008E7B49">
              <w:rPr>
                <w:rFonts w:ascii="ADPortsGroup" w:eastAsia="Times New Roman" w:hAnsi="ADPortsGroup" w:cs="ADPortsGroup"/>
                <w:b/>
                <w:bCs/>
                <w:color w:val="F9F9F9"/>
                <w:sz w:val="18"/>
                <w:szCs w:val="18"/>
              </w:rPr>
              <w:t>Condition (Mandatory/Optional)</w:t>
            </w:r>
          </w:p>
        </w:tc>
        <w:tc>
          <w:tcPr>
            <w:tcW w:w="1162" w:type="dxa"/>
            <w:shd w:val="clear" w:color="auto" w:fill="156082" w:themeFill="accent1"/>
            <w:vAlign w:val="center"/>
          </w:tcPr>
          <w:p w14:paraId="7AD1033C" w14:textId="77777777" w:rsidR="000A0579" w:rsidRPr="008E7B49" w:rsidRDefault="000A0579" w:rsidP="00E31331">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Format</w:t>
            </w:r>
          </w:p>
        </w:tc>
        <w:tc>
          <w:tcPr>
            <w:tcW w:w="2219"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3F761154" w14:textId="77777777" w:rsidR="000A0579" w:rsidRPr="008E7B49" w:rsidRDefault="000A0579" w:rsidP="00E31331">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Format/Derivation logic for fields</w:t>
            </w:r>
          </w:p>
        </w:tc>
        <w:tc>
          <w:tcPr>
            <w:tcW w:w="181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2F839929" w14:textId="77777777" w:rsidR="000A0579" w:rsidRPr="008E7B49" w:rsidRDefault="000A0579" w:rsidP="00E31331">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Example Data</w:t>
            </w:r>
          </w:p>
        </w:tc>
      </w:tr>
      <w:tr w:rsidR="00E31331" w:rsidRPr="008E7B49" w14:paraId="38E4777D" w14:textId="77777777" w:rsidTr="000765B1">
        <w:trPr>
          <w:trHeight w:val="271"/>
        </w:trPr>
        <w:tc>
          <w:tcPr>
            <w:tcW w:w="810" w:type="dxa"/>
            <w:vAlign w:val="center"/>
          </w:tcPr>
          <w:p w14:paraId="5DD51E72" w14:textId="77777777" w:rsidR="00E31331" w:rsidRPr="008E7B49" w:rsidRDefault="00E31331" w:rsidP="00593F58">
            <w:pPr>
              <w:pStyle w:val="Para-J"/>
              <w:numPr>
                <w:ilvl w:val="0"/>
                <w:numId w:val="15"/>
              </w:numPr>
              <w:jc w:val="center"/>
              <w:rPr>
                <w:rFonts w:ascii="ADPortsGroup" w:hAnsi="ADPortsGroup" w:cs="ADPortsGroup"/>
                <w:color w:val="000000"/>
                <w:sz w:val="18"/>
                <w:szCs w:val="18"/>
              </w:rPr>
            </w:pPr>
          </w:p>
        </w:tc>
        <w:tc>
          <w:tcPr>
            <w:tcW w:w="2160" w:type="dxa"/>
            <w:vAlign w:val="center"/>
          </w:tcPr>
          <w:p w14:paraId="53FDDB06" w14:textId="17EE8DF7" w:rsidR="00E31331" w:rsidRPr="008E7B49" w:rsidRDefault="00E31331" w:rsidP="00E31331">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Id</w:t>
            </w:r>
          </w:p>
        </w:tc>
        <w:tc>
          <w:tcPr>
            <w:tcW w:w="1080" w:type="dxa"/>
            <w:vAlign w:val="center"/>
          </w:tcPr>
          <w:p w14:paraId="4CC84654" w14:textId="485122FC" w:rsidR="00E31331" w:rsidRPr="008E7B49" w:rsidRDefault="00E31331" w:rsidP="00E31331">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integer</w:t>
            </w:r>
          </w:p>
        </w:tc>
        <w:tc>
          <w:tcPr>
            <w:tcW w:w="1530" w:type="dxa"/>
            <w:vAlign w:val="center"/>
          </w:tcPr>
          <w:p w14:paraId="3A3ED37E" w14:textId="77777777" w:rsidR="00E31331" w:rsidRPr="008E7B49" w:rsidRDefault="00E31331" w:rsidP="00E31331">
            <w:pPr>
              <w:pStyle w:val="TableGrid-J"/>
              <w:jc w:val="center"/>
              <w:rPr>
                <w:rStyle w:val="ui-provider"/>
                <w:rFonts w:ascii="ADPortsGroup" w:hAnsi="ADPortsGroup" w:cs="ADPortsGroup"/>
                <w:sz w:val="18"/>
                <w:szCs w:val="18"/>
              </w:rPr>
            </w:pPr>
            <w:r w:rsidRPr="008E7B49">
              <w:rPr>
                <w:rStyle w:val="ui-provider"/>
                <w:rFonts w:ascii="ADPortsGroup" w:hAnsi="ADPortsGroup" w:cs="ADPortsGroup"/>
                <w:sz w:val="18"/>
                <w:szCs w:val="18"/>
              </w:rPr>
              <w:t>M</w:t>
            </w:r>
          </w:p>
        </w:tc>
        <w:tc>
          <w:tcPr>
            <w:tcW w:w="1162" w:type="dxa"/>
            <w:vAlign w:val="center"/>
          </w:tcPr>
          <w:p w14:paraId="17444D7C" w14:textId="3F752809" w:rsidR="00E31331" w:rsidRPr="008E7B49" w:rsidRDefault="00E31331" w:rsidP="00E31331">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n..10</w:t>
            </w:r>
          </w:p>
        </w:tc>
        <w:tc>
          <w:tcPr>
            <w:tcW w:w="2219" w:type="dxa"/>
            <w:vAlign w:val="center"/>
          </w:tcPr>
          <w:p w14:paraId="325D572E" w14:textId="6CAB40B7" w:rsidR="00E31331" w:rsidRPr="008E7B49" w:rsidRDefault="00E31331" w:rsidP="00E31331">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Unique carrier identifier</w:t>
            </w:r>
          </w:p>
        </w:tc>
        <w:tc>
          <w:tcPr>
            <w:tcW w:w="1810" w:type="dxa"/>
            <w:vAlign w:val="center"/>
          </w:tcPr>
          <w:p w14:paraId="41E63DFA" w14:textId="784BD610" w:rsidR="00E31331" w:rsidRPr="008E7B49" w:rsidRDefault="00E31331" w:rsidP="00E31331">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789</w:t>
            </w:r>
          </w:p>
        </w:tc>
      </w:tr>
      <w:tr w:rsidR="00E31331" w:rsidRPr="008E7B49" w14:paraId="7C9CD792" w14:textId="77777777" w:rsidTr="000765B1">
        <w:trPr>
          <w:trHeight w:val="271"/>
        </w:trPr>
        <w:tc>
          <w:tcPr>
            <w:tcW w:w="810" w:type="dxa"/>
            <w:vAlign w:val="center"/>
          </w:tcPr>
          <w:p w14:paraId="2FC8BDD1" w14:textId="77777777" w:rsidR="00E31331" w:rsidRPr="008E7B49" w:rsidRDefault="00E31331" w:rsidP="00593F58">
            <w:pPr>
              <w:pStyle w:val="Para-J"/>
              <w:numPr>
                <w:ilvl w:val="0"/>
                <w:numId w:val="15"/>
              </w:numPr>
              <w:jc w:val="center"/>
              <w:rPr>
                <w:rFonts w:ascii="ADPortsGroup" w:hAnsi="ADPortsGroup" w:cs="ADPortsGroup"/>
                <w:color w:val="000000"/>
                <w:sz w:val="18"/>
                <w:szCs w:val="18"/>
              </w:rPr>
            </w:pPr>
          </w:p>
        </w:tc>
        <w:tc>
          <w:tcPr>
            <w:tcW w:w="2160" w:type="dxa"/>
            <w:vAlign w:val="center"/>
          </w:tcPr>
          <w:p w14:paraId="4326D8BC" w14:textId="3436C2DE" w:rsidR="00E31331" w:rsidRPr="008E7B49" w:rsidRDefault="00E31331" w:rsidP="00E31331">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Name</w:t>
            </w:r>
          </w:p>
        </w:tc>
        <w:tc>
          <w:tcPr>
            <w:tcW w:w="1080" w:type="dxa"/>
            <w:vAlign w:val="center"/>
          </w:tcPr>
          <w:p w14:paraId="44558E05" w14:textId="0D40EFA1" w:rsidR="00E31331" w:rsidRPr="008E7B49" w:rsidRDefault="00E31331" w:rsidP="00E31331">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21363AF9" w14:textId="77777777" w:rsidR="00E31331" w:rsidRPr="008E7B49" w:rsidRDefault="00E31331" w:rsidP="00E31331">
            <w:pPr>
              <w:pStyle w:val="TableGrid-J"/>
              <w:jc w:val="center"/>
              <w:rPr>
                <w:rStyle w:val="ui-provider"/>
                <w:rFonts w:ascii="ADPortsGroup" w:hAnsi="ADPortsGroup" w:cs="ADPortsGroup"/>
                <w:sz w:val="18"/>
                <w:szCs w:val="18"/>
              </w:rPr>
            </w:pPr>
            <w:r w:rsidRPr="008E7B49">
              <w:rPr>
                <w:rStyle w:val="ui-provider"/>
                <w:rFonts w:ascii="ADPortsGroup" w:hAnsi="ADPortsGroup" w:cs="ADPortsGroup"/>
                <w:sz w:val="18"/>
                <w:szCs w:val="18"/>
              </w:rPr>
              <w:t>M</w:t>
            </w:r>
          </w:p>
        </w:tc>
        <w:tc>
          <w:tcPr>
            <w:tcW w:w="1162" w:type="dxa"/>
            <w:vAlign w:val="center"/>
          </w:tcPr>
          <w:p w14:paraId="38811E2D" w14:textId="36977897" w:rsidR="00E31331" w:rsidRPr="008E7B49" w:rsidRDefault="00E31331" w:rsidP="00E31331">
            <w:pPr>
              <w:jc w:val="center"/>
              <w:rPr>
                <w:rStyle w:val="ui-provider"/>
                <w:rFonts w:ascii="ADPortsGroup" w:hAnsi="ADPortsGroup" w:cs="ADPortsGroup"/>
                <w:sz w:val="18"/>
                <w:szCs w:val="18"/>
              </w:rPr>
            </w:pPr>
            <w:r w:rsidRPr="008E7B49">
              <w:rPr>
                <w:rFonts w:ascii="ADPortsGroup" w:hAnsi="ADPortsGroup" w:cs="ADPortsGroup"/>
                <w:sz w:val="18"/>
                <w:szCs w:val="18"/>
              </w:rPr>
              <w:t>an..200</w:t>
            </w:r>
          </w:p>
        </w:tc>
        <w:tc>
          <w:tcPr>
            <w:tcW w:w="2219" w:type="dxa"/>
            <w:vAlign w:val="center"/>
          </w:tcPr>
          <w:p w14:paraId="4C6F7545" w14:textId="4FF71155" w:rsidR="00E31331" w:rsidRPr="008E7B49" w:rsidRDefault="00E31331" w:rsidP="00E31331">
            <w:pPr>
              <w:jc w:val="center"/>
              <w:rPr>
                <w:rStyle w:val="ui-provider"/>
                <w:rFonts w:ascii="ADPortsGroup" w:hAnsi="ADPortsGroup" w:cs="ADPortsGroup"/>
                <w:sz w:val="18"/>
                <w:szCs w:val="18"/>
              </w:rPr>
            </w:pPr>
            <w:r w:rsidRPr="008E7B49">
              <w:rPr>
                <w:rFonts w:ascii="ADPortsGroup" w:hAnsi="ADPortsGroup" w:cs="ADPortsGroup"/>
                <w:sz w:val="18"/>
                <w:szCs w:val="18"/>
              </w:rPr>
              <w:t>Carrier company name</w:t>
            </w:r>
          </w:p>
        </w:tc>
        <w:tc>
          <w:tcPr>
            <w:tcW w:w="1810" w:type="dxa"/>
            <w:vAlign w:val="center"/>
          </w:tcPr>
          <w:p w14:paraId="6AF2B87F" w14:textId="1FB71637" w:rsidR="00E31331" w:rsidRPr="008E7B49" w:rsidRDefault="00E31331" w:rsidP="00E31331">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A.C. ORSSLEFF’S EFTF A/S</w:t>
            </w:r>
          </w:p>
        </w:tc>
      </w:tr>
      <w:tr w:rsidR="00E31331" w:rsidRPr="008E7B49" w14:paraId="1FFE36AB" w14:textId="77777777" w:rsidTr="000765B1">
        <w:trPr>
          <w:trHeight w:val="271"/>
        </w:trPr>
        <w:tc>
          <w:tcPr>
            <w:tcW w:w="810" w:type="dxa"/>
            <w:vAlign w:val="center"/>
          </w:tcPr>
          <w:p w14:paraId="2806EA8F" w14:textId="77777777" w:rsidR="00E31331" w:rsidRPr="008E7B49" w:rsidRDefault="00E31331" w:rsidP="00593F58">
            <w:pPr>
              <w:pStyle w:val="Para-J"/>
              <w:numPr>
                <w:ilvl w:val="0"/>
                <w:numId w:val="15"/>
              </w:numPr>
              <w:jc w:val="center"/>
              <w:rPr>
                <w:rFonts w:ascii="ADPortsGroup" w:hAnsi="ADPortsGroup" w:cs="ADPortsGroup"/>
                <w:color w:val="000000"/>
                <w:sz w:val="18"/>
                <w:szCs w:val="18"/>
              </w:rPr>
            </w:pPr>
          </w:p>
        </w:tc>
        <w:tc>
          <w:tcPr>
            <w:tcW w:w="2160" w:type="dxa"/>
            <w:vAlign w:val="center"/>
          </w:tcPr>
          <w:p w14:paraId="2C6146CB" w14:textId="1649A30B" w:rsidR="00E31331" w:rsidRPr="008E7B49" w:rsidRDefault="00E31331" w:rsidP="00E31331">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LicenseNumber</w:t>
            </w:r>
          </w:p>
        </w:tc>
        <w:tc>
          <w:tcPr>
            <w:tcW w:w="1080" w:type="dxa"/>
            <w:vAlign w:val="center"/>
          </w:tcPr>
          <w:p w14:paraId="2AE5A13B" w14:textId="19785637" w:rsidR="00E31331" w:rsidRPr="008E7B49" w:rsidRDefault="00E31331" w:rsidP="00E31331">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466712D9" w14:textId="375FC0F3" w:rsidR="00E31331" w:rsidRPr="008E7B49" w:rsidRDefault="00E31331" w:rsidP="00E31331">
            <w:pPr>
              <w:pStyle w:val="TableGrid-J"/>
              <w:jc w:val="center"/>
              <w:rPr>
                <w:rStyle w:val="ui-provider"/>
                <w:rFonts w:ascii="ADPortsGroup" w:hAnsi="ADPortsGroup" w:cs="ADPortsGroup"/>
                <w:sz w:val="18"/>
                <w:szCs w:val="18"/>
              </w:rPr>
            </w:pPr>
            <w:r w:rsidRPr="008E7B49">
              <w:rPr>
                <w:rStyle w:val="ui-provider"/>
                <w:rFonts w:ascii="ADPortsGroup" w:hAnsi="ADPortsGroup" w:cs="ADPortsGroup"/>
                <w:sz w:val="18"/>
                <w:szCs w:val="18"/>
              </w:rPr>
              <w:t>O</w:t>
            </w:r>
          </w:p>
        </w:tc>
        <w:tc>
          <w:tcPr>
            <w:tcW w:w="1162" w:type="dxa"/>
            <w:vAlign w:val="center"/>
          </w:tcPr>
          <w:p w14:paraId="7B4AF46E" w14:textId="74B75C4E" w:rsidR="00E31331" w:rsidRPr="008E7B49" w:rsidRDefault="00E31331" w:rsidP="00E31331">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an..50</w:t>
            </w:r>
          </w:p>
        </w:tc>
        <w:tc>
          <w:tcPr>
            <w:tcW w:w="2219" w:type="dxa"/>
            <w:vAlign w:val="center"/>
          </w:tcPr>
          <w:p w14:paraId="05902BDB" w14:textId="0CD9A683" w:rsidR="00E31331" w:rsidRPr="008E7B49" w:rsidRDefault="00E31331" w:rsidP="00E31331">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Carrier license number</w:t>
            </w:r>
          </w:p>
        </w:tc>
        <w:tc>
          <w:tcPr>
            <w:tcW w:w="1810" w:type="dxa"/>
            <w:vAlign w:val="center"/>
          </w:tcPr>
          <w:p w14:paraId="06EF28D5" w14:textId="621CFD83" w:rsidR="00E31331" w:rsidRPr="008E7B49" w:rsidRDefault="00E31331" w:rsidP="00E31331">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LICENSE123</w:t>
            </w:r>
          </w:p>
        </w:tc>
      </w:tr>
      <w:tr w:rsidR="00E31331" w:rsidRPr="008E7B49" w14:paraId="195E6393" w14:textId="77777777" w:rsidTr="000765B1">
        <w:trPr>
          <w:trHeight w:val="271"/>
        </w:trPr>
        <w:tc>
          <w:tcPr>
            <w:tcW w:w="810" w:type="dxa"/>
            <w:vAlign w:val="center"/>
          </w:tcPr>
          <w:p w14:paraId="7683F5F1" w14:textId="77777777" w:rsidR="00E31331" w:rsidRPr="008E7B49" w:rsidRDefault="00E31331" w:rsidP="00593F58">
            <w:pPr>
              <w:pStyle w:val="Para-J"/>
              <w:numPr>
                <w:ilvl w:val="0"/>
                <w:numId w:val="15"/>
              </w:numPr>
              <w:jc w:val="center"/>
              <w:rPr>
                <w:rFonts w:ascii="ADPortsGroup" w:hAnsi="ADPortsGroup" w:cs="ADPortsGroup"/>
                <w:color w:val="000000"/>
                <w:sz w:val="18"/>
                <w:szCs w:val="18"/>
              </w:rPr>
            </w:pPr>
          </w:p>
        </w:tc>
        <w:tc>
          <w:tcPr>
            <w:tcW w:w="2160" w:type="dxa"/>
            <w:vAlign w:val="center"/>
          </w:tcPr>
          <w:p w14:paraId="3F7F04C1" w14:textId="7FF11AD4" w:rsidR="00E31331" w:rsidRPr="008E7B49" w:rsidRDefault="00E31331" w:rsidP="00E31331">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Address</w:t>
            </w:r>
          </w:p>
        </w:tc>
        <w:tc>
          <w:tcPr>
            <w:tcW w:w="1080" w:type="dxa"/>
            <w:vAlign w:val="center"/>
          </w:tcPr>
          <w:p w14:paraId="06E630AA" w14:textId="0EA76B1C" w:rsidR="00E31331" w:rsidRPr="008E7B49" w:rsidRDefault="00E31331" w:rsidP="00E31331">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47E5A759" w14:textId="37198347" w:rsidR="00E31331" w:rsidRPr="008E7B49" w:rsidRDefault="00E31331" w:rsidP="00E31331">
            <w:pPr>
              <w:pStyle w:val="TableGrid-J"/>
              <w:jc w:val="center"/>
              <w:rPr>
                <w:rStyle w:val="ui-provider"/>
                <w:rFonts w:ascii="ADPortsGroup" w:hAnsi="ADPortsGroup" w:cs="ADPortsGroup"/>
                <w:sz w:val="18"/>
                <w:szCs w:val="18"/>
              </w:rPr>
            </w:pPr>
            <w:r w:rsidRPr="008E7B49">
              <w:rPr>
                <w:rStyle w:val="ui-provider"/>
                <w:rFonts w:ascii="ADPortsGroup" w:hAnsi="ADPortsGroup" w:cs="ADPortsGroup"/>
                <w:sz w:val="18"/>
                <w:szCs w:val="18"/>
              </w:rPr>
              <w:t>O</w:t>
            </w:r>
          </w:p>
        </w:tc>
        <w:tc>
          <w:tcPr>
            <w:tcW w:w="1162" w:type="dxa"/>
            <w:vAlign w:val="center"/>
          </w:tcPr>
          <w:p w14:paraId="5051E702" w14:textId="441CABE1" w:rsidR="00E31331" w:rsidRPr="008E7B49" w:rsidRDefault="00E31331" w:rsidP="00E31331">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an..500</w:t>
            </w:r>
          </w:p>
        </w:tc>
        <w:tc>
          <w:tcPr>
            <w:tcW w:w="2219" w:type="dxa"/>
            <w:vAlign w:val="center"/>
          </w:tcPr>
          <w:p w14:paraId="71182438" w14:textId="7BC8B558" w:rsidR="00E31331" w:rsidRPr="008E7B49" w:rsidRDefault="00E31331" w:rsidP="00E31331">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Carrier address</w:t>
            </w:r>
          </w:p>
        </w:tc>
        <w:tc>
          <w:tcPr>
            <w:tcW w:w="1810" w:type="dxa"/>
            <w:vAlign w:val="center"/>
          </w:tcPr>
          <w:p w14:paraId="46327925" w14:textId="3EAEE503" w:rsidR="00E31331" w:rsidRPr="008E7B49" w:rsidRDefault="00E31331" w:rsidP="00E31331">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Kongevejen 40</w:t>
            </w:r>
          </w:p>
        </w:tc>
      </w:tr>
      <w:tr w:rsidR="00E31331" w:rsidRPr="008E7B49" w14:paraId="69E1EAD6" w14:textId="77777777" w:rsidTr="000765B1">
        <w:trPr>
          <w:trHeight w:val="271"/>
        </w:trPr>
        <w:tc>
          <w:tcPr>
            <w:tcW w:w="810" w:type="dxa"/>
            <w:vAlign w:val="center"/>
          </w:tcPr>
          <w:p w14:paraId="551EBDCA" w14:textId="77777777" w:rsidR="00E31331" w:rsidRPr="008E7B49" w:rsidRDefault="00E31331" w:rsidP="00593F58">
            <w:pPr>
              <w:pStyle w:val="Para-J"/>
              <w:numPr>
                <w:ilvl w:val="0"/>
                <w:numId w:val="15"/>
              </w:numPr>
              <w:jc w:val="center"/>
              <w:rPr>
                <w:rFonts w:ascii="ADPortsGroup" w:hAnsi="ADPortsGroup" w:cs="ADPortsGroup"/>
                <w:color w:val="000000"/>
                <w:sz w:val="18"/>
                <w:szCs w:val="18"/>
              </w:rPr>
            </w:pPr>
          </w:p>
        </w:tc>
        <w:tc>
          <w:tcPr>
            <w:tcW w:w="2160" w:type="dxa"/>
            <w:vAlign w:val="center"/>
          </w:tcPr>
          <w:p w14:paraId="1763E1DA" w14:textId="65CFFE86" w:rsidR="00E31331" w:rsidRPr="008E7B49" w:rsidRDefault="00E31331" w:rsidP="00E31331">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City</w:t>
            </w:r>
          </w:p>
        </w:tc>
        <w:tc>
          <w:tcPr>
            <w:tcW w:w="1080" w:type="dxa"/>
            <w:vAlign w:val="center"/>
          </w:tcPr>
          <w:p w14:paraId="6DDC1826" w14:textId="64459421" w:rsidR="00E31331" w:rsidRPr="008E7B49" w:rsidRDefault="00E31331" w:rsidP="00E31331">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2F974D3C" w14:textId="6ABA69D7" w:rsidR="00E31331" w:rsidRPr="008E7B49" w:rsidRDefault="00E31331" w:rsidP="00E31331">
            <w:pPr>
              <w:pStyle w:val="TableGrid-J"/>
              <w:jc w:val="center"/>
              <w:rPr>
                <w:rStyle w:val="ui-provider"/>
                <w:rFonts w:ascii="ADPortsGroup" w:hAnsi="ADPortsGroup" w:cs="ADPortsGroup"/>
                <w:sz w:val="18"/>
                <w:szCs w:val="18"/>
              </w:rPr>
            </w:pPr>
            <w:r w:rsidRPr="008E7B49">
              <w:rPr>
                <w:rStyle w:val="ui-provider"/>
                <w:rFonts w:ascii="ADPortsGroup" w:hAnsi="ADPortsGroup" w:cs="ADPortsGroup"/>
                <w:sz w:val="18"/>
                <w:szCs w:val="18"/>
              </w:rPr>
              <w:t>O</w:t>
            </w:r>
          </w:p>
        </w:tc>
        <w:tc>
          <w:tcPr>
            <w:tcW w:w="1162" w:type="dxa"/>
            <w:vAlign w:val="center"/>
          </w:tcPr>
          <w:p w14:paraId="5A7AD222" w14:textId="1F4F0430" w:rsidR="00E31331" w:rsidRPr="008E7B49" w:rsidRDefault="00E31331" w:rsidP="00E31331">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an..100</w:t>
            </w:r>
          </w:p>
        </w:tc>
        <w:tc>
          <w:tcPr>
            <w:tcW w:w="2219" w:type="dxa"/>
            <w:vAlign w:val="center"/>
          </w:tcPr>
          <w:p w14:paraId="34DC4C4D" w14:textId="192E8AF5" w:rsidR="00E31331" w:rsidRPr="008E7B49" w:rsidRDefault="00E31331" w:rsidP="00E31331">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Carrier city</w:t>
            </w:r>
          </w:p>
        </w:tc>
        <w:tc>
          <w:tcPr>
            <w:tcW w:w="1810" w:type="dxa"/>
            <w:vAlign w:val="center"/>
          </w:tcPr>
          <w:p w14:paraId="0267F9AC" w14:textId="6835881F" w:rsidR="00E31331" w:rsidRPr="008E7B49" w:rsidRDefault="00E31331" w:rsidP="00E31331">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2840 Holte</w:t>
            </w:r>
          </w:p>
        </w:tc>
      </w:tr>
      <w:tr w:rsidR="00E31331" w:rsidRPr="008E7B49" w14:paraId="6C83FA8C" w14:textId="77777777" w:rsidTr="000765B1">
        <w:trPr>
          <w:trHeight w:val="271"/>
        </w:trPr>
        <w:tc>
          <w:tcPr>
            <w:tcW w:w="810" w:type="dxa"/>
            <w:vAlign w:val="center"/>
          </w:tcPr>
          <w:p w14:paraId="05FBDE07" w14:textId="77777777" w:rsidR="00E31331" w:rsidRPr="008E7B49" w:rsidRDefault="00E31331" w:rsidP="00593F58">
            <w:pPr>
              <w:pStyle w:val="Para-J"/>
              <w:numPr>
                <w:ilvl w:val="0"/>
                <w:numId w:val="15"/>
              </w:numPr>
              <w:jc w:val="center"/>
              <w:rPr>
                <w:rFonts w:ascii="ADPortsGroup" w:hAnsi="ADPortsGroup" w:cs="ADPortsGroup"/>
                <w:color w:val="000000"/>
                <w:sz w:val="18"/>
                <w:szCs w:val="18"/>
              </w:rPr>
            </w:pPr>
          </w:p>
        </w:tc>
        <w:tc>
          <w:tcPr>
            <w:tcW w:w="2160" w:type="dxa"/>
            <w:vAlign w:val="center"/>
          </w:tcPr>
          <w:p w14:paraId="2A815C5B" w14:textId="79702D91" w:rsidR="00E31331" w:rsidRPr="008E7B49" w:rsidRDefault="00E31331" w:rsidP="00E31331">
            <w:pPr>
              <w:pStyle w:val="TableGrid-J"/>
              <w:jc w:val="center"/>
              <w:rPr>
                <w:rFonts w:ascii="ADPortsGroup" w:hAnsi="ADPortsGroup" w:cs="ADPortsGroup"/>
                <w:sz w:val="18"/>
                <w:szCs w:val="18"/>
              </w:rPr>
            </w:pPr>
            <w:r w:rsidRPr="008E7B49">
              <w:rPr>
                <w:rFonts w:ascii="ADPortsGroup" w:hAnsi="ADPortsGroup" w:cs="ADPortsGroup"/>
                <w:sz w:val="18"/>
                <w:szCs w:val="18"/>
              </w:rPr>
              <w:t>CountryId</w:t>
            </w:r>
          </w:p>
        </w:tc>
        <w:tc>
          <w:tcPr>
            <w:tcW w:w="1080" w:type="dxa"/>
            <w:vAlign w:val="center"/>
          </w:tcPr>
          <w:p w14:paraId="3FC0D02C" w14:textId="5F911CDE" w:rsidR="00E31331" w:rsidRPr="008E7B49" w:rsidRDefault="00E31331" w:rsidP="00E31331">
            <w:pPr>
              <w:pStyle w:val="TableGrid-J"/>
              <w:jc w:val="center"/>
              <w:rPr>
                <w:rFonts w:ascii="ADPortsGroup" w:hAnsi="ADPortsGroup" w:cs="ADPortsGroup"/>
                <w:sz w:val="18"/>
                <w:szCs w:val="18"/>
              </w:rPr>
            </w:pPr>
            <w:r w:rsidRPr="008E7B49">
              <w:rPr>
                <w:rFonts w:ascii="ADPortsGroup" w:hAnsi="ADPortsGroup" w:cs="ADPortsGroup"/>
                <w:sz w:val="18"/>
                <w:szCs w:val="18"/>
              </w:rPr>
              <w:t>Integer</w:t>
            </w:r>
          </w:p>
        </w:tc>
        <w:tc>
          <w:tcPr>
            <w:tcW w:w="1530" w:type="dxa"/>
            <w:vAlign w:val="center"/>
          </w:tcPr>
          <w:p w14:paraId="62FEFBE7" w14:textId="0C7B50B9" w:rsidR="00E31331" w:rsidRPr="008E7B49" w:rsidRDefault="00E31331" w:rsidP="00E31331">
            <w:pPr>
              <w:pStyle w:val="TableGrid-J"/>
              <w:jc w:val="center"/>
              <w:rPr>
                <w:rStyle w:val="ui-provider"/>
                <w:rFonts w:ascii="ADPortsGroup" w:hAnsi="ADPortsGroup" w:cs="ADPortsGroup"/>
                <w:sz w:val="18"/>
                <w:szCs w:val="18"/>
              </w:rPr>
            </w:pPr>
            <w:r w:rsidRPr="008E7B49">
              <w:rPr>
                <w:rStyle w:val="ui-provider"/>
                <w:rFonts w:ascii="ADPortsGroup" w:hAnsi="ADPortsGroup" w:cs="ADPortsGroup"/>
                <w:sz w:val="18"/>
                <w:szCs w:val="18"/>
              </w:rPr>
              <w:t>O</w:t>
            </w:r>
          </w:p>
        </w:tc>
        <w:tc>
          <w:tcPr>
            <w:tcW w:w="1162" w:type="dxa"/>
            <w:vAlign w:val="center"/>
          </w:tcPr>
          <w:p w14:paraId="6B12B78A" w14:textId="35607191" w:rsidR="00E31331" w:rsidRPr="008E7B49" w:rsidRDefault="00E31331" w:rsidP="00E31331">
            <w:pPr>
              <w:pStyle w:val="TableGrid-J"/>
              <w:jc w:val="center"/>
              <w:rPr>
                <w:rFonts w:ascii="ADPortsGroup" w:hAnsi="ADPortsGroup" w:cs="ADPortsGroup"/>
                <w:sz w:val="18"/>
                <w:szCs w:val="18"/>
              </w:rPr>
            </w:pPr>
            <w:r w:rsidRPr="008E7B49">
              <w:rPr>
                <w:rFonts w:ascii="ADPortsGroup" w:hAnsi="ADPortsGroup" w:cs="ADPortsGroup"/>
                <w:sz w:val="18"/>
                <w:szCs w:val="18"/>
              </w:rPr>
              <w:t>n..10</w:t>
            </w:r>
          </w:p>
        </w:tc>
        <w:tc>
          <w:tcPr>
            <w:tcW w:w="2219" w:type="dxa"/>
            <w:vAlign w:val="center"/>
          </w:tcPr>
          <w:p w14:paraId="4818152E" w14:textId="68B40465" w:rsidR="00E31331" w:rsidRPr="008E7B49" w:rsidRDefault="00E31331" w:rsidP="00E31331">
            <w:pPr>
              <w:pStyle w:val="TableGrid-J"/>
              <w:jc w:val="center"/>
              <w:rPr>
                <w:rFonts w:ascii="ADPortsGroup" w:hAnsi="ADPortsGroup" w:cs="ADPortsGroup"/>
                <w:sz w:val="18"/>
                <w:szCs w:val="18"/>
              </w:rPr>
            </w:pPr>
            <w:r w:rsidRPr="008E7B49">
              <w:rPr>
                <w:rFonts w:ascii="ADPortsGroup" w:hAnsi="ADPortsGroup" w:cs="ADPortsGroup"/>
                <w:sz w:val="18"/>
                <w:szCs w:val="18"/>
              </w:rPr>
              <w:t>Country identifier</w:t>
            </w:r>
          </w:p>
        </w:tc>
        <w:tc>
          <w:tcPr>
            <w:tcW w:w="1810" w:type="dxa"/>
            <w:vAlign w:val="center"/>
          </w:tcPr>
          <w:p w14:paraId="5EF15CDA" w14:textId="5D198F8D" w:rsidR="00E31331" w:rsidRPr="008E7B49" w:rsidRDefault="00E31331" w:rsidP="00E31331">
            <w:pPr>
              <w:pStyle w:val="TableGrid-J"/>
              <w:jc w:val="center"/>
              <w:rPr>
                <w:rFonts w:ascii="ADPortsGroup" w:hAnsi="ADPortsGroup" w:cs="ADPortsGroup"/>
                <w:sz w:val="18"/>
                <w:szCs w:val="18"/>
              </w:rPr>
            </w:pPr>
            <w:r w:rsidRPr="008E7B49">
              <w:rPr>
                <w:rFonts w:ascii="ADPortsGroup" w:hAnsi="ADPortsGroup" w:cs="ADPortsGroup"/>
                <w:sz w:val="18"/>
                <w:szCs w:val="18"/>
              </w:rPr>
              <w:t>56</w:t>
            </w:r>
          </w:p>
        </w:tc>
      </w:tr>
      <w:tr w:rsidR="00E31331" w:rsidRPr="008E7B49" w14:paraId="5EE378EF" w14:textId="77777777" w:rsidTr="000765B1">
        <w:trPr>
          <w:trHeight w:val="271"/>
        </w:trPr>
        <w:tc>
          <w:tcPr>
            <w:tcW w:w="810" w:type="dxa"/>
            <w:vAlign w:val="center"/>
          </w:tcPr>
          <w:p w14:paraId="74B0B38F" w14:textId="77777777" w:rsidR="00E31331" w:rsidRPr="008E7B49" w:rsidRDefault="00E31331" w:rsidP="00593F58">
            <w:pPr>
              <w:pStyle w:val="Para-J"/>
              <w:numPr>
                <w:ilvl w:val="0"/>
                <w:numId w:val="15"/>
              </w:numPr>
              <w:jc w:val="center"/>
              <w:rPr>
                <w:rFonts w:ascii="ADPortsGroup" w:hAnsi="ADPortsGroup" w:cs="ADPortsGroup"/>
                <w:color w:val="000000"/>
                <w:sz w:val="18"/>
                <w:szCs w:val="18"/>
              </w:rPr>
            </w:pPr>
          </w:p>
        </w:tc>
        <w:tc>
          <w:tcPr>
            <w:tcW w:w="2160" w:type="dxa"/>
            <w:vAlign w:val="center"/>
          </w:tcPr>
          <w:p w14:paraId="39E57B72" w14:textId="5D0D60F7" w:rsidR="00E31331" w:rsidRPr="008E7B49" w:rsidRDefault="00E31331" w:rsidP="00E31331">
            <w:pPr>
              <w:pStyle w:val="TableGrid-J"/>
              <w:jc w:val="center"/>
              <w:rPr>
                <w:rFonts w:ascii="ADPortsGroup" w:hAnsi="ADPortsGroup" w:cs="ADPortsGroup"/>
                <w:sz w:val="18"/>
                <w:szCs w:val="18"/>
              </w:rPr>
            </w:pPr>
            <w:r w:rsidRPr="008E7B49">
              <w:rPr>
                <w:rFonts w:ascii="ADPortsGroup" w:hAnsi="ADPortsGroup" w:cs="ADPortsGroup"/>
                <w:sz w:val="18"/>
                <w:szCs w:val="18"/>
              </w:rPr>
              <w:t>Email</w:t>
            </w:r>
          </w:p>
        </w:tc>
        <w:tc>
          <w:tcPr>
            <w:tcW w:w="1080" w:type="dxa"/>
            <w:vAlign w:val="center"/>
          </w:tcPr>
          <w:p w14:paraId="33BDA00D" w14:textId="654DC848" w:rsidR="00E31331" w:rsidRPr="008E7B49" w:rsidRDefault="00E31331" w:rsidP="00E31331">
            <w:pPr>
              <w:pStyle w:val="TableGrid-J"/>
              <w:jc w:val="center"/>
              <w:rP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0CB1F22F" w14:textId="71D48718" w:rsidR="00E31331" w:rsidRPr="008E7B49" w:rsidRDefault="00E31331" w:rsidP="00E31331">
            <w:pPr>
              <w:pStyle w:val="TableGrid-J"/>
              <w:jc w:val="center"/>
              <w:rPr>
                <w:rStyle w:val="ui-provider"/>
                <w:rFonts w:ascii="ADPortsGroup" w:hAnsi="ADPortsGroup" w:cs="ADPortsGroup"/>
                <w:sz w:val="18"/>
                <w:szCs w:val="18"/>
              </w:rPr>
            </w:pPr>
            <w:r w:rsidRPr="008E7B49">
              <w:rPr>
                <w:rStyle w:val="ui-provider"/>
                <w:rFonts w:ascii="ADPortsGroup" w:hAnsi="ADPortsGroup" w:cs="ADPortsGroup"/>
                <w:sz w:val="18"/>
                <w:szCs w:val="18"/>
              </w:rPr>
              <w:t>O</w:t>
            </w:r>
          </w:p>
        </w:tc>
        <w:tc>
          <w:tcPr>
            <w:tcW w:w="1162" w:type="dxa"/>
            <w:vAlign w:val="center"/>
          </w:tcPr>
          <w:p w14:paraId="21A4B849" w14:textId="4FF19021" w:rsidR="00E31331" w:rsidRPr="008E7B49" w:rsidRDefault="00E31331" w:rsidP="00E31331">
            <w:pPr>
              <w:pStyle w:val="TableGrid-J"/>
              <w:jc w:val="center"/>
              <w:rPr>
                <w:rFonts w:ascii="ADPortsGroup" w:hAnsi="ADPortsGroup" w:cs="ADPortsGroup"/>
                <w:sz w:val="18"/>
                <w:szCs w:val="18"/>
              </w:rPr>
            </w:pPr>
            <w:r w:rsidRPr="008E7B49">
              <w:rPr>
                <w:rFonts w:ascii="ADPortsGroup" w:hAnsi="ADPortsGroup" w:cs="ADPortsGroup"/>
                <w:sz w:val="18"/>
                <w:szCs w:val="18"/>
              </w:rPr>
              <w:t>an..200</w:t>
            </w:r>
          </w:p>
        </w:tc>
        <w:tc>
          <w:tcPr>
            <w:tcW w:w="2219" w:type="dxa"/>
            <w:vAlign w:val="center"/>
          </w:tcPr>
          <w:p w14:paraId="473E9FBC" w14:textId="38A4ED8A" w:rsidR="00E31331" w:rsidRPr="008E7B49" w:rsidRDefault="00E31331" w:rsidP="00E31331">
            <w:pPr>
              <w:pStyle w:val="TableGrid-J"/>
              <w:jc w:val="center"/>
              <w:rPr>
                <w:rFonts w:ascii="ADPortsGroup" w:hAnsi="ADPortsGroup" w:cs="ADPortsGroup"/>
                <w:sz w:val="18"/>
                <w:szCs w:val="18"/>
              </w:rPr>
            </w:pPr>
            <w:r w:rsidRPr="008E7B49">
              <w:rPr>
                <w:rFonts w:ascii="ADPortsGroup" w:hAnsi="ADPortsGroup" w:cs="ADPortsGroup"/>
                <w:sz w:val="18"/>
                <w:szCs w:val="18"/>
              </w:rPr>
              <w:t>Contact email</w:t>
            </w:r>
          </w:p>
        </w:tc>
        <w:tc>
          <w:tcPr>
            <w:tcW w:w="1810" w:type="dxa"/>
            <w:vAlign w:val="center"/>
          </w:tcPr>
          <w:p w14:paraId="4882D99F" w14:textId="2A398E64" w:rsidR="00E31331" w:rsidRPr="008E7B49" w:rsidRDefault="00E31331" w:rsidP="00E31331">
            <w:pPr>
              <w:pStyle w:val="TableGrid-J"/>
              <w:jc w:val="center"/>
              <w:rPr>
                <w:rFonts w:ascii="ADPortsGroup" w:hAnsi="ADPortsGroup" w:cs="ADPortsGroup"/>
                <w:sz w:val="18"/>
                <w:szCs w:val="18"/>
              </w:rPr>
            </w:pPr>
            <w:r w:rsidRPr="008E7B49">
              <w:rPr>
                <w:rFonts w:ascii="ADPortsGroup" w:hAnsi="ADPortsGroup" w:cs="ADPortsGroup"/>
                <w:sz w:val="18"/>
                <w:szCs w:val="18"/>
              </w:rPr>
              <w:t>chartering@acoe.dk</w:t>
            </w:r>
          </w:p>
        </w:tc>
      </w:tr>
      <w:tr w:rsidR="00E31331" w:rsidRPr="008E7B49" w14:paraId="37F40B98" w14:textId="77777777" w:rsidTr="000765B1">
        <w:trPr>
          <w:trHeight w:val="271"/>
        </w:trPr>
        <w:tc>
          <w:tcPr>
            <w:tcW w:w="810" w:type="dxa"/>
            <w:vAlign w:val="center"/>
          </w:tcPr>
          <w:p w14:paraId="580C0B5B" w14:textId="77777777" w:rsidR="00E31331" w:rsidRPr="008E7B49" w:rsidRDefault="00E31331" w:rsidP="00593F58">
            <w:pPr>
              <w:pStyle w:val="Para-J"/>
              <w:numPr>
                <w:ilvl w:val="0"/>
                <w:numId w:val="15"/>
              </w:numPr>
              <w:jc w:val="center"/>
              <w:rPr>
                <w:rFonts w:ascii="ADPortsGroup" w:hAnsi="ADPortsGroup" w:cs="ADPortsGroup"/>
                <w:color w:val="000000"/>
                <w:sz w:val="18"/>
                <w:szCs w:val="18"/>
              </w:rPr>
            </w:pPr>
          </w:p>
        </w:tc>
        <w:tc>
          <w:tcPr>
            <w:tcW w:w="2160" w:type="dxa"/>
            <w:vAlign w:val="center"/>
          </w:tcPr>
          <w:p w14:paraId="611C80B1" w14:textId="74096937" w:rsidR="00E31331" w:rsidRPr="008E7B49" w:rsidRDefault="00E31331" w:rsidP="00E31331">
            <w:pPr>
              <w:pStyle w:val="TableGrid-J"/>
              <w:jc w:val="center"/>
              <w:rPr>
                <w:rFonts w:ascii="ADPortsGroup" w:hAnsi="ADPortsGroup" w:cs="ADPortsGroup"/>
                <w:sz w:val="18"/>
                <w:szCs w:val="18"/>
              </w:rPr>
            </w:pPr>
            <w:r w:rsidRPr="008E7B49">
              <w:rPr>
                <w:rFonts w:ascii="ADPortsGroup" w:hAnsi="ADPortsGroup" w:cs="ADPortsGroup"/>
                <w:sz w:val="18"/>
                <w:szCs w:val="18"/>
              </w:rPr>
              <w:t>Telephone</w:t>
            </w:r>
          </w:p>
        </w:tc>
        <w:tc>
          <w:tcPr>
            <w:tcW w:w="1080" w:type="dxa"/>
            <w:vAlign w:val="center"/>
          </w:tcPr>
          <w:p w14:paraId="1D81EFF4" w14:textId="281654E0" w:rsidR="00E31331" w:rsidRPr="008E7B49" w:rsidRDefault="00E31331" w:rsidP="00E31331">
            <w:pPr>
              <w:pStyle w:val="TableGrid-J"/>
              <w:jc w:val="center"/>
              <w:rP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1CDF1B77" w14:textId="014FA546" w:rsidR="00E31331" w:rsidRPr="008E7B49" w:rsidRDefault="00E31331" w:rsidP="00E31331">
            <w:pPr>
              <w:pStyle w:val="TableGrid-J"/>
              <w:jc w:val="center"/>
              <w:rPr>
                <w:rStyle w:val="ui-provider"/>
                <w:rFonts w:ascii="ADPortsGroup" w:hAnsi="ADPortsGroup" w:cs="ADPortsGroup"/>
                <w:sz w:val="18"/>
                <w:szCs w:val="18"/>
              </w:rPr>
            </w:pPr>
            <w:r w:rsidRPr="008E7B49">
              <w:rPr>
                <w:rStyle w:val="ui-provider"/>
                <w:rFonts w:ascii="ADPortsGroup" w:hAnsi="ADPortsGroup" w:cs="ADPortsGroup"/>
                <w:sz w:val="18"/>
                <w:szCs w:val="18"/>
              </w:rPr>
              <w:t>O</w:t>
            </w:r>
          </w:p>
        </w:tc>
        <w:tc>
          <w:tcPr>
            <w:tcW w:w="1162" w:type="dxa"/>
            <w:vAlign w:val="center"/>
          </w:tcPr>
          <w:p w14:paraId="362D6412" w14:textId="013334A2" w:rsidR="00E31331" w:rsidRPr="008E7B49" w:rsidRDefault="00E31331" w:rsidP="00E31331">
            <w:pPr>
              <w:pStyle w:val="TableGrid-J"/>
              <w:jc w:val="center"/>
              <w:rPr>
                <w:rFonts w:ascii="ADPortsGroup" w:hAnsi="ADPortsGroup" w:cs="ADPortsGroup"/>
                <w:sz w:val="18"/>
                <w:szCs w:val="18"/>
              </w:rPr>
            </w:pPr>
            <w:r w:rsidRPr="008E7B49">
              <w:rPr>
                <w:rFonts w:ascii="ADPortsGroup" w:hAnsi="ADPortsGroup" w:cs="ADPortsGroup"/>
                <w:sz w:val="18"/>
                <w:szCs w:val="18"/>
              </w:rPr>
              <w:t>an..50</w:t>
            </w:r>
          </w:p>
        </w:tc>
        <w:tc>
          <w:tcPr>
            <w:tcW w:w="2219" w:type="dxa"/>
            <w:vAlign w:val="center"/>
          </w:tcPr>
          <w:p w14:paraId="0664D717" w14:textId="7D186233" w:rsidR="00E31331" w:rsidRPr="008E7B49" w:rsidRDefault="00E31331" w:rsidP="00E31331">
            <w:pPr>
              <w:pStyle w:val="TableGrid-J"/>
              <w:jc w:val="center"/>
              <w:rPr>
                <w:rFonts w:ascii="ADPortsGroup" w:hAnsi="ADPortsGroup" w:cs="ADPortsGroup"/>
                <w:sz w:val="18"/>
                <w:szCs w:val="18"/>
              </w:rPr>
            </w:pPr>
            <w:r w:rsidRPr="008E7B49">
              <w:rPr>
                <w:rFonts w:ascii="ADPortsGroup" w:hAnsi="ADPortsGroup" w:cs="ADPortsGroup"/>
                <w:sz w:val="18"/>
                <w:szCs w:val="18"/>
              </w:rPr>
              <w:t>Contact telephone</w:t>
            </w:r>
          </w:p>
        </w:tc>
        <w:tc>
          <w:tcPr>
            <w:tcW w:w="1810" w:type="dxa"/>
            <w:vAlign w:val="center"/>
          </w:tcPr>
          <w:p w14:paraId="659C4AF2" w14:textId="2B7C307F" w:rsidR="00E31331" w:rsidRPr="008E7B49" w:rsidRDefault="00E31331" w:rsidP="00E31331">
            <w:pPr>
              <w:pStyle w:val="TableGrid-J"/>
              <w:jc w:val="center"/>
              <w:rPr>
                <w:rFonts w:ascii="ADPortsGroup" w:hAnsi="ADPortsGroup" w:cs="ADPortsGroup"/>
                <w:sz w:val="18"/>
                <w:szCs w:val="18"/>
              </w:rPr>
            </w:pPr>
            <w:r w:rsidRPr="008E7B49">
              <w:rPr>
                <w:rFonts w:ascii="ADPortsGroup" w:hAnsi="ADPortsGroup" w:cs="ADPortsGroup"/>
                <w:sz w:val="18"/>
                <w:szCs w:val="18"/>
              </w:rPr>
              <w:t>+45 45 46 00 66</w:t>
            </w:r>
          </w:p>
        </w:tc>
      </w:tr>
      <w:tr w:rsidR="00E31331" w:rsidRPr="008E7B49" w14:paraId="6A0FB48C" w14:textId="77777777" w:rsidTr="000765B1">
        <w:trPr>
          <w:trHeight w:val="271"/>
        </w:trPr>
        <w:tc>
          <w:tcPr>
            <w:tcW w:w="810" w:type="dxa"/>
            <w:vAlign w:val="center"/>
          </w:tcPr>
          <w:p w14:paraId="243797B3" w14:textId="77777777" w:rsidR="00E31331" w:rsidRPr="008E7B49" w:rsidRDefault="00E31331" w:rsidP="00593F58">
            <w:pPr>
              <w:pStyle w:val="Para-J"/>
              <w:numPr>
                <w:ilvl w:val="0"/>
                <w:numId w:val="15"/>
              </w:numPr>
              <w:jc w:val="center"/>
              <w:rPr>
                <w:rFonts w:ascii="ADPortsGroup" w:hAnsi="ADPortsGroup" w:cs="ADPortsGroup"/>
                <w:color w:val="000000"/>
                <w:sz w:val="18"/>
                <w:szCs w:val="18"/>
              </w:rPr>
            </w:pPr>
          </w:p>
        </w:tc>
        <w:tc>
          <w:tcPr>
            <w:tcW w:w="2160" w:type="dxa"/>
            <w:vAlign w:val="center"/>
          </w:tcPr>
          <w:p w14:paraId="03C36C86" w14:textId="7BC2CC72" w:rsidR="00E31331" w:rsidRPr="008E7B49" w:rsidRDefault="00E31331" w:rsidP="00E31331">
            <w:pPr>
              <w:pStyle w:val="TableGrid-J"/>
              <w:jc w:val="center"/>
              <w:rPr>
                <w:rFonts w:ascii="ADPortsGroup" w:hAnsi="ADPortsGroup" w:cs="ADPortsGroup"/>
                <w:sz w:val="18"/>
                <w:szCs w:val="18"/>
              </w:rPr>
            </w:pPr>
            <w:r w:rsidRPr="008E7B49">
              <w:rPr>
                <w:rFonts w:ascii="ADPortsGroup" w:hAnsi="ADPortsGroup" w:cs="ADPortsGroup"/>
                <w:sz w:val="18"/>
                <w:szCs w:val="18"/>
              </w:rPr>
              <w:t>TrackingURL</w:t>
            </w:r>
          </w:p>
        </w:tc>
        <w:tc>
          <w:tcPr>
            <w:tcW w:w="1080" w:type="dxa"/>
            <w:vAlign w:val="center"/>
          </w:tcPr>
          <w:p w14:paraId="7B26F085" w14:textId="7B2A1EA8" w:rsidR="00E31331" w:rsidRPr="008E7B49" w:rsidRDefault="00E31331" w:rsidP="00E31331">
            <w:pPr>
              <w:pStyle w:val="TableGrid-J"/>
              <w:jc w:val="center"/>
              <w:rP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1FE62617" w14:textId="67842427" w:rsidR="00E31331" w:rsidRPr="008E7B49" w:rsidRDefault="00E31331" w:rsidP="00E31331">
            <w:pPr>
              <w:pStyle w:val="TableGrid-J"/>
              <w:jc w:val="center"/>
              <w:rPr>
                <w:rStyle w:val="ui-provider"/>
                <w:rFonts w:ascii="ADPortsGroup" w:hAnsi="ADPortsGroup" w:cs="ADPortsGroup"/>
                <w:sz w:val="18"/>
                <w:szCs w:val="18"/>
              </w:rPr>
            </w:pPr>
            <w:r w:rsidRPr="008E7B49">
              <w:rPr>
                <w:rStyle w:val="ui-provider"/>
                <w:rFonts w:ascii="ADPortsGroup" w:hAnsi="ADPortsGroup" w:cs="ADPortsGroup"/>
                <w:sz w:val="18"/>
                <w:szCs w:val="18"/>
              </w:rPr>
              <w:t>O</w:t>
            </w:r>
          </w:p>
        </w:tc>
        <w:tc>
          <w:tcPr>
            <w:tcW w:w="1162" w:type="dxa"/>
            <w:vAlign w:val="center"/>
          </w:tcPr>
          <w:p w14:paraId="5B4FF8ED" w14:textId="2476DAE2" w:rsidR="00E31331" w:rsidRPr="008E7B49" w:rsidRDefault="00E31331" w:rsidP="00E31331">
            <w:pPr>
              <w:pStyle w:val="TableGrid-J"/>
              <w:jc w:val="center"/>
              <w:rPr>
                <w:rFonts w:ascii="ADPortsGroup" w:hAnsi="ADPortsGroup" w:cs="ADPortsGroup"/>
                <w:sz w:val="18"/>
                <w:szCs w:val="18"/>
              </w:rPr>
            </w:pPr>
            <w:r w:rsidRPr="008E7B49">
              <w:rPr>
                <w:rFonts w:ascii="ADPortsGroup" w:hAnsi="ADPortsGroup" w:cs="ADPortsGroup"/>
                <w:sz w:val="18"/>
                <w:szCs w:val="18"/>
              </w:rPr>
              <w:t>an..500</w:t>
            </w:r>
          </w:p>
        </w:tc>
        <w:tc>
          <w:tcPr>
            <w:tcW w:w="2219" w:type="dxa"/>
            <w:vAlign w:val="center"/>
          </w:tcPr>
          <w:p w14:paraId="260D7B42" w14:textId="565D3640" w:rsidR="00E31331" w:rsidRPr="008E7B49" w:rsidRDefault="00E31331" w:rsidP="00E31331">
            <w:pPr>
              <w:pStyle w:val="TableGrid-J"/>
              <w:jc w:val="center"/>
              <w:rPr>
                <w:rFonts w:ascii="ADPortsGroup" w:hAnsi="ADPortsGroup" w:cs="ADPortsGroup"/>
                <w:sz w:val="18"/>
                <w:szCs w:val="18"/>
              </w:rPr>
            </w:pPr>
            <w:r w:rsidRPr="008E7B49">
              <w:rPr>
                <w:rFonts w:ascii="ADPortsGroup" w:hAnsi="ADPortsGroup" w:cs="ADPortsGroup"/>
                <w:sz w:val="18"/>
                <w:szCs w:val="18"/>
              </w:rPr>
              <w:t>Tracking website URL</w:t>
            </w:r>
          </w:p>
        </w:tc>
        <w:tc>
          <w:tcPr>
            <w:tcW w:w="1810" w:type="dxa"/>
            <w:vAlign w:val="center"/>
          </w:tcPr>
          <w:p w14:paraId="6E3E60AD" w14:textId="50F72558" w:rsidR="00E31331" w:rsidRPr="008E7B49" w:rsidRDefault="00E31331" w:rsidP="00E31331">
            <w:pPr>
              <w:pStyle w:val="TableGrid-J"/>
              <w:jc w:val="center"/>
              <w:rPr>
                <w:rFonts w:ascii="ADPortsGroup" w:hAnsi="ADPortsGroup" w:cs="ADPortsGroup"/>
                <w:sz w:val="18"/>
                <w:szCs w:val="18"/>
              </w:rPr>
            </w:pPr>
            <w:r w:rsidRPr="008E7B49">
              <w:rPr>
                <w:rFonts w:ascii="ADPortsGroup" w:hAnsi="ADPortsGroup" w:cs="ADPortsGroup"/>
                <w:sz w:val="18"/>
                <w:szCs w:val="18"/>
              </w:rPr>
              <w:t>https://track.carrier.com</w:t>
            </w:r>
          </w:p>
        </w:tc>
      </w:tr>
    </w:tbl>
    <w:p w14:paraId="1AFB0C28" w14:textId="77777777" w:rsidR="000A0579" w:rsidRPr="008E7B49" w:rsidRDefault="000A0579" w:rsidP="00E85F1D">
      <w:pPr>
        <w:pStyle w:val="Heading3-J"/>
        <w:numPr>
          <w:ilvl w:val="0"/>
          <w:numId w:val="0"/>
        </w:numPr>
        <w:tabs>
          <w:tab w:val="left" w:pos="720"/>
        </w:tabs>
        <w:spacing w:before="240" w:after="240" w:line="240" w:lineRule="auto"/>
        <w:ind w:left="360"/>
        <w:rPr>
          <w:rFonts w:ascii="ADPortsGroup" w:hAnsi="ADPortsGroup" w:cs="ADPortsGroup"/>
          <w:b/>
          <w:bCs/>
          <w:color w:val="auto"/>
          <w:sz w:val="22"/>
          <w:szCs w:val="22"/>
          <w:lang w:val="en-GB"/>
        </w:rPr>
      </w:pPr>
      <w:bookmarkStart w:id="81" w:name="_Toc222432288"/>
      <w:r w:rsidRPr="008E7B49">
        <w:rPr>
          <w:rFonts w:ascii="ADPortsGroup" w:hAnsi="ADPortsGroup" w:cs="ADPortsGroup"/>
          <w:b/>
          <w:bCs/>
          <w:color w:val="auto"/>
          <w:sz w:val="22"/>
          <w:szCs w:val="22"/>
          <w:lang w:val="en-GB"/>
        </w:rPr>
        <w:t>Request and Response Samples</w:t>
      </w:r>
      <w:bookmarkEnd w:id="81"/>
    </w:p>
    <w:p w14:paraId="2EF4F9DE" w14:textId="350DDE31" w:rsidR="00E31331" w:rsidRPr="008E7B49" w:rsidRDefault="00EE6392" w:rsidP="00E31331">
      <w:pPr>
        <w:pStyle w:val="Para-J"/>
        <w:rPr>
          <w:rFonts w:ascii="ADPortsGroup" w:hAnsi="ADPortsGroup" w:cs="ADPortsGroup"/>
        </w:rPr>
      </w:pPr>
      <w:r w:rsidRPr="008E7B49">
        <w:rPr>
          <w:rFonts w:ascii="ADPortsGroup" w:hAnsi="ADPortsGroup" w:cs="ADPortsGroup"/>
        </w:rPr>
        <w:object w:dxaOrig="1534" w:dyaOrig="991" w14:anchorId="5763C75E">
          <v:shape id="_x0000_i1031" type="#_x0000_t75" style="width:76.5pt;height:49.5pt" o:ole="">
            <v:imagedata r:id="rId31" o:title=""/>
          </v:shape>
          <o:OLEObject Type="Embed" ProgID="Package" ShapeID="_x0000_i1031" DrawAspect="Icon" ObjectID="_1833045144" r:id="rId32"/>
        </w:object>
      </w:r>
      <w:r w:rsidRPr="008E7B49">
        <w:rPr>
          <w:rFonts w:ascii="ADPortsGroup" w:hAnsi="ADPortsGroup" w:cs="ADPortsGroup"/>
        </w:rPr>
        <w:object w:dxaOrig="1534" w:dyaOrig="991" w14:anchorId="29E443E8">
          <v:shape id="_x0000_i1032" type="#_x0000_t75" style="width:76.5pt;height:49.5pt" o:ole="">
            <v:imagedata r:id="rId33" o:title=""/>
          </v:shape>
          <o:OLEObject Type="Embed" ProgID="Package" ShapeID="_x0000_i1032" DrawAspect="Icon" ObjectID="_1833045145" r:id="rId34"/>
        </w:object>
      </w:r>
    </w:p>
    <w:p w14:paraId="72E8ABA2" w14:textId="77777777" w:rsidR="0000134D" w:rsidRPr="008E7B49" w:rsidRDefault="0000134D" w:rsidP="00E31331">
      <w:pPr>
        <w:pStyle w:val="Para-J"/>
        <w:rPr>
          <w:rFonts w:ascii="ADPortsGroup" w:hAnsi="ADPortsGroup" w:cs="ADPortsGroup"/>
        </w:rPr>
      </w:pPr>
    </w:p>
    <w:p w14:paraId="3AA7585F" w14:textId="53CAA6EE" w:rsidR="00BA048C" w:rsidRPr="00E85F1D" w:rsidRDefault="00BA048C" w:rsidP="00E85F1D">
      <w:pPr>
        <w:pStyle w:val="Heading2-J"/>
        <w:rPr>
          <w:b/>
          <w:bCs/>
          <w:color w:val="auto"/>
        </w:rPr>
      </w:pPr>
      <w:bookmarkStart w:id="82" w:name="_Toc222432289"/>
      <w:commentRangeStart w:id="83"/>
      <w:r w:rsidRPr="00E85F1D">
        <w:rPr>
          <w:b/>
          <w:bCs/>
          <w:color w:val="auto"/>
        </w:rPr>
        <w:t xml:space="preserve">Get </w:t>
      </w:r>
      <w:r w:rsidR="002C7539" w:rsidRPr="00E85F1D">
        <w:rPr>
          <w:b/>
          <w:bCs/>
          <w:color w:val="auto"/>
        </w:rPr>
        <w:t>ARCCLA Broker</w:t>
      </w:r>
      <w:commentRangeEnd w:id="83"/>
      <w:r w:rsidR="008C2877">
        <w:rPr>
          <w:rStyle w:val="CommentReference"/>
          <w:rFonts w:asciiTheme="minorHAnsi" w:eastAsiaTheme="minorHAnsi" w:hAnsiTheme="minorHAnsi" w:cstheme="minorBidi"/>
          <w:color w:val="auto"/>
          <w:kern w:val="2"/>
          <w14:ligatures w14:val="standardContextual"/>
        </w:rPr>
        <w:commentReference w:id="83"/>
      </w:r>
      <w:bookmarkEnd w:id="82"/>
    </w:p>
    <w:p w14:paraId="40F61731" w14:textId="77777777" w:rsidR="00BA048C" w:rsidRPr="00E85F1D" w:rsidRDefault="00BA048C" w:rsidP="00E85F1D">
      <w:pPr>
        <w:pStyle w:val="Heading3-J"/>
        <w:rPr>
          <w:b/>
          <w:bCs/>
          <w:color w:val="auto"/>
        </w:rPr>
      </w:pPr>
      <w:bookmarkStart w:id="85" w:name="_Toc222432290"/>
      <w:r w:rsidRPr="00E85F1D">
        <w:rPr>
          <w:b/>
          <w:bCs/>
          <w:color w:val="auto"/>
        </w:rPr>
        <w:t>Overview</w:t>
      </w:r>
      <w:bookmarkEnd w:id="85"/>
    </w:p>
    <w:tbl>
      <w:tblPr>
        <w:tblW w:w="11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7915"/>
      </w:tblGrid>
      <w:tr w:rsidR="00BA048C" w:rsidRPr="008E7B49" w14:paraId="678CCB48" w14:textId="77777777" w:rsidTr="000765B1">
        <w:tc>
          <w:tcPr>
            <w:tcW w:w="3245" w:type="dxa"/>
            <w:shd w:val="clear" w:color="auto" w:fill="156082" w:themeFill="accent1"/>
            <w:vAlign w:val="center"/>
          </w:tcPr>
          <w:p w14:paraId="3BE4951B" w14:textId="77777777" w:rsidR="00BA048C" w:rsidRPr="008E7B49" w:rsidRDefault="00BA048C" w:rsidP="00177EE2">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Operation Name</w:t>
            </w:r>
          </w:p>
        </w:tc>
        <w:tc>
          <w:tcPr>
            <w:tcW w:w="7915" w:type="dxa"/>
            <w:shd w:val="clear" w:color="auto" w:fill="EAE5E0"/>
            <w:vAlign w:val="center"/>
          </w:tcPr>
          <w:p w14:paraId="4B3912A3" w14:textId="29BE9DBA" w:rsidR="00BA048C" w:rsidRPr="008E7B49" w:rsidRDefault="00BA048C" w:rsidP="00177EE2">
            <w:pPr>
              <w:spacing w:after="0" w:line="240" w:lineRule="auto"/>
              <w:rPr>
                <w:rFonts w:ascii="ADPortsGroup" w:hAnsi="ADPortsGroup" w:cs="ADPortsGroup"/>
                <w:sz w:val="18"/>
                <w:szCs w:val="18"/>
              </w:rPr>
            </w:pPr>
            <w:r w:rsidRPr="008E7B49">
              <w:rPr>
                <w:rFonts w:ascii="ADPortsGroup" w:eastAsia="Arial" w:hAnsi="ADPortsGroup" w:cs="ADPortsGroup"/>
                <w:color w:val="404040"/>
                <w:sz w:val="18"/>
                <w:szCs w:val="18"/>
              </w:rPr>
              <w:t>Get</w:t>
            </w:r>
            <w:r w:rsidR="002C7539" w:rsidRPr="008E7B49">
              <w:rPr>
                <w:rFonts w:ascii="ADPortsGroup" w:eastAsia="Arial" w:hAnsi="ADPortsGroup" w:cs="ADPortsGroup"/>
                <w:color w:val="404040"/>
                <w:sz w:val="18"/>
                <w:szCs w:val="18"/>
              </w:rPr>
              <w:t>Arcclabroker</w:t>
            </w:r>
          </w:p>
        </w:tc>
      </w:tr>
      <w:tr w:rsidR="00BA048C" w:rsidRPr="008E7B49" w14:paraId="57D62142" w14:textId="77777777" w:rsidTr="000765B1">
        <w:tc>
          <w:tcPr>
            <w:tcW w:w="3245" w:type="dxa"/>
            <w:shd w:val="clear" w:color="auto" w:fill="156082" w:themeFill="accent1"/>
            <w:vAlign w:val="center"/>
          </w:tcPr>
          <w:p w14:paraId="1F5F81B8" w14:textId="77777777" w:rsidR="00BA048C" w:rsidRPr="008E7B49" w:rsidRDefault="00BA048C" w:rsidP="00177EE2">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REST URL</w:t>
            </w:r>
          </w:p>
        </w:tc>
        <w:tc>
          <w:tcPr>
            <w:tcW w:w="7915" w:type="dxa"/>
            <w:shd w:val="clear" w:color="auto" w:fill="EAE5E0"/>
            <w:vAlign w:val="center"/>
          </w:tcPr>
          <w:p w14:paraId="2E002D49" w14:textId="5FA1FFFC" w:rsidR="00BA048C" w:rsidRPr="008E7B49" w:rsidRDefault="00BA048C" w:rsidP="00177EE2">
            <w:pPr>
              <w:spacing w:after="0" w:line="240" w:lineRule="auto"/>
              <w:rPr>
                <w:rFonts w:ascii="ADPortsGroup" w:eastAsia="Arial" w:hAnsi="ADPortsGroup" w:cs="ADPortsGroup"/>
                <w:color w:val="404040"/>
                <w:sz w:val="18"/>
                <w:szCs w:val="18"/>
              </w:rPr>
            </w:pPr>
            <w:r w:rsidRPr="008E7B49">
              <w:rPr>
                <w:rFonts w:ascii="ADPortsGroup" w:eastAsia="Arial" w:hAnsi="ADPortsGroup" w:cs="ADPortsGroup"/>
                <w:color w:val="404040"/>
                <w:sz w:val="18"/>
                <w:szCs w:val="18"/>
              </w:rPr>
              <w:t>/api/</w:t>
            </w:r>
            <w:r w:rsidR="002C7539" w:rsidRPr="008E7B49">
              <w:rPr>
                <w:rFonts w:ascii="ADPortsGroup" w:eastAsia="Arial" w:hAnsi="ADPortsGroup" w:cs="ADPortsGroup"/>
                <w:color w:val="404040"/>
                <w:sz w:val="18"/>
                <w:szCs w:val="18"/>
              </w:rPr>
              <w:t>arcclabroker</w:t>
            </w:r>
          </w:p>
        </w:tc>
      </w:tr>
      <w:tr w:rsidR="00BA048C" w:rsidRPr="008E7B49" w14:paraId="717706B8" w14:textId="77777777" w:rsidTr="000765B1">
        <w:tc>
          <w:tcPr>
            <w:tcW w:w="3245" w:type="dxa"/>
            <w:shd w:val="clear" w:color="auto" w:fill="156082" w:themeFill="accent1"/>
            <w:vAlign w:val="center"/>
          </w:tcPr>
          <w:p w14:paraId="4CC6D5B7" w14:textId="77777777" w:rsidR="00BA048C" w:rsidRPr="008E7B49" w:rsidRDefault="00BA048C" w:rsidP="00177EE2">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HTTP Type</w:t>
            </w:r>
          </w:p>
        </w:tc>
        <w:tc>
          <w:tcPr>
            <w:tcW w:w="7915" w:type="dxa"/>
            <w:shd w:val="clear" w:color="auto" w:fill="EAE5E0"/>
            <w:vAlign w:val="center"/>
          </w:tcPr>
          <w:p w14:paraId="0301A72C" w14:textId="77777777" w:rsidR="00BA048C" w:rsidRPr="008E7B49" w:rsidRDefault="00BA048C" w:rsidP="00177EE2">
            <w:pPr>
              <w:spacing w:after="0" w:line="240" w:lineRule="auto"/>
              <w:rPr>
                <w:rFonts w:ascii="ADPortsGroup" w:eastAsia="Arial" w:hAnsi="ADPortsGroup" w:cs="ADPortsGroup"/>
                <w:color w:val="404040"/>
                <w:sz w:val="18"/>
                <w:szCs w:val="18"/>
              </w:rPr>
            </w:pPr>
            <w:r w:rsidRPr="008E7B49">
              <w:rPr>
                <w:rFonts w:ascii="ADPortsGroup" w:eastAsia="Arial" w:hAnsi="ADPortsGroup" w:cs="ADPortsGroup"/>
                <w:color w:val="404040"/>
                <w:sz w:val="18"/>
                <w:szCs w:val="18"/>
              </w:rPr>
              <w:t>GET</w:t>
            </w:r>
          </w:p>
        </w:tc>
      </w:tr>
      <w:tr w:rsidR="00BA048C" w:rsidRPr="008E7B49" w14:paraId="7870B046" w14:textId="77777777" w:rsidTr="000765B1">
        <w:trPr>
          <w:trHeight w:val="377"/>
        </w:trPr>
        <w:tc>
          <w:tcPr>
            <w:tcW w:w="3245" w:type="dxa"/>
            <w:shd w:val="clear" w:color="auto" w:fill="156082" w:themeFill="accent1"/>
            <w:vAlign w:val="center"/>
          </w:tcPr>
          <w:p w14:paraId="7E49A279" w14:textId="77777777" w:rsidR="00BA048C" w:rsidRPr="008E7B49" w:rsidRDefault="00BA048C" w:rsidP="00177EE2">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lastRenderedPageBreak/>
              <w:t>Service Provider</w:t>
            </w:r>
          </w:p>
        </w:tc>
        <w:tc>
          <w:tcPr>
            <w:tcW w:w="7915" w:type="dxa"/>
            <w:shd w:val="clear" w:color="auto" w:fill="EAE5E0"/>
            <w:vAlign w:val="center"/>
          </w:tcPr>
          <w:p w14:paraId="69EB06CC" w14:textId="77777777" w:rsidR="00BA048C" w:rsidRPr="008E7B49" w:rsidRDefault="00BA048C" w:rsidP="00177EE2">
            <w:pPr>
              <w:spacing w:after="0" w:line="240" w:lineRule="auto"/>
              <w:rPr>
                <w:rFonts w:ascii="ADPortsGroup" w:hAnsi="ADPortsGroup" w:cs="ADPortsGroup"/>
                <w:sz w:val="18"/>
                <w:szCs w:val="18"/>
              </w:rPr>
            </w:pPr>
            <w:r w:rsidRPr="008E7B49">
              <w:rPr>
                <w:rFonts w:ascii="ADPortsGroup" w:hAnsi="ADPortsGroup" w:cs="ADPortsGroup"/>
                <w:sz w:val="18"/>
                <w:szCs w:val="18"/>
              </w:rPr>
              <w:t>SINTECE</w:t>
            </w:r>
          </w:p>
        </w:tc>
      </w:tr>
      <w:tr w:rsidR="00BA048C" w:rsidRPr="008E7B49" w14:paraId="46C471C5" w14:textId="77777777" w:rsidTr="000765B1">
        <w:tc>
          <w:tcPr>
            <w:tcW w:w="3245" w:type="dxa"/>
            <w:shd w:val="clear" w:color="auto" w:fill="156082" w:themeFill="accent1"/>
            <w:vAlign w:val="center"/>
          </w:tcPr>
          <w:p w14:paraId="16276A6A" w14:textId="77777777" w:rsidR="00BA048C" w:rsidRPr="008E7B49" w:rsidRDefault="00BA048C" w:rsidP="00177EE2">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Consumer</w:t>
            </w:r>
          </w:p>
        </w:tc>
        <w:tc>
          <w:tcPr>
            <w:tcW w:w="7915" w:type="dxa"/>
            <w:shd w:val="clear" w:color="auto" w:fill="EAE5E0"/>
            <w:vAlign w:val="center"/>
          </w:tcPr>
          <w:p w14:paraId="012A1717" w14:textId="77777777" w:rsidR="00BA048C" w:rsidRPr="008E7B49" w:rsidRDefault="00BA048C" w:rsidP="00177EE2">
            <w:pPr>
              <w:spacing w:after="0" w:line="240" w:lineRule="auto"/>
              <w:rPr>
                <w:rFonts w:ascii="ADPortsGroup" w:hAnsi="ADPortsGroup" w:cs="ADPortsGroup"/>
                <w:sz w:val="18"/>
                <w:szCs w:val="18"/>
              </w:rPr>
            </w:pPr>
            <w:r w:rsidRPr="008E7B49">
              <w:rPr>
                <w:rFonts w:ascii="ADPortsGroup" w:hAnsi="ADPortsGroup" w:cs="ADPortsGroup"/>
                <w:sz w:val="18"/>
                <w:szCs w:val="18"/>
              </w:rPr>
              <w:t>JUL</w:t>
            </w:r>
          </w:p>
        </w:tc>
      </w:tr>
      <w:tr w:rsidR="00BA048C" w:rsidRPr="008E7B49" w14:paraId="5305FB4B" w14:textId="77777777" w:rsidTr="000765B1">
        <w:tc>
          <w:tcPr>
            <w:tcW w:w="3245" w:type="dxa"/>
            <w:shd w:val="clear" w:color="auto" w:fill="156082" w:themeFill="accent1"/>
            <w:vAlign w:val="center"/>
          </w:tcPr>
          <w:p w14:paraId="794D770B" w14:textId="77777777" w:rsidR="00BA048C" w:rsidRPr="008E7B49" w:rsidRDefault="00BA048C" w:rsidP="00177EE2">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Business Purpose</w:t>
            </w:r>
          </w:p>
        </w:tc>
        <w:tc>
          <w:tcPr>
            <w:tcW w:w="7915" w:type="dxa"/>
            <w:shd w:val="clear" w:color="auto" w:fill="EAE5E0"/>
            <w:vAlign w:val="center"/>
          </w:tcPr>
          <w:p w14:paraId="2BDCDC8E" w14:textId="0AB4A6EE" w:rsidR="00BA048C" w:rsidRPr="008E7B49" w:rsidRDefault="00BA048C" w:rsidP="00177EE2">
            <w:pPr>
              <w:spacing w:after="0" w:line="240" w:lineRule="auto"/>
              <w:rPr>
                <w:rFonts w:ascii="ADPortsGroup" w:hAnsi="ADPortsGroup" w:cs="ADPortsGroup"/>
                <w:sz w:val="18"/>
                <w:szCs w:val="18"/>
              </w:rPr>
            </w:pPr>
            <w:r w:rsidRPr="008E7B49">
              <w:rPr>
                <w:rFonts w:ascii="ADPortsGroup" w:hAnsi="ADPortsGroup" w:cs="ADPortsGroup"/>
                <w:sz w:val="18"/>
                <w:szCs w:val="18"/>
              </w:rPr>
              <w:t xml:space="preserve">Manages </w:t>
            </w:r>
            <w:r w:rsidR="002C7539" w:rsidRPr="008E7B49">
              <w:rPr>
                <w:rFonts w:ascii="ADPortsGroup" w:hAnsi="ADPortsGroup" w:cs="ADPortsGroup"/>
                <w:sz w:val="18"/>
                <w:szCs w:val="18"/>
              </w:rPr>
              <w:t>ARCCLA Broker</w:t>
            </w:r>
            <w:r w:rsidRPr="008E7B49">
              <w:rPr>
                <w:rFonts w:ascii="ADPortsGroup" w:hAnsi="ADPortsGroup" w:cs="ADPortsGroup"/>
                <w:sz w:val="18"/>
                <w:szCs w:val="18"/>
              </w:rPr>
              <w:t xml:space="preserve"> information essential for documentation and tracking</w:t>
            </w:r>
            <w:r w:rsidR="002C7539" w:rsidRPr="008E7B49">
              <w:rPr>
                <w:rFonts w:ascii="ADPortsGroup" w:hAnsi="ADPortsGroup" w:cs="ADPortsGroup"/>
                <w:sz w:val="18"/>
                <w:szCs w:val="18"/>
              </w:rPr>
              <w:t xml:space="preserve"> in country of origin</w:t>
            </w:r>
            <w:r w:rsidRPr="008E7B49">
              <w:rPr>
                <w:rFonts w:ascii="ADPortsGroup" w:hAnsi="ADPortsGroup" w:cs="ADPortsGroup"/>
                <w:sz w:val="18"/>
                <w:szCs w:val="18"/>
              </w:rPr>
              <w:t>. Critical for bill of lading validation</w:t>
            </w:r>
            <w:r w:rsidR="00790F94" w:rsidRPr="008E7B49">
              <w:rPr>
                <w:rFonts w:ascii="ADPortsGroup" w:hAnsi="ADPortsGroup" w:cs="ADPortsGroup"/>
                <w:sz w:val="18"/>
                <w:szCs w:val="18"/>
              </w:rPr>
              <w:t>, invoicing and</w:t>
            </w:r>
            <w:r w:rsidRPr="008E7B49">
              <w:rPr>
                <w:rFonts w:ascii="ADPortsGroup" w:hAnsi="ADPortsGroup" w:cs="ADPortsGroup"/>
                <w:sz w:val="18"/>
                <w:szCs w:val="18"/>
              </w:rPr>
              <w:t xml:space="preserve"> coordination, and ensuring proper documentation of transportation responsibility throughout the supply chain.</w:t>
            </w:r>
          </w:p>
        </w:tc>
      </w:tr>
      <w:tr w:rsidR="00BA048C" w:rsidRPr="008E7B49" w14:paraId="3E7BD5A9" w14:textId="77777777" w:rsidTr="000765B1">
        <w:tc>
          <w:tcPr>
            <w:tcW w:w="3245" w:type="dxa"/>
            <w:shd w:val="clear" w:color="auto" w:fill="156082" w:themeFill="accent1"/>
            <w:vAlign w:val="center"/>
          </w:tcPr>
          <w:p w14:paraId="27863F91" w14:textId="77777777" w:rsidR="00BA048C" w:rsidRPr="008E7B49" w:rsidRDefault="00BA048C" w:rsidP="00177EE2">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Service</w:t>
            </w:r>
          </w:p>
        </w:tc>
        <w:tc>
          <w:tcPr>
            <w:tcW w:w="7915" w:type="dxa"/>
            <w:shd w:val="clear" w:color="auto" w:fill="EAE5E0"/>
            <w:vAlign w:val="center"/>
          </w:tcPr>
          <w:p w14:paraId="644176EA" w14:textId="77777777" w:rsidR="00BA048C" w:rsidRPr="008E7B49" w:rsidRDefault="00BA048C" w:rsidP="00177EE2">
            <w:pPr>
              <w:pStyle w:val="Number1-J"/>
              <w:numPr>
                <w:ilvl w:val="0"/>
                <w:numId w:val="0"/>
              </w:numPr>
              <w:rPr>
                <w:rFonts w:ascii="ADPortsGroup" w:hAnsi="ADPortsGroup" w:cs="ADPortsGroup"/>
                <w:sz w:val="18"/>
                <w:szCs w:val="18"/>
              </w:rPr>
            </w:pPr>
            <w:r w:rsidRPr="008E7B49">
              <w:rPr>
                <w:rFonts w:ascii="ADPortsGroup" w:hAnsi="ADPortsGroup" w:cs="ADPortsGroup"/>
                <w:sz w:val="18"/>
                <w:szCs w:val="18"/>
              </w:rPr>
              <w:t>REST</w:t>
            </w:r>
          </w:p>
        </w:tc>
      </w:tr>
      <w:tr w:rsidR="00BA048C" w:rsidRPr="008E7B49" w14:paraId="2E564283" w14:textId="77777777" w:rsidTr="000765B1">
        <w:tc>
          <w:tcPr>
            <w:tcW w:w="3245" w:type="dxa"/>
            <w:shd w:val="clear" w:color="auto" w:fill="156082" w:themeFill="accent1"/>
            <w:vAlign w:val="center"/>
          </w:tcPr>
          <w:p w14:paraId="2FC08864" w14:textId="77777777" w:rsidR="00BA048C" w:rsidRPr="008E7B49" w:rsidRDefault="00BA048C" w:rsidP="00177EE2">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Pattern</w:t>
            </w:r>
          </w:p>
        </w:tc>
        <w:tc>
          <w:tcPr>
            <w:tcW w:w="7915" w:type="dxa"/>
            <w:shd w:val="clear" w:color="auto" w:fill="EAE5E0"/>
            <w:vAlign w:val="center"/>
          </w:tcPr>
          <w:p w14:paraId="083D2F8F" w14:textId="77777777" w:rsidR="00BA048C" w:rsidRPr="008E7B49" w:rsidRDefault="00BA048C" w:rsidP="00177EE2">
            <w:pPr>
              <w:spacing w:after="0" w:line="240" w:lineRule="auto"/>
              <w:rPr>
                <w:rFonts w:ascii="ADPortsGroup" w:hAnsi="ADPortsGroup" w:cs="ADPortsGroup"/>
                <w:sz w:val="18"/>
                <w:szCs w:val="18"/>
              </w:rPr>
            </w:pPr>
            <w:r w:rsidRPr="008E7B49">
              <w:rPr>
                <w:rFonts w:ascii="ADPortsGroup" w:hAnsi="ADPortsGroup" w:cs="ADPortsGroup"/>
                <w:sz w:val="18"/>
                <w:szCs w:val="18"/>
              </w:rPr>
              <w:t>Synchronous</w:t>
            </w:r>
          </w:p>
        </w:tc>
      </w:tr>
      <w:tr w:rsidR="00BA048C" w:rsidRPr="008E7B49" w14:paraId="54B34FD9" w14:textId="77777777" w:rsidTr="000765B1">
        <w:tc>
          <w:tcPr>
            <w:tcW w:w="3245" w:type="dxa"/>
            <w:shd w:val="clear" w:color="auto" w:fill="156082" w:themeFill="accent1"/>
            <w:vAlign w:val="center"/>
          </w:tcPr>
          <w:p w14:paraId="3E4272F5" w14:textId="77777777" w:rsidR="00BA048C" w:rsidRPr="008E7B49" w:rsidRDefault="00BA048C" w:rsidP="00177EE2">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Security</w:t>
            </w:r>
          </w:p>
        </w:tc>
        <w:tc>
          <w:tcPr>
            <w:tcW w:w="7915" w:type="dxa"/>
            <w:shd w:val="clear" w:color="auto" w:fill="EAE5E0"/>
            <w:vAlign w:val="center"/>
          </w:tcPr>
          <w:p w14:paraId="1640F2E7" w14:textId="77777777" w:rsidR="00BA048C" w:rsidRPr="008E7B49" w:rsidRDefault="00BA048C" w:rsidP="00177EE2">
            <w:pPr>
              <w:spacing w:after="0" w:line="360" w:lineRule="auto"/>
              <w:rPr>
                <w:rFonts w:ascii="ADPortsGroup" w:hAnsi="ADPortsGroup" w:cs="ADPortsGroup"/>
                <w:sz w:val="18"/>
                <w:szCs w:val="18"/>
              </w:rPr>
            </w:pPr>
            <w:r w:rsidRPr="008E7B49">
              <w:rPr>
                <w:rFonts w:ascii="ADPortsGroup" w:hAnsi="ADPortsGroup" w:cs="ADPortsGroup"/>
                <w:sz w:val="18"/>
                <w:szCs w:val="18"/>
              </w:rPr>
              <w:t>Basic Authentication</w:t>
            </w:r>
          </w:p>
        </w:tc>
      </w:tr>
    </w:tbl>
    <w:p w14:paraId="7E0B200E" w14:textId="77777777" w:rsidR="00BA048C" w:rsidRPr="008E7B49" w:rsidRDefault="00BA048C" w:rsidP="00BA048C">
      <w:pPr>
        <w:rPr>
          <w:rFonts w:ascii="ADPortsGroup" w:hAnsi="ADPortsGroup" w:cs="ADPortsGroup"/>
          <w:sz w:val="18"/>
          <w:szCs w:val="18"/>
        </w:rPr>
      </w:pPr>
    </w:p>
    <w:p w14:paraId="0BD9AC54" w14:textId="77777777" w:rsidR="00BA048C" w:rsidRPr="00E85F1D" w:rsidRDefault="00BA048C" w:rsidP="00E85F1D">
      <w:pPr>
        <w:pStyle w:val="Heading3-J"/>
        <w:rPr>
          <w:b/>
          <w:bCs/>
          <w:color w:val="auto"/>
        </w:rPr>
      </w:pPr>
      <w:bookmarkStart w:id="86" w:name="_Toc222432291"/>
      <w:r w:rsidRPr="00E85F1D">
        <w:rPr>
          <w:b/>
          <w:bCs/>
          <w:color w:val="auto"/>
        </w:rPr>
        <w:t>Request and Response Elements</w:t>
      </w:r>
      <w:bookmarkEnd w:id="86"/>
    </w:p>
    <w:p w14:paraId="38B4D414" w14:textId="77777777" w:rsidR="00BA048C" w:rsidRPr="008E7B49" w:rsidRDefault="00BA048C" w:rsidP="00BA048C">
      <w:pPr>
        <w:pStyle w:val="Para-J"/>
        <w:rPr>
          <w:rFonts w:ascii="ADPortsGroup" w:hAnsi="ADPortsGroup" w:cs="ADPortsGroup"/>
          <w:sz w:val="18"/>
          <w:szCs w:val="18"/>
        </w:rPr>
      </w:pPr>
      <w:r w:rsidRPr="008E7B49">
        <w:rPr>
          <w:rFonts w:ascii="ADPortsGroup" w:hAnsi="ADPortsGroup" w:cs="ADPortsGroup"/>
          <w:sz w:val="18"/>
          <w:szCs w:val="18"/>
        </w:rPr>
        <w:t>In the following table, all request objects with their details and fields with their respective data types are listed. Each element inside the request is marked as mandatory or optional by a postfix M/O.</w:t>
      </w:r>
    </w:p>
    <w:p w14:paraId="0C38DAA3" w14:textId="77777777" w:rsidR="00BA048C" w:rsidRPr="008E7B49" w:rsidRDefault="00BA048C" w:rsidP="00E85F1D">
      <w:pPr>
        <w:pStyle w:val="Heading3-J"/>
        <w:numPr>
          <w:ilvl w:val="0"/>
          <w:numId w:val="0"/>
        </w:numPr>
        <w:tabs>
          <w:tab w:val="left" w:pos="720"/>
        </w:tabs>
        <w:spacing w:before="240" w:after="240" w:line="240" w:lineRule="auto"/>
        <w:rPr>
          <w:rFonts w:ascii="ADPortsGroup" w:hAnsi="ADPortsGroup" w:cs="ADPortsGroup"/>
          <w:b/>
          <w:bCs/>
          <w:color w:val="auto"/>
          <w:sz w:val="22"/>
          <w:szCs w:val="22"/>
          <w:lang w:val="en-GB"/>
        </w:rPr>
      </w:pPr>
      <w:bookmarkStart w:id="87" w:name="_Toc222432292"/>
      <w:r w:rsidRPr="008E7B49">
        <w:rPr>
          <w:rFonts w:ascii="ADPortsGroup" w:hAnsi="ADPortsGroup" w:cs="ADPortsGroup"/>
          <w:b/>
          <w:bCs/>
          <w:color w:val="auto"/>
          <w:sz w:val="22"/>
          <w:szCs w:val="22"/>
          <w:lang w:val="en-GB"/>
        </w:rPr>
        <w:t>Request Elements</w:t>
      </w:r>
      <w:bookmarkEnd w:id="87"/>
      <w:r w:rsidRPr="008E7B49">
        <w:rPr>
          <w:rFonts w:ascii="ADPortsGroup" w:hAnsi="ADPortsGroup" w:cs="ADPortsGroup"/>
          <w:b/>
          <w:bCs/>
          <w:color w:val="auto"/>
          <w:sz w:val="22"/>
          <w:szCs w:val="22"/>
          <w:lang w:val="en-GB"/>
        </w:rPr>
        <w:t xml:space="preserve"> </w:t>
      </w:r>
    </w:p>
    <w:tbl>
      <w:tblPr>
        <w:tblW w:w="108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0"/>
        <w:gridCol w:w="2132"/>
        <w:gridCol w:w="1108"/>
        <w:gridCol w:w="1530"/>
        <w:gridCol w:w="1170"/>
        <w:gridCol w:w="2070"/>
        <w:gridCol w:w="1991"/>
      </w:tblGrid>
      <w:tr w:rsidR="00BA048C" w:rsidRPr="008E7B49" w14:paraId="17C5FB14" w14:textId="77777777" w:rsidTr="00AA0529">
        <w:trPr>
          <w:trHeight w:val="578"/>
        </w:trPr>
        <w:tc>
          <w:tcPr>
            <w:tcW w:w="810" w:type="dxa"/>
            <w:shd w:val="clear" w:color="auto" w:fill="156082" w:themeFill="accent1"/>
            <w:vAlign w:val="center"/>
          </w:tcPr>
          <w:p w14:paraId="7C284ABF" w14:textId="77777777" w:rsidR="00BA048C" w:rsidRPr="008E7B49" w:rsidRDefault="00BA048C" w:rsidP="00177EE2">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S. No</w:t>
            </w:r>
          </w:p>
        </w:tc>
        <w:tc>
          <w:tcPr>
            <w:tcW w:w="2132" w:type="dxa"/>
            <w:shd w:val="clear" w:color="auto" w:fill="156082" w:themeFill="accent1"/>
            <w:vAlign w:val="center"/>
          </w:tcPr>
          <w:p w14:paraId="30C86FAF" w14:textId="77777777" w:rsidR="00BA048C" w:rsidRPr="008E7B49" w:rsidRDefault="00BA048C" w:rsidP="00177EE2">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Attributes</w:t>
            </w:r>
          </w:p>
        </w:tc>
        <w:tc>
          <w:tcPr>
            <w:tcW w:w="1108" w:type="dxa"/>
            <w:shd w:val="clear" w:color="auto" w:fill="156082" w:themeFill="accent1"/>
            <w:vAlign w:val="center"/>
          </w:tcPr>
          <w:p w14:paraId="14714E70" w14:textId="77777777" w:rsidR="00BA048C" w:rsidRPr="008E7B49" w:rsidRDefault="00BA048C" w:rsidP="00177EE2">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Data Type - Length</w:t>
            </w:r>
          </w:p>
        </w:tc>
        <w:tc>
          <w:tcPr>
            <w:tcW w:w="1530" w:type="dxa"/>
            <w:shd w:val="clear" w:color="auto" w:fill="156082" w:themeFill="accent1"/>
            <w:vAlign w:val="center"/>
          </w:tcPr>
          <w:p w14:paraId="59DAEB90" w14:textId="77777777" w:rsidR="00BA048C" w:rsidRPr="008E7B49" w:rsidRDefault="00BA048C" w:rsidP="00177EE2">
            <w:pPr>
              <w:pStyle w:val="Para-J"/>
              <w:jc w:val="center"/>
              <w:rPr>
                <w:rFonts w:ascii="ADPortsGroup" w:eastAsia="Times New Roman" w:hAnsi="ADPortsGroup" w:cs="ADPortsGroup"/>
                <w:b/>
                <w:bCs/>
                <w:color w:val="F9F9F9"/>
                <w:sz w:val="18"/>
                <w:szCs w:val="18"/>
              </w:rPr>
            </w:pPr>
            <w:r w:rsidRPr="008E7B49">
              <w:rPr>
                <w:rFonts w:ascii="ADPortsGroup" w:eastAsia="Times New Roman" w:hAnsi="ADPortsGroup" w:cs="ADPortsGroup"/>
                <w:b/>
                <w:bCs/>
                <w:color w:val="F9F9F9"/>
                <w:sz w:val="18"/>
                <w:szCs w:val="18"/>
              </w:rPr>
              <w:t>Condition (Mandatory/Optional)</w:t>
            </w:r>
          </w:p>
        </w:tc>
        <w:tc>
          <w:tcPr>
            <w:tcW w:w="1170" w:type="dxa"/>
            <w:shd w:val="clear" w:color="auto" w:fill="156082" w:themeFill="accent1"/>
            <w:vAlign w:val="center"/>
          </w:tcPr>
          <w:p w14:paraId="3E8BDB17" w14:textId="77777777" w:rsidR="00BA048C" w:rsidRPr="008E7B49" w:rsidRDefault="00BA048C" w:rsidP="00177EE2">
            <w:pPr>
              <w:pStyle w:val="Para-J"/>
              <w:jc w:val="center"/>
              <w:rPr>
                <w:rFonts w:ascii="ADPortsGroup" w:eastAsia="Times New Roman" w:hAnsi="ADPortsGroup" w:cs="ADPortsGroup"/>
                <w:b/>
                <w:bCs/>
                <w:color w:val="FFFFFF" w:themeColor="background1"/>
                <w:sz w:val="14"/>
                <w:szCs w:val="14"/>
              </w:rPr>
            </w:pPr>
            <w:r w:rsidRPr="008E7B49">
              <w:rPr>
                <w:rFonts w:ascii="ADPortsGroup" w:eastAsia="Times New Roman" w:hAnsi="ADPortsGroup" w:cs="ADPortsGroup"/>
                <w:b/>
                <w:bCs/>
                <w:color w:val="FFFFFF" w:themeColor="background1"/>
                <w:sz w:val="18"/>
                <w:szCs w:val="18"/>
              </w:rPr>
              <w:t>Format</w:t>
            </w:r>
          </w:p>
        </w:tc>
        <w:tc>
          <w:tcPr>
            <w:tcW w:w="2070" w:type="dxa"/>
            <w:shd w:val="clear" w:color="auto" w:fill="156082" w:themeFill="accent1"/>
            <w:vAlign w:val="center"/>
          </w:tcPr>
          <w:p w14:paraId="1660CACA" w14:textId="77777777" w:rsidR="00BA048C" w:rsidRPr="008E7B49" w:rsidRDefault="00BA048C" w:rsidP="00177EE2">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Derivation logic for fields</w:t>
            </w:r>
          </w:p>
        </w:tc>
        <w:tc>
          <w:tcPr>
            <w:tcW w:w="1991" w:type="dxa"/>
            <w:shd w:val="clear" w:color="auto" w:fill="156082" w:themeFill="accent1"/>
            <w:vAlign w:val="center"/>
          </w:tcPr>
          <w:p w14:paraId="1A505B29" w14:textId="77777777" w:rsidR="00BA048C" w:rsidRPr="008E7B49" w:rsidRDefault="00BA048C" w:rsidP="00177EE2">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Example Data</w:t>
            </w:r>
          </w:p>
        </w:tc>
      </w:tr>
      <w:tr w:rsidR="00BA048C" w:rsidRPr="008E7B49" w14:paraId="4A126E2A" w14:textId="77777777" w:rsidTr="00AA0529">
        <w:trPr>
          <w:trHeight w:val="313"/>
        </w:trPr>
        <w:tc>
          <w:tcPr>
            <w:tcW w:w="810" w:type="dxa"/>
            <w:vAlign w:val="center"/>
          </w:tcPr>
          <w:p w14:paraId="213DF72C" w14:textId="77777777" w:rsidR="00BA048C" w:rsidRPr="008E7B49" w:rsidRDefault="00BA048C" w:rsidP="00BA048C">
            <w:pPr>
              <w:pStyle w:val="Para-J"/>
              <w:numPr>
                <w:ilvl w:val="0"/>
                <w:numId w:val="14"/>
              </w:numPr>
              <w:jc w:val="center"/>
              <w:rPr>
                <w:rFonts w:ascii="ADPortsGroup" w:hAnsi="ADPortsGroup" w:cs="ADPortsGroup"/>
                <w:color w:val="000000"/>
                <w:sz w:val="18"/>
                <w:szCs w:val="18"/>
              </w:rPr>
            </w:pPr>
          </w:p>
        </w:tc>
        <w:tc>
          <w:tcPr>
            <w:tcW w:w="2132" w:type="dxa"/>
            <w:vAlign w:val="center"/>
          </w:tcPr>
          <w:p w14:paraId="614022B5" w14:textId="77777777" w:rsidR="00BA048C" w:rsidRPr="008E7B49" w:rsidRDefault="00BA048C" w:rsidP="00177EE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$sort</w:t>
            </w:r>
          </w:p>
        </w:tc>
        <w:tc>
          <w:tcPr>
            <w:tcW w:w="1108" w:type="dxa"/>
            <w:vAlign w:val="center"/>
          </w:tcPr>
          <w:p w14:paraId="74805DC8" w14:textId="77777777" w:rsidR="00BA048C" w:rsidRPr="008E7B49" w:rsidRDefault="00BA048C" w:rsidP="00177EE2">
            <w:pPr>
              <w:pStyle w:val="TableGrid-J"/>
              <w:jc w:val="center"/>
              <w:rPr>
                <w:rStyle w:val="ui-provider"/>
                <w:rFonts w:ascii="ADPortsGroup" w:hAnsi="ADPortsGroup" w:cs="ADPortsGroup"/>
                <w:sz w:val="18"/>
                <w:szCs w:val="18"/>
              </w:rPr>
            </w:pPr>
            <w:r w:rsidRPr="008E7B49">
              <w:rPr>
                <w:rStyle w:val="ui-provider"/>
                <w:rFonts w:ascii="ADPortsGroup" w:hAnsi="ADPortsGroup" w:cs="ADPortsGroup"/>
                <w:sz w:val="18"/>
                <w:szCs w:val="18"/>
              </w:rPr>
              <w:t>string</w:t>
            </w:r>
          </w:p>
        </w:tc>
        <w:tc>
          <w:tcPr>
            <w:tcW w:w="1530" w:type="dxa"/>
            <w:vAlign w:val="center"/>
          </w:tcPr>
          <w:p w14:paraId="7B9AAE4D" w14:textId="77777777" w:rsidR="00BA048C" w:rsidRPr="008E7B49" w:rsidRDefault="00BA048C" w:rsidP="00177EE2">
            <w:pPr>
              <w:pStyle w:val="TableGrid-J"/>
              <w:jc w:val="center"/>
              <w:rPr>
                <w:rStyle w:val="ui-provider"/>
                <w:rFonts w:ascii="ADPortsGroup" w:hAnsi="ADPortsGroup" w:cs="ADPortsGroup"/>
                <w:sz w:val="18"/>
                <w:szCs w:val="18"/>
              </w:rPr>
            </w:pPr>
            <w:r w:rsidRPr="008E7B49">
              <w:rPr>
                <w:rStyle w:val="ui-provider"/>
                <w:rFonts w:ascii="ADPortsGroup" w:hAnsi="ADPortsGroup" w:cs="ADPortsGroup"/>
                <w:sz w:val="18"/>
                <w:szCs w:val="18"/>
              </w:rPr>
              <w:t>O</w:t>
            </w:r>
          </w:p>
        </w:tc>
        <w:tc>
          <w:tcPr>
            <w:tcW w:w="1170" w:type="dxa"/>
            <w:vAlign w:val="center"/>
          </w:tcPr>
          <w:p w14:paraId="781DA87F" w14:textId="77777777" w:rsidR="00BA048C" w:rsidRPr="008E7B49" w:rsidRDefault="00BA048C" w:rsidP="00177EE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an..100</w:t>
            </w:r>
          </w:p>
        </w:tc>
        <w:tc>
          <w:tcPr>
            <w:tcW w:w="2070" w:type="dxa"/>
            <w:vAlign w:val="center"/>
          </w:tcPr>
          <w:p w14:paraId="24D5F8F7" w14:textId="77777777" w:rsidR="00BA048C" w:rsidRPr="008E7B49" w:rsidRDefault="00BA048C" w:rsidP="00177EE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OData sort parameter</w:t>
            </w:r>
          </w:p>
        </w:tc>
        <w:tc>
          <w:tcPr>
            <w:tcW w:w="1991" w:type="dxa"/>
            <w:vAlign w:val="center"/>
          </w:tcPr>
          <w:p w14:paraId="3FBCD3B4" w14:textId="77777777" w:rsidR="00BA048C" w:rsidRPr="008E7B49" w:rsidRDefault="00BA048C" w:rsidP="00177EE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Name</w:t>
            </w:r>
          </w:p>
        </w:tc>
      </w:tr>
      <w:tr w:rsidR="00BA048C" w:rsidRPr="008E7B49" w14:paraId="6BE1E614" w14:textId="77777777" w:rsidTr="00AA0529">
        <w:trPr>
          <w:trHeight w:val="313"/>
        </w:trPr>
        <w:tc>
          <w:tcPr>
            <w:tcW w:w="810" w:type="dxa"/>
            <w:vAlign w:val="center"/>
          </w:tcPr>
          <w:p w14:paraId="40192FED" w14:textId="77777777" w:rsidR="00BA048C" w:rsidRPr="008E7B49" w:rsidRDefault="00BA048C" w:rsidP="00BA048C">
            <w:pPr>
              <w:pStyle w:val="Para-J"/>
              <w:numPr>
                <w:ilvl w:val="0"/>
                <w:numId w:val="14"/>
              </w:numPr>
              <w:jc w:val="center"/>
              <w:rPr>
                <w:rFonts w:ascii="ADPortsGroup" w:hAnsi="ADPortsGroup" w:cs="ADPortsGroup"/>
                <w:color w:val="000000"/>
                <w:sz w:val="18"/>
                <w:szCs w:val="18"/>
              </w:rPr>
            </w:pPr>
          </w:p>
        </w:tc>
        <w:tc>
          <w:tcPr>
            <w:tcW w:w="2132" w:type="dxa"/>
            <w:vAlign w:val="center"/>
          </w:tcPr>
          <w:p w14:paraId="21507BCE" w14:textId="77777777" w:rsidR="00BA048C" w:rsidRPr="008E7B49" w:rsidRDefault="00BA048C" w:rsidP="00177EE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Name</w:t>
            </w:r>
          </w:p>
        </w:tc>
        <w:tc>
          <w:tcPr>
            <w:tcW w:w="1108" w:type="dxa"/>
            <w:vAlign w:val="center"/>
          </w:tcPr>
          <w:p w14:paraId="27AA461C" w14:textId="77777777" w:rsidR="00BA048C" w:rsidRPr="008E7B49" w:rsidRDefault="00BA048C" w:rsidP="00177EE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4A506375" w14:textId="77777777" w:rsidR="00BA048C" w:rsidRPr="008E7B49" w:rsidRDefault="00BA048C" w:rsidP="00177EE2">
            <w:pPr>
              <w:pStyle w:val="TableGrid-J"/>
              <w:jc w:val="center"/>
              <w:rPr>
                <w:rStyle w:val="ui-provider"/>
                <w:rFonts w:ascii="ADPortsGroup" w:hAnsi="ADPortsGroup" w:cs="ADPortsGroup"/>
                <w:sz w:val="18"/>
                <w:szCs w:val="18"/>
              </w:rPr>
            </w:pPr>
            <w:r w:rsidRPr="008E7B49">
              <w:rPr>
                <w:rStyle w:val="ui-provider"/>
                <w:rFonts w:ascii="ADPortsGroup" w:hAnsi="ADPortsGroup" w:cs="ADPortsGroup"/>
                <w:sz w:val="18"/>
                <w:szCs w:val="18"/>
              </w:rPr>
              <w:t>O</w:t>
            </w:r>
          </w:p>
        </w:tc>
        <w:tc>
          <w:tcPr>
            <w:tcW w:w="1170" w:type="dxa"/>
            <w:vAlign w:val="center"/>
          </w:tcPr>
          <w:p w14:paraId="09045DB1" w14:textId="77777777" w:rsidR="00BA048C" w:rsidRPr="008E7B49" w:rsidRDefault="00BA048C" w:rsidP="00177EE2">
            <w:pPr>
              <w:jc w:val="center"/>
              <w:rPr>
                <w:rStyle w:val="ui-provider"/>
                <w:rFonts w:ascii="ADPortsGroup" w:hAnsi="ADPortsGroup" w:cs="ADPortsGroup"/>
                <w:sz w:val="18"/>
                <w:szCs w:val="18"/>
              </w:rPr>
            </w:pPr>
            <w:r w:rsidRPr="008E7B49">
              <w:rPr>
                <w:rFonts w:ascii="ADPortsGroup" w:hAnsi="ADPortsGroup" w:cs="ADPortsGroup"/>
                <w:sz w:val="18"/>
                <w:szCs w:val="18"/>
              </w:rPr>
              <w:t>an..200</w:t>
            </w:r>
          </w:p>
        </w:tc>
        <w:tc>
          <w:tcPr>
            <w:tcW w:w="2070" w:type="dxa"/>
            <w:vAlign w:val="center"/>
          </w:tcPr>
          <w:p w14:paraId="078B0F25" w14:textId="12051056" w:rsidR="00BA048C" w:rsidRPr="008E7B49" w:rsidRDefault="00BA048C" w:rsidP="00177EE2">
            <w:pPr>
              <w:jc w:val="center"/>
              <w:rPr>
                <w:rStyle w:val="ui-provider"/>
                <w:rFonts w:ascii="ADPortsGroup" w:hAnsi="ADPortsGroup" w:cs="ADPortsGroup"/>
                <w:sz w:val="18"/>
                <w:szCs w:val="18"/>
              </w:rPr>
            </w:pPr>
            <w:r w:rsidRPr="008E7B49">
              <w:rPr>
                <w:rFonts w:ascii="ADPortsGroup" w:hAnsi="ADPortsGroup" w:cs="ADPortsGroup"/>
                <w:sz w:val="18"/>
                <w:szCs w:val="18"/>
              </w:rPr>
              <w:t xml:space="preserve">Filter by </w:t>
            </w:r>
            <w:r w:rsidR="009C22C7" w:rsidRPr="008E7B49">
              <w:rPr>
                <w:rFonts w:ascii="ADPortsGroup" w:hAnsi="ADPortsGroup" w:cs="ADPortsGroup"/>
                <w:sz w:val="18"/>
                <w:szCs w:val="18"/>
              </w:rPr>
              <w:t>Arccla Broker</w:t>
            </w:r>
            <w:r w:rsidRPr="008E7B49">
              <w:rPr>
                <w:rFonts w:ascii="ADPortsGroup" w:hAnsi="ADPortsGroup" w:cs="ADPortsGroup"/>
                <w:sz w:val="18"/>
                <w:szCs w:val="18"/>
              </w:rPr>
              <w:t xml:space="preserve"> name</w:t>
            </w:r>
          </w:p>
        </w:tc>
        <w:tc>
          <w:tcPr>
            <w:tcW w:w="1991" w:type="dxa"/>
            <w:vAlign w:val="center"/>
          </w:tcPr>
          <w:p w14:paraId="7CD0A89F" w14:textId="77777777" w:rsidR="00BA048C" w:rsidRPr="008E7B49" w:rsidRDefault="00BA048C" w:rsidP="00177EE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A.C. ORSSLEFF’S</w:t>
            </w:r>
          </w:p>
        </w:tc>
      </w:tr>
      <w:tr w:rsidR="00D44E9D" w:rsidRPr="008E7B49" w14:paraId="71A578AF" w14:textId="77777777" w:rsidTr="00AA0529">
        <w:trPr>
          <w:trHeight w:val="313"/>
        </w:trPr>
        <w:tc>
          <w:tcPr>
            <w:tcW w:w="810" w:type="dxa"/>
            <w:vAlign w:val="center"/>
          </w:tcPr>
          <w:p w14:paraId="23A9F78F" w14:textId="77777777" w:rsidR="00D44E9D" w:rsidRPr="008E7B49" w:rsidRDefault="00D44E9D" w:rsidP="00BA048C">
            <w:pPr>
              <w:pStyle w:val="Para-J"/>
              <w:numPr>
                <w:ilvl w:val="0"/>
                <w:numId w:val="14"/>
              </w:numPr>
              <w:jc w:val="center"/>
              <w:rPr>
                <w:rFonts w:ascii="ADPortsGroup" w:hAnsi="ADPortsGroup" w:cs="ADPortsGroup"/>
                <w:color w:val="000000"/>
                <w:sz w:val="18"/>
                <w:szCs w:val="18"/>
              </w:rPr>
            </w:pPr>
          </w:p>
        </w:tc>
        <w:tc>
          <w:tcPr>
            <w:tcW w:w="2132" w:type="dxa"/>
            <w:vAlign w:val="center"/>
          </w:tcPr>
          <w:p w14:paraId="4A8AE8F0" w14:textId="1B6BE456" w:rsidR="00D44E9D" w:rsidRPr="008E7B49" w:rsidRDefault="00D44E9D" w:rsidP="00177EE2">
            <w:pPr>
              <w:pStyle w:val="TableGrid-J"/>
              <w:jc w:val="center"/>
              <w:rPr>
                <w:rFonts w:ascii="ADPortsGroup" w:hAnsi="ADPortsGroup" w:cs="ADPortsGroup"/>
                <w:sz w:val="18"/>
                <w:szCs w:val="18"/>
              </w:rPr>
            </w:pPr>
            <w:r w:rsidRPr="008E7B49">
              <w:rPr>
                <w:rFonts w:ascii="ADPortsGroup" w:hAnsi="ADPortsGroup" w:cs="ADPortsGroup"/>
                <w:sz w:val="18"/>
                <w:szCs w:val="18"/>
              </w:rPr>
              <w:t>Country</w:t>
            </w:r>
          </w:p>
        </w:tc>
        <w:tc>
          <w:tcPr>
            <w:tcW w:w="1108" w:type="dxa"/>
            <w:vAlign w:val="center"/>
          </w:tcPr>
          <w:p w14:paraId="4E171DAC" w14:textId="06300B43" w:rsidR="00D44E9D" w:rsidRPr="008E7B49" w:rsidRDefault="00BB1748" w:rsidP="00177EE2">
            <w:pPr>
              <w:pStyle w:val="TableGrid-J"/>
              <w:jc w:val="center"/>
              <w:rP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67DA2B32" w14:textId="7C2CCA73" w:rsidR="00D44E9D" w:rsidRPr="008E7B49" w:rsidRDefault="00BB1748" w:rsidP="00177EE2">
            <w:pPr>
              <w:pStyle w:val="TableGrid-J"/>
              <w:jc w:val="center"/>
              <w:rPr>
                <w:rStyle w:val="ui-provider"/>
                <w:rFonts w:ascii="ADPortsGroup" w:hAnsi="ADPortsGroup" w:cs="ADPortsGroup"/>
                <w:sz w:val="18"/>
                <w:szCs w:val="18"/>
              </w:rPr>
            </w:pPr>
            <w:r w:rsidRPr="008E7B49">
              <w:rPr>
                <w:rStyle w:val="ui-provider"/>
                <w:rFonts w:ascii="ADPortsGroup" w:hAnsi="ADPortsGroup" w:cs="ADPortsGroup"/>
                <w:sz w:val="18"/>
                <w:szCs w:val="18"/>
              </w:rPr>
              <w:t>O</w:t>
            </w:r>
          </w:p>
        </w:tc>
        <w:tc>
          <w:tcPr>
            <w:tcW w:w="1170" w:type="dxa"/>
            <w:vAlign w:val="center"/>
          </w:tcPr>
          <w:p w14:paraId="37B80398" w14:textId="4AF9F4E1" w:rsidR="00D44E9D" w:rsidRPr="008E7B49" w:rsidRDefault="00BB1748" w:rsidP="00177EE2">
            <w:pPr>
              <w:jc w:val="center"/>
              <w:rPr>
                <w:rFonts w:ascii="ADPortsGroup" w:hAnsi="ADPortsGroup" w:cs="ADPortsGroup"/>
                <w:sz w:val="18"/>
                <w:szCs w:val="18"/>
              </w:rPr>
            </w:pPr>
            <w:r w:rsidRPr="008E7B49">
              <w:rPr>
                <w:rFonts w:ascii="ADPortsGroup" w:hAnsi="ADPortsGroup" w:cs="ADPortsGroup"/>
                <w:sz w:val="18"/>
                <w:szCs w:val="18"/>
              </w:rPr>
              <w:t>a</w:t>
            </w:r>
            <w:r w:rsidR="009C22C7" w:rsidRPr="008E7B49">
              <w:rPr>
                <w:rFonts w:ascii="ADPortsGroup" w:hAnsi="ADPortsGroup" w:cs="ADPortsGroup"/>
                <w:sz w:val="18"/>
                <w:szCs w:val="18"/>
              </w:rPr>
              <w:t>..50</w:t>
            </w:r>
          </w:p>
        </w:tc>
        <w:tc>
          <w:tcPr>
            <w:tcW w:w="2070" w:type="dxa"/>
            <w:vAlign w:val="center"/>
          </w:tcPr>
          <w:p w14:paraId="296E9D4F" w14:textId="01FE4126" w:rsidR="00D44E9D" w:rsidRPr="008E7B49" w:rsidRDefault="009C22C7" w:rsidP="00177EE2">
            <w:pPr>
              <w:jc w:val="center"/>
              <w:rPr>
                <w:rFonts w:ascii="ADPortsGroup" w:hAnsi="ADPortsGroup" w:cs="ADPortsGroup"/>
                <w:sz w:val="18"/>
                <w:szCs w:val="18"/>
              </w:rPr>
            </w:pPr>
            <w:r w:rsidRPr="008E7B49">
              <w:rPr>
                <w:rFonts w:ascii="ADPortsGroup" w:hAnsi="ADPortsGroup" w:cs="ADPortsGroup"/>
                <w:sz w:val="18"/>
                <w:szCs w:val="18"/>
              </w:rPr>
              <w:t>Filter by country name</w:t>
            </w:r>
          </w:p>
        </w:tc>
        <w:tc>
          <w:tcPr>
            <w:tcW w:w="1991" w:type="dxa"/>
            <w:vAlign w:val="center"/>
          </w:tcPr>
          <w:p w14:paraId="1395B74B" w14:textId="59563D68" w:rsidR="00D44E9D" w:rsidRPr="008E7B49" w:rsidRDefault="00D44E9D" w:rsidP="00177EE2">
            <w:pPr>
              <w:pStyle w:val="TableGrid-J"/>
              <w:jc w:val="center"/>
              <w:rPr>
                <w:rFonts w:ascii="ADPortsGroup" w:hAnsi="ADPortsGroup" w:cs="ADPortsGroup"/>
                <w:sz w:val="18"/>
                <w:szCs w:val="18"/>
              </w:rPr>
            </w:pPr>
          </w:p>
        </w:tc>
      </w:tr>
      <w:tr w:rsidR="00BA048C" w:rsidRPr="008E7B49" w14:paraId="24BECB79" w14:textId="77777777" w:rsidTr="00AA0529">
        <w:trPr>
          <w:trHeight w:val="313"/>
        </w:trPr>
        <w:tc>
          <w:tcPr>
            <w:tcW w:w="810" w:type="dxa"/>
            <w:vAlign w:val="center"/>
          </w:tcPr>
          <w:p w14:paraId="54447318" w14:textId="77777777" w:rsidR="00BA048C" w:rsidRPr="008E7B49" w:rsidRDefault="00BA048C" w:rsidP="00BA048C">
            <w:pPr>
              <w:pStyle w:val="Para-J"/>
              <w:numPr>
                <w:ilvl w:val="0"/>
                <w:numId w:val="14"/>
              </w:numPr>
              <w:jc w:val="center"/>
              <w:rPr>
                <w:rFonts w:ascii="ADPortsGroup" w:hAnsi="ADPortsGroup" w:cs="ADPortsGroup"/>
                <w:color w:val="000000"/>
                <w:sz w:val="18"/>
                <w:szCs w:val="18"/>
              </w:rPr>
            </w:pPr>
          </w:p>
        </w:tc>
        <w:tc>
          <w:tcPr>
            <w:tcW w:w="2132" w:type="dxa"/>
            <w:vAlign w:val="center"/>
          </w:tcPr>
          <w:p w14:paraId="610033DD" w14:textId="77777777" w:rsidR="00BA048C" w:rsidRPr="008E7B49" w:rsidRDefault="00BA048C" w:rsidP="00177EE2">
            <w:pPr>
              <w:pStyle w:val="TableGrid-J"/>
              <w:jc w:val="center"/>
              <w:rPr>
                <w:rFonts w:ascii="ADPortsGroup" w:hAnsi="ADPortsGroup" w:cs="ADPortsGroup"/>
                <w:sz w:val="18"/>
                <w:szCs w:val="18"/>
              </w:rPr>
            </w:pPr>
            <w:r w:rsidRPr="008E7B49">
              <w:rPr>
                <w:rFonts w:ascii="ADPortsGroup" w:hAnsi="ADPortsGroup" w:cs="ADPortsGroup"/>
                <w:sz w:val="18"/>
                <w:szCs w:val="18"/>
              </w:rPr>
              <w:t>active</w:t>
            </w:r>
          </w:p>
        </w:tc>
        <w:tc>
          <w:tcPr>
            <w:tcW w:w="1108" w:type="dxa"/>
            <w:vAlign w:val="center"/>
          </w:tcPr>
          <w:p w14:paraId="5FD27E73" w14:textId="77777777" w:rsidR="00BA048C" w:rsidRPr="008E7B49" w:rsidRDefault="00BA048C" w:rsidP="00177EE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boolean</w:t>
            </w:r>
          </w:p>
        </w:tc>
        <w:tc>
          <w:tcPr>
            <w:tcW w:w="1530" w:type="dxa"/>
            <w:vAlign w:val="center"/>
          </w:tcPr>
          <w:p w14:paraId="2949E176" w14:textId="77777777" w:rsidR="00BA048C" w:rsidRPr="008E7B49" w:rsidRDefault="00BA048C" w:rsidP="00177EE2">
            <w:pPr>
              <w:pStyle w:val="TableGrid-J"/>
              <w:jc w:val="center"/>
              <w:rPr>
                <w:rStyle w:val="ui-provider"/>
                <w:rFonts w:ascii="ADPortsGroup" w:hAnsi="ADPortsGroup" w:cs="ADPortsGroup"/>
                <w:sz w:val="18"/>
                <w:szCs w:val="18"/>
              </w:rPr>
            </w:pPr>
            <w:r w:rsidRPr="008E7B49">
              <w:rPr>
                <w:rStyle w:val="ui-provider"/>
                <w:rFonts w:ascii="ADPortsGroup" w:hAnsi="ADPortsGroup" w:cs="ADPortsGroup"/>
                <w:sz w:val="18"/>
                <w:szCs w:val="18"/>
              </w:rPr>
              <w:t>O</w:t>
            </w:r>
          </w:p>
        </w:tc>
        <w:tc>
          <w:tcPr>
            <w:tcW w:w="1170" w:type="dxa"/>
            <w:vAlign w:val="center"/>
          </w:tcPr>
          <w:p w14:paraId="125B43FC" w14:textId="77777777" w:rsidR="00BA048C" w:rsidRPr="008E7B49" w:rsidRDefault="00BA048C" w:rsidP="00177EE2">
            <w:pPr>
              <w:jc w:val="center"/>
              <w:rPr>
                <w:rFonts w:ascii="ADPortsGroup" w:hAnsi="ADPortsGroup" w:cs="ADPortsGroup"/>
                <w:sz w:val="18"/>
                <w:szCs w:val="18"/>
              </w:rPr>
            </w:pPr>
            <w:r w:rsidRPr="008E7B49">
              <w:rPr>
                <w:rFonts w:ascii="ADPortsGroup" w:hAnsi="ADPortsGroup" w:cs="ADPortsGroup"/>
                <w:sz w:val="18"/>
                <w:szCs w:val="18"/>
              </w:rPr>
              <w:t>n1</w:t>
            </w:r>
          </w:p>
        </w:tc>
        <w:tc>
          <w:tcPr>
            <w:tcW w:w="2070" w:type="dxa"/>
            <w:vAlign w:val="center"/>
          </w:tcPr>
          <w:p w14:paraId="524BE566" w14:textId="77777777" w:rsidR="00BA048C" w:rsidRPr="008E7B49" w:rsidRDefault="00BA048C" w:rsidP="00177EE2">
            <w:pPr>
              <w:jc w:val="center"/>
              <w:rPr>
                <w:rFonts w:ascii="ADPortsGroup" w:hAnsi="ADPortsGroup" w:cs="ADPortsGroup"/>
                <w:sz w:val="18"/>
                <w:szCs w:val="18"/>
              </w:rPr>
            </w:pPr>
            <w:r w:rsidRPr="008E7B49">
              <w:rPr>
                <w:rFonts w:ascii="ADPortsGroup" w:hAnsi="ADPortsGroup" w:cs="ADPortsGroup"/>
                <w:sz w:val="18"/>
                <w:szCs w:val="18"/>
              </w:rPr>
              <w:t>Filter active records only</w:t>
            </w:r>
          </w:p>
        </w:tc>
        <w:tc>
          <w:tcPr>
            <w:tcW w:w="1991" w:type="dxa"/>
            <w:vAlign w:val="center"/>
          </w:tcPr>
          <w:p w14:paraId="44AC6580" w14:textId="77777777" w:rsidR="00BA048C" w:rsidRPr="008E7B49" w:rsidRDefault="00BA048C" w:rsidP="00177EE2">
            <w:pPr>
              <w:pStyle w:val="TableGrid-J"/>
              <w:jc w:val="center"/>
              <w:rPr>
                <w:rFonts w:ascii="ADPortsGroup" w:hAnsi="ADPortsGroup" w:cs="ADPortsGroup"/>
                <w:sz w:val="18"/>
                <w:szCs w:val="18"/>
              </w:rPr>
            </w:pPr>
            <w:r w:rsidRPr="008E7B49">
              <w:rPr>
                <w:rFonts w:ascii="ADPortsGroup" w:hAnsi="ADPortsGroup" w:cs="ADPortsGroup"/>
                <w:sz w:val="18"/>
                <w:szCs w:val="18"/>
              </w:rPr>
              <w:t>1</w:t>
            </w:r>
          </w:p>
        </w:tc>
      </w:tr>
    </w:tbl>
    <w:p w14:paraId="4690B0FB" w14:textId="77777777" w:rsidR="00BA048C" w:rsidRPr="008E7B49" w:rsidRDefault="00BA048C" w:rsidP="00BA048C">
      <w:pPr>
        <w:pStyle w:val="Para-J"/>
        <w:rPr>
          <w:rFonts w:ascii="ADPortsGroup" w:hAnsi="ADPortsGroup" w:cs="ADPortsGroup"/>
        </w:rPr>
      </w:pPr>
    </w:p>
    <w:p w14:paraId="37E266B9" w14:textId="77777777" w:rsidR="00BA048C" w:rsidRPr="008E7B49" w:rsidRDefault="00BA048C" w:rsidP="007C52E8">
      <w:pPr>
        <w:pStyle w:val="Heading3-J"/>
        <w:numPr>
          <w:ilvl w:val="0"/>
          <w:numId w:val="0"/>
        </w:numPr>
        <w:tabs>
          <w:tab w:val="left" w:pos="720"/>
        </w:tabs>
        <w:spacing w:before="240" w:after="240" w:line="240" w:lineRule="auto"/>
        <w:ind w:left="360"/>
        <w:rPr>
          <w:rFonts w:ascii="ADPortsGroup" w:hAnsi="ADPortsGroup" w:cs="ADPortsGroup"/>
          <w:b/>
          <w:bCs/>
          <w:color w:val="auto"/>
          <w:sz w:val="22"/>
          <w:szCs w:val="22"/>
          <w:lang w:val="en-GB"/>
        </w:rPr>
      </w:pPr>
      <w:bookmarkStart w:id="88" w:name="_Toc222432293"/>
      <w:r w:rsidRPr="008E7B49">
        <w:rPr>
          <w:rFonts w:ascii="ADPortsGroup" w:hAnsi="ADPortsGroup" w:cs="ADPortsGroup"/>
          <w:b/>
          <w:bCs/>
          <w:color w:val="auto"/>
          <w:sz w:val="22"/>
          <w:szCs w:val="22"/>
          <w:lang w:val="en-GB"/>
        </w:rPr>
        <w:t>Response Elements</w:t>
      </w:r>
      <w:bookmarkEnd w:id="88"/>
      <w:r w:rsidRPr="008E7B49">
        <w:rPr>
          <w:rFonts w:ascii="ADPortsGroup" w:hAnsi="ADPortsGroup" w:cs="ADPortsGroup"/>
          <w:b/>
          <w:bCs/>
          <w:color w:val="auto"/>
          <w:sz w:val="22"/>
          <w:szCs w:val="22"/>
          <w:lang w:val="en-GB"/>
        </w:rPr>
        <w:t xml:space="preserve"> </w:t>
      </w:r>
    </w:p>
    <w:tbl>
      <w:tblPr>
        <w:tblW w:w="107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0"/>
        <w:gridCol w:w="2160"/>
        <w:gridCol w:w="1080"/>
        <w:gridCol w:w="1530"/>
        <w:gridCol w:w="1162"/>
        <w:gridCol w:w="2219"/>
        <w:gridCol w:w="1810"/>
      </w:tblGrid>
      <w:tr w:rsidR="00BA048C" w:rsidRPr="008E7B49" w14:paraId="47495849" w14:textId="77777777" w:rsidTr="00AA0529">
        <w:trPr>
          <w:trHeight w:val="502"/>
        </w:trPr>
        <w:tc>
          <w:tcPr>
            <w:tcW w:w="81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038BA35F" w14:textId="77777777" w:rsidR="00BA048C" w:rsidRPr="008E7B49" w:rsidRDefault="00BA048C" w:rsidP="00177EE2">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S. No</w:t>
            </w:r>
          </w:p>
        </w:tc>
        <w:tc>
          <w:tcPr>
            <w:tcW w:w="216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1F073706" w14:textId="77777777" w:rsidR="00BA048C" w:rsidRPr="008E7B49" w:rsidRDefault="00BA048C" w:rsidP="00177EE2">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Attributes</w:t>
            </w:r>
          </w:p>
        </w:tc>
        <w:tc>
          <w:tcPr>
            <w:tcW w:w="108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72D6ADE7" w14:textId="77777777" w:rsidR="00BA048C" w:rsidRPr="008E7B49" w:rsidRDefault="00BA048C" w:rsidP="00177EE2">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Data Type - Length</w:t>
            </w:r>
          </w:p>
        </w:tc>
        <w:tc>
          <w:tcPr>
            <w:tcW w:w="153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30DA771F" w14:textId="77777777" w:rsidR="00BA048C" w:rsidRPr="008E7B49" w:rsidRDefault="00BA048C" w:rsidP="00177EE2">
            <w:pPr>
              <w:pStyle w:val="Para-J"/>
              <w:jc w:val="center"/>
              <w:rPr>
                <w:rFonts w:ascii="ADPortsGroup" w:eastAsia="Times New Roman" w:hAnsi="ADPortsGroup" w:cs="ADPortsGroup"/>
                <w:b/>
                <w:bCs/>
                <w:color w:val="F9F9F9"/>
                <w:sz w:val="18"/>
                <w:szCs w:val="18"/>
              </w:rPr>
            </w:pPr>
            <w:r w:rsidRPr="008E7B49">
              <w:rPr>
                <w:rFonts w:ascii="ADPortsGroup" w:eastAsia="Times New Roman" w:hAnsi="ADPortsGroup" w:cs="ADPortsGroup"/>
                <w:b/>
                <w:bCs/>
                <w:color w:val="F9F9F9"/>
                <w:sz w:val="18"/>
                <w:szCs w:val="18"/>
              </w:rPr>
              <w:t>Condition (Mandatory/Optional)</w:t>
            </w:r>
          </w:p>
        </w:tc>
        <w:tc>
          <w:tcPr>
            <w:tcW w:w="1162" w:type="dxa"/>
            <w:shd w:val="clear" w:color="auto" w:fill="156082" w:themeFill="accent1"/>
            <w:vAlign w:val="center"/>
          </w:tcPr>
          <w:p w14:paraId="4818B202" w14:textId="77777777" w:rsidR="00BA048C" w:rsidRPr="008E7B49" w:rsidRDefault="00BA048C" w:rsidP="00177EE2">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Format</w:t>
            </w:r>
          </w:p>
        </w:tc>
        <w:tc>
          <w:tcPr>
            <w:tcW w:w="2219"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7671D715" w14:textId="77777777" w:rsidR="00BA048C" w:rsidRPr="008E7B49" w:rsidRDefault="00BA048C" w:rsidP="00177EE2">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Format/Derivation logic for fields</w:t>
            </w:r>
          </w:p>
        </w:tc>
        <w:tc>
          <w:tcPr>
            <w:tcW w:w="181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0855311A" w14:textId="77777777" w:rsidR="00BA048C" w:rsidRPr="008E7B49" w:rsidRDefault="00BA048C" w:rsidP="00177EE2">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Example Data</w:t>
            </w:r>
          </w:p>
        </w:tc>
      </w:tr>
      <w:tr w:rsidR="00BA048C" w:rsidRPr="008E7B49" w14:paraId="62367E83" w14:textId="77777777" w:rsidTr="00AA0529">
        <w:trPr>
          <w:trHeight w:val="271"/>
        </w:trPr>
        <w:tc>
          <w:tcPr>
            <w:tcW w:w="810" w:type="dxa"/>
            <w:vAlign w:val="center"/>
          </w:tcPr>
          <w:p w14:paraId="63CCB7F1" w14:textId="77777777" w:rsidR="00BA048C" w:rsidRPr="008E7B49" w:rsidRDefault="00BA048C" w:rsidP="00BA048C">
            <w:pPr>
              <w:pStyle w:val="Para-J"/>
              <w:numPr>
                <w:ilvl w:val="0"/>
                <w:numId w:val="15"/>
              </w:numPr>
              <w:jc w:val="center"/>
              <w:rPr>
                <w:rFonts w:ascii="ADPortsGroup" w:hAnsi="ADPortsGroup" w:cs="ADPortsGroup"/>
                <w:color w:val="000000"/>
                <w:sz w:val="18"/>
                <w:szCs w:val="18"/>
              </w:rPr>
            </w:pPr>
          </w:p>
        </w:tc>
        <w:tc>
          <w:tcPr>
            <w:tcW w:w="2160" w:type="dxa"/>
            <w:vAlign w:val="center"/>
          </w:tcPr>
          <w:p w14:paraId="3FB98712" w14:textId="77777777" w:rsidR="00BA048C" w:rsidRPr="008E7B49" w:rsidRDefault="00BA048C" w:rsidP="00177EE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Id</w:t>
            </w:r>
          </w:p>
        </w:tc>
        <w:tc>
          <w:tcPr>
            <w:tcW w:w="1080" w:type="dxa"/>
            <w:vAlign w:val="center"/>
          </w:tcPr>
          <w:p w14:paraId="4B7F944E" w14:textId="77777777" w:rsidR="00BA048C" w:rsidRPr="008E7B49" w:rsidRDefault="00BA048C" w:rsidP="00177EE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integer</w:t>
            </w:r>
          </w:p>
        </w:tc>
        <w:tc>
          <w:tcPr>
            <w:tcW w:w="1530" w:type="dxa"/>
            <w:vAlign w:val="center"/>
          </w:tcPr>
          <w:p w14:paraId="78695B36" w14:textId="77777777" w:rsidR="00BA048C" w:rsidRPr="008E7B49" w:rsidRDefault="00BA048C" w:rsidP="00177EE2">
            <w:pPr>
              <w:pStyle w:val="TableGrid-J"/>
              <w:jc w:val="center"/>
              <w:rPr>
                <w:rStyle w:val="ui-provider"/>
                <w:rFonts w:ascii="ADPortsGroup" w:hAnsi="ADPortsGroup" w:cs="ADPortsGroup"/>
                <w:sz w:val="18"/>
                <w:szCs w:val="18"/>
              </w:rPr>
            </w:pPr>
            <w:r w:rsidRPr="008E7B49">
              <w:rPr>
                <w:rStyle w:val="ui-provider"/>
                <w:rFonts w:ascii="ADPortsGroup" w:hAnsi="ADPortsGroup" w:cs="ADPortsGroup"/>
                <w:sz w:val="18"/>
                <w:szCs w:val="18"/>
              </w:rPr>
              <w:t>M</w:t>
            </w:r>
          </w:p>
        </w:tc>
        <w:tc>
          <w:tcPr>
            <w:tcW w:w="1162" w:type="dxa"/>
            <w:vAlign w:val="center"/>
          </w:tcPr>
          <w:p w14:paraId="7CDD0F83" w14:textId="77777777" w:rsidR="00BA048C" w:rsidRPr="008E7B49" w:rsidRDefault="00BA048C" w:rsidP="00177EE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n..10</w:t>
            </w:r>
          </w:p>
        </w:tc>
        <w:tc>
          <w:tcPr>
            <w:tcW w:w="2219" w:type="dxa"/>
            <w:vAlign w:val="center"/>
          </w:tcPr>
          <w:p w14:paraId="47A9202E" w14:textId="77777777" w:rsidR="00BA048C" w:rsidRPr="008E7B49" w:rsidRDefault="00BA048C" w:rsidP="00177EE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Unique carrier identifier</w:t>
            </w:r>
          </w:p>
        </w:tc>
        <w:tc>
          <w:tcPr>
            <w:tcW w:w="1810" w:type="dxa"/>
            <w:vAlign w:val="center"/>
          </w:tcPr>
          <w:p w14:paraId="3E446DD6" w14:textId="77777777" w:rsidR="00BA048C" w:rsidRPr="008E7B49" w:rsidRDefault="00BA048C" w:rsidP="00177EE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789</w:t>
            </w:r>
          </w:p>
        </w:tc>
      </w:tr>
      <w:tr w:rsidR="00BA048C" w:rsidRPr="008E7B49" w14:paraId="0DE09267" w14:textId="77777777" w:rsidTr="00AA0529">
        <w:trPr>
          <w:trHeight w:val="271"/>
        </w:trPr>
        <w:tc>
          <w:tcPr>
            <w:tcW w:w="810" w:type="dxa"/>
            <w:vAlign w:val="center"/>
          </w:tcPr>
          <w:p w14:paraId="5FA04446" w14:textId="77777777" w:rsidR="00BA048C" w:rsidRPr="008E7B49" w:rsidRDefault="00BA048C" w:rsidP="00BA048C">
            <w:pPr>
              <w:pStyle w:val="Para-J"/>
              <w:numPr>
                <w:ilvl w:val="0"/>
                <w:numId w:val="15"/>
              </w:numPr>
              <w:jc w:val="center"/>
              <w:rPr>
                <w:rFonts w:ascii="ADPortsGroup" w:hAnsi="ADPortsGroup" w:cs="ADPortsGroup"/>
                <w:color w:val="000000"/>
                <w:sz w:val="18"/>
                <w:szCs w:val="18"/>
              </w:rPr>
            </w:pPr>
          </w:p>
        </w:tc>
        <w:tc>
          <w:tcPr>
            <w:tcW w:w="2160" w:type="dxa"/>
            <w:vAlign w:val="center"/>
          </w:tcPr>
          <w:p w14:paraId="226825B8" w14:textId="77777777" w:rsidR="00BA048C" w:rsidRPr="008E7B49" w:rsidRDefault="00BA048C" w:rsidP="00177EE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Name</w:t>
            </w:r>
          </w:p>
        </w:tc>
        <w:tc>
          <w:tcPr>
            <w:tcW w:w="1080" w:type="dxa"/>
            <w:vAlign w:val="center"/>
          </w:tcPr>
          <w:p w14:paraId="107BDA17" w14:textId="77777777" w:rsidR="00BA048C" w:rsidRPr="008E7B49" w:rsidRDefault="00BA048C" w:rsidP="00177EE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7A6A5A73" w14:textId="77777777" w:rsidR="00BA048C" w:rsidRPr="008E7B49" w:rsidRDefault="00BA048C" w:rsidP="00177EE2">
            <w:pPr>
              <w:pStyle w:val="TableGrid-J"/>
              <w:jc w:val="center"/>
              <w:rPr>
                <w:rStyle w:val="ui-provider"/>
                <w:rFonts w:ascii="ADPortsGroup" w:hAnsi="ADPortsGroup" w:cs="ADPortsGroup"/>
                <w:sz w:val="18"/>
                <w:szCs w:val="18"/>
              </w:rPr>
            </w:pPr>
            <w:r w:rsidRPr="008E7B49">
              <w:rPr>
                <w:rStyle w:val="ui-provider"/>
                <w:rFonts w:ascii="ADPortsGroup" w:hAnsi="ADPortsGroup" w:cs="ADPortsGroup"/>
                <w:sz w:val="18"/>
                <w:szCs w:val="18"/>
              </w:rPr>
              <w:t>M</w:t>
            </w:r>
          </w:p>
        </w:tc>
        <w:tc>
          <w:tcPr>
            <w:tcW w:w="1162" w:type="dxa"/>
            <w:vAlign w:val="center"/>
          </w:tcPr>
          <w:p w14:paraId="5D1CF386" w14:textId="77777777" w:rsidR="00BA048C" w:rsidRPr="008E7B49" w:rsidRDefault="00BA048C" w:rsidP="00177EE2">
            <w:pPr>
              <w:jc w:val="center"/>
              <w:rPr>
                <w:rStyle w:val="ui-provider"/>
                <w:rFonts w:ascii="ADPortsGroup" w:hAnsi="ADPortsGroup" w:cs="ADPortsGroup"/>
                <w:sz w:val="18"/>
                <w:szCs w:val="18"/>
              </w:rPr>
            </w:pPr>
            <w:r w:rsidRPr="008E7B49">
              <w:rPr>
                <w:rFonts w:ascii="ADPortsGroup" w:hAnsi="ADPortsGroup" w:cs="ADPortsGroup"/>
                <w:sz w:val="18"/>
                <w:szCs w:val="18"/>
              </w:rPr>
              <w:t>an..200</w:t>
            </w:r>
          </w:p>
        </w:tc>
        <w:tc>
          <w:tcPr>
            <w:tcW w:w="2219" w:type="dxa"/>
            <w:vAlign w:val="center"/>
          </w:tcPr>
          <w:p w14:paraId="3AB73E5C" w14:textId="77777777" w:rsidR="00BA048C" w:rsidRPr="008E7B49" w:rsidRDefault="00BA048C" w:rsidP="00177EE2">
            <w:pPr>
              <w:jc w:val="center"/>
              <w:rPr>
                <w:rStyle w:val="ui-provider"/>
                <w:rFonts w:ascii="ADPortsGroup" w:hAnsi="ADPortsGroup" w:cs="ADPortsGroup"/>
                <w:sz w:val="18"/>
                <w:szCs w:val="18"/>
              </w:rPr>
            </w:pPr>
            <w:r w:rsidRPr="008E7B49">
              <w:rPr>
                <w:rFonts w:ascii="ADPortsGroup" w:hAnsi="ADPortsGroup" w:cs="ADPortsGroup"/>
                <w:sz w:val="18"/>
                <w:szCs w:val="18"/>
              </w:rPr>
              <w:t>Carrier company name</w:t>
            </w:r>
          </w:p>
        </w:tc>
        <w:tc>
          <w:tcPr>
            <w:tcW w:w="1810" w:type="dxa"/>
            <w:vAlign w:val="center"/>
          </w:tcPr>
          <w:p w14:paraId="22E031BB" w14:textId="77777777" w:rsidR="00BA048C" w:rsidRPr="008E7B49" w:rsidRDefault="00BA048C" w:rsidP="00177EE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A.C. ORSSLEFF’S EFTF A/S</w:t>
            </w:r>
          </w:p>
        </w:tc>
      </w:tr>
      <w:tr w:rsidR="00BA048C" w:rsidRPr="008E7B49" w14:paraId="0D9EC706" w14:textId="77777777" w:rsidTr="00AA0529">
        <w:trPr>
          <w:trHeight w:val="271"/>
        </w:trPr>
        <w:tc>
          <w:tcPr>
            <w:tcW w:w="810" w:type="dxa"/>
            <w:vAlign w:val="center"/>
          </w:tcPr>
          <w:p w14:paraId="7B5D271F" w14:textId="77777777" w:rsidR="00BA048C" w:rsidRPr="008E7B49" w:rsidRDefault="00BA048C" w:rsidP="00BA048C">
            <w:pPr>
              <w:pStyle w:val="Para-J"/>
              <w:numPr>
                <w:ilvl w:val="0"/>
                <w:numId w:val="15"/>
              </w:numPr>
              <w:jc w:val="center"/>
              <w:rPr>
                <w:rFonts w:ascii="ADPortsGroup" w:hAnsi="ADPortsGroup" w:cs="ADPortsGroup"/>
                <w:color w:val="000000"/>
                <w:sz w:val="18"/>
                <w:szCs w:val="18"/>
              </w:rPr>
            </w:pPr>
          </w:p>
        </w:tc>
        <w:tc>
          <w:tcPr>
            <w:tcW w:w="2160" w:type="dxa"/>
            <w:vAlign w:val="center"/>
          </w:tcPr>
          <w:p w14:paraId="3FB2C8D2" w14:textId="77777777" w:rsidR="00BA048C" w:rsidRPr="008E7B49" w:rsidRDefault="00BA048C" w:rsidP="00177EE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LicenseNumber</w:t>
            </w:r>
          </w:p>
        </w:tc>
        <w:tc>
          <w:tcPr>
            <w:tcW w:w="1080" w:type="dxa"/>
            <w:vAlign w:val="center"/>
          </w:tcPr>
          <w:p w14:paraId="48CF042B" w14:textId="77777777" w:rsidR="00BA048C" w:rsidRPr="008E7B49" w:rsidRDefault="00BA048C" w:rsidP="00177EE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48DFC455" w14:textId="77777777" w:rsidR="00BA048C" w:rsidRPr="008E7B49" w:rsidRDefault="00BA048C" w:rsidP="00177EE2">
            <w:pPr>
              <w:pStyle w:val="TableGrid-J"/>
              <w:jc w:val="center"/>
              <w:rPr>
                <w:rStyle w:val="ui-provider"/>
                <w:rFonts w:ascii="ADPortsGroup" w:hAnsi="ADPortsGroup" w:cs="ADPortsGroup"/>
                <w:sz w:val="18"/>
                <w:szCs w:val="18"/>
              </w:rPr>
            </w:pPr>
            <w:r w:rsidRPr="008E7B49">
              <w:rPr>
                <w:rStyle w:val="ui-provider"/>
                <w:rFonts w:ascii="ADPortsGroup" w:hAnsi="ADPortsGroup" w:cs="ADPortsGroup"/>
                <w:sz w:val="18"/>
                <w:szCs w:val="18"/>
              </w:rPr>
              <w:t>O</w:t>
            </w:r>
          </w:p>
        </w:tc>
        <w:tc>
          <w:tcPr>
            <w:tcW w:w="1162" w:type="dxa"/>
            <w:vAlign w:val="center"/>
          </w:tcPr>
          <w:p w14:paraId="4B7BBB22" w14:textId="77777777" w:rsidR="00BA048C" w:rsidRPr="008E7B49" w:rsidRDefault="00BA048C" w:rsidP="00177EE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an..50</w:t>
            </w:r>
          </w:p>
        </w:tc>
        <w:tc>
          <w:tcPr>
            <w:tcW w:w="2219" w:type="dxa"/>
            <w:vAlign w:val="center"/>
          </w:tcPr>
          <w:p w14:paraId="64C6E16A" w14:textId="77777777" w:rsidR="00BA048C" w:rsidRPr="008E7B49" w:rsidRDefault="00BA048C" w:rsidP="00177EE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Carrier license number</w:t>
            </w:r>
          </w:p>
        </w:tc>
        <w:tc>
          <w:tcPr>
            <w:tcW w:w="1810" w:type="dxa"/>
            <w:vAlign w:val="center"/>
          </w:tcPr>
          <w:p w14:paraId="3CC28616" w14:textId="77777777" w:rsidR="00BA048C" w:rsidRPr="008E7B49" w:rsidRDefault="00BA048C" w:rsidP="00177EE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LICENSE123</w:t>
            </w:r>
          </w:p>
        </w:tc>
      </w:tr>
      <w:tr w:rsidR="00BA048C" w:rsidRPr="008E7B49" w14:paraId="2BA935F4" w14:textId="77777777" w:rsidTr="00AA0529">
        <w:trPr>
          <w:trHeight w:val="271"/>
        </w:trPr>
        <w:tc>
          <w:tcPr>
            <w:tcW w:w="810" w:type="dxa"/>
            <w:vAlign w:val="center"/>
          </w:tcPr>
          <w:p w14:paraId="1F45DA2B" w14:textId="77777777" w:rsidR="00BA048C" w:rsidRPr="008E7B49" w:rsidRDefault="00BA048C" w:rsidP="00BA048C">
            <w:pPr>
              <w:pStyle w:val="Para-J"/>
              <w:numPr>
                <w:ilvl w:val="0"/>
                <w:numId w:val="15"/>
              </w:numPr>
              <w:jc w:val="center"/>
              <w:rPr>
                <w:rFonts w:ascii="ADPortsGroup" w:hAnsi="ADPortsGroup" w:cs="ADPortsGroup"/>
                <w:color w:val="000000"/>
                <w:sz w:val="18"/>
                <w:szCs w:val="18"/>
              </w:rPr>
            </w:pPr>
          </w:p>
        </w:tc>
        <w:tc>
          <w:tcPr>
            <w:tcW w:w="2160" w:type="dxa"/>
            <w:vAlign w:val="center"/>
          </w:tcPr>
          <w:p w14:paraId="55CF64CF" w14:textId="77777777" w:rsidR="00BA048C" w:rsidRPr="008E7B49" w:rsidRDefault="00BA048C" w:rsidP="00177EE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Address</w:t>
            </w:r>
          </w:p>
        </w:tc>
        <w:tc>
          <w:tcPr>
            <w:tcW w:w="1080" w:type="dxa"/>
            <w:vAlign w:val="center"/>
          </w:tcPr>
          <w:p w14:paraId="105B3417" w14:textId="77777777" w:rsidR="00BA048C" w:rsidRPr="008E7B49" w:rsidRDefault="00BA048C" w:rsidP="00177EE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15EA167F" w14:textId="77777777" w:rsidR="00BA048C" w:rsidRPr="008E7B49" w:rsidRDefault="00BA048C" w:rsidP="00177EE2">
            <w:pPr>
              <w:pStyle w:val="TableGrid-J"/>
              <w:jc w:val="center"/>
              <w:rPr>
                <w:rStyle w:val="ui-provider"/>
                <w:rFonts w:ascii="ADPortsGroup" w:hAnsi="ADPortsGroup" w:cs="ADPortsGroup"/>
                <w:sz w:val="18"/>
                <w:szCs w:val="18"/>
              </w:rPr>
            </w:pPr>
            <w:r w:rsidRPr="008E7B49">
              <w:rPr>
                <w:rStyle w:val="ui-provider"/>
                <w:rFonts w:ascii="ADPortsGroup" w:hAnsi="ADPortsGroup" w:cs="ADPortsGroup"/>
                <w:sz w:val="18"/>
                <w:szCs w:val="18"/>
              </w:rPr>
              <w:t>O</w:t>
            </w:r>
          </w:p>
        </w:tc>
        <w:tc>
          <w:tcPr>
            <w:tcW w:w="1162" w:type="dxa"/>
            <w:vAlign w:val="center"/>
          </w:tcPr>
          <w:p w14:paraId="506DCC32" w14:textId="77777777" w:rsidR="00BA048C" w:rsidRPr="008E7B49" w:rsidRDefault="00BA048C" w:rsidP="00177EE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an..500</w:t>
            </w:r>
          </w:p>
        </w:tc>
        <w:tc>
          <w:tcPr>
            <w:tcW w:w="2219" w:type="dxa"/>
            <w:vAlign w:val="center"/>
          </w:tcPr>
          <w:p w14:paraId="1F3F6DA3" w14:textId="77777777" w:rsidR="00BA048C" w:rsidRPr="008E7B49" w:rsidRDefault="00BA048C" w:rsidP="00177EE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Carrier address</w:t>
            </w:r>
          </w:p>
        </w:tc>
        <w:tc>
          <w:tcPr>
            <w:tcW w:w="1810" w:type="dxa"/>
            <w:vAlign w:val="center"/>
          </w:tcPr>
          <w:p w14:paraId="5F5DC707" w14:textId="77777777" w:rsidR="00BA048C" w:rsidRPr="008E7B49" w:rsidRDefault="00BA048C" w:rsidP="00177EE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Kongevejen 40</w:t>
            </w:r>
          </w:p>
        </w:tc>
      </w:tr>
      <w:tr w:rsidR="00BA048C" w:rsidRPr="008E7B49" w14:paraId="6A98AEC3" w14:textId="77777777" w:rsidTr="00AA0529">
        <w:trPr>
          <w:trHeight w:val="271"/>
        </w:trPr>
        <w:tc>
          <w:tcPr>
            <w:tcW w:w="810" w:type="dxa"/>
            <w:vAlign w:val="center"/>
          </w:tcPr>
          <w:p w14:paraId="1587A663" w14:textId="77777777" w:rsidR="00BA048C" w:rsidRPr="008E7B49" w:rsidRDefault="00BA048C" w:rsidP="00BA048C">
            <w:pPr>
              <w:pStyle w:val="Para-J"/>
              <w:numPr>
                <w:ilvl w:val="0"/>
                <w:numId w:val="15"/>
              </w:numPr>
              <w:jc w:val="center"/>
              <w:rPr>
                <w:rFonts w:ascii="ADPortsGroup" w:hAnsi="ADPortsGroup" w:cs="ADPortsGroup"/>
                <w:color w:val="000000"/>
                <w:sz w:val="18"/>
                <w:szCs w:val="18"/>
              </w:rPr>
            </w:pPr>
          </w:p>
        </w:tc>
        <w:tc>
          <w:tcPr>
            <w:tcW w:w="2160" w:type="dxa"/>
            <w:vAlign w:val="center"/>
          </w:tcPr>
          <w:p w14:paraId="1006E827" w14:textId="77777777" w:rsidR="00BA048C" w:rsidRPr="008E7B49" w:rsidRDefault="00BA048C" w:rsidP="00177EE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City</w:t>
            </w:r>
          </w:p>
        </w:tc>
        <w:tc>
          <w:tcPr>
            <w:tcW w:w="1080" w:type="dxa"/>
            <w:vAlign w:val="center"/>
          </w:tcPr>
          <w:p w14:paraId="7404DEE1" w14:textId="77777777" w:rsidR="00BA048C" w:rsidRPr="008E7B49" w:rsidRDefault="00BA048C" w:rsidP="00177EE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79E75F36" w14:textId="77777777" w:rsidR="00BA048C" w:rsidRPr="008E7B49" w:rsidRDefault="00BA048C" w:rsidP="00177EE2">
            <w:pPr>
              <w:pStyle w:val="TableGrid-J"/>
              <w:jc w:val="center"/>
              <w:rPr>
                <w:rStyle w:val="ui-provider"/>
                <w:rFonts w:ascii="ADPortsGroup" w:hAnsi="ADPortsGroup" w:cs="ADPortsGroup"/>
                <w:sz w:val="18"/>
                <w:szCs w:val="18"/>
              </w:rPr>
            </w:pPr>
            <w:r w:rsidRPr="008E7B49">
              <w:rPr>
                <w:rStyle w:val="ui-provider"/>
                <w:rFonts w:ascii="ADPortsGroup" w:hAnsi="ADPortsGroup" w:cs="ADPortsGroup"/>
                <w:sz w:val="18"/>
                <w:szCs w:val="18"/>
              </w:rPr>
              <w:t>O</w:t>
            </w:r>
          </w:p>
        </w:tc>
        <w:tc>
          <w:tcPr>
            <w:tcW w:w="1162" w:type="dxa"/>
            <w:vAlign w:val="center"/>
          </w:tcPr>
          <w:p w14:paraId="3C3C9606" w14:textId="77777777" w:rsidR="00BA048C" w:rsidRPr="008E7B49" w:rsidRDefault="00BA048C" w:rsidP="00177EE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an..100</w:t>
            </w:r>
          </w:p>
        </w:tc>
        <w:tc>
          <w:tcPr>
            <w:tcW w:w="2219" w:type="dxa"/>
            <w:vAlign w:val="center"/>
          </w:tcPr>
          <w:p w14:paraId="7B54444F" w14:textId="77777777" w:rsidR="00BA048C" w:rsidRPr="008E7B49" w:rsidRDefault="00BA048C" w:rsidP="00177EE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Carrier city</w:t>
            </w:r>
          </w:p>
        </w:tc>
        <w:tc>
          <w:tcPr>
            <w:tcW w:w="1810" w:type="dxa"/>
            <w:vAlign w:val="center"/>
          </w:tcPr>
          <w:p w14:paraId="6ACD8C9F" w14:textId="77777777" w:rsidR="00BA048C" w:rsidRPr="008E7B49" w:rsidRDefault="00BA048C" w:rsidP="00177EE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2840 Holte</w:t>
            </w:r>
          </w:p>
        </w:tc>
      </w:tr>
      <w:tr w:rsidR="00BA048C" w:rsidRPr="008E7B49" w14:paraId="3F17841B" w14:textId="77777777" w:rsidTr="00AA0529">
        <w:trPr>
          <w:trHeight w:val="271"/>
        </w:trPr>
        <w:tc>
          <w:tcPr>
            <w:tcW w:w="810" w:type="dxa"/>
            <w:vAlign w:val="center"/>
          </w:tcPr>
          <w:p w14:paraId="7E756A8B" w14:textId="77777777" w:rsidR="00BA048C" w:rsidRPr="008E7B49" w:rsidRDefault="00BA048C" w:rsidP="00BA048C">
            <w:pPr>
              <w:pStyle w:val="Para-J"/>
              <w:numPr>
                <w:ilvl w:val="0"/>
                <w:numId w:val="15"/>
              </w:numPr>
              <w:jc w:val="center"/>
              <w:rPr>
                <w:rFonts w:ascii="ADPortsGroup" w:hAnsi="ADPortsGroup" w:cs="ADPortsGroup"/>
                <w:color w:val="000000"/>
                <w:sz w:val="18"/>
                <w:szCs w:val="18"/>
              </w:rPr>
            </w:pPr>
          </w:p>
        </w:tc>
        <w:tc>
          <w:tcPr>
            <w:tcW w:w="2160" w:type="dxa"/>
            <w:vAlign w:val="center"/>
          </w:tcPr>
          <w:p w14:paraId="7985526D" w14:textId="77777777" w:rsidR="00BA048C" w:rsidRPr="008E7B49" w:rsidRDefault="00BA048C" w:rsidP="00177EE2">
            <w:pPr>
              <w:pStyle w:val="TableGrid-J"/>
              <w:jc w:val="center"/>
              <w:rPr>
                <w:rFonts w:ascii="ADPortsGroup" w:hAnsi="ADPortsGroup" w:cs="ADPortsGroup"/>
                <w:sz w:val="18"/>
                <w:szCs w:val="18"/>
              </w:rPr>
            </w:pPr>
            <w:r w:rsidRPr="008E7B49">
              <w:rPr>
                <w:rFonts w:ascii="ADPortsGroup" w:hAnsi="ADPortsGroup" w:cs="ADPortsGroup"/>
                <w:sz w:val="18"/>
                <w:szCs w:val="18"/>
              </w:rPr>
              <w:t>CountryId</w:t>
            </w:r>
          </w:p>
        </w:tc>
        <w:tc>
          <w:tcPr>
            <w:tcW w:w="1080" w:type="dxa"/>
            <w:vAlign w:val="center"/>
          </w:tcPr>
          <w:p w14:paraId="0AB80A39" w14:textId="77777777" w:rsidR="00BA048C" w:rsidRPr="008E7B49" w:rsidRDefault="00BA048C" w:rsidP="00177EE2">
            <w:pPr>
              <w:pStyle w:val="TableGrid-J"/>
              <w:jc w:val="center"/>
              <w:rPr>
                <w:rFonts w:ascii="ADPortsGroup" w:hAnsi="ADPortsGroup" w:cs="ADPortsGroup"/>
                <w:sz w:val="18"/>
                <w:szCs w:val="18"/>
              </w:rPr>
            </w:pPr>
            <w:r w:rsidRPr="008E7B49">
              <w:rPr>
                <w:rFonts w:ascii="ADPortsGroup" w:hAnsi="ADPortsGroup" w:cs="ADPortsGroup"/>
                <w:sz w:val="18"/>
                <w:szCs w:val="18"/>
              </w:rPr>
              <w:t>Integer</w:t>
            </w:r>
          </w:p>
        </w:tc>
        <w:tc>
          <w:tcPr>
            <w:tcW w:w="1530" w:type="dxa"/>
            <w:vAlign w:val="center"/>
          </w:tcPr>
          <w:p w14:paraId="516CF277" w14:textId="77777777" w:rsidR="00BA048C" w:rsidRPr="008E7B49" w:rsidRDefault="00BA048C" w:rsidP="00177EE2">
            <w:pPr>
              <w:pStyle w:val="TableGrid-J"/>
              <w:jc w:val="center"/>
              <w:rPr>
                <w:rStyle w:val="ui-provider"/>
                <w:rFonts w:ascii="ADPortsGroup" w:hAnsi="ADPortsGroup" w:cs="ADPortsGroup"/>
                <w:sz w:val="18"/>
                <w:szCs w:val="18"/>
              </w:rPr>
            </w:pPr>
            <w:r w:rsidRPr="008E7B49">
              <w:rPr>
                <w:rStyle w:val="ui-provider"/>
                <w:rFonts w:ascii="ADPortsGroup" w:hAnsi="ADPortsGroup" w:cs="ADPortsGroup"/>
                <w:sz w:val="18"/>
                <w:szCs w:val="18"/>
              </w:rPr>
              <w:t>O</w:t>
            </w:r>
          </w:p>
        </w:tc>
        <w:tc>
          <w:tcPr>
            <w:tcW w:w="1162" w:type="dxa"/>
            <w:vAlign w:val="center"/>
          </w:tcPr>
          <w:p w14:paraId="5B9E9D30" w14:textId="77777777" w:rsidR="00BA048C" w:rsidRPr="008E7B49" w:rsidRDefault="00BA048C" w:rsidP="00177EE2">
            <w:pPr>
              <w:pStyle w:val="TableGrid-J"/>
              <w:jc w:val="center"/>
              <w:rPr>
                <w:rFonts w:ascii="ADPortsGroup" w:hAnsi="ADPortsGroup" w:cs="ADPortsGroup"/>
                <w:sz w:val="18"/>
                <w:szCs w:val="18"/>
              </w:rPr>
            </w:pPr>
            <w:r w:rsidRPr="008E7B49">
              <w:rPr>
                <w:rFonts w:ascii="ADPortsGroup" w:hAnsi="ADPortsGroup" w:cs="ADPortsGroup"/>
                <w:sz w:val="18"/>
                <w:szCs w:val="18"/>
              </w:rPr>
              <w:t>n..10</w:t>
            </w:r>
          </w:p>
        </w:tc>
        <w:tc>
          <w:tcPr>
            <w:tcW w:w="2219" w:type="dxa"/>
            <w:vAlign w:val="center"/>
          </w:tcPr>
          <w:p w14:paraId="6F013218" w14:textId="77777777" w:rsidR="00BA048C" w:rsidRPr="008E7B49" w:rsidRDefault="00BA048C" w:rsidP="00177EE2">
            <w:pPr>
              <w:pStyle w:val="TableGrid-J"/>
              <w:jc w:val="center"/>
              <w:rPr>
                <w:rFonts w:ascii="ADPortsGroup" w:hAnsi="ADPortsGroup" w:cs="ADPortsGroup"/>
                <w:sz w:val="18"/>
                <w:szCs w:val="18"/>
              </w:rPr>
            </w:pPr>
            <w:r w:rsidRPr="008E7B49">
              <w:rPr>
                <w:rFonts w:ascii="ADPortsGroup" w:hAnsi="ADPortsGroup" w:cs="ADPortsGroup"/>
                <w:sz w:val="18"/>
                <w:szCs w:val="18"/>
              </w:rPr>
              <w:t>Country identifier</w:t>
            </w:r>
          </w:p>
        </w:tc>
        <w:tc>
          <w:tcPr>
            <w:tcW w:w="1810" w:type="dxa"/>
            <w:vAlign w:val="center"/>
          </w:tcPr>
          <w:p w14:paraId="1BEBC5FF" w14:textId="77777777" w:rsidR="00BA048C" w:rsidRPr="008E7B49" w:rsidRDefault="00BA048C" w:rsidP="00177EE2">
            <w:pPr>
              <w:pStyle w:val="TableGrid-J"/>
              <w:jc w:val="center"/>
              <w:rPr>
                <w:rFonts w:ascii="ADPortsGroup" w:hAnsi="ADPortsGroup" w:cs="ADPortsGroup"/>
                <w:sz w:val="18"/>
                <w:szCs w:val="18"/>
              </w:rPr>
            </w:pPr>
            <w:r w:rsidRPr="008E7B49">
              <w:rPr>
                <w:rFonts w:ascii="ADPortsGroup" w:hAnsi="ADPortsGroup" w:cs="ADPortsGroup"/>
                <w:sz w:val="18"/>
                <w:szCs w:val="18"/>
              </w:rPr>
              <w:t>56</w:t>
            </w:r>
          </w:p>
        </w:tc>
      </w:tr>
      <w:tr w:rsidR="00BA048C" w:rsidRPr="008E7B49" w14:paraId="27534146" w14:textId="77777777" w:rsidTr="00AA0529">
        <w:trPr>
          <w:trHeight w:val="271"/>
        </w:trPr>
        <w:tc>
          <w:tcPr>
            <w:tcW w:w="810" w:type="dxa"/>
            <w:vAlign w:val="center"/>
          </w:tcPr>
          <w:p w14:paraId="0433C9B1" w14:textId="77777777" w:rsidR="00BA048C" w:rsidRPr="008E7B49" w:rsidRDefault="00BA048C" w:rsidP="00BA048C">
            <w:pPr>
              <w:pStyle w:val="Para-J"/>
              <w:numPr>
                <w:ilvl w:val="0"/>
                <w:numId w:val="15"/>
              </w:numPr>
              <w:jc w:val="center"/>
              <w:rPr>
                <w:rFonts w:ascii="ADPortsGroup" w:hAnsi="ADPortsGroup" w:cs="ADPortsGroup"/>
                <w:color w:val="000000"/>
                <w:sz w:val="18"/>
                <w:szCs w:val="18"/>
              </w:rPr>
            </w:pPr>
          </w:p>
        </w:tc>
        <w:tc>
          <w:tcPr>
            <w:tcW w:w="2160" w:type="dxa"/>
            <w:vAlign w:val="center"/>
          </w:tcPr>
          <w:p w14:paraId="51CD4286" w14:textId="77777777" w:rsidR="00BA048C" w:rsidRPr="008E7B49" w:rsidRDefault="00BA048C" w:rsidP="00177EE2">
            <w:pPr>
              <w:pStyle w:val="TableGrid-J"/>
              <w:jc w:val="center"/>
              <w:rPr>
                <w:rFonts w:ascii="ADPortsGroup" w:hAnsi="ADPortsGroup" w:cs="ADPortsGroup"/>
                <w:sz w:val="18"/>
                <w:szCs w:val="18"/>
              </w:rPr>
            </w:pPr>
            <w:r w:rsidRPr="008E7B49">
              <w:rPr>
                <w:rFonts w:ascii="ADPortsGroup" w:hAnsi="ADPortsGroup" w:cs="ADPortsGroup"/>
                <w:sz w:val="18"/>
                <w:szCs w:val="18"/>
              </w:rPr>
              <w:t>Email</w:t>
            </w:r>
          </w:p>
        </w:tc>
        <w:tc>
          <w:tcPr>
            <w:tcW w:w="1080" w:type="dxa"/>
            <w:vAlign w:val="center"/>
          </w:tcPr>
          <w:p w14:paraId="4A7DE380" w14:textId="77777777" w:rsidR="00BA048C" w:rsidRPr="008E7B49" w:rsidRDefault="00BA048C" w:rsidP="00177EE2">
            <w:pPr>
              <w:pStyle w:val="TableGrid-J"/>
              <w:jc w:val="center"/>
              <w:rP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5A8D70A7" w14:textId="77777777" w:rsidR="00BA048C" w:rsidRPr="008E7B49" w:rsidRDefault="00BA048C" w:rsidP="00177EE2">
            <w:pPr>
              <w:pStyle w:val="TableGrid-J"/>
              <w:jc w:val="center"/>
              <w:rPr>
                <w:rStyle w:val="ui-provider"/>
                <w:rFonts w:ascii="ADPortsGroup" w:hAnsi="ADPortsGroup" w:cs="ADPortsGroup"/>
                <w:sz w:val="18"/>
                <w:szCs w:val="18"/>
              </w:rPr>
            </w:pPr>
            <w:r w:rsidRPr="008E7B49">
              <w:rPr>
                <w:rStyle w:val="ui-provider"/>
                <w:rFonts w:ascii="ADPortsGroup" w:hAnsi="ADPortsGroup" w:cs="ADPortsGroup"/>
                <w:sz w:val="18"/>
                <w:szCs w:val="18"/>
              </w:rPr>
              <w:t>O</w:t>
            </w:r>
          </w:p>
        </w:tc>
        <w:tc>
          <w:tcPr>
            <w:tcW w:w="1162" w:type="dxa"/>
            <w:vAlign w:val="center"/>
          </w:tcPr>
          <w:p w14:paraId="7F27979F" w14:textId="77777777" w:rsidR="00BA048C" w:rsidRPr="008E7B49" w:rsidRDefault="00BA048C" w:rsidP="00177EE2">
            <w:pPr>
              <w:pStyle w:val="TableGrid-J"/>
              <w:jc w:val="center"/>
              <w:rPr>
                <w:rFonts w:ascii="ADPortsGroup" w:hAnsi="ADPortsGroup" w:cs="ADPortsGroup"/>
                <w:sz w:val="18"/>
                <w:szCs w:val="18"/>
              </w:rPr>
            </w:pPr>
            <w:r w:rsidRPr="008E7B49">
              <w:rPr>
                <w:rFonts w:ascii="ADPortsGroup" w:hAnsi="ADPortsGroup" w:cs="ADPortsGroup"/>
                <w:sz w:val="18"/>
                <w:szCs w:val="18"/>
              </w:rPr>
              <w:t>an..200</w:t>
            </w:r>
          </w:p>
        </w:tc>
        <w:tc>
          <w:tcPr>
            <w:tcW w:w="2219" w:type="dxa"/>
            <w:vAlign w:val="center"/>
          </w:tcPr>
          <w:p w14:paraId="2CF0B09D" w14:textId="77777777" w:rsidR="00BA048C" w:rsidRPr="008E7B49" w:rsidRDefault="00BA048C" w:rsidP="00177EE2">
            <w:pPr>
              <w:pStyle w:val="TableGrid-J"/>
              <w:jc w:val="center"/>
              <w:rPr>
                <w:rFonts w:ascii="ADPortsGroup" w:hAnsi="ADPortsGroup" w:cs="ADPortsGroup"/>
                <w:sz w:val="18"/>
                <w:szCs w:val="18"/>
              </w:rPr>
            </w:pPr>
            <w:r w:rsidRPr="008E7B49">
              <w:rPr>
                <w:rFonts w:ascii="ADPortsGroup" w:hAnsi="ADPortsGroup" w:cs="ADPortsGroup"/>
                <w:sz w:val="18"/>
                <w:szCs w:val="18"/>
              </w:rPr>
              <w:t>Contact email</w:t>
            </w:r>
          </w:p>
        </w:tc>
        <w:tc>
          <w:tcPr>
            <w:tcW w:w="1810" w:type="dxa"/>
            <w:vAlign w:val="center"/>
          </w:tcPr>
          <w:p w14:paraId="28B448A2" w14:textId="77777777" w:rsidR="00BA048C" w:rsidRPr="008E7B49" w:rsidRDefault="00BA048C" w:rsidP="00177EE2">
            <w:pPr>
              <w:pStyle w:val="TableGrid-J"/>
              <w:jc w:val="center"/>
              <w:rPr>
                <w:rFonts w:ascii="ADPortsGroup" w:hAnsi="ADPortsGroup" w:cs="ADPortsGroup"/>
                <w:sz w:val="18"/>
                <w:szCs w:val="18"/>
              </w:rPr>
            </w:pPr>
            <w:r w:rsidRPr="008E7B49">
              <w:rPr>
                <w:rFonts w:ascii="ADPortsGroup" w:hAnsi="ADPortsGroup" w:cs="ADPortsGroup"/>
                <w:sz w:val="18"/>
                <w:szCs w:val="18"/>
              </w:rPr>
              <w:t>chartering@acoe.dk</w:t>
            </w:r>
          </w:p>
        </w:tc>
      </w:tr>
      <w:tr w:rsidR="00BA048C" w:rsidRPr="008E7B49" w14:paraId="375CF5C2" w14:textId="77777777" w:rsidTr="00AA0529">
        <w:trPr>
          <w:trHeight w:val="271"/>
        </w:trPr>
        <w:tc>
          <w:tcPr>
            <w:tcW w:w="810" w:type="dxa"/>
            <w:vAlign w:val="center"/>
          </w:tcPr>
          <w:p w14:paraId="3FFBECC7" w14:textId="77777777" w:rsidR="00BA048C" w:rsidRPr="008E7B49" w:rsidRDefault="00BA048C" w:rsidP="00BA048C">
            <w:pPr>
              <w:pStyle w:val="Para-J"/>
              <w:numPr>
                <w:ilvl w:val="0"/>
                <w:numId w:val="15"/>
              </w:numPr>
              <w:jc w:val="center"/>
              <w:rPr>
                <w:rFonts w:ascii="ADPortsGroup" w:hAnsi="ADPortsGroup" w:cs="ADPortsGroup"/>
                <w:color w:val="000000"/>
                <w:sz w:val="18"/>
                <w:szCs w:val="18"/>
              </w:rPr>
            </w:pPr>
          </w:p>
        </w:tc>
        <w:tc>
          <w:tcPr>
            <w:tcW w:w="2160" w:type="dxa"/>
            <w:vAlign w:val="center"/>
          </w:tcPr>
          <w:p w14:paraId="3EB759AC" w14:textId="77777777" w:rsidR="00BA048C" w:rsidRPr="008E7B49" w:rsidRDefault="00BA048C" w:rsidP="00177EE2">
            <w:pPr>
              <w:pStyle w:val="TableGrid-J"/>
              <w:jc w:val="center"/>
              <w:rPr>
                <w:rFonts w:ascii="ADPortsGroup" w:hAnsi="ADPortsGroup" w:cs="ADPortsGroup"/>
                <w:sz w:val="18"/>
                <w:szCs w:val="18"/>
              </w:rPr>
            </w:pPr>
            <w:r w:rsidRPr="008E7B49">
              <w:rPr>
                <w:rFonts w:ascii="ADPortsGroup" w:hAnsi="ADPortsGroup" w:cs="ADPortsGroup"/>
                <w:sz w:val="18"/>
                <w:szCs w:val="18"/>
              </w:rPr>
              <w:t>Telephone</w:t>
            </w:r>
          </w:p>
        </w:tc>
        <w:tc>
          <w:tcPr>
            <w:tcW w:w="1080" w:type="dxa"/>
            <w:vAlign w:val="center"/>
          </w:tcPr>
          <w:p w14:paraId="1AF7EAFC" w14:textId="77777777" w:rsidR="00BA048C" w:rsidRPr="008E7B49" w:rsidRDefault="00BA048C" w:rsidP="00177EE2">
            <w:pPr>
              <w:pStyle w:val="TableGrid-J"/>
              <w:jc w:val="center"/>
              <w:rP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33FE94AC" w14:textId="77777777" w:rsidR="00BA048C" w:rsidRPr="008E7B49" w:rsidRDefault="00BA048C" w:rsidP="00177EE2">
            <w:pPr>
              <w:pStyle w:val="TableGrid-J"/>
              <w:jc w:val="center"/>
              <w:rPr>
                <w:rStyle w:val="ui-provider"/>
                <w:rFonts w:ascii="ADPortsGroup" w:hAnsi="ADPortsGroup" w:cs="ADPortsGroup"/>
                <w:sz w:val="18"/>
                <w:szCs w:val="18"/>
              </w:rPr>
            </w:pPr>
            <w:r w:rsidRPr="008E7B49">
              <w:rPr>
                <w:rStyle w:val="ui-provider"/>
                <w:rFonts w:ascii="ADPortsGroup" w:hAnsi="ADPortsGroup" w:cs="ADPortsGroup"/>
                <w:sz w:val="18"/>
                <w:szCs w:val="18"/>
              </w:rPr>
              <w:t>O</w:t>
            </w:r>
          </w:p>
        </w:tc>
        <w:tc>
          <w:tcPr>
            <w:tcW w:w="1162" w:type="dxa"/>
            <w:vAlign w:val="center"/>
          </w:tcPr>
          <w:p w14:paraId="489A5D21" w14:textId="77777777" w:rsidR="00BA048C" w:rsidRPr="008E7B49" w:rsidRDefault="00BA048C" w:rsidP="00177EE2">
            <w:pPr>
              <w:pStyle w:val="TableGrid-J"/>
              <w:jc w:val="center"/>
              <w:rPr>
                <w:rFonts w:ascii="ADPortsGroup" w:hAnsi="ADPortsGroup" w:cs="ADPortsGroup"/>
                <w:sz w:val="18"/>
                <w:szCs w:val="18"/>
              </w:rPr>
            </w:pPr>
            <w:r w:rsidRPr="008E7B49">
              <w:rPr>
                <w:rFonts w:ascii="ADPortsGroup" w:hAnsi="ADPortsGroup" w:cs="ADPortsGroup"/>
                <w:sz w:val="18"/>
                <w:szCs w:val="18"/>
              </w:rPr>
              <w:t>an..50</w:t>
            </w:r>
          </w:p>
        </w:tc>
        <w:tc>
          <w:tcPr>
            <w:tcW w:w="2219" w:type="dxa"/>
            <w:vAlign w:val="center"/>
          </w:tcPr>
          <w:p w14:paraId="64F3A23D" w14:textId="77777777" w:rsidR="00BA048C" w:rsidRPr="008E7B49" w:rsidRDefault="00BA048C" w:rsidP="00177EE2">
            <w:pPr>
              <w:pStyle w:val="TableGrid-J"/>
              <w:jc w:val="center"/>
              <w:rPr>
                <w:rFonts w:ascii="ADPortsGroup" w:hAnsi="ADPortsGroup" w:cs="ADPortsGroup"/>
                <w:sz w:val="18"/>
                <w:szCs w:val="18"/>
              </w:rPr>
            </w:pPr>
            <w:r w:rsidRPr="008E7B49">
              <w:rPr>
                <w:rFonts w:ascii="ADPortsGroup" w:hAnsi="ADPortsGroup" w:cs="ADPortsGroup"/>
                <w:sz w:val="18"/>
                <w:szCs w:val="18"/>
              </w:rPr>
              <w:t>Contact telephone</w:t>
            </w:r>
          </w:p>
        </w:tc>
        <w:tc>
          <w:tcPr>
            <w:tcW w:w="1810" w:type="dxa"/>
            <w:vAlign w:val="center"/>
          </w:tcPr>
          <w:p w14:paraId="71A3E389" w14:textId="77777777" w:rsidR="00BA048C" w:rsidRPr="008E7B49" w:rsidRDefault="00BA048C" w:rsidP="00177EE2">
            <w:pPr>
              <w:pStyle w:val="TableGrid-J"/>
              <w:jc w:val="center"/>
              <w:rPr>
                <w:rFonts w:ascii="ADPortsGroup" w:hAnsi="ADPortsGroup" w:cs="ADPortsGroup"/>
                <w:sz w:val="18"/>
                <w:szCs w:val="18"/>
              </w:rPr>
            </w:pPr>
            <w:r w:rsidRPr="008E7B49">
              <w:rPr>
                <w:rFonts w:ascii="ADPortsGroup" w:hAnsi="ADPortsGroup" w:cs="ADPortsGroup"/>
                <w:sz w:val="18"/>
                <w:szCs w:val="18"/>
              </w:rPr>
              <w:t>+45 45 46 00 66</w:t>
            </w:r>
          </w:p>
        </w:tc>
      </w:tr>
      <w:tr w:rsidR="00BA048C" w:rsidRPr="008E7B49" w14:paraId="4D97CDE3" w14:textId="77777777" w:rsidTr="00AA0529">
        <w:trPr>
          <w:trHeight w:val="271"/>
        </w:trPr>
        <w:tc>
          <w:tcPr>
            <w:tcW w:w="810" w:type="dxa"/>
            <w:vAlign w:val="center"/>
          </w:tcPr>
          <w:p w14:paraId="044CD80A" w14:textId="77777777" w:rsidR="00BA048C" w:rsidRPr="008E7B49" w:rsidRDefault="00BA048C" w:rsidP="00BA048C">
            <w:pPr>
              <w:pStyle w:val="Para-J"/>
              <w:numPr>
                <w:ilvl w:val="0"/>
                <w:numId w:val="15"/>
              </w:numPr>
              <w:jc w:val="center"/>
              <w:rPr>
                <w:rFonts w:ascii="ADPortsGroup" w:hAnsi="ADPortsGroup" w:cs="ADPortsGroup"/>
                <w:color w:val="000000"/>
                <w:sz w:val="18"/>
                <w:szCs w:val="18"/>
              </w:rPr>
            </w:pPr>
          </w:p>
        </w:tc>
        <w:tc>
          <w:tcPr>
            <w:tcW w:w="2160" w:type="dxa"/>
            <w:vAlign w:val="center"/>
          </w:tcPr>
          <w:p w14:paraId="1308B2D4" w14:textId="77777777" w:rsidR="00BA048C" w:rsidRPr="008E7B49" w:rsidRDefault="00BA048C" w:rsidP="00177EE2">
            <w:pPr>
              <w:pStyle w:val="TableGrid-J"/>
              <w:jc w:val="center"/>
              <w:rPr>
                <w:rFonts w:ascii="ADPortsGroup" w:hAnsi="ADPortsGroup" w:cs="ADPortsGroup"/>
                <w:sz w:val="18"/>
                <w:szCs w:val="18"/>
              </w:rPr>
            </w:pPr>
            <w:r w:rsidRPr="008E7B49">
              <w:rPr>
                <w:rFonts w:ascii="ADPortsGroup" w:hAnsi="ADPortsGroup" w:cs="ADPortsGroup"/>
                <w:sz w:val="18"/>
                <w:szCs w:val="18"/>
              </w:rPr>
              <w:t>TrackingURL</w:t>
            </w:r>
          </w:p>
        </w:tc>
        <w:tc>
          <w:tcPr>
            <w:tcW w:w="1080" w:type="dxa"/>
            <w:vAlign w:val="center"/>
          </w:tcPr>
          <w:p w14:paraId="4FC13586" w14:textId="77777777" w:rsidR="00BA048C" w:rsidRPr="008E7B49" w:rsidRDefault="00BA048C" w:rsidP="00177EE2">
            <w:pPr>
              <w:pStyle w:val="TableGrid-J"/>
              <w:jc w:val="center"/>
              <w:rP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422F2C99" w14:textId="77777777" w:rsidR="00BA048C" w:rsidRPr="008E7B49" w:rsidRDefault="00BA048C" w:rsidP="00177EE2">
            <w:pPr>
              <w:pStyle w:val="TableGrid-J"/>
              <w:jc w:val="center"/>
              <w:rPr>
                <w:rStyle w:val="ui-provider"/>
                <w:rFonts w:ascii="ADPortsGroup" w:hAnsi="ADPortsGroup" w:cs="ADPortsGroup"/>
                <w:sz w:val="18"/>
                <w:szCs w:val="18"/>
              </w:rPr>
            </w:pPr>
            <w:r w:rsidRPr="008E7B49">
              <w:rPr>
                <w:rStyle w:val="ui-provider"/>
                <w:rFonts w:ascii="ADPortsGroup" w:hAnsi="ADPortsGroup" w:cs="ADPortsGroup"/>
                <w:sz w:val="18"/>
                <w:szCs w:val="18"/>
              </w:rPr>
              <w:t>O</w:t>
            </w:r>
          </w:p>
        </w:tc>
        <w:tc>
          <w:tcPr>
            <w:tcW w:w="1162" w:type="dxa"/>
            <w:vAlign w:val="center"/>
          </w:tcPr>
          <w:p w14:paraId="26CEB809" w14:textId="77777777" w:rsidR="00BA048C" w:rsidRPr="008E7B49" w:rsidRDefault="00BA048C" w:rsidP="00177EE2">
            <w:pPr>
              <w:pStyle w:val="TableGrid-J"/>
              <w:jc w:val="center"/>
              <w:rPr>
                <w:rFonts w:ascii="ADPortsGroup" w:hAnsi="ADPortsGroup" w:cs="ADPortsGroup"/>
                <w:sz w:val="18"/>
                <w:szCs w:val="18"/>
              </w:rPr>
            </w:pPr>
            <w:r w:rsidRPr="008E7B49">
              <w:rPr>
                <w:rFonts w:ascii="ADPortsGroup" w:hAnsi="ADPortsGroup" w:cs="ADPortsGroup"/>
                <w:sz w:val="18"/>
                <w:szCs w:val="18"/>
              </w:rPr>
              <w:t>an..500</w:t>
            </w:r>
          </w:p>
        </w:tc>
        <w:tc>
          <w:tcPr>
            <w:tcW w:w="2219" w:type="dxa"/>
            <w:vAlign w:val="center"/>
          </w:tcPr>
          <w:p w14:paraId="6376EB90" w14:textId="77777777" w:rsidR="00BA048C" w:rsidRPr="008E7B49" w:rsidRDefault="00BA048C" w:rsidP="00177EE2">
            <w:pPr>
              <w:pStyle w:val="TableGrid-J"/>
              <w:jc w:val="center"/>
              <w:rPr>
                <w:rFonts w:ascii="ADPortsGroup" w:hAnsi="ADPortsGroup" w:cs="ADPortsGroup"/>
                <w:sz w:val="18"/>
                <w:szCs w:val="18"/>
              </w:rPr>
            </w:pPr>
            <w:r w:rsidRPr="008E7B49">
              <w:rPr>
                <w:rFonts w:ascii="ADPortsGroup" w:hAnsi="ADPortsGroup" w:cs="ADPortsGroup"/>
                <w:sz w:val="18"/>
                <w:szCs w:val="18"/>
              </w:rPr>
              <w:t>Tracking website URL</w:t>
            </w:r>
          </w:p>
        </w:tc>
        <w:tc>
          <w:tcPr>
            <w:tcW w:w="1810" w:type="dxa"/>
            <w:vAlign w:val="center"/>
          </w:tcPr>
          <w:p w14:paraId="6437D94A" w14:textId="77777777" w:rsidR="00BA048C" w:rsidRPr="008E7B49" w:rsidRDefault="00BA048C" w:rsidP="00177EE2">
            <w:pPr>
              <w:pStyle w:val="TableGrid-J"/>
              <w:jc w:val="center"/>
              <w:rPr>
                <w:rFonts w:ascii="ADPortsGroup" w:hAnsi="ADPortsGroup" w:cs="ADPortsGroup"/>
                <w:sz w:val="18"/>
                <w:szCs w:val="18"/>
              </w:rPr>
            </w:pPr>
            <w:r w:rsidRPr="008E7B49">
              <w:rPr>
                <w:rFonts w:ascii="ADPortsGroup" w:hAnsi="ADPortsGroup" w:cs="ADPortsGroup"/>
                <w:sz w:val="18"/>
                <w:szCs w:val="18"/>
              </w:rPr>
              <w:t>https://track.carrier.com</w:t>
            </w:r>
          </w:p>
        </w:tc>
      </w:tr>
    </w:tbl>
    <w:p w14:paraId="12C94794" w14:textId="77777777" w:rsidR="0000134D" w:rsidRPr="008E7B49" w:rsidRDefault="0000134D" w:rsidP="00E31331">
      <w:pPr>
        <w:pStyle w:val="Para-J"/>
        <w:rPr>
          <w:rFonts w:ascii="ADPortsGroup" w:hAnsi="ADPortsGroup" w:cs="ADPortsGroup"/>
          <w:lang w:val="en-GB"/>
        </w:rPr>
      </w:pPr>
    </w:p>
    <w:p w14:paraId="49211B86" w14:textId="79C9831D" w:rsidR="00E31331" w:rsidRPr="00AC366E" w:rsidRDefault="00E31331" w:rsidP="00AC366E">
      <w:pPr>
        <w:pStyle w:val="Heading2-J"/>
        <w:rPr>
          <w:b/>
          <w:bCs/>
          <w:color w:val="auto"/>
        </w:rPr>
      </w:pPr>
      <w:bookmarkStart w:id="89" w:name="_Toc222432294"/>
      <w:r w:rsidRPr="00AC366E">
        <w:rPr>
          <w:b/>
          <w:bCs/>
          <w:color w:val="auto"/>
        </w:rPr>
        <w:t xml:space="preserve">Get </w:t>
      </w:r>
      <w:r w:rsidR="004B2A78" w:rsidRPr="00AC366E">
        <w:rPr>
          <w:b/>
          <w:bCs/>
          <w:color w:val="auto"/>
        </w:rPr>
        <w:t>Currencies</w:t>
      </w:r>
      <w:bookmarkEnd w:id="89"/>
    </w:p>
    <w:p w14:paraId="1629ADF0" w14:textId="77777777" w:rsidR="00E31331" w:rsidRPr="00AC366E" w:rsidRDefault="00E31331" w:rsidP="00AC366E">
      <w:pPr>
        <w:pStyle w:val="Heading3-J"/>
        <w:rPr>
          <w:b/>
          <w:bCs/>
          <w:color w:val="auto"/>
        </w:rPr>
      </w:pPr>
      <w:bookmarkStart w:id="90" w:name="_Toc222432295"/>
      <w:r w:rsidRPr="00AC366E">
        <w:rPr>
          <w:b/>
          <w:bCs/>
          <w:color w:val="auto"/>
        </w:rPr>
        <w:t>Overview</w:t>
      </w:r>
      <w:bookmarkEnd w:id="90"/>
    </w:p>
    <w:tbl>
      <w:tblPr>
        <w:tblW w:w="11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7915"/>
      </w:tblGrid>
      <w:tr w:rsidR="00E31331" w:rsidRPr="008E7B49" w14:paraId="23ABAD06" w14:textId="77777777" w:rsidTr="00AA0529">
        <w:tc>
          <w:tcPr>
            <w:tcW w:w="3245" w:type="dxa"/>
            <w:shd w:val="clear" w:color="auto" w:fill="156082" w:themeFill="accent1"/>
            <w:vAlign w:val="center"/>
          </w:tcPr>
          <w:p w14:paraId="580283E3" w14:textId="77777777" w:rsidR="00E31331" w:rsidRPr="008E7B49" w:rsidRDefault="00E31331"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Operation Name</w:t>
            </w:r>
          </w:p>
        </w:tc>
        <w:tc>
          <w:tcPr>
            <w:tcW w:w="7915" w:type="dxa"/>
            <w:shd w:val="clear" w:color="auto" w:fill="EAE5E0"/>
            <w:vAlign w:val="center"/>
          </w:tcPr>
          <w:p w14:paraId="738A820A" w14:textId="59E73971" w:rsidR="00E31331" w:rsidRPr="008E7B49" w:rsidRDefault="00E31331" w:rsidP="00BF2DA3">
            <w:pPr>
              <w:spacing w:after="0" w:line="240" w:lineRule="auto"/>
              <w:rPr>
                <w:rFonts w:ascii="ADPortsGroup" w:hAnsi="ADPortsGroup" w:cs="ADPortsGroup"/>
                <w:sz w:val="18"/>
                <w:szCs w:val="18"/>
              </w:rPr>
            </w:pPr>
            <w:r w:rsidRPr="008E7B49">
              <w:rPr>
                <w:rFonts w:ascii="ADPortsGroup" w:eastAsia="Arial" w:hAnsi="ADPortsGroup" w:cs="ADPortsGroup"/>
                <w:color w:val="404040"/>
                <w:sz w:val="18"/>
                <w:szCs w:val="18"/>
              </w:rPr>
              <w:t>GetC</w:t>
            </w:r>
            <w:r w:rsidR="004B2A78" w:rsidRPr="008E7B49">
              <w:rPr>
                <w:rFonts w:ascii="ADPortsGroup" w:eastAsia="Arial" w:hAnsi="ADPortsGroup" w:cs="ADPortsGroup"/>
                <w:color w:val="404040"/>
                <w:sz w:val="18"/>
                <w:szCs w:val="18"/>
              </w:rPr>
              <w:t>urrencies</w:t>
            </w:r>
          </w:p>
        </w:tc>
      </w:tr>
      <w:tr w:rsidR="00E31331" w:rsidRPr="008E7B49" w14:paraId="311F7A1C" w14:textId="77777777" w:rsidTr="00AA0529">
        <w:tc>
          <w:tcPr>
            <w:tcW w:w="3245" w:type="dxa"/>
            <w:shd w:val="clear" w:color="auto" w:fill="156082" w:themeFill="accent1"/>
            <w:vAlign w:val="center"/>
          </w:tcPr>
          <w:p w14:paraId="0C198E88" w14:textId="77777777" w:rsidR="00E31331" w:rsidRPr="008E7B49" w:rsidRDefault="00E31331"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REST URL</w:t>
            </w:r>
          </w:p>
        </w:tc>
        <w:tc>
          <w:tcPr>
            <w:tcW w:w="7915" w:type="dxa"/>
            <w:shd w:val="clear" w:color="auto" w:fill="EAE5E0"/>
            <w:vAlign w:val="center"/>
          </w:tcPr>
          <w:p w14:paraId="4B7DB898" w14:textId="0689D786" w:rsidR="00E31331" w:rsidRPr="008E7B49" w:rsidRDefault="001170BD" w:rsidP="00BF2DA3">
            <w:pPr>
              <w:spacing w:after="0" w:line="240" w:lineRule="auto"/>
              <w:rPr>
                <w:rFonts w:ascii="ADPortsGroup" w:eastAsia="Arial" w:hAnsi="ADPortsGroup" w:cs="ADPortsGroup"/>
                <w:color w:val="404040"/>
                <w:sz w:val="18"/>
                <w:szCs w:val="18"/>
              </w:rPr>
            </w:pPr>
            <w:r w:rsidRPr="008E7B49">
              <w:rPr>
                <w:rFonts w:ascii="ADPortsGroup" w:eastAsia="Arial" w:hAnsi="ADPortsGroup" w:cs="ADPortsGroup"/>
                <w:color w:val="404040"/>
                <w:sz w:val="18"/>
                <w:szCs w:val="18"/>
              </w:rPr>
              <w:t>/api/Currencies</w:t>
            </w:r>
          </w:p>
        </w:tc>
      </w:tr>
      <w:tr w:rsidR="00E31331" w:rsidRPr="008E7B49" w14:paraId="0BE7B3BC" w14:textId="77777777" w:rsidTr="00AA0529">
        <w:tc>
          <w:tcPr>
            <w:tcW w:w="3245" w:type="dxa"/>
            <w:shd w:val="clear" w:color="auto" w:fill="156082" w:themeFill="accent1"/>
            <w:vAlign w:val="center"/>
          </w:tcPr>
          <w:p w14:paraId="1F9C4450" w14:textId="77777777" w:rsidR="00E31331" w:rsidRPr="008E7B49" w:rsidRDefault="00E31331"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HTTP Type</w:t>
            </w:r>
          </w:p>
        </w:tc>
        <w:tc>
          <w:tcPr>
            <w:tcW w:w="7915" w:type="dxa"/>
            <w:shd w:val="clear" w:color="auto" w:fill="EAE5E0"/>
            <w:vAlign w:val="center"/>
          </w:tcPr>
          <w:p w14:paraId="48F5771F" w14:textId="77777777" w:rsidR="00E31331" w:rsidRPr="008E7B49" w:rsidRDefault="00E31331" w:rsidP="00BF2DA3">
            <w:pPr>
              <w:spacing w:after="0" w:line="240" w:lineRule="auto"/>
              <w:rPr>
                <w:rFonts w:ascii="ADPortsGroup" w:eastAsia="Arial" w:hAnsi="ADPortsGroup" w:cs="ADPortsGroup"/>
                <w:color w:val="404040"/>
                <w:sz w:val="18"/>
                <w:szCs w:val="18"/>
              </w:rPr>
            </w:pPr>
            <w:r w:rsidRPr="008E7B49">
              <w:rPr>
                <w:rFonts w:ascii="ADPortsGroup" w:eastAsia="Arial" w:hAnsi="ADPortsGroup" w:cs="ADPortsGroup"/>
                <w:color w:val="404040"/>
                <w:sz w:val="18"/>
                <w:szCs w:val="18"/>
              </w:rPr>
              <w:t>GET</w:t>
            </w:r>
          </w:p>
        </w:tc>
      </w:tr>
      <w:tr w:rsidR="00E31331" w:rsidRPr="008E7B49" w14:paraId="1E2F8CE0" w14:textId="77777777" w:rsidTr="00AA0529">
        <w:trPr>
          <w:trHeight w:val="377"/>
        </w:trPr>
        <w:tc>
          <w:tcPr>
            <w:tcW w:w="3245" w:type="dxa"/>
            <w:shd w:val="clear" w:color="auto" w:fill="156082" w:themeFill="accent1"/>
            <w:vAlign w:val="center"/>
          </w:tcPr>
          <w:p w14:paraId="52E6F41C" w14:textId="77777777" w:rsidR="00E31331" w:rsidRPr="008E7B49" w:rsidRDefault="00E31331"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Service Provider</w:t>
            </w:r>
          </w:p>
        </w:tc>
        <w:tc>
          <w:tcPr>
            <w:tcW w:w="7915" w:type="dxa"/>
            <w:shd w:val="clear" w:color="auto" w:fill="EAE5E0"/>
            <w:vAlign w:val="center"/>
          </w:tcPr>
          <w:p w14:paraId="012FB496" w14:textId="77777777" w:rsidR="00E31331" w:rsidRPr="008E7B49" w:rsidRDefault="00E31331" w:rsidP="00BF2DA3">
            <w:pPr>
              <w:spacing w:after="0" w:line="240" w:lineRule="auto"/>
              <w:rPr>
                <w:rFonts w:ascii="ADPortsGroup" w:hAnsi="ADPortsGroup" w:cs="ADPortsGroup"/>
                <w:sz w:val="18"/>
                <w:szCs w:val="18"/>
              </w:rPr>
            </w:pPr>
            <w:r w:rsidRPr="008E7B49">
              <w:rPr>
                <w:rFonts w:ascii="ADPortsGroup" w:hAnsi="ADPortsGroup" w:cs="ADPortsGroup"/>
                <w:sz w:val="18"/>
                <w:szCs w:val="18"/>
              </w:rPr>
              <w:t>SINTECE</w:t>
            </w:r>
          </w:p>
        </w:tc>
      </w:tr>
      <w:tr w:rsidR="00E31331" w:rsidRPr="008E7B49" w14:paraId="2800C3CE" w14:textId="77777777" w:rsidTr="00AA0529">
        <w:tc>
          <w:tcPr>
            <w:tcW w:w="3245" w:type="dxa"/>
            <w:shd w:val="clear" w:color="auto" w:fill="156082" w:themeFill="accent1"/>
            <w:vAlign w:val="center"/>
          </w:tcPr>
          <w:p w14:paraId="213C3190" w14:textId="77777777" w:rsidR="00E31331" w:rsidRPr="008E7B49" w:rsidRDefault="00E31331"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Consumer</w:t>
            </w:r>
          </w:p>
        </w:tc>
        <w:tc>
          <w:tcPr>
            <w:tcW w:w="7915" w:type="dxa"/>
            <w:shd w:val="clear" w:color="auto" w:fill="EAE5E0"/>
            <w:vAlign w:val="center"/>
          </w:tcPr>
          <w:p w14:paraId="1D462B88" w14:textId="77777777" w:rsidR="00E31331" w:rsidRPr="008E7B49" w:rsidRDefault="00E31331" w:rsidP="00BF2DA3">
            <w:pPr>
              <w:spacing w:after="0" w:line="240" w:lineRule="auto"/>
              <w:rPr>
                <w:rFonts w:ascii="ADPortsGroup" w:hAnsi="ADPortsGroup" w:cs="ADPortsGroup"/>
                <w:sz w:val="18"/>
                <w:szCs w:val="18"/>
              </w:rPr>
            </w:pPr>
            <w:r w:rsidRPr="008E7B49">
              <w:rPr>
                <w:rFonts w:ascii="ADPortsGroup" w:hAnsi="ADPortsGroup" w:cs="ADPortsGroup"/>
                <w:sz w:val="18"/>
                <w:szCs w:val="18"/>
              </w:rPr>
              <w:t>JUL</w:t>
            </w:r>
          </w:p>
        </w:tc>
      </w:tr>
      <w:tr w:rsidR="00E31331" w:rsidRPr="008E7B49" w14:paraId="02D7E212" w14:textId="77777777" w:rsidTr="00AA0529">
        <w:tc>
          <w:tcPr>
            <w:tcW w:w="3245" w:type="dxa"/>
            <w:shd w:val="clear" w:color="auto" w:fill="156082" w:themeFill="accent1"/>
            <w:vAlign w:val="center"/>
          </w:tcPr>
          <w:p w14:paraId="40648B4B" w14:textId="77777777" w:rsidR="00E31331" w:rsidRPr="008E7B49" w:rsidRDefault="00E31331"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Business Purpose</w:t>
            </w:r>
          </w:p>
        </w:tc>
        <w:tc>
          <w:tcPr>
            <w:tcW w:w="7915" w:type="dxa"/>
            <w:shd w:val="clear" w:color="auto" w:fill="EAE5E0"/>
            <w:vAlign w:val="center"/>
          </w:tcPr>
          <w:p w14:paraId="6C408915" w14:textId="7C3B18E3" w:rsidR="00E31331" w:rsidRPr="008E7B49" w:rsidRDefault="001170BD" w:rsidP="00BF2DA3">
            <w:pPr>
              <w:spacing w:after="0" w:line="240" w:lineRule="auto"/>
              <w:rPr>
                <w:rFonts w:ascii="ADPortsGroup" w:hAnsi="ADPortsGroup" w:cs="ADPortsGroup"/>
                <w:sz w:val="18"/>
                <w:szCs w:val="18"/>
              </w:rPr>
            </w:pPr>
            <w:r w:rsidRPr="008E7B49">
              <w:rPr>
                <w:rFonts w:ascii="ADPortsGroup" w:hAnsi="ADPortsGroup" w:cs="ADPortsGroup"/>
                <w:sz w:val="18"/>
                <w:szCs w:val="18"/>
              </w:rPr>
              <w:t>Get Currencies Master Data from SINTECE system</w:t>
            </w:r>
          </w:p>
        </w:tc>
      </w:tr>
      <w:tr w:rsidR="00E31331" w:rsidRPr="008E7B49" w14:paraId="78167CD1" w14:textId="77777777" w:rsidTr="00AA0529">
        <w:tc>
          <w:tcPr>
            <w:tcW w:w="3245" w:type="dxa"/>
            <w:shd w:val="clear" w:color="auto" w:fill="156082" w:themeFill="accent1"/>
            <w:vAlign w:val="center"/>
          </w:tcPr>
          <w:p w14:paraId="2F086E55" w14:textId="77777777" w:rsidR="00E31331" w:rsidRPr="008E7B49" w:rsidRDefault="00E31331"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Service</w:t>
            </w:r>
          </w:p>
        </w:tc>
        <w:tc>
          <w:tcPr>
            <w:tcW w:w="7915" w:type="dxa"/>
            <w:shd w:val="clear" w:color="auto" w:fill="EAE5E0"/>
            <w:vAlign w:val="center"/>
          </w:tcPr>
          <w:p w14:paraId="717D89A5" w14:textId="77777777" w:rsidR="00E31331" w:rsidRPr="008E7B49" w:rsidRDefault="00E31331" w:rsidP="00BF2DA3">
            <w:pPr>
              <w:pStyle w:val="Number1-J"/>
              <w:numPr>
                <w:ilvl w:val="0"/>
                <w:numId w:val="0"/>
              </w:numPr>
              <w:rPr>
                <w:rFonts w:ascii="ADPortsGroup" w:hAnsi="ADPortsGroup" w:cs="ADPortsGroup"/>
                <w:sz w:val="18"/>
                <w:szCs w:val="18"/>
              </w:rPr>
            </w:pPr>
            <w:r w:rsidRPr="008E7B49">
              <w:rPr>
                <w:rFonts w:ascii="ADPortsGroup" w:hAnsi="ADPortsGroup" w:cs="ADPortsGroup"/>
                <w:sz w:val="18"/>
                <w:szCs w:val="18"/>
              </w:rPr>
              <w:t>REST</w:t>
            </w:r>
          </w:p>
        </w:tc>
      </w:tr>
      <w:tr w:rsidR="00E31331" w:rsidRPr="008E7B49" w14:paraId="6336C8E8" w14:textId="77777777" w:rsidTr="00AA0529">
        <w:tc>
          <w:tcPr>
            <w:tcW w:w="3245" w:type="dxa"/>
            <w:shd w:val="clear" w:color="auto" w:fill="156082" w:themeFill="accent1"/>
            <w:vAlign w:val="center"/>
          </w:tcPr>
          <w:p w14:paraId="11BF6420" w14:textId="77777777" w:rsidR="00E31331" w:rsidRPr="008E7B49" w:rsidRDefault="00E31331"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Pattern</w:t>
            </w:r>
          </w:p>
        </w:tc>
        <w:tc>
          <w:tcPr>
            <w:tcW w:w="7915" w:type="dxa"/>
            <w:shd w:val="clear" w:color="auto" w:fill="EAE5E0"/>
            <w:vAlign w:val="center"/>
          </w:tcPr>
          <w:p w14:paraId="7670DF63" w14:textId="77777777" w:rsidR="00E31331" w:rsidRPr="008E7B49" w:rsidRDefault="00E31331" w:rsidP="00BF2DA3">
            <w:pPr>
              <w:spacing w:after="0" w:line="240" w:lineRule="auto"/>
              <w:rPr>
                <w:rFonts w:ascii="ADPortsGroup" w:hAnsi="ADPortsGroup" w:cs="ADPortsGroup"/>
                <w:sz w:val="18"/>
                <w:szCs w:val="18"/>
              </w:rPr>
            </w:pPr>
            <w:r w:rsidRPr="008E7B49">
              <w:rPr>
                <w:rFonts w:ascii="ADPortsGroup" w:hAnsi="ADPortsGroup" w:cs="ADPortsGroup"/>
                <w:sz w:val="18"/>
                <w:szCs w:val="18"/>
              </w:rPr>
              <w:t>Synchronous</w:t>
            </w:r>
          </w:p>
        </w:tc>
      </w:tr>
      <w:tr w:rsidR="00E31331" w:rsidRPr="008E7B49" w14:paraId="3336E939" w14:textId="77777777" w:rsidTr="00AA0529">
        <w:tc>
          <w:tcPr>
            <w:tcW w:w="3245" w:type="dxa"/>
            <w:shd w:val="clear" w:color="auto" w:fill="156082" w:themeFill="accent1"/>
            <w:vAlign w:val="center"/>
          </w:tcPr>
          <w:p w14:paraId="47C65482" w14:textId="77777777" w:rsidR="00E31331" w:rsidRPr="008E7B49" w:rsidRDefault="00E31331"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Security</w:t>
            </w:r>
          </w:p>
        </w:tc>
        <w:tc>
          <w:tcPr>
            <w:tcW w:w="7915" w:type="dxa"/>
            <w:shd w:val="clear" w:color="auto" w:fill="EAE5E0"/>
            <w:vAlign w:val="center"/>
          </w:tcPr>
          <w:p w14:paraId="1EA4CC1B" w14:textId="77777777" w:rsidR="00E31331" w:rsidRPr="008E7B49" w:rsidRDefault="00E31331" w:rsidP="00BF2DA3">
            <w:pPr>
              <w:spacing w:after="0" w:line="360" w:lineRule="auto"/>
              <w:rPr>
                <w:rFonts w:ascii="ADPortsGroup" w:hAnsi="ADPortsGroup" w:cs="ADPortsGroup"/>
                <w:sz w:val="18"/>
                <w:szCs w:val="18"/>
              </w:rPr>
            </w:pPr>
            <w:r w:rsidRPr="008E7B49">
              <w:rPr>
                <w:rFonts w:ascii="ADPortsGroup" w:hAnsi="ADPortsGroup" w:cs="ADPortsGroup"/>
                <w:sz w:val="18"/>
                <w:szCs w:val="18"/>
              </w:rPr>
              <w:t>Basic Authentication</w:t>
            </w:r>
          </w:p>
        </w:tc>
      </w:tr>
    </w:tbl>
    <w:p w14:paraId="5C9DF923" w14:textId="77777777" w:rsidR="00E31331" w:rsidRPr="008E7B49" w:rsidRDefault="00E31331" w:rsidP="00E31331">
      <w:pPr>
        <w:rPr>
          <w:rFonts w:ascii="ADPortsGroup" w:hAnsi="ADPortsGroup" w:cs="ADPortsGroup"/>
          <w:sz w:val="18"/>
          <w:szCs w:val="18"/>
        </w:rPr>
      </w:pPr>
    </w:p>
    <w:p w14:paraId="336B8DDB" w14:textId="77777777" w:rsidR="00E31331" w:rsidRPr="00AC366E" w:rsidRDefault="00E31331" w:rsidP="00AC366E">
      <w:pPr>
        <w:pStyle w:val="Heading3-J"/>
        <w:rPr>
          <w:b/>
          <w:bCs/>
          <w:color w:val="auto"/>
        </w:rPr>
      </w:pPr>
      <w:bookmarkStart w:id="91" w:name="_Toc222432296"/>
      <w:r w:rsidRPr="00AC366E">
        <w:rPr>
          <w:b/>
          <w:bCs/>
          <w:color w:val="auto"/>
        </w:rPr>
        <w:lastRenderedPageBreak/>
        <w:t>Request and Response Elements</w:t>
      </w:r>
      <w:bookmarkEnd w:id="91"/>
    </w:p>
    <w:p w14:paraId="402DD1BE" w14:textId="77777777" w:rsidR="00E31331" w:rsidRPr="008E7B49" w:rsidRDefault="00E31331" w:rsidP="00E31331">
      <w:pPr>
        <w:pStyle w:val="Para-J"/>
        <w:rPr>
          <w:rFonts w:ascii="ADPortsGroup" w:hAnsi="ADPortsGroup" w:cs="ADPortsGroup"/>
          <w:sz w:val="18"/>
          <w:szCs w:val="18"/>
        </w:rPr>
      </w:pPr>
      <w:r w:rsidRPr="008E7B49">
        <w:rPr>
          <w:rFonts w:ascii="ADPortsGroup" w:hAnsi="ADPortsGroup" w:cs="ADPortsGroup"/>
          <w:sz w:val="18"/>
          <w:szCs w:val="18"/>
        </w:rPr>
        <w:t>In the following table, all request objects with their details and fields with their respective data types are listed. Each element inside the request is marked as mandatory or optional by a postfix M/O.</w:t>
      </w:r>
    </w:p>
    <w:p w14:paraId="38D42EEE" w14:textId="77777777" w:rsidR="00E31331" w:rsidRPr="008E7B49" w:rsidRDefault="00E31331" w:rsidP="00AC366E">
      <w:pPr>
        <w:pStyle w:val="Heading3-J"/>
        <w:numPr>
          <w:ilvl w:val="0"/>
          <w:numId w:val="0"/>
        </w:numPr>
        <w:tabs>
          <w:tab w:val="left" w:pos="720"/>
        </w:tabs>
        <w:spacing w:before="240" w:after="240" w:line="240" w:lineRule="auto"/>
        <w:ind w:left="360"/>
        <w:rPr>
          <w:rFonts w:ascii="ADPortsGroup" w:hAnsi="ADPortsGroup" w:cs="ADPortsGroup"/>
          <w:b/>
          <w:bCs/>
          <w:color w:val="auto"/>
          <w:sz w:val="22"/>
          <w:szCs w:val="22"/>
          <w:lang w:val="en-GB"/>
        </w:rPr>
      </w:pPr>
      <w:bookmarkStart w:id="92" w:name="_Toc222432297"/>
      <w:r w:rsidRPr="008E7B49">
        <w:rPr>
          <w:rFonts w:ascii="ADPortsGroup" w:hAnsi="ADPortsGroup" w:cs="ADPortsGroup"/>
          <w:b/>
          <w:bCs/>
          <w:color w:val="auto"/>
          <w:sz w:val="22"/>
          <w:szCs w:val="22"/>
          <w:lang w:val="en-GB"/>
        </w:rPr>
        <w:t>Request Elements</w:t>
      </w:r>
      <w:bookmarkEnd w:id="92"/>
      <w:r w:rsidRPr="008E7B49">
        <w:rPr>
          <w:rFonts w:ascii="ADPortsGroup" w:hAnsi="ADPortsGroup" w:cs="ADPortsGroup"/>
          <w:b/>
          <w:bCs/>
          <w:color w:val="auto"/>
          <w:sz w:val="22"/>
          <w:szCs w:val="22"/>
          <w:lang w:val="en-GB"/>
        </w:rPr>
        <w:t xml:space="preserve"> </w:t>
      </w:r>
    </w:p>
    <w:tbl>
      <w:tblPr>
        <w:tblW w:w="108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0"/>
        <w:gridCol w:w="2132"/>
        <w:gridCol w:w="1108"/>
        <w:gridCol w:w="1530"/>
        <w:gridCol w:w="1170"/>
        <w:gridCol w:w="2070"/>
        <w:gridCol w:w="1991"/>
      </w:tblGrid>
      <w:tr w:rsidR="00E31331" w:rsidRPr="008E7B49" w14:paraId="363E67FA" w14:textId="77777777" w:rsidTr="00AA0529">
        <w:trPr>
          <w:trHeight w:val="578"/>
        </w:trPr>
        <w:tc>
          <w:tcPr>
            <w:tcW w:w="810" w:type="dxa"/>
            <w:shd w:val="clear" w:color="auto" w:fill="156082" w:themeFill="accent1"/>
            <w:vAlign w:val="center"/>
          </w:tcPr>
          <w:p w14:paraId="3F19302F" w14:textId="77777777" w:rsidR="00E31331" w:rsidRPr="008E7B49" w:rsidRDefault="00E31331"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S. No</w:t>
            </w:r>
          </w:p>
        </w:tc>
        <w:tc>
          <w:tcPr>
            <w:tcW w:w="2132" w:type="dxa"/>
            <w:shd w:val="clear" w:color="auto" w:fill="156082" w:themeFill="accent1"/>
            <w:vAlign w:val="center"/>
          </w:tcPr>
          <w:p w14:paraId="445A5F1B" w14:textId="77777777" w:rsidR="00E31331" w:rsidRPr="008E7B49" w:rsidRDefault="00E31331"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Attributes</w:t>
            </w:r>
          </w:p>
        </w:tc>
        <w:tc>
          <w:tcPr>
            <w:tcW w:w="1108" w:type="dxa"/>
            <w:shd w:val="clear" w:color="auto" w:fill="156082" w:themeFill="accent1"/>
            <w:vAlign w:val="center"/>
          </w:tcPr>
          <w:p w14:paraId="59FF5517" w14:textId="77777777" w:rsidR="00E31331" w:rsidRPr="008E7B49" w:rsidRDefault="00E31331"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Data Type - Length</w:t>
            </w:r>
          </w:p>
        </w:tc>
        <w:tc>
          <w:tcPr>
            <w:tcW w:w="1530" w:type="dxa"/>
            <w:shd w:val="clear" w:color="auto" w:fill="156082" w:themeFill="accent1"/>
            <w:vAlign w:val="center"/>
          </w:tcPr>
          <w:p w14:paraId="33703BBB" w14:textId="77777777" w:rsidR="00E31331" w:rsidRPr="008E7B49" w:rsidRDefault="00E31331" w:rsidP="00BF2DA3">
            <w:pPr>
              <w:pStyle w:val="Para-J"/>
              <w:jc w:val="center"/>
              <w:rPr>
                <w:rFonts w:ascii="ADPortsGroup" w:eastAsia="Times New Roman" w:hAnsi="ADPortsGroup" w:cs="ADPortsGroup"/>
                <w:b/>
                <w:bCs/>
                <w:color w:val="F9F9F9"/>
                <w:sz w:val="18"/>
                <w:szCs w:val="18"/>
              </w:rPr>
            </w:pPr>
            <w:r w:rsidRPr="008E7B49">
              <w:rPr>
                <w:rFonts w:ascii="ADPortsGroup" w:eastAsia="Times New Roman" w:hAnsi="ADPortsGroup" w:cs="ADPortsGroup"/>
                <w:b/>
                <w:bCs/>
                <w:color w:val="F9F9F9"/>
                <w:sz w:val="18"/>
                <w:szCs w:val="18"/>
              </w:rPr>
              <w:t>Condition (Mandatory/Optional)</w:t>
            </w:r>
          </w:p>
        </w:tc>
        <w:tc>
          <w:tcPr>
            <w:tcW w:w="1170" w:type="dxa"/>
            <w:shd w:val="clear" w:color="auto" w:fill="156082" w:themeFill="accent1"/>
            <w:vAlign w:val="center"/>
          </w:tcPr>
          <w:p w14:paraId="73B04FBE" w14:textId="77777777" w:rsidR="00E31331" w:rsidRPr="008E7B49" w:rsidRDefault="00E31331" w:rsidP="00BF2DA3">
            <w:pPr>
              <w:pStyle w:val="Para-J"/>
              <w:jc w:val="center"/>
              <w:rPr>
                <w:rFonts w:ascii="ADPortsGroup" w:eastAsia="Times New Roman" w:hAnsi="ADPortsGroup" w:cs="ADPortsGroup"/>
                <w:b/>
                <w:bCs/>
                <w:color w:val="FFFFFF" w:themeColor="background1"/>
                <w:sz w:val="14"/>
                <w:szCs w:val="14"/>
              </w:rPr>
            </w:pPr>
            <w:r w:rsidRPr="008E7B49">
              <w:rPr>
                <w:rFonts w:ascii="ADPortsGroup" w:eastAsia="Times New Roman" w:hAnsi="ADPortsGroup" w:cs="ADPortsGroup"/>
                <w:b/>
                <w:bCs/>
                <w:color w:val="FFFFFF" w:themeColor="background1"/>
                <w:sz w:val="18"/>
                <w:szCs w:val="18"/>
              </w:rPr>
              <w:t>Format</w:t>
            </w:r>
          </w:p>
        </w:tc>
        <w:tc>
          <w:tcPr>
            <w:tcW w:w="2070" w:type="dxa"/>
            <w:shd w:val="clear" w:color="auto" w:fill="156082" w:themeFill="accent1"/>
            <w:vAlign w:val="center"/>
          </w:tcPr>
          <w:p w14:paraId="4DF031EB" w14:textId="77777777" w:rsidR="00E31331" w:rsidRPr="008E7B49" w:rsidRDefault="00E31331"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Derivation logic for fields</w:t>
            </w:r>
          </w:p>
        </w:tc>
        <w:tc>
          <w:tcPr>
            <w:tcW w:w="1991" w:type="dxa"/>
            <w:shd w:val="clear" w:color="auto" w:fill="156082" w:themeFill="accent1"/>
            <w:vAlign w:val="center"/>
          </w:tcPr>
          <w:p w14:paraId="12B7F4FE" w14:textId="77777777" w:rsidR="00E31331" w:rsidRPr="008E7B49" w:rsidRDefault="00E31331"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Example Data</w:t>
            </w:r>
          </w:p>
        </w:tc>
      </w:tr>
      <w:tr w:rsidR="00E31331" w:rsidRPr="008E7B49" w14:paraId="30D860DF" w14:textId="77777777" w:rsidTr="00AA0529">
        <w:trPr>
          <w:trHeight w:val="313"/>
        </w:trPr>
        <w:tc>
          <w:tcPr>
            <w:tcW w:w="810" w:type="dxa"/>
            <w:vAlign w:val="center"/>
          </w:tcPr>
          <w:p w14:paraId="1327A209" w14:textId="3FD0C98B" w:rsidR="00E31331" w:rsidRPr="008E7B49" w:rsidRDefault="00E31331" w:rsidP="003259CF">
            <w:pPr>
              <w:pStyle w:val="Para-J"/>
              <w:numPr>
                <w:ilvl w:val="6"/>
                <w:numId w:val="3"/>
              </w:numPr>
              <w:jc w:val="center"/>
              <w:rPr>
                <w:rFonts w:ascii="ADPortsGroup" w:hAnsi="ADPortsGroup" w:cs="ADPortsGroup"/>
                <w:color w:val="000000"/>
                <w:sz w:val="18"/>
                <w:szCs w:val="18"/>
              </w:rPr>
            </w:pPr>
          </w:p>
        </w:tc>
        <w:tc>
          <w:tcPr>
            <w:tcW w:w="2132" w:type="dxa"/>
            <w:vAlign w:val="center"/>
          </w:tcPr>
          <w:p w14:paraId="7280004B" w14:textId="77777777" w:rsidR="00E31331" w:rsidRPr="008E7B49" w:rsidRDefault="00E31331" w:rsidP="00BF2DA3">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$sort</w:t>
            </w:r>
          </w:p>
        </w:tc>
        <w:tc>
          <w:tcPr>
            <w:tcW w:w="1108" w:type="dxa"/>
            <w:vAlign w:val="center"/>
          </w:tcPr>
          <w:p w14:paraId="339832F6" w14:textId="77777777" w:rsidR="00E31331" w:rsidRPr="008E7B49" w:rsidRDefault="00E31331" w:rsidP="00BF2DA3">
            <w:pPr>
              <w:pStyle w:val="TableGrid-J"/>
              <w:jc w:val="center"/>
              <w:rPr>
                <w:rStyle w:val="ui-provider"/>
                <w:rFonts w:ascii="ADPortsGroup" w:hAnsi="ADPortsGroup" w:cs="ADPortsGroup"/>
                <w:sz w:val="18"/>
                <w:szCs w:val="18"/>
              </w:rPr>
            </w:pPr>
            <w:r w:rsidRPr="008E7B49">
              <w:rPr>
                <w:rStyle w:val="ui-provider"/>
                <w:rFonts w:ascii="ADPortsGroup" w:hAnsi="ADPortsGroup" w:cs="ADPortsGroup"/>
                <w:sz w:val="18"/>
                <w:szCs w:val="18"/>
              </w:rPr>
              <w:t>string</w:t>
            </w:r>
          </w:p>
        </w:tc>
        <w:tc>
          <w:tcPr>
            <w:tcW w:w="1530" w:type="dxa"/>
            <w:vAlign w:val="center"/>
          </w:tcPr>
          <w:p w14:paraId="70E7C8A1" w14:textId="77777777" w:rsidR="00E31331" w:rsidRPr="008E7B49" w:rsidRDefault="00E31331" w:rsidP="00BF2DA3">
            <w:pPr>
              <w:pStyle w:val="TableGrid-J"/>
              <w:jc w:val="center"/>
              <w:rPr>
                <w:rStyle w:val="ui-provider"/>
                <w:rFonts w:ascii="ADPortsGroup" w:hAnsi="ADPortsGroup" w:cs="ADPortsGroup"/>
                <w:sz w:val="18"/>
                <w:szCs w:val="18"/>
              </w:rPr>
            </w:pPr>
            <w:r w:rsidRPr="008E7B49">
              <w:rPr>
                <w:rStyle w:val="ui-provider"/>
                <w:rFonts w:ascii="ADPortsGroup" w:hAnsi="ADPortsGroup" w:cs="ADPortsGroup"/>
                <w:sz w:val="18"/>
                <w:szCs w:val="18"/>
              </w:rPr>
              <w:t>O</w:t>
            </w:r>
          </w:p>
        </w:tc>
        <w:tc>
          <w:tcPr>
            <w:tcW w:w="1170" w:type="dxa"/>
            <w:vAlign w:val="center"/>
          </w:tcPr>
          <w:p w14:paraId="0708AA59" w14:textId="77777777" w:rsidR="00E31331" w:rsidRPr="008E7B49" w:rsidRDefault="00E31331" w:rsidP="00BF2DA3">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an..100</w:t>
            </w:r>
          </w:p>
        </w:tc>
        <w:tc>
          <w:tcPr>
            <w:tcW w:w="2070" w:type="dxa"/>
            <w:vAlign w:val="center"/>
          </w:tcPr>
          <w:p w14:paraId="727BD47F" w14:textId="77777777" w:rsidR="00E31331" w:rsidRPr="008E7B49" w:rsidRDefault="00E31331" w:rsidP="00BF2DA3">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OData sort parameter</w:t>
            </w:r>
          </w:p>
        </w:tc>
        <w:tc>
          <w:tcPr>
            <w:tcW w:w="1991" w:type="dxa"/>
            <w:vAlign w:val="center"/>
          </w:tcPr>
          <w:p w14:paraId="139406DF" w14:textId="25B7D297" w:rsidR="00E31331" w:rsidRPr="008E7B49" w:rsidRDefault="001F0716" w:rsidP="00BF2DA3">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Code</w:t>
            </w:r>
          </w:p>
        </w:tc>
      </w:tr>
      <w:tr w:rsidR="00E31331" w:rsidRPr="008E7B49" w14:paraId="0C2BD9F6" w14:textId="77777777" w:rsidTr="00AA0529">
        <w:trPr>
          <w:trHeight w:val="313"/>
        </w:trPr>
        <w:tc>
          <w:tcPr>
            <w:tcW w:w="810" w:type="dxa"/>
            <w:vAlign w:val="center"/>
          </w:tcPr>
          <w:p w14:paraId="780905E7" w14:textId="77777777" w:rsidR="00E31331" w:rsidRPr="008E7B49" w:rsidRDefault="00E31331" w:rsidP="00090E28">
            <w:pPr>
              <w:pStyle w:val="Heading1-J"/>
              <w:numPr>
                <w:ilvl w:val="0"/>
                <w:numId w:val="0"/>
              </w:numPr>
              <w:rPr>
                <w:rFonts w:ascii="ADPortsGroup" w:hAnsi="ADPortsGroup" w:cs="ADPortsGroup"/>
                <w:color w:val="000000"/>
                <w:sz w:val="18"/>
                <w:szCs w:val="18"/>
              </w:rPr>
            </w:pPr>
          </w:p>
        </w:tc>
        <w:tc>
          <w:tcPr>
            <w:tcW w:w="2132" w:type="dxa"/>
            <w:vAlign w:val="center"/>
          </w:tcPr>
          <w:p w14:paraId="0D346648" w14:textId="102167F7" w:rsidR="00E31331" w:rsidRPr="008E7B49" w:rsidRDefault="006910F7" w:rsidP="00BF2DA3">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Code</w:t>
            </w:r>
          </w:p>
        </w:tc>
        <w:tc>
          <w:tcPr>
            <w:tcW w:w="1108" w:type="dxa"/>
            <w:vAlign w:val="center"/>
          </w:tcPr>
          <w:p w14:paraId="2E449945" w14:textId="77777777" w:rsidR="00E31331" w:rsidRPr="008E7B49" w:rsidRDefault="00E31331" w:rsidP="00BF2DA3">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18B8BFFD" w14:textId="77777777" w:rsidR="00E31331" w:rsidRPr="008E7B49" w:rsidRDefault="00E31331" w:rsidP="00BF2DA3">
            <w:pPr>
              <w:pStyle w:val="TableGrid-J"/>
              <w:jc w:val="center"/>
              <w:rPr>
                <w:rStyle w:val="ui-provider"/>
                <w:rFonts w:ascii="ADPortsGroup" w:hAnsi="ADPortsGroup" w:cs="ADPortsGroup"/>
                <w:sz w:val="18"/>
                <w:szCs w:val="18"/>
              </w:rPr>
            </w:pPr>
            <w:r w:rsidRPr="008E7B49">
              <w:rPr>
                <w:rStyle w:val="ui-provider"/>
                <w:rFonts w:ascii="ADPortsGroup" w:hAnsi="ADPortsGroup" w:cs="ADPortsGroup"/>
                <w:sz w:val="18"/>
                <w:szCs w:val="18"/>
              </w:rPr>
              <w:t>O</w:t>
            </w:r>
          </w:p>
        </w:tc>
        <w:tc>
          <w:tcPr>
            <w:tcW w:w="1170" w:type="dxa"/>
            <w:vAlign w:val="center"/>
          </w:tcPr>
          <w:p w14:paraId="02AA112D" w14:textId="47A3F12C" w:rsidR="00E31331" w:rsidRPr="008E7B49" w:rsidRDefault="006910F7" w:rsidP="00BF2DA3">
            <w:pPr>
              <w:jc w:val="center"/>
              <w:rPr>
                <w:rStyle w:val="ui-provider"/>
                <w:rFonts w:ascii="ADPortsGroup" w:hAnsi="ADPortsGroup" w:cs="ADPortsGroup"/>
                <w:sz w:val="18"/>
                <w:szCs w:val="18"/>
              </w:rPr>
            </w:pPr>
            <w:r w:rsidRPr="008E7B49">
              <w:rPr>
                <w:rFonts w:ascii="ADPortsGroup" w:hAnsi="ADPortsGroup" w:cs="ADPortsGroup"/>
                <w:sz w:val="18"/>
                <w:szCs w:val="18"/>
              </w:rPr>
              <w:t>a3</w:t>
            </w:r>
          </w:p>
        </w:tc>
        <w:tc>
          <w:tcPr>
            <w:tcW w:w="2070" w:type="dxa"/>
            <w:vAlign w:val="center"/>
          </w:tcPr>
          <w:p w14:paraId="51618AAB" w14:textId="76530BDF" w:rsidR="00E31331" w:rsidRPr="008E7B49" w:rsidRDefault="00E31331" w:rsidP="00BF2DA3">
            <w:pPr>
              <w:jc w:val="center"/>
              <w:rPr>
                <w:rStyle w:val="ui-provider"/>
                <w:rFonts w:ascii="ADPortsGroup" w:hAnsi="ADPortsGroup" w:cs="ADPortsGroup"/>
                <w:sz w:val="18"/>
                <w:szCs w:val="18"/>
              </w:rPr>
            </w:pPr>
            <w:r w:rsidRPr="008E7B49">
              <w:rPr>
                <w:rFonts w:ascii="ADPortsGroup" w:hAnsi="ADPortsGroup" w:cs="ADPortsGroup"/>
                <w:sz w:val="18"/>
                <w:szCs w:val="18"/>
              </w:rPr>
              <w:t xml:space="preserve">Filter by </w:t>
            </w:r>
            <w:r w:rsidR="00C5319F" w:rsidRPr="008E7B49">
              <w:rPr>
                <w:rFonts w:ascii="ADPortsGroup" w:hAnsi="ADPortsGroup" w:cs="ADPortsGroup"/>
                <w:sz w:val="18"/>
                <w:szCs w:val="18"/>
              </w:rPr>
              <w:t>currency</w:t>
            </w:r>
            <w:r w:rsidRPr="008E7B49">
              <w:rPr>
                <w:rFonts w:ascii="ADPortsGroup" w:hAnsi="ADPortsGroup" w:cs="ADPortsGroup"/>
                <w:sz w:val="18"/>
                <w:szCs w:val="18"/>
              </w:rPr>
              <w:t xml:space="preserve"> name</w:t>
            </w:r>
          </w:p>
        </w:tc>
        <w:tc>
          <w:tcPr>
            <w:tcW w:w="1991" w:type="dxa"/>
            <w:vAlign w:val="center"/>
          </w:tcPr>
          <w:p w14:paraId="2611991E" w14:textId="79559A22" w:rsidR="00E31331" w:rsidRPr="008E7B49" w:rsidRDefault="001F0716" w:rsidP="00BF2DA3">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USD</w:t>
            </w:r>
          </w:p>
        </w:tc>
      </w:tr>
      <w:tr w:rsidR="00E31331" w:rsidRPr="008E7B49" w14:paraId="102AC5AA" w14:textId="77777777" w:rsidTr="00AA0529">
        <w:trPr>
          <w:trHeight w:val="313"/>
        </w:trPr>
        <w:tc>
          <w:tcPr>
            <w:tcW w:w="810" w:type="dxa"/>
            <w:vAlign w:val="center"/>
          </w:tcPr>
          <w:p w14:paraId="09555F7A" w14:textId="77777777" w:rsidR="00E31331" w:rsidRPr="008E7B49" w:rsidRDefault="00E31331" w:rsidP="00090E28">
            <w:pPr>
              <w:pStyle w:val="Heading1-J"/>
              <w:numPr>
                <w:ilvl w:val="0"/>
                <w:numId w:val="0"/>
              </w:numPr>
              <w:rPr>
                <w:rFonts w:ascii="ADPortsGroup" w:hAnsi="ADPortsGroup" w:cs="ADPortsGroup"/>
                <w:color w:val="000000"/>
                <w:sz w:val="18"/>
                <w:szCs w:val="18"/>
              </w:rPr>
            </w:pPr>
          </w:p>
        </w:tc>
        <w:tc>
          <w:tcPr>
            <w:tcW w:w="2132" w:type="dxa"/>
            <w:vAlign w:val="center"/>
          </w:tcPr>
          <w:p w14:paraId="2B3C8C23" w14:textId="77777777" w:rsidR="00E31331" w:rsidRPr="008E7B49" w:rsidRDefault="00E31331" w:rsidP="00BF2DA3">
            <w:pPr>
              <w:pStyle w:val="TableGrid-J"/>
              <w:jc w:val="center"/>
              <w:rPr>
                <w:rFonts w:ascii="ADPortsGroup" w:hAnsi="ADPortsGroup" w:cs="ADPortsGroup"/>
                <w:sz w:val="18"/>
                <w:szCs w:val="18"/>
              </w:rPr>
            </w:pPr>
            <w:r w:rsidRPr="008E7B49">
              <w:rPr>
                <w:rFonts w:ascii="ADPortsGroup" w:hAnsi="ADPortsGroup" w:cs="ADPortsGroup"/>
                <w:sz w:val="18"/>
                <w:szCs w:val="18"/>
              </w:rPr>
              <w:t>active</w:t>
            </w:r>
          </w:p>
        </w:tc>
        <w:tc>
          <w:tcPr>
            <w:tcW w:w="1108" w:type="dxa"/>
            <w:vAlign w:val="center"/>
          </w:tcPr>
          <w:p w14:paraId="4CD8D2C3" w14:textId="77777777" w:rsidR="00E31331" w:rsidRPr="008E7B49" w:rsidRDefault="00E31331" w:rsidP="00BF2DA3">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boolean</w:t>
            </w:r>
          </w:p>
        </w:tc>
        <w:tc>
          <w:tcPr>
            <w:tcW w:w="1530" w:type="dxa"/>
            <w:vAlign w:val="center"/>
          </w:tcPr>
          <w:p w14:paraId="351A5796" w14:textId="77777777" w:rsidR="00E31331" w:rsidRPr="008E7B49" w:rsidRDefault="00E31331" w:rsidP="00BF2DA3">
            <w:pPr>
              <w:pStyle w:val="TableGrid-J"/>
              <w:jc w:val="center"/>
              <w:rPr>
                <w:rStyle w:val="ui-provider"/>
                <w:rFonts w:ascii="ADPortsGroup" w:hAnsi="ADPortsGroup" w:cs="ADPortsGroup"/>
                <w:sz w:val="18"/>
                <w:szCs w:val="18"/>
              </w:rPr>
            </w:pPr>
            <w:r w:rsidRPr="008E7B49">
              <w:rPr>
                <w:rStyle w:val="ui-provider"/>
                <w:rFonts w:ascii="ADPortsGroup" w:hAnsi="ADPortsGroup" w:cs="ADPortsGroup"/>
                <w:sz w:val="18"/>
                <w:szCs w:val="18"/>
              </w:rPr>
              <w:t>O</w:t>
            </w:r>
          </w:p>
        </w:tc>
        <w:tc>
          <w:tcPr>
            <w:tcW w:w="1170" w:type="dxa"/>
            <w:vAlign w:val="center"/>
          </w:tcPr>
          <w:p w14:paraId="4E9ED9AD" w14:textId="77777777" w:rsidR="00E31331" w:rsidRPr="008E7B49" w:rsidRDefault="00E31331" w:rsidP="00BF2DA3">
            <w:pPr>
              <w:jc w:val="center"/>
              <w:rPr>
                <w:rFonts w:ascii="ADPortsGroup" w:hAnsi="ADPortsGroup" w:cs="ADPortsGroup"/>
                <w:sz w:val="18"/>
                <w:szCs w:val="18"/>
              </w:rPr>
            </w:pPr>
            <w:r w:rsidRPr="008E7B49">
              <w:rPr>
                <w:rFonts w:ascii="ADPortsGroup" w:hAnsi="ADPortsGroup" w:cs="ADPortsGroup"/>
                <w:sz w:val="18"/>
                <w:szCs w:val="18"/>
              </w:rPr>
              <w:t>n1</w:t>
            </w:r>
          </w:p>
        </w:tc>
        <w:tc>
          <w:tcPr>
            <w:tcW w:w="2070" w:type="dxa"/>
            <w:vAlign w:val="center"/>
          </w:tcPr>
          <w:p w14:paraId="3F11A6ED" w14:textId="77777777" w:rsidR="00E31331" w:rsidRPr="008E7B49" w:rsidRDefault="00E31331" w:rsidP="00BF2DA3">
            <w:pPr>
              <w:jc w:val="center"/>
              <w:rPr>
                <w:rFonts w:ascii="ADPortsGroup" w:hAnsi="ADPortsGroup" w:cs="ADPortsGroup"/>
                <w:sz w:val="18"/>
                <w:szCs w:val="18"/>
              </w:rPr>
            </w:pPr>
            <w:r w:rsidRPr="008E7B49">
              <w:rPr>
                <w:rFonts w:ascii="ADPortsGroup" w:hAnsi="ADPortsGroup" w:cs="ADPortsGroup"/>
                <w:sz w:val="18"/>
                <w:szCs w:val="18"/>
              </w:rPr>
              <w:t>Filter active records only</w:t>
            </w:r>
          </w:p>
        </w:tc>
        <w:tc>
          <w:tcPr>
            <w:tcW w:w="1991" w:type="dxa"/>
            <w:vAlign w:val="center"/>
          </w:tcPr>
          <w:p w14:paraId="233DAD36" w14:textId="77777777" w:rsidR="00E31331" w:rsidRPr="008E7B49" w:rsidRDefault="00E31331" w:rsidP="00BF2DA3">
            <w:pPr>
              <w:pStyle w:val="TableGrid-J"/>
              <w:jc w:val="center"/>
              <w:rPr>
                <w:rFonts w:ascii="ADPortsGroup" w:hAnsi="ADPortsGroup" w:cs="ADPortsGroup"/>
                <w:sz w:val="18"/>
                <w:szCs w:val="18"/>
              </w:rPr>
            </w:pPr>
            <w:r w:rsidRPr="008E7B49">
              <w:rPr>
                <w:rFonts w:ascii="ADPortsGroup" w:hAnsi="ADPortsGroup" w:cs="ADPortsGroup"/>
                <w:sz w:val="18"/>
                <w:szCs w:val="18"/>
              </w:rPr>
              <w:t>1</w:t>
            </w:r>
          </w:p>
        </w:tc>
      </w:tr>
    </w:tbl>
    <w:p w14:paraId="53EDC474" w14:textId="77777777" w:rsidR="00E31331" w:rsidRPr="008E7B49" w:rsidRDefault="00E31331" w:rsidP="00E31331">
      <w:pPr>
        <w:pStyle w:val="Para-J"/>
        <w:rPr>
          <w:rFonts w:ascii="ADPortsGroup" w:hAnsi="ADPortsGroup" w:cs="ADPortsGroup"/>
        </w:rPr>
      </w:pPr>
    </w:p>
    <w:p w14:paraId="63966ABC" w14:textId="77777777" w:rsidR="00E31331" w:rsidRPr="008E7B49" w:rsidRDefault="00E31331" w:rsidP="00AC366E">
      <w:pPr>
        <w:pStyle w:val="Heading3-J"/>
        <w:numPr>
          <w:ilvl w:val="0"/>
          <w:numId w:val="0"/>
        </w:numPr>
        <w:tabs>
          <w:tab w:val="left" w:pos="720"/>
        </w:tabs>
        <w:spacing w:before="240" w:after="240" w:line="240" w:lineRule="auto"/>
        <w:rPr>
          <w:rFonts w:ascii="ADPortsGroup" w:hAnsi="ADPortsGroup" w:cs="ADPortsGroup"/>
          <w:b/>
          <w:bCs/>
          <w:color w:val="auto"/>
          <w:sz w:val="22"/>
          <w:szCs w:val="22"/>
          <w:lang w:val="en-GB"/>
        </w:rPr>
      </w:pPr>
      <w:bookmarkStart w:id="93" w:name="_Toc222432298"/>
      <w:r w:rsidRPr="008E7B49">
        <w:rPr>
          <w:rFonts w:ascii="ADPortsGroup" w:hAnsi="ADPortsGroup" w:cs="ADPortsGroup"/>
          <w:b/>
          <w:bCs/>
          <w:color w:val="auto"/>
          <w:sz w:val="22"/>
          <w:szCs w:val="22"/>
          <w:lang w:val="en-GB"/>
        </w:rPr>
        <w:t>Response Elements</w:t>
      </w:r>
      <w:bookmarkEnd w:id="93"/>
      <w:r w:rsidRPr="008E7B49">
        <w:rPr>
          <w:rFonts w:ascii="ADPortsGroup" w:hAnsi="ADPortsGroup" w:cs="ADPortsGroup"/>
          <w:b/>
          <w:bCs/>
          <w:color w:val="auto"/>
          <w:sz w:val="22"/>
          <w:szCs w:val="22"/>
          <w:lang w:val="en-GB"/>
        </w:rPr>
        <w:t xml:space="preserve"> </w:t>
      </w:r>
    </w:p>
    <w:tbl>
      <w:tblPr>
        <w:tblW w:w="107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0"/>
        <w:gridCol w:w="2160"/>
        <w:gridCol w:w="1080"/>
        <w:gridCol w:w="1530"/>
        <w:gridCol w:w="1162"/>
        <w:gridCol w:w="2219"/>
        <w:gridCol w:w="1810"/>
      </w:tblGrid>
      <w:tr w:rsidR="00E31331" w:rsidRPr="008E7B49" w14:paraId="2B4B73A3" w14:textId="77777777" w:rsidTr="00AA0529">
        <w:trPr>
          <w:trHeight w:val="502"/>
        </w:trPr>
        <w:tc>
          <w:tcPr>
            <w:tcW w:w="81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1C898AE9" w14:textId="77777777" w:rsidR="00E31331" w:rsidRPr="008E7B49" w:rsidRDefault="00E31331"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S. No</w:t>
            </w:r>
          </w:p>
        </w:tc>
        <w:tc>
          <w:tcPr>
            <w:tcW w:w="216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63A2D39A" w14:textId="77777777" w:rsidR="00E31331" w:rsidRPr="008E7B49" w:rsidRDefault="00E31331"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Attributes</w:t>
            </w:r>
          </w:p>
        </w:tc>
        <w:tc>
          <w:tcPr>
            <w:tcW w:w="108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789C954E" w14:textId="77777777" w:rsidR="00E31331" w:rsidRPr="008E7B49" w:rsidRDefault="00E31331"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Data Type - Length</w:t>
            </w:r>
          </w:p>
        </w:tc>
        <w:tc>
          <w:tcPr>
            <w:tcW w:w="153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2A18D3CA" w14:textId="77777777" w:rsidR="00E31331" w:rsidRPr="008E7B49" w:rsidRDefault="00E31331" w:rsidP="00BF2DA3">
            <w:pPr>
              <w:pStyle w:val="Para-J"/>
              <w:jc w:val="center"/>
              <w:rPr>
                <w:rFonts w:ascii="ADPortsGroup" w:eastAsia="Times New Roman" w:hAnsi="ADPortsGroup" w:cs="ADPortsGroup"/>
                <w:b/>
                <w:bCs/>
                <w:color w:val="F9F9F9"/>
                <w:sz w:val="18"/>
                <w:szCs w:val="18"/>
              </w:rPr>
            </w:pPr>
            <w:r w:rsidRPr="008E7B49">
              <w:rPr>
                <w:rFonts w:ascii="ADPortsGroup" w:eastAsia="Times New Roman" w:hAnsi="ADPortsGroup" w:cs="ADPortsGroup"/>
                <w:b/>
                <w:bCs/>
                <w:color w:val="F9F9F9"/>
                <w:sz w:val="18"/>
                <w:szCs w:val="18"/>
              </w:rPr>
              <w:t>Condition (Mandatory/Optional)</w:t>
            </w:r>
          </w:p>
        </w:tc>
        <w:tc>
          <w:tcPr>
            <w:tcW w:w="1162" w:type="dxa"/>
            <w:shd w:val="clear" w:color="auto" w:fill="156082" w:themeFill="accent1"/>
            <w:vAlign w:val="center"/>
          </w:tcPr>
          <w:p w14:paraId="1581A901" w14:textId="77777777" w:rsidR="00E31331" w:rsidRPr="008E7B49" w:rsidRDefault="00E31331"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Format</w:t>
            </w:r>
          </w:p>
        </w:tc>
        <w:tc>
          <w:tcPr>
            <w:tcW w:w="2219"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2A3D3CD1" w14:textId="77777777" w:rsidR="00E31331" w:rsidRPr="008E7B49" w:rsidRDefault="00E31331"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Format/Derivation logic for fields</w:t>
            </w:r>
          </w:p>
        </w:tc>
        <w:tc>
          <w:tcPr>
            <w:tcW w:w="181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0A52F346" w14:textId="77777777" w:rsidR="00E31331" w:rsidRPr="008E7B49" w:rsidRDefault="00E31331"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Example Data</w:t>
            </w:r>
          </w:p>
        </w:tc>
      </w:tr>
      <w:tr w:rsidR="003259CF" w:rsidRPr="008E7B49" w14:paraId="37469A39" w14:textId="77777777" w:rsidTr="00AA0529">
        <w:trPr>
          <w:trHeight w:val="271"/>
        </w:trPr>
        <w:tc>
          <w:tcPr>
            <w:tcW w:w="810" w:type="dxa"/>
            <w:vAlign w:val="center"/>
          </w:tcPr>
          <w:p w14:paraId="089FF854" w14:textId="77777777" w:rsidR="003259CF" w:rsidRPr="008E7B49" w:rsidRDefault="003259CF" w:rsidP="00593F58">
            <w:pPr>
              <w:pStyle w:val="Para-J"/>
              <w:numPr>
                <w:ilvl w:val="0"/>
                <w:numId w:val="17"/>
              </w:numPr>
              <w:jc w:val="center"/>
              <w:rPr>
                <w:rFonts w:ascii="ADPortsGroup" w:hAnsi="ADPortsGroup" w:cs="ADPortsGroup"/>
                <w:color w:val="000000"/>
                <w:sz w:val="18"/>
                <w:szCs w:val="18"/>
              </w:rPr>
            </w:pPr>
          </w:p>
        </w:tc>
        <w:tc>
          <w:tcPr>
            <w:tcW w:w="2160" w:type="dxa"/>
            <w:vAlign w:val="center"/>
          </w:tcPr>
          <w:p w14:paraId="7C066642" w14:textId="6E3FD917" w:rsidR="003259CF" w:rsidRPr="008E7B49" w:rsidRDefault="003259CF" w:rsidP="003259CF">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Id</w:t>
            </w:r>
          </w:p>
        </w:tc>
        <w:tc>
          <w:tcPr>
            <w:tcW w:w="1080" w:type="dxa"/>
            <w:vAlign w:val="center"/>
          </w:tcPr>
          <w:p w14:paraId="1C8DF794" w14:textId="7B698A2D" w:rsidR="003259CF" w:rsidRPr="008E7B49" w:rsidRDefault="003259CF" w:rsidP="003259CF">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Integer</w:t>
            </w:r>
          </w:p>
        </w:tc>
        <w:tc>
          <w:tcPr>
            <w:tcW w:w="1530" w:type="dxa"/>
            <w:vAlign w:val="center"/>
          </w:tcPr>
          <w:p w14:paraId="0D5F9726" w14:textId="77777777" w:rsidR="003259CF" w:rsidRPr="008E7B49" w:rsidRDefault="003259CF" w:rsidP="003259CF">
            <w:pPr>
              <w:pStyle w:val="TableGrid-J"/>
              <w:jc w:val="center"/>
              <w:rPr>
                <w:rStyle w:val="ui-provider"/>
                <w:rFonts w:ascii="ADPortsGroup" w:hAnsi="ADPortsGroup" w:cs="ADPortsGroup"/>
                <w:sz w:val="18"/>
                <w:szCs w:val="18"/>
              </w:rPr>
            </w:pPr>
            <w:r w:rsidRPr="008E7B49">
              <w:rPr>
                <w:rStyle w:val="ui-provider"/>
                <w:rFonts w:ascii="ADPortsGroup" w:hAnsi="ADPortsGroup" w:cs="ADPortsGroup"/>
                <w:sz w:val="18"/>
                <w:szCs w:val="18"/>
              </w:rPr>
              <w:t>M</w:t>
            </w:r>
          </w:p>
        </w:tc>
        <w:tc>
          <w:tcPr>
            <w:tcW w:w="1162" w:type="dxa"/>
            <w:vAlign w:val="center"/>
          </w:tcPr>
          <w:p w14:paraId="273650FE" w14:textId="475F32E7" w:rsidR="003259CF" w:rsidRPr="008E7B49" w:rsidRDefault="003259CF" w:rsidP="003259CF">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n..10</w:t>
            </w:r>
          </w:p>
        </w:tc>
        <w:tc>
          <w:tcPr>
            <w:tcW w:w="2219" w:type="dxa"/>
            <w:vAlign w:val="center"/>
          </w:tcPr>
          <w:p w14:paraId="69CDDEFC" w14:textId="3A11C736" w:rsidR="003259CF" w:rsidRPr="008E7B49" w:rsidRDefault="003259CF" w:rsidP="003259CF">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Unique currency identifier</w:t>
            </w:r>
          </w:p>
        </w:tc>
        <w:tc>
          <w:tcPr>
            <w:tcW w:w="1810" w:type="dxa"/>
            <w:vAlign w:val="center"/>
          </w:tcPr>
          <w:p w14:paraId="19F06B07" w14:textId="31A700C4" w:rsidR="003259CF" w:rsidRPr="008E7B49" w:rsidRDefault="003259CF" w:rsidP="003259CF">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2</w:t>
            </w:r>
          </w:p>
        </w:tc>
      </w:tr>
      <w:tr w:rsidR="003259CF" w:rsidRPr="008E7B49" w14:paraId="14248B83" w14:textId="77777777" w:rsidTr="00AA0529">
        <w:trPr>
          <w:trHeight w:val="271"/>
        </w:trPr>
        <w:tc>
          <w:tcPr>
            <w:tcW w:w="810" w:type="dxa"/>
            <w:vAlign w:val="center"/>
          </w:tcPr>
          <w:p w14:paraId="2A975CC4" w14:textId="77777777" w:rsidR="003259CF" w:rsidRPr="008E7B49" w:rsidRDefault="003259CF" w:rsidP="00593F58">
            <w:pPr>
              <w:pStyle w:val="Para-J"/>
              <w:numPr>
                <w:ilvl w:val="0"/>
                <w:numId w:val="17"/>
              </w:numPr>
              <w:jc w:val="center"/>
              <w:rPr>
                <w:rFonts w:ascii="ADPortsGroup" w:hAnsi="ADPortsGroup" w:cs="ADPortsGroup"/>
                <w:color w:val="000000"/>
                <w:sz w:val="18"/>
                <w:szCs w:val="18"/>
              </w:rPr>
            </w:pPr>
          </w:p>
        </w:tc>
        <w:tc>
          <w:tcPr>
            <w:tcW w:w="2160" w:type="dxa"/>
            <w:vAlign w:val="center"/>
          </w:tcPr>
          <w:p w14:paraId="0BCE9FCD" w14:textId="24C3043F" w:rsidR="003259CF" w:rsidRPr="008E7B49" w:rsidRDefault="003259CF" w:rsidP="003259CF">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Code</w:t>
            </w:r>
          </w:p>
        </w:tc>
        <w:tc>
          <w:tcPr>
            <w:tcW w:w="1080" w:type="dxa"/>
            <w:vAlign w:val="center"/>
          </w:tcPr>
          <w:p w14:paraId="10D531B9" w14:textId="123BEF2C" w:rsidR="003259CF" w:rsidRPr="008E7B49" w:rsidRDefault="003259CF" w:rsidP="003259CF">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5DE14D2A" w14:textId="77777777" w:rsidR="003259CF" w:rsidRPr="008E7B49" w:rsidRDefault="003259CF" w:rsidP="003259CF">
            <w:pPr>
              <w:pStyle w:val="TableGrid-J"/>
              <w:jc w:val="center"/>
              <w:rPr>
                <w:rStyle w:val="ui-provider"/>
                <w:rFonts w:ascii="ADPortsGroup" w:hAnsi="ADPortsGroup" w:cs="ADPortsGroup"/>
                <w:sz w:val="18"/>
                <w:szCs w:val="18"/>
              </w:rPr>
            </w:pPr>
            <w:r w:rsidRPr="008E7B49">
              <w:rPr>
                <w:rStyle w:val="ui-provider"/>
                <w:rFonts w:ascii="ADPortsGroup" w:hAnsi="ADPortsGroup" w:cs="ADPortsGroup"/>
                <w:sz w:val="18"/>
                <w:szCs w:val="18"/>
              </w:rPr>
              <w:t>M</w:t>
            </w:r>
          </w:p>
        </w:tc>
        <w:tc>
          <w:tcPr>
            <w:tcW w:w="1162" w:type="dxa"/>
            <w:vAlign w:val="center"/>
          </w:tcPr>
          <w:p w14:paraId="275A1EA0" w14:textId="2652E5CE" w:rsidR="003259CF" w:rsidRPr="008E7B49" w:rsidRDefault="003259CF" w:rsidP="003259CF">
            <w:pPr>
              <w:jc w:val="center"/>
              <w:rPr>
                <w:rStyle w:val="ui-provider"/>
                <w:rFonts w:ascii="ADPortsGroup" w:hAnsi="ADPortsGroup" w:cs="ADPortsGroup"/>
                <w:sz w:val="18"/>
                <w:szCs w:val="18"/>
              </w:rPr>
            </w:pPr>
            <w:r w:rsidRPr="008E7B49">
              <w:rPr>
                <w:rFonts w:ascii="ADPortsGroup" w:hAnsi="ADPortsGroup" w:cs="ADPortsGroup"/>
                <w:sz w:val="18"/>
                <w:szCs w:val="18"/>
              </w:rPr>
              <w:t>a3</w:t>
            </w:r>
          </w:p>
        </w:tc>
        <w:tc>
          <w:tcPr>
            <w:tcW w:w="2219" w:type="dxa"/>
            <w:vAlign w:val="center"/>
          </w:tcPr>
          <w:p w14:paraId="475595D9" w14:textId="3E3AC7DB" w:rsidR="003259CF" w:rsidRPr="008E7B49" w:rsidRDefault="003259CF" w:rsidP="003259CF">
            <w:pPr>
              <w:jc w:val="center"/>
              <w:rPr>
                <w:rStyle w:val="ui-provider"/>
                <w:rFonts w:ascii="ADPortsGroup" w:hAnsi="ADPortsGroup" w:cs="ADPortsGroup"/>
                <w:sz w:val="18"/>
                <w:szCs w:val="18"/>
              </w:rPr>
            </w:pPr>
            <w:r w:rsidRPr="008E7B49">
              <w:rPr>
                <w:rFonts w:ascii="ADPortsGroup" w:hAnsi="ADPortsGroup" w:cs="ADPortsGroup"/>
                <w:sz w:val="18"/>
                <w:szCs w:val="18"/>
              </w:rPr>
              <w:t>ISO currency code</w:t>
            </w:r>
          </w:p>
        </w:tc>
        <w:tc>
          <w:tcPr>
            <w:tcW w:w="1810" w:type="dxa"/>
            <w:vAlign w:val="center"/>
          </w:tcPr>
          <w:p w14:paraId="396288BD" w14:textId="05C083C0" w:rsidR="003259CF" w:rsidRPr="008E7B49" w:rsidRDefault="003259CF" w:rsidP="003259CF">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USD</w:t>
            </w:r>
          </w:p>
        </w:tc>
      </w:tr>
      <w:tr w:rsidR="003259CF" w:rsidRPr="008E7B49" w14:paraId="07D944F8" w14:textId="77777777" w:rsidTr="00AA0529">
        <w:trPr>
          <w:trHeight w:val="271"/>
        </w:trPr>
        <w:tc>
          <w:tcPr>
            <w:tcW w:w="810" w:type="dxa"/>
            <w:vAlign w:val="center"/>
          </w:tcPr>
          <w:p w14:paraId="5908D3B1" w14:textId="77777777" w:rsidR="003259CF" w:rsidRPr="008E7B49" w:rsidRDefault="003259CF" w:rsidP="00593F58">
            <w:pPr>
              <w:pStyle w:val="Para-J"/>
              <w:numPr>
                <w:ilvl w:val="0"/>
                <w:numId w:val="17"/>
              </w:numPr>
              <w:jc w:val="center"/>
              <w:rPr>
                <w:rFonts w:ascii="ADPortsGroup" w:hAnsi="ADPortsGroup" w:cs="ADPortsGroup"/>
                <w:color w:val="000000"/>
                <w:sz w:val="18"/>
                <w:szCs w:val="18"/>
              </w:rPr>
            </w:pPr>
          </w:p>
        </w:tc>
        <w:tc>
          <w:tcPr>
            <w:tcW w:w="2160" w:type="dxa"/>
            <w:vAlign w:val="center"/>
          </w:tcPr>
          <w:p w14:paraId="42AE027F" w14:textId="2EF84FB9" w:rsidR="003259CF" w:rsidRPr="008E7B49" w:rsidRDefault="003259CF" w:rsidP="003259CF">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Name</w:t>
            </w:r>
          </w:p>
        </w:tc>
        <w:tc>
          <w:tcPr>
            <w:tcW w:w="1080" w:type="dxa"/>
            <w:vAlign w:val="center"/>
          </w:tcPr>
          <w:p w14:paraId="28A289C5" w14:textId="20B0C583" w:rsidR="003259CF" w:rsidRPr="008E7B49" w:rsidRDefault="003259CF" w:rsidP="003259CF">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7E8C16EA" w14:textId="77777777" w:rsidR="003259CF" w:rsidRPr="008E7B49" w:rsidRDefault="003259CF" w:rsidP="003259CF">
            <w:pPr>
              <w:pStyle w:val="TableGrid-J"/>
              <w:jc w:val="center"/>
              <w:rPr>
                <w:rStyle w:val="ui-provider"/>
                <w:rFonts w:ascii="ADPortsGroup" w:hAnsi="ADPortsGroup" w:cs="ADPortsGroup"/>
                <w:sz w:val="18"/>
                <w:szCs w:val="18"/>
              </w:rPr>
            </w:pPr>
            <w:r w:rsidRPr="008E7B49">
              <w:rPr>
                <w:rStyle w:val="ui-provider"/>
                <w:rFonts w:ascii="ADPortsGroup" w:hAnsi="ADPortsGroup" w:cs="ADPortsGroup"/>
                <w:sz w:val="18"/>
                <w:szCs w:val="18"/>
              </w:rPr>
              <w:t>O</w:t>
            </w:r>
          </w:p>
        </w:tc>
        <w:tc>
          <w:tcPr>
            <w:tcW w:w="1162" w:type="dxa"/>
            <w:vAlign w:val="center"/>
          </w:tcPr>
          <w:p w14:paraId="5F5812BB" w14:textId="1BAAAD18" w:rsidR="003259CF" w:rsidRPr="008E7B49" w:rsidRDefault="003259CF" w:rsidP="003259CF">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an..100</w:t>
            </w:r>
          </w:p>
        </w:tc>
        <w:tc>
          <w:tcPr>
            <w:tcW w:w="2219" w:type="dxa"/>
            <w:vAlign w:val="center"/>
          </w:tcPr>
          <w:p w14:paraId="50D3765C" w14:textId="7E5CBF3F" w:rsidR="003259CF" w:rsidRPr="008E7B49" w:rsidRDefault="003259CF" w:rsidP="003259CF">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Currency name</w:t>
            </w:r>
          </w:p>
        </w:tc>
        <w:tc>
          <w:tcPr>
            <w:tcW w:w="1810" w:type="dxa"/>
            <w:vAlign w:val="center"/>
          </w:tcPr>
          <w:p w14:paraId="5B708CE0" w14:textId="008D6EAE" w:rsidR="003259CF" w:rsidRPr="008E7B49" w:rsidRDefault="003259CF" w:rsidP="003259CF">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US Dollar</w:t>
            </w:r>
          </w:p>
        </w:tc>
      </w:tr>
      <w:tr w:rsidR="003259CF" w:rsidRPr="008E7B49" w14:paraId="42030814" w14:textId="77777777" w:rsidTr="00AA0529">
        <w:trPr>
          <w:trHeight w:val="271"/>
        </w:trPr>
        <w:tc>
          <w:tcPr>
            <w:tcW w:w="810" w:type="dxa"/>
            <w:vAlign w:val="center"/>
          </w:tcPr>
          <w:p w14:paraId="35379E88" w14:textId="77777777" w:rsidR="003259CF" w:rsidRPr="008E7B49" w:rsidRDefault="003259CF" w:rsidP="00593F58">
            <w:pPr>
              <w:pStyle w:val="Para-J"/>
              <w:numPr>
                <w:ilvl w:val="0"/>
                <w:numId w:val="17"/>
              </w:numPr>
              <w:jc w:val="center"/>
              <w:rPr>
                <w:rFonts w:ascii="ADPortsGroup" w:hAnsi="ADPortsGroup" w:cs="ADPortsGroup"/>
                <w:color w:val="000000"/>
                <w:sz w:val="18"/>
                <w:szCs w:val="18"/>
              </w:rPr>
            </w:pPr>
          </w:p>
        </w:tc>
        <w:tc>
          <w:tcPr>
            <w:tcW w:w="2160" w:type="dxa"/>
            <w:vAlign w:val="center"/>
          </w:tcPr>
          <w:p w14:paraId="31C9A957" w14:textId="6A8541E3" w:rsidR="003259CF" w:rsidRPr="008E7B49" w:rsidRDefault="003259CF" w:rsidP="003259CF">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Symbol</w:t>
            </w:r>
          </w:p>
        </w:tc>
        <w:tc>
          <w:tcPr>
            <w:tcW w:w="1080" w:type="dxa"/>
            <w:vAlign w:val="center"/>
          </w:tcPr>
          <w:p w14:paraId="20723198" w14:textId="76CF218B" w:rsidR="003259CF" w:rsidRPr="008E7B49" w:rsidRDefault="003259CF" w:rsidP="003259CF">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57E55687" w14:textId="77777777" w:rsidR="003259CF" w:rsidRPr="008E7B49" w:rsidRDefault="003259CF" w:rsidP="003259CF">
            <w:pPr>
              <w:pStyle w:val="TableGrid-J"/>
              <w:jc w:val="center"/>
              <w:rPr>
                <w:rStyle w:val="ui-provider"/>
                <w:rFonts w:ascii="ADPortsGroup" w:hAnsi="ADPortsGroup" w:cs="ADPortsGroup"/>
                <w:sz w:val="18"/>
                <w:szCs w:val="18"/>
              </w:rPr>
            </w:pPr>
            <w:r w:rsidRPr="008E7B49">
              <w:rPr>
                <w:rStyle w:val="ui-provider"/>
                <w:rFonts w:ascii="ADPortsGroup" w:hAnsi="ADPortsGroup" w:cs="ADPortsGroup"/>
                <w:sz w:val="18"/>
                <w:szCs w:val="18"/>
              </w:rPr>
              <w:t>O</w:t>
            </w:r>
          </w:p>
        </w:tc>
        <w:tc>
          <w:tcPr>
            <w:tcW w:w="1162" w:type="dxa"/>
            <w:vAlign w:val="center"/>
          </w:tcPr>
          <w:p w14:paraId="14356FBB" w14:textId="28A6C4FA" w:rsidR="003259CF" w:rsidRPr="008E7B49" w:rsidRDefault="003259CF" w:rsidP="003259CF">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an..5</w:t>
            </w:r>
          </w:p>
        </w:tc>
        <w:tc>
          <w:tcPr>
            <w:tcW w:w="2219" w:type="dxa"/>
            <w:vAlign w:val="center"/>
          </w:tcPr>
          <w:p w14:paraId="610C27FB" w14:textId="76D5537B" w:rsidR="003259CF" w:rsidRPr="008E7B49" w:rsidRDefault="003259CF" w:rsidP="003259CF">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Currency symbol</w:t>
            </w:r>
          </w:p>
        </w:tc>
        <w:tc>
          <w:tcPr>
            <w:tcW w:w="1810" w:type="dxa"/>
            <w:vAlign w:val="center"/>
          </w:tcPr>
          <w:p w14:paraId="2A66BA3A" w14:textId="25FC30F0" w:rsidR="003259CF" w:rsidRPr="008E7B49" w:rsidRDefault="003259CF" w:rsidP="003259CF">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w:t>
            </w:r>
          </w:p>
        </w:tc>
      </w:tr>
    </w:tbl>
    <w:p w14:paraId="3295F46A" w14:textId="77777777" w:rsidR="00E31331" w:rsidRPr="008E7B49" w:rsidRDefault="00E31331" w:rsidP="00AC366E">
      <w:pPr>
        <w:pStyle w:val="Heading3-J"/>
        <w:numPr>
          <w:ilvl w:val="0"/>
          <w:numId w:val="0"/>
        </w:numPr>
        <w:tabs>
          <w:tab w:val="left" w:pos="720"/>
        </w:tabs>
        <w:spacing w:before="240" w:after="240" w:line="240" w:lineRule="auto"/>
        <w:rPr>
          <w:rFonts w:ascii="ADPortsGroup" w:hAnsi="ADPortsGroup" w:cs="ADPortsGroup"/>
          <w:b/>
          <w:bCs/>
          <w:color w:val="auto"/>
          <w:sz w:val="22"/>
          <w:szCs w:val="22"/>
          <w:lang w:val="en-GB"/>
        </w:rPr>
      </w:pPr>
      <w:bookmarkStart w:id="94" w:name="_Toc222432299"/>
      <w:r w:rsidRPr="008E7B49">
        <w:rPr>
          <w:rFonts w:ascii="ADPortsGroup" w:hAnsi="ADPortsGroup" w:cs="ADPortsGroup"/>
          <w:b/>
          <w:bCs/>
          <w:color w:val="auto"/>
          <w:sz w:val="22"/>
          <w:szCs w:val="22"/>
          <w:lang w:val="en-GB"/>
        </w:rPr>
        <w:t>Request and Response Samples</w:t>
      </w:r>
      <w:bookmarkEnd w:id="94"/>
    </w:p>
    <w:p w14:paraId="3DCE47FF" w14:textId="09C1CC8C" w:rsidR="00E31331" w:rsidRPr="008E7B49" w:rsidRDefault="00855B0F" w:rsidP="00E31331">
      <w:pPr>
        <w:pStyle w:val="Para-J"/>
        <w:rPr>
          <w:rFonts w:ascii="ADPortsGroup" w:hAnsi="ADPortsGroup" w:cs="ADPortsGroup"/>
        </w:rPr>
      </w:pPr>
      <w:r w:rsidRPr="008E7B49">
        <w:rPr>
          <w:rFonts w:ascii="ADPortsGroup" w:hAnsi="ADPortsGroup" w:cs="ADPortsGroup"/>
        </w:rPr>
        <w:object w:dxaOrig="1534" w:dyaOrig="991" w14:anchorId="265D5686">
          <v:shape id="_x0000_i1033" type="#_x0000_t75" style="width:76.5pt;height:49.5pt" o:ole="">
            <v:imagedata r:id="rId39" o:title=""/>
          </v:shape>
          <o:OLEObject Type="Embed" ProgID="Package" ShapeID="_x0000_i1033" DrawAspect="Icon" ObjectID="_1833045146" r:id="rId40"/>
        </w:object>
      </w:r>
      <w:r w:rsidRPr="008E7B49">
        <w:rPr>
          <w:rFonts w:ascii="ADPortsGroup" w:hAnsi="ADPortsGroup" w:cs="ADPortsGroup"/>
        </w:rPr>
        <w:object w:dxaOrig="1534" w:dyaOrig="991" w14:anchorId="65CD22ED">
          <v:shape id="_x0000_i1034" type="#_x0000_t75" style="width:76.5pt;height:49.5pt" o:ole="">
            <v:imagedata r:id="rId41" o:title=""/>
          </v:shape>
          <o:OLEObject Type="Embed" ProgID="Package" ShapeID="_x0000_i1034" DrawAspect="Icon" ObjectID="_1833045147" r:id="rId42"/>
        </w:object>
      </w:r>
    </w:p>
    <w:p w14:paraId="7102A5FA" w14:textId="6656A9D6" w:rsidR="00767319" w:rsidRPr="00AC366E" w:rsidRDefault="00767319" w:rsidP="00AC366E">
      <w:pPr>
        <w:pStyle w:val="Heading2-J"/>
        <w:rPr>
          <w:b/>
          <w:bCs/>
          <w:color w:val="auto"/>
        </w:rPr>
      </w:pPr>
      <w:bookmarkStart w:id="95" w:name="_Toc222432300"/>
      <w:r w:rsidRPr="00AC366E">
        <w:rPr>
          <w:b/>
          <w:bCs/>
          <w:color w:val="auto"/>
        </w:rPr>
        <w:lastRenderedPageBreak/>
        <w:t xml:space="preserve">Get </w:t>
      </w:r>
      <w:r w:rsidR="00C720B8" w:rsidRPr="00AC366E">
        <w:rPr>
          <w:b/>
          <w:bCs/>
          <w:color w:val="auto"/>
        </w:rPr>
        <w:t>Banks</w:t>
      </w:r>
      <w:bookmarkEnd w:id="95"/>
    </w:p>
    <w:p w14:paraId="0DA66E06" w14:textId="77777777" w:rsidR="00767319" w:rsidRPr="008E7B49" w:rsidRDefault="00767319" w:rsidP="00AC366E">
      <w:pPr>
        <w:pStyle w:val="Heading3-J"/>
      </w:pPr>
      <w:bookmarkStart w:id="96" w:name="_Toc222432301"/>
      <w:r w:rsidRPr="00AC366E">
        <w:rPr>
          <w:b/>
          <w:bCs/>
          <w:color w:val="auto"/>
        </w:rPr>
        <w:t>Overview</w:t>
      </w:r>
      <w:bookmarkEnd w:id="96"/>
    </w:p>
    <w:tbl>
      <w:tblPr>
        <w:tblW w:w="11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7915"/>
      </w:tblGrid>
      <w:tr w:rsidR="00767319" w:rsidRPr="008E7B49" w14:paraId="66EE005F" w14:textId="77777777" w:rsidTr="00AA0529">
        <w:tc>
          <w:tcPr>
            <w:tcW w:w="3245" w:type="dxa"/>
            <w:shd w:val="clear" w:color="auto" w:fill="156082" w:themeFill="accent1"/>
            <w:vAlign w:val="center"/>
          </w:tcPr>
          <w:p w14:paraId="44D78C82" w14:textId="77777777" w:rsidR="00767319" w:rsidRPr="008E7B49" w:rsidRDefault="00767319"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Operation Name</w:t>
            </w:r>
          </w:p>
        </w:tc>
        <w:tc>
          <w:tcPr>
            <w:tcW w:w="7915" w:type="dxa"/>
            <w:shd w:val="clear" w:color="auto" w:fill="EAE5E0"/>
            <w:vAlign w:val="center"/>
          </w:tcPr>
          <w:p w14:paraId="1C363723" w14:textId="190CCAA5" w:rsidR="00767319" w:rsidRPr="008E7B49" w:rsidRDefault="00767319" w:rsidP="00BF2DA3">
            <w:pPr>
              <w:spacing w:after="0" w:line="240" w:lineRule="auto"/>
              <w:rPr>
                <w:rFonts w:ascii="ADPortsGroup" w:hAnsi="ADPortsGroup" w:cs="ADPortsGroup"/>
                <w:sz w:val="18"/>
                <w:szCs w:val="18"/>
              </w:rPr>
            </w:pPr>
            <w:r w:rsidRPr="008E7B49">
              <w:rPr>
                <w:rFonts w:ascii="ADPortsGroup" w:eastAsia="Arial" w:hAnsi="ADPortsGroup" w:cs="ADPortsGroup"/>
                <w:color w:val="404040"/>
                <w:sz w:val="18"/>
                <w:szCs w:val="18"/>
              </w:rPr>
              <w:t>Get</w:t>
            </w:r>
            <w:r w:rsidR="00C720B8" w:rsidRPr="008E7B49">
              <w:rPr>
                <w:rFonts w:ascii="ADPortsGroup" w:eastAsia="Arial" w:hAnsi="ADPortsGroup" w:cs="ADPortsGroup"/>
                <w:color w:val="404040"/>
                <w:sz w:val="18"/>
                <w:szCs w:val="18"/>
              </w:rPr>
              <w:t>Banks</w:t>
            </w:r>
          </w:p>
        </w:tc>
      </w:tr>
      <w:tr w:rsidR="00767319" w:rsidRPr="008E7B49" w14:paraId="51D45977" w14:textId="77777777" w:rsidTr="00AA0529">
        <w:tc>
          <w:tcPr>
            <w:tcW w:w="3245" w:type="dxa"/>
            <w:shd w:val="clear" w:color="auto" w:fill="156082" w:themeFill="accent1"/>
            <w:vAlign w:val="center"/>
          </w:tcPr>
          <w:p w14:paraId="5391215D" w14:textId="77777777" w:rsidR="00767319" w:rsidRPr="008E7B49" w:rsidRDefault="00767319"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REST URL</w:t>
            </w:r>
          </w:p>
        </w:tc>
        <w:tc>
          <w:tcPr>
            <w:tcW w:w="7915" w:type="dxa"/>
            <w:shd w:val="clear" w:color="auto" w:fill="EAE5E0"/>
            <w:vAlign w:val="center"/>
          </w:tcPr>
          <w:p w14:paraId="01B9D95C" w14:textId="6B868812" w:rsidR="00767319" w:rsidRPr="008E7B49" w:rsidRDefault="00767319" w:rsidP="00BF2DA3">
            <w:pPr>
              <w:spacing w:after="0" w:line="240" w:lineRule="auto"/>
              <w:rPr>
                <w:rFonts w:ascii="ADPortsGroup" w:eastAsia="Arial" w:hAnsi="ADPortsGroup" w:cs="ADPortsGroup"/>
                <w:color w:val="404040"/>
                <w:sz w:val="18"/>
                <w:szCs w:val="18"/>
              </w:rPr>
            </w:pPr>
            <w:r w:rsidRPr="008E7B49">
              <w:rPr>
                <w:rFonts w:ascii="ADPortsGroup" w:eastAsia="Arial" w:hAnsi="ADPortsGroup" w:cs="ADPortsGroup"/>
                <w:color w:val="404040"/>
                <w:sz w:val="18"/>
                <w:szCs w:val="18"/>
              </w:rPr>
              <w:t>/api/</w:t>
            </w:r>
            <w:r w:rsidR="00C720B8" w:rsidRPr="008E7B49">
              <w:rPr>
                <w:rFonts w:ascii="ADPortsGroup" w:eastAsia="Arial" w:hAnsi="ADPortsGroup" w:cs="ADPortsGroup"/>
                <w:color w:val="404040"/>
                <w:sz w:val="18"/>
                <w:szCs w:val="18"/>
              </w:rPr>
              <w:t>GetBanks</w:t>
            </w:r>
          </w:p>
        </w:tc>
      </w:tr>
      <w:tr w:rsidR="00767319" w:rsidRPr="008E7B49" w14:paraId="686EA1DE" w14:textId="77777777" w:rsidTr="00AA0529">
        <w:tc>
          <w:tcPr>
            <w:tcW w:w="3245" w:type="dxa"/>
            <w:shd w:val="clear" w:color="auto" w:fill="156082" w:themeFill="accent1"/>
            <w:vAlign w:val="center"/>
          </w:tcPr>
          <w:p w14:paraId="5A79092A" w14:textId="77777777" w:rsidR="00767319" w:rsidRPr="008E7B49" w:rsidRDefault="00767319"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HTTP Type</w:t>
            </w:r>
          </w:p>
        </w:tc>
        <w:tc>
          <w:tcPr>
            <w:tcW w:w="7915" w:type="dxa"/>
            <w:shd w:val="clear" w:color="auto" w:fill="EAE5E0"/>
            <w:vAlign w:val="center"/>
          </w:tcPr>
          <w:p w14:paraId="7061866B" w14:textId="77777777" w:rsidR="00767319" w:rsidRPr="008E7B49" w:rsidRDefault="00767319" w:rsidP="00BF2DA3">
            <w:pPr>
              <w:spacing w:after="0" w:line="240" w:lineRule="auto"/>
              <w:rPr>
                <w:rFonts w:ascii="ADPortsGroup" w:eastAsia="Arial" w:hAnsi="ADPortsGroup" w:cs="ADPortsGroup"/>
                <w:color w:val="404040"/>
                <w:sz w:val="18"/>
                <w:szCs w:val="18"/>
              </w:rPr>
            </w:pPr>
            <w:r w:rsidRPr="008E7B49">
              <w:rPr>
                <w:rFonts w:ascii="ADPortsGroup" w:eastAsia="Arial" w:hAnsi="ADPortsGroup" w:cs="ADPortsGroup"/>
                <w:color w:val="404040"/>
                <w:sz w:val="18"/>
                <w:szCs w:val="18"/>
              </w:rPr>
              <w:t>GET</w:t>
            </w:r>
          </w:p>
        </w:tc>
      </w:tr>
      <w:tr w:rsidR="00767319" w:rsidRPr="008E7B49" w14:paraId="02A9FDBE" w14:textId="77777777" w:rsidTr="00AA0529">
        <w:trPr>
          <w:trHeight w:val="377"/>
        </w:trPr>
        <w:tc>
          <w:tcPr>
            <w:tcW w:w="3245" w:type="dxa"/>
            <w:shd w:val="clear" w:color="auto" w:fill="156082" w:themeFill="accent1"/>
            <w:vAlign w:val="center"/>
          </w:tcPr>
          <w:p w14:paraId="7744AA2C" w14:textId="77777777" w:rsidR="00767319" w:rsidRPr="008E7B49" w:rsidRDefault="00767319"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Service Provider</w:t>
            </w:r>
          </w:p>
        </w:tc>
        <w:tc>
          <w:tcPr>
            <w:tcW w:w="7915" w:type="dxa"/>
            <w:shd w:val="clear" w:color="auto" w:fill="EAE5E0"/>
            <w:vAlign w:val="center"/>
          </w:tcPr>
          <w:p w14:paraId="204142BD" w14:textId="77777777" w:rsidR="00767319" w:rsidRPr="008E7B49" w:rsidRDefault="00767319" w:rsidP="00BF2DA3">
            <w:pPr>
              <w:spacing w:after="0" w:line="240" w:lineRule="auto"/>
              <w:rPr>
                <w:rFonts w:ascii="ADPortsGroup" w:hAnsi="ADPortsGroup" w:cs="ADPortsGroup"/>
                <w:sz w:val="18"/>
                <w:szCs w:val="18"/>
              </w:rPr>
            </w:pPr>
            <w:r w:rsidRPr="008E7B49">
              <w:rPr>
                <w:rFonts w:ascii="ADPortsGroup" w:hAnsi="ADPortsGroup" w:cs="ADPortsGroup"/>
                <w:sz w:val="18"/>
                <w:szCs w:val="18"/>
              </w:rPr>
              <w:t>SINTECE</w:t>
            </w:r>
          </w:p>
        </w:tc>
      </w:tr>
      <w:tr w:rsidR="00767319" w:rsidRPr="008E7B49" w14:paraId="0AE9A4CD" w14:textId="77777777" w:rsidTr="00AA0529">
        <w:tc>
          <w:tcPr>
            <w:tcW w:w="3245" w:type="dxa"/>
            <w:shd w:val="clear" w:color="auto" w:fill="156082" w:themeFill="accent1"/>
            <w:vAlign w:val="center"/>
          </w:tcPr>
          <w:p w14:paraId="4E781486" w14:textId="77777777" w:rsidR="00767319" w:rsidRPr="008E7B49" w:rsidRDefault="00767319"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Consumer</w:t>
            </w:r>
          </w:p>
        </w:tc>
        <w:tc>
          <w:tcPr>
            <w:tcW w:w="7915" w:type="dxa"/>
            <w:shd w:val="clear" w:color="auto" w:fill="EAE5E0"/>
            <w:vAlign w:val="center"/>
          </w:tcPr>
          <w:p w14:paraId="6FB842DA" w14:textId="77777777" w:rsidR="00767319" w:rsidRPr="008E7B49" w:rsidRDefault="00767319" w:rsidP="00BF2DA3">
            <w:pPr>
              <w:spacing w:after="0" w:line="240" w:lineRule="auto"/>
              <w:rPr>
                <w:rFonts w:ascii="ADPortsGroup" w:hAnsi="ADPortsGroup" w:cs="ADPortsGroup"/>
                <w:sz w:val="18"/>
                <w:szCs w:val="18"/>
              </w:rPr>
            </w:pPr>
            <w:r w:rsidRPr="008E7B49">
              <w:rPr>
                <w:rFonts w:ascii="ADPortsGroup" w:hAnsi="ADPortsGroup" w:cs="ADPortsGroup"/>
                <w:sz w:val="18"/>
                <w:szCs w:val="18"/>
              </w:rPr>
              <w:t>JUL</w:t>
            </w:r>
          </w:p>
        </w:tc>
      </w:tr>
      <w:tr w:rsidR="00767319" w:rsidRPr="008E7B49" w14:paraId="04EB0EDD" w14:textId="77777777" w:rsidTr="00AA0529">
        <w:tc>
          <w:tcPr>
            <w:tcW w:w="3245" w:type="dxa"/>
            <w:shd w:val="clear" w:color="auto" w:fill="156082" w:themeFill="accent1"/>
            <w:vAlign w:val="center"/>
          </w:tcPr>
          <w:p w14:paraId="40640CD6" w14:textId="77777777" w:rsidR="00767319" w:rsidRPr="008E7B49" w:rsidRDefault="00767319"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Business Purpose</w:t>
            </w:r>
          </w:p>
        </w:tc>
        <w:tc>
          <w:tcPr>
            <w:tcW w:w="7915" w:type="dxa"/>
            <w:shd w:val="clear" w:color="auto" w:fill="EAE5E0"/>
            <w:vAlign w:val="center"/>
          </w:tcPr>
          <w:p w14:paraId="594D48B4" w14:textId="65565A64" w:rsidR="00767319" w:rsidRPr="008E7B49" w:rsidRDefault="00C720B8" w:rsidP="00BF2DA3">
            <w:pPr>
              <w:spacing w:after="0" w:line="240" w:lineRule="auto"/>
              <w:rPr>
                <w:rFonts w:ascii="ADPortsGroup" w:hAnsi="ADPortsGroup" w:cs="ADPortsGroup"/>
                <w:sz w:val="18"/>
                <w:szCs w:val="18"/>
              </w:rPr>
            </w:pPr>
            <w:r w:rsidRPr="008E7B49">
              <w:rPr>
                <w:rFonts w:ascii="ADPortsGroup" w:hAnsi="ADPortsGroup" w:cs="ADPortsGroup"/>
                <w:sz w:val="18"/>
                <w:szCs w:val="18"/>
              </w:rPr>
              <w:t>Get List of Banks from SINTECE system</w:t>
            </w:r>
          </w:p>
        </w:tc>
      </w:tr>
      <w:tr w:rsidR="00767319" w:rsidRPr="008E7B49" w14:paraId="38C550E1" w14:textId="77777777" w:rsidTr="00AA0529">
        <w:tc>
          <w:tcPr>
            <w:tcW w:w="3245" w:type="dxa"/>
            <w:shd w:val="clear" w:color="auto" w:fill="156082" w:themeFill="accent1"/>
            <w:vAlign w:val="center"/>
          </w:tcPr>
          <w:p w14:paraId="48A5F639" w14:textId="77777777" w:rsidR="00767319" w:rsidRPr="008E7B49" w:rsidRDefault="00767319"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Service</w:t>
            </w:r>
          </w:p>
        </w:tc>
        <w:tc>
          <w:tcPr>
            <w:tcW w:w="7915" w:type="dxa"/>
            <w:shd w:val="clear" w:color="auto" w:fill="EAE5E0"/>
            <w:vAlign w:val="center"/>
          </w:tcPr>
          <w:p w14:paraId="21E3BC8E" w14:textId="77777777" w:rsidR="00767319" w:rsidRPr="008E7B49" w:rsidRDefault="00767319" w:rsidP="00BF2DA3">
            <w:pPr>
              <w:pStyle w:val="Number1-J"/>
              <w:numPr>
                <w:ilvl w:val="0"/>
                <w:numId w:val="0"/>
              </w:numPr>
              <w:rPr>
                <w:rFonts w:ascii="ADPortsGroup" w:hAnsi="ADPortsGroup" w:cs="ADPortsGroup"/>
                <w:sz w:val="18"/>
                <w:szCs w:val="18"/>
              </w:rPr>
            </w:pPr>
            <w:r w:rsidRPr="008E7B49">
              <w:rPr>
                <w:rFonts w:ascii="ADPortsGroup" w:hAnsi="ADPortsGroup" w:cs="ADPortsGroup"/>
                <w:sz w:val="18"/>
                <w:szCs w:val="18"/>
              </w:rPr>
              <w:t>REST</w:t>
            </w:r>
          </w:p>
        </w:tc>
      </w:tr>
      <w:tr w:rsidR="00767319" w:rsidRPr="008E7B49" w14:paraId="13C9297A" w14:textId="77777777" w:rsidTr="00AA0529">
        <w:tc>
          <w:tcPr>
            <w:tcW w:w="3245" w:type="dxa"/>
            <w:shd w:val="clear" w:color="auto" w:fill="156082" w:themeFill="accent1"/>
            <w:vAlign w:val="center"/>
          </w:tcPr>
          <w:p w14:paraId="04BC918C" w14:textId="77777777" w:rsidR="00767319" w:rsidRPr="008E7B49" w:rsidRDefault="00767319"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Pattern</w:t>
            </w:r>
          </w:p>
        </w:tc>
        <w:tc>
          <w:tcPr>
            <w:tcW w:w="7915" w:type="dxa"/>
            <w:shd w:val="clear" w:color="auto" w:fill="EAE5E0"/>
            <w:vAlign w:val="center"/>
          </w:tcPr>
          <w:p w14:paraId="5128581D" w14:textId="77777777" w:rsidR="00767319" w:rsidRPr="008E7B49" w:rsidRDefault="00767319" w:rsidP="00BF2DA3">
            <w:pPr>
              <w:spacing w:after="0" w:line="240" w:lineRule="auto"/>
              <w:rPr>
                <w:rFonts w:ascii="ADPortsGroup" w:hAnsi="ADPortsGroup" w:cs="ADPortsGroup"/>
                <w:sz w:val="18"/>
                <w:szCs w:val="18"/>
              </w:rPr>
            </w:pPr>
            <w:r w:rsidRPr="008E7B49">
              <w:rPr>
                <w:rFonts w:ascii="ADPortsGroup" w:hAnsi="ADPortsGroup" w:cs="ADPortsGroup"/>
                <w:sz w:val="18"/>
                <w:szCs w:val="18"/>
              </w:rPr>
              <w:t>Synchronous</w:t>
            </w:r>
          </w:p>
        </w:tc>
      </w:tr>
      <w:tr w:rsidR="00767319" w:rsidRPr="008E7B49" w14:paraId="27C24D0B" w14:textId="77777777" w:rsidTr="00AA0529">
        <w:tc>
          <w:tcPr>
            <w:tcW w:w="3245" w:type="dxa"/>
            <w:shd w:val="clear" w:color="auto" w:fill="156082" w:themeFill="accent1"/>
            <w:vAlign w:val="center"/>
          </w:tcPr>
          <w:p w14:paraId="2748F81A" w14:textId="77777777" w:rsidR="00767319" w:rsidRPr="008E7B49" w:rsidRDefault="00767319"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Security</w:t>
            </w:r>
          </w:p>
        </w:tc>
        <w:tc>
          <w:tcPr>
            <w:tcW w:w="7915" w:type="dxa"/>
            <w:shd w:val="clear" w:color="auto" w:fill="EAE5E0"/>
            <w:vAlign w:val="center"/>
          </w:tcPr>
          <w:p w14:paraId="3562BB90" w14:textId="77777777" w:rsidR="00767319" w:rsidRPr="008E7B49" w:rsidRDefault="00767319" w:rsidP="00BF2DA3">
            <w:pPr>
              <w:spacing w:after="0" w:line="360" w:lineRule="auto"/>
              <w:rPr>
                <w:rFonts w:ascii="ADPortsGroup" w:hAnsi="ADPortsGroup" w:cs="ADPortsGroup"/>
                <w:sz w:val="18"/>
                <w:szCs w:val="18"/>
              </w:rPr>
            </w:pPr>
            <w:r w:rsidRPr="008E7B49">
              <w:rPr>
                <w:rFonts w:ascii="ADPortsGroup" w:hAnsi="ADPortsGroup" w:cs="ADPortsGroup"/>
                <w:sz w:val="18"/>
                <w:szCs w:val="18"/>
              </w:rPr>
              <w:t>Basic Authentication</w:t>
            </w:r>
          </w:p>
        </w:tc>
      </w:tr>
    </w:tbl>
    <w:p w14:paraId="64126EA5" w14:textId="77777777" w:rsidR="00767319" w:rsidRPr="008E7B49" w:rsidRDefault="00767319" w:rsidP="00767319">
      <w:pPr>
        <w:rPr>
          <w:rFonts w:ascii="ADPortsGroup" w:hAnsi="ADPortsGroup" w:cs="ADPortsGroup"/>
          <w:sz w:val="18"/>
          <w:szCs w:val="18"/>
        </w:rPr>
      </w:pPr>
    </w:p>
    <w:p w14:paraId="322B8D01" w14:textId="77777777" w:rsidR="00767319" w:rsidRPr="00AC366E" w:rsidRDefault="00767319" w:rsidP="00AC366E">
      <w:pPr>
        <w:pStyle w:val="Heading3-J"/>
        <w:rPr>
          <w:b/>
          <w:bCs/>
          <w:color w:val="auto"/>
        </w:rPr>
      </w:pPr>
      <w:bookmarkStart w:id="97" w:name="_Toc222432302"/>
      <w:r w:rsidRPr="00AC366E">
        <w:rPr>
          <w:b/>
          <w:bCs/>
          <w:color w:val="auto"/>
        </w:rPr>
        <w:t>Request and Response Elements</w:t>
      </w:r>
      <w:bookmarkEnd w:id="97"/>
    </w:p>
    <w:p w14:paraId="1387E399" w14:textId="77777777" w:rsidR="004131A1" w:rsidRPr="008E7B49" w:rsidRDefault="004131A1" w:rsidP="004131A1">
      <w:pPr>
        <w:pStyle w:val="Para-J"/>
        <w:rPr>
          <w:rFonts w:ascii="ADPortsGroup" w:hAnsi="ADPortsGroup" w:cs="ADPortsGroup"/>
          <w:sz w:val="18"/>
          <w:szCs w:val="18"/>
        </w:rPr>
      </w:pPr>
      <w:r w:rsidRPr="008E7B49">
        <w:rPr>
          <w:rFonts w:ascii="ADPortsGroup" w:hAnsi="ADPortsGroup" w:cs="ADPortsGroup"/>
          <w:sz w:val="18"/>
          <w:szCs w:val="18"/>
        </w:rPr>
        <w:t>In the following table, all request objects with their details and fields with their respective data types are listed. Each element inside the request is marked as mandatory or optional by a postfix M/O.</w:t>
      </w:r>
    </w:p>
    <w:p w14:paraId="5F332505" w14:textId="77777777" w:rsidR="004131A1" w:rsidRPr="008E7B49" w:rsidRDefault="004131A1" w:rsidP="00AC366E">
      <w:pPr>
        <w:pStyle w:val="Heading3-J"/>
        <w:numPr>
          <w:ilvl w:val="0"/>
          <w:numId w:val="0"/>
        </w:numPr>
        <w:tabs>
          <w:tab w:val="left" w:pos="720"/>
        </w:tabs>
        <w:spacing w:before="240" w:after="240" w:line="240" w:lineRule="auto"/>
        <w:ind w:left="360"/>
        <w:rPr>
          <w:rFonts w:ascii="ADPortsGroup" w:hAnsi="ADPortsGroup" w:cs="ADPortsGroup"/>
          <w:b/>
          <w:bCs/>
          <w:color w:val="auto"/>
          <w:sz w:val="22"/>
          <w:szCs w:val="22"/>
          <w:lang w:val="en-GB"/>
        </w:rPr>
      </w:pPr>
      <w:bookmarkStart w:id="98" w:name="_Toc222432303"/>
      <w:r w:rsidRPr="008E7B49">
        <w:rPr>
          <w:rFonts w:ascii="ADPortsGroup" w:hAnsi="ADPortsGroup" w:cs="ADPortsGroup"/>
          <w:b/>
          <w:bCs/>
          <w:color w:val="auto"/>
          <w:sz w:val="22"/>
          <w:szCs w:val="22"/>
          <w:lang w:val="en-GB"/>
        </w:rPr>
        <w:t>Request Elements</w:t>
      </w:r>
      <w:bookmarkEnd w:id="98"/>
      <w:r w:rsidRPr="008E7B49">
        <w:rPr>
          <w:rFonts w:ascii="ADPortsGroup" w:hAnsi="ADPortsGroup" w:cs="ADPortsGroup"/>
          <w:b/>
          <w:bCs/>
          <w:color w:val="auto"/>
          <w:sz w:val="22"/>
          <w:szCs w:val="22"/>
          <w:lang w:val="en-GB"/>
        </w:rPr>
        <w:t xml:space="preserve"> </w:t>
      </w:r>
    </w:p>
    <w:tbl>
      <w:tblPr>
        <w:tblW w:w="108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0"/>
        <w:gridCol w:w="2132"/>
        <w:gridCol w:w="1108"/>
        <w:gridCol w:w="1530"/>
        <w:gridCol w:w="1170"/>
        <w:gridCol w:w="2070"/>
        <w:gridCol w:w="1991"/>
      </w:tblGrid>
      <w:tr w:rsidR="007A1F81" w:rsidRPr="008E7B49" w14:paraId="10731040" w14:textId="77777777" w:rsidTr="00AA0529">
        <w:trPr>
          <w:trHeight w:val="578"/>
        </w:trPr>
        <w:tc>
          <w:tcPr>
            <w:tcW w:w="810" w:type="dxa"/>
            <w:shd w:val="clear" w:color="auto" w:fill="156082" w:themeFill="accent1"/>
            <w:vAlign w:val="center"/>
          </w:tcPr>
          <w:p w14:paraId="43ED353A" w14:textId="77777777" w:rsidR="007A1F81" w:rsidRPr="008E7B49" w:rsidRDefault="007A1F81" w:rsidP="007341D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S. No</w:t>
            </w:r>
          </w:p>
        </w:tc>
        <w:tc>
          <w:tcPr>
            <w:tcW w:w="2132" w:type="dxa"/>
            <w:shd w:val="clear" w:color="auto" w:fill="156082" w:themeFill="accent1"/>
            <w:vAlign w:val="center"/>
          </w:tcPr>
          <w:p w14:paraId="7E1FDB31" w14:textId="77777777" w:rsidR="007A1F81" w:rsidRPr="008E7B49" w:rsidRDefault="007A1F81" w:rsidP="007341D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Attributes</w:t>
            </w:r>
          </w:p>
        </w:tc>
        <w:tc>
          <w:tcPr>
            <w:tcW w:w="1108" w:type="dxa"/>
            <w:shd w:val="clear" w:color="auto" w:fill="156082" w:themeFill="accent1"/>
            <w:vAlign w:val="center"/>
          </w:tcPr>
          <w:p w14:paraId="2728E0F0" w14:textId="77777777" w:rsidR="007A1F81" w:rsidRPr="008E7B49" w:rsidRDefault="007A1F81" w:rsidP="007341D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Data Type - Length</w:t>
            </w:r>
          </w:p>
        </w:tc>
        <w:tc>
          <w:tcPr>
            <w:tcW w:w="1530" w:type="dxa"/>
            <w:shd w:val="clear" w:color="auto" w:fill="156082" w:themeFill="accent1"/>
            <w:vAlign w:val="center"/>
          </w:tcPr>
          <w:p w14:paraId="664A0DA9" w14:textId="77777777" w:rsidR="007A1F81" w:rsidRPr="008E7B49" w:rsidRDefault="007A1F81" w:rsidP="007341D3">
            <w:pPr>
              <w:pStyle w:val="Para-J"/>
              <w:jc w:val="center"/>
              <w:rPr>
                <w:rFonts w:ascii="ADPortsGroup" w:eastAsia="Times New Roman" w:hAnsi="ADPortsGroup" w:cs="ADPortsGroup"/>
                <w:b/>
                <w:bCs/>
                <w:color w:val="F9F9F9"/>
                <w:sz w:val="18"/>
                <w:szCs w:val="18"/>
              </w:rPr>
            </w:pPr>
            <w:r w:rsidRPr="008E7B49">
              <w:rPr>
                <w:rFonts w:ascii="ADPortsGroup" w:eastAsia="Times New Roman" w:hAnsi="ADPortsGroup" w:cs="ADPortsGroup"/>
                <w:b/>
                <w:bCs/>
                <w:color w:val="F9F9F9"/>
                <w:sz w:val="18"/>
                <w:szCs w:val="18"/>
              </w:rPr>
              <w:t>Condition (Mandatory/Optional)</w:t>
            </w:r>
          </w:p>
        </w:tc>
        <w:tc>
          <w:tcPr>
            <w:tcW w:w="1170" w:type="dxa"/>
            <w:shd w:val="clear" w:color="auto" w:fill="156082" w:themeFill="accent1"/>
            <w:vAlign w:val="center"/>
          </w:tcPr>
          <w:p w14:paraId="41FAE842" w14:textId="77777777" w:rsidR="007A1F81" w:rsidRPr="008E7B49" w:rsidRDefault="007A1F81" w:rsidP="007341D3">
            <w:pPr>
              <w:pStyle w:val="Para-J"/>
              <w:jc w:val="center"/>
              <w:rPr>
                <w:rFonts w:ascii="ADPortsGroup" w:eastAsia="Times New Roman" w:hAnsi="ADPortsGroup" w:cs="ADPortsGroup"/>
                <w:b/>
                <w:bCs/>
                <w:color w:val="FFFFFF" w:themeColor="background1"/>
                <w:sz w:val="14"/>
                <w:szCs w:val="14"/>
              </w:rPr>
            </w:pPr>
            <w:r w:rsidRPr="008E7B49">
              <w:rPr>
                <w:rFonts w:ascii="ADPortsGroup" w:eastAsia="Times New Roman" w:hAnsi="ADPortsGroup" w:cs="ADPortsGroup"/>
                <w:b/>
                <w:bCs/>
                <w:color w:val="FFFFFF" w:themeColor="background1"/>
                <w:sz w:val="18"/>
                <w:szCs w:val="18"/>
              </w:rPr>
              <w:t>Format</w:t>
            </w:r>
          </w:p>
        </w:tc>
        <w:tc>
          <w:tcPr>
            <w:tcW w:w="2070" w:type="dxa"/>
            <w:shd w:val="clear" w:color="auto" w:fill="156082" w:themeFill="accent1"/>
            <w:vAlign w:val="center"/>
          </w:tcPr>
          <w:p w14:paraId="51ACF9FA" w14:textId="77777777" w:rsidR="007A1F81" w:rsidRPr="008E7B49" w:rsidRDefault="007A1F81" w:rsidP="007341D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Derivation logic for fields</w:t>
            </w:r>
          </w:p>
        </w:tc>
        <w:tc>
          <w:tcPr>
            <w:tcW w:w="1991" w:type="dxa"/>
            <w:shd w:val="clear" w:color="auto" w:fill="156082" w:themeFill="accent1"/>
            <w:vAlign w:val="center"/>
          </w:tcPr>
          <w:p w14:paraId="73FEC907" w14:textId="77777777" w:rsidR="007A1F81" w:rsidRPr="008E7B49" w:rsidRDefault="007A1F81" w:rsidP="007341D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Example Data</w:t>
            </w:r>
          </w:p>
        </w:tc>
      </w:tr>
      <w:tr w:rsidR="007A1F81" w:rsidRPr="008E7B49" w14:paraId="0D96CE84" w14:textId="77777777" w:rsidTr="00AA0529">
        <w:trPr>
          <w:trHeight w:val="313"/>
        </w:trPr>
        <w:tc>
          <w:tcPr>
            <w:tcW w:w="810" w:type="dxa"/>
            <w:vAlign w:val="center"/>
          </w:tcPr>
          <w:p w14:paraId="294320B9" w14:textId="77777777" w:rsidR="007A1F81" w:rsidRPr="008E7B49" w:rsidRDefault="007A1F81" w:rsidP="002126A5">
            <w:pPr>
              <w:pStyle w:val="Para-J"/>
              <w:numPr>
                <w:ilvl w:val="0"/>
                <w:numId w:val="64"/>
              </w:numPr>
              <w:jc w:val="center"/>
              <w:rPr>
                <w:rFonts w:ascii="ADPortsGroup" w:hAnsi="ADPortsGroup" w:cs="ADPortsGroup"/>
                <w:color w:val="000000"/>
                <w:sz w:val="18"/>
                <w:szCs w:val="18"/>
              </w:rPr>
            </w:pPr>
          </w:p>
        </w:tc>
        <w:tc>
          <w:tcPr>
            <w:tcW w:w="2132" w:type="dxa"/>
            <w:vAlign w:val="center"/>
          </w:tcPr>
          <w:p w14:paraId="0F4B18E6" w14:textId="77777777" w:rsidR="007A1F81" w:rsidRPr="008E7B49" w:rsidRDefault="007A1F81" w:rsidP="007341D3">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$sort</w:t>
            </w:r>
          </w:p>
        </w:tc>
        <w:tc>
          <w:tcPr>
            <w:tcW w:w="1108" w:type="dxa"/>
            <w:vAlign w:val="center"/>
          </w:tcPr>
          <w:p w14:paraId="4F06F22A" w14:textId="77777777" w:rsidR="007A1F81" w:rsidRPr="008E7B49" w:rsidRDefault="007A1F81" w:rsidP="007341D3">
            <w:pPr>
              <w:pStyle w:val="TableGrid-J"/>
              <w:jc w:val="center"/>
              <w:rPr>
                <w:rStyle w:val="ui-provider"/>
                <w:rFonts w:ascii="ADPortsGroup" w:hAnsi="ADPortsGroup" w:cs="ADPortsGroup"/>
                <w:sz w:val="18"/>
                <w:szCs w:val="18"/>
              </w:rPr>
            </w:pPr>
            <w:r w:rsidRPr="008E7B49">
              <w:rPr>
                <w:rStyle w:val="ui-provider"/>
                <w:rFonts w:ascii="ADPortsGroup" w:hAnsi="ADPortsGroup" w:cs="ADPortsGroup"/>
                <w:sz w:val="18"/>
                <w:szCs w:val="18"/>
              </w:rPr>
              <w:t>string</w:t>
            </w:r>
          </w:p>
        </w:tc>
        <w:tc>
          <w:tcPr>
            <w:tcW w:w="1530" w:type="dxa"/>
            <w:vAlign w:val="center"/>
          </w:tcPr>
          <w:p w14:paraId="58852174" w14:textId="77777777" w:rsidR="007A1F81" w:rsidRPr="008E7B49" w:rsidRDefault="007A1F81" w:rsidP="007341D3">
            <w:pPr>
              <w:pStyle w:val="TableGrid-J"/>
              <w:jc w:val="center"/>
              <w:rPr>
                <w:rStyle w:val="ui-provider"/>
                <w:rFonts w:ascii="ADPortsGroup" w:hAnsi="ADPortsGroup" w:cs="ADPortsGroup"/>
                <w:sz w:val="18"/>
                <w:szCs w:val="18"/>
              </w:rPr>
            </w:pPr>
            <w:r w:rsidRPr="008E7B49">
              <w:rPr>
                <w:rStyle w:val="ui-provider"/>
                <w:rFonts w:ascii="ADPortsGroup" w:hAnsi="ADPortsGroup" w:cs="ADPortsGroup"/>
                <w:sz w:val="18"/>
                <w:szCs w:val="18"/>
              </w:rPr>
              <w:t>O</w:t>
            </w:r>
          </w:p>
        </w:tc>
        <w:tc>
          <w:tcPr>
            <w:tcW w:w="1170" w:type="dxa"/>
            <w:vAlign w:val="center"/>
          </w:tcPr>
          <w:p w14:paraId="06614413" w14:textId="77777777" w:rsidR="007A1F81" w:rsidRPr="008E7B49" w:rsidRDefault="007A1F81" w:rsidP="007341D3">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an..100</w:t>
            </w:r>
          </w:p>
        </w:tc>
        <w:tc>
          <w:tcPr>
            <w:tcW w:w="2070" w:type="dxa"/>
            <w:vAlign w:val="center"/>
          </w:tcPr>
          <w:p w14:paraId="5C7D33B7" w14:textId="77777777" w:rsidR="007A1F81" w:rsidRPr="008E7B49" w:rsidRDefault="007A1F81" w:rsidP="007341D3">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OData sort parameter</w:t>
            </w:r>
          </w:p>
        </w:tc>
        <w:tc>
          <w:tcPr>
            <w:tcW w:w="1991" w:type="dxa"/>
            <w:vAlign w:val="center"/>
          </w:tcPr>
          <w:p w14:paraId="4A35D0C4" w14:textId="77777777" w:rsidR="007A1F81" w:rsidRPr="008E7B49" w:rsidRDefault="007A1F81" w:rsidP="007341D3">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Name</w:t>
            </w:r>
          </w:p>
        </w:tc>
      </w:tr>
      <w:tr w:rsidR="007A1F81" w:rsidRPr="008E7B49" w14:paraId="53CB348C" w14:textId="77777777" w:rsidTr="00AA0529">
        <w:trPr>
          <w:trHeight w:val="313"/>
        </w:trPr>
        <w:tc>
          <w:tcPr>
            <w:tcW w:w="810" w:type="dxa"/>
            <w:vAlign w:val="center"/>
          </w:tcPr>
          <w:p w14:paraId="6D7D533A" w14:textId="77777777" w:rsidR="007A1F81" w:rsidRPr="008E7B49" w:rsidRDefault="007A1F81" w:rsidP="002126A5">
            <w:pPr>
              <w:pStyle w:val="Para-J"/>
              <w:numPr>
                <w:ilvl w:val="0"/>
                <w:numId w:val="64"/>
              </w:numPr>
              <w:jc w:val="center"/>
              <w:rPr>
                <w:rFonts w:ascii="ADPortsGroup" w:hAnsi="ADPortsGroup" w:cs="ADPortsGroup"/>
                <w:color w:val="000000"/>
                <w:sz w:val="18"/>
                <w:szCs w:val="18"/>
              </w:rPr>
            </w:pPr>
          </w:p>
        </w:tc>
        <w:tc>
          <w:tcPr>
            <w:tcW w:w="2132" w:type="dxa"/>
            <w:vAlign w:val="center"/>
          </w:tcPr>
          <w:p w14:paraId="7BEEB787" w14:textId="77777777" w:rsidR="007A1F81" w:rsidRPr="008E7B49" w:rsidRDefault="007A1F81" w:rsidP="007341D3">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Name</w:t>
            </w:r>
          </w:p>
        </w:tc>
        <w:tc>
          <w:tcPr>
            <w:tcW w:w="1108" w:type="dxa"/>
            <w:vAlign w:val="center"/>
          </w:tcPr>
          <w:p w14:paraId="10039FC5" w14:textId="77777777" w:rsidR="007A1F81" w:rsidRPr="008E7B49" w:rsidRDefault="007A1F81" w:rsidP="007341D3">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7615076E" w14:textId="77777777" w:rsidR="007A1F81" w:rsidRPr="008E7B49" w:rsidRDefault="007A1F81" w:rsidP="007341D3">
            <w:pPr>
              <w:pStyle w:val="TableGrid-J"/>
              <w:jc w:val="center"/>
              <w:rPr>
                <w:rStyle w:val="ui-provider"/>
                <w:rFonts w:ascii="ADPortsGroup" w:hAnsi="ADPortsGroup" w:cs="ADPortsGroup"/>
                <w:sz w:val="18"/>
                <w:szCs w:val="18"/>
              </w:rPr>
            </w:pPr>
            <w:r w:rsidRPr="008E7B49">
              <w:rPr>
                <w:rStyle w:val="ui-provider"/>
                <w:rFonts w:ascii="ADPortsGroup" w:hAnsi="ADPortsGroup" w:cs="ADPortsGroup"/>
                <w:sz w:val="18"/>
                <w:szCs w:val="18"/>
              </w:rPr>
              <w:t>O</w:t>
            </w:r>
          </w:p>
        </w:tc>
        <w:tc>
          <w:tcPr>
            <w:tcW w:w="1170" w:type="dxa"/>
            <w:vAlign w:val="center"/>
          </w:tcPr>
          <w:p w14:paraId="1FCAF003" w14:textId="77777777" w:rsidR="007A1F81" w:rsidRPr="008E7B49" w:rsidRDefault="007A1F81" w:rsidP="007341D3">
            <w:pPr>
              <w:jc w:val="center"/>
              <w:rPr>
                <w:rStyle w:val="ui-provider"/>
                <w:rFonts w:ascii="ADPortsGroup" w:hAnsi="ADPortsGroup" w:cs="ADPortsGroup"/>
                <w:sz w:val="18"/>
                <w:szCs w:val="18"/>
              </w:rPr>
            </w:pPr>
            <w:r w:rsidRPr="008E7B49">
              <w:rPr>
                <w:rFonts w:ascii="ADPortsGroup" w:hAnsi="ADPortsGroup" w:cs="ADPortsGroup"/>
                <w:sz w:val="18"/>
                <w:szCs w:val="18"/>
              </w:rPr>
              <w:t>an..200</w:t>
            </w:r>
          </w:p>
        </w:tc>
        <w:tc>
          <w:tcPr>
            <w:tcW w:w="2070" w:type="dxa"/>
            <w:vAlign w:val="center"/>
          </w:tcPr>
          <w:p w14:paraId="4766700B" w14:textId="77777777" w:rsidR="007A1F81" w:rsidRPr="008E7B49" w:rsidRDefault="007A1F81" w:rsidP="007341D3">
            <w:pPr>
              <w:jc w:val="center"/>
              <w:rPr>
                <w:rStyle w:val="ui-provider"/>
                <w:rFonts w:ascii="ADPortsGroup" w:hAnsi="ADPortsGroup" w:cs="ADPortsGroup"/>
                <w:sz w:val="18"/>
                <w:szCs w:val="18"/>
              </w:rPr>
            </w:pPr>
            <w:r w:rsidRPr="008E7B49">
              <w:rPr>
                <w:rFonts w:ascii="ADPortsGroup" w:hAnsi="ADPortsGroup" w:cs="ADPortsGroup"/>
                <w:sz w:val="18"/>
                <w:szCs w:val="18"/>
              </w:rPr>
              <w:t>Filter by bank name</w:t>
            </w:r>
          </w:p>
        </w:tc>
        <w:tc>
          <w:tcPr>
            <w:tcW w:w="1991" w:type="dxa"/>
            <w:vAlign w:val="center"/>
          </w:tcPr>
          <w:p w14:paraId="3FE51E61" w14:textId="77777777" w:rsidR="007A1F81" w:rsidRPr="008E7B49" w:rsidRDefault="007A1F81" w:rsidP="007341D3">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Standard Bank</w:t>
            </w:r>
          </w:p>
        </w:tc>
      </w:tr>
      <w:tr w:rsidR="007A1F81" w:rsidRPr="008E7B49" w14:paraId="6A5EF599" w14:textId="77777777" w:rsidTr="00AA0529">
        <w:trPr>
          <w:trHeight w:val="313"/>
        </w:trPr>
        <w:tc>
          <w:tcPr>
            <w:tcW w:w="810" w:type="dxa"/>
            <w:vAlign w:val="center"/>
          </w:tcPr>
          <w:p w14:paraId="35ABB960" w14:textId="77777777" w:rsidR="007A1F81" w:rsidRPr="008E7B49" w:rsidRDefault="007A1F81" w:rsidP="002126A5">
            <w:pPr>
              <w:pStyle w:val="Para-J"/>
              <w:numPr>
                <w:ilvl w:val="0"/>
                <w:numId w:val="64"/>
              </w:numPr>
              <w:jc w:val="center"/>
              <w:rPr>
                <w:rFonts w:ascii="ADPortsGroup" w:hAnsi="ADPortsGroup" w:cs="ADPortsGroup"/>
                <w:color w:val="000000"/>
                <w:sz w:val="18"/>
                <w:szCs w:val="18"/>
              </w:rPr>
            </w:pPr>
          </w:p>
        </w:tc>
        <w:tc>
          <w:tcPr>
            <w:tcW w:w="2132" w:type="dxa"/>
            <w:vAlign w:val="center"/>
          </w:tcPr>
          <w:p w14:paraId="17F35B8A" w14:textId="77777777" w:rsidR="007A1F81" w:rsidRPr="008E7B49" w:rsidRDefault="007A1F81" w:rsidP="007341D3">
            <w:pPr>
              <w:pStyle w:val="TableGrid-J"/>
              <w:jc w:val="center"/>
              <w:rPr>
                <w:rFonts w:ascii="ADPortsGroup" w:hAnsi="ADPortsGroup" w:cs="ADPortsGroup"/>
                <w:sz w:val="18"/>
                <w:szCs w:val="18"/>
              </w:rPr>
            </w:pPr>
            <w:r w:rsidRPr="008E7B49">
              <w:rPr>
                <w:rFonts w:ascii="ADPortsGroup" w:hAnsi="ADPortsGroup" w:cs="ADPortsGroup"/>
                <w:sz w:val="18"/>
                <w:szCs w:val="18"/>
              </w:rPr>
              <w:t>active</w:t>
            </w:r>
          </w:p>
        </w:tc>
        <w:tc>
          <w:tcPr>
            <w:tcW w:w="1108" w:type="dxa"/>
            <w:vAlign w:val="center"/>
          </w:tcPr>
          <w:p w14:paraId="6E0B716E" w14:textId="77777777" w:rsidR="007A1F81" w:rsidRPr="008E7B49" w:rsidRDefault="007A1F81" w:rsidP="007341D3">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boolean</w:t>
            </w:r>
          </w:p>
        </w:tc>
        <w:tc>
          <w:tcPr>
            <w:tcW w:w="1530" w:type="dxa"/>
            <w:vAlign w:val="center"/>
          </w:tcPr>
          <w:p w14:paraId="480B80EC" w14:textId="77777777" w:rsidR="007A1F81" w:rsidRPr="008E7B49" w:rsidRDefault="007A1F81" w:rsidP="007341D3">
            <w:pPr>
              <w:pStyle w:val="TableGrid-J"/>
              <w:jc w:val="center"/>
              <w:rPr>
                <w:rStyle w:val="ui-provider"/>
                <w:rFonts w:ascii="ADPortsGroup" w:hAnsi="ADPortsGroup" w:cs="ADPortsGroup"/>
                <w:sz w:val="18"/>
                <w:szCs w:val="18"/>
              </w:rPr>
            </w:pPr>
            <w:r w:rsidRPr="008E7B49">
              <w:rPr>
                <w:rStyle w:val="ui-provider"/>
                <w:rFonts w:ascii="ADPortsGroup" w:hAnsi="ADPortsGroup" w:cs="ADPortsGroup"/>
                <w:sz w:val="18"/>
                <w:szCs w:val="18"/>
              </w:rPr>
              <w:t>O</w:t>
            </w:r>
          </w:p>
        </w:tc>
        <w:tc>
          <w:tcPr>
            <w:tcW w:w="1170" w:type="dxa"/>
            <w:vAlign w:val="center"/>
          </w:tcPr>
          <w:p w14:paraId="7C5DB03A" w14:textId="77777777" w:rsidR="007A1F81" w:rsidRPr="008E7B49" w:rsidRDefault="007A1F81" w:rsidP="007341D3">
            <w:pPr>
              <w:jc w:val="center"/>
              <w:rPr>
                <w:rFonts w:ascii="ADPortsGroup" w:hAnsi="ADPortsGroup" w:cs="ADPortsGroup"/>
                <w:sz w:val="18"/>
                <w:szCs w:val="18"/>
              </w:rPr>
            </w:pPr>
            <w:r w:rsidRPr="008E7B49">
              <w:rPr>
                <w:rFonts w:ascii="ADPortsGroup" w:hAnsi="ADPortsGroup" w:cs="ADPortsGroup"/>
                <w:sz w:val="18"/>
                <w:szCs w:val="18"/>
              </w:rPr>
              <w:t>n1</w:t>
            </w:r>
          </w:p>
        </w:tc>
        <w:tc>
          <w:tcPr>
            <w:tcW w:w="2070" w:type="dxa"/>
            <w:vAlign w:val="center"/>
          </w:tcPr>
          <w:p w14:paraId="313EA0C0" w14:textId="77777777" w:rsidR="007A1F81" w:rsidRPr="008E7B49" w:rsidRDefault="007A1F81" w:rsidP="007341D3">
            <w:pPr>
              <w:jc w:val="center"/>
              <w:rPr>
                <w:rFonts w:ascii="ADPortsGroup" w:hAnsi="ADPortsGroup" w:cs="ADPortsGroup"/>
                <w:sz w:val="18"/>
                <w:szCs w:val="18"/>
              </w:rPr>
            </w:pPr>
            <w:r w:rsidRPr="008E7B49">
              <w:rPr>
                <w:rFonts w:ascii="ADPortsGroup" w:hAnsi="ADPortsGroup" w:cs="ADPortsGroup"/>
                <w:sz w:val="18"/>
                <w:szCs w:val="18"/>
              </w:rPr>
              <w:t>Filter active records only</w:t>
            </w:r>
          </w:p>
        </w:tc>
        <w:tc>
          <w:tcPr>
            <w:tcW w:w="1991" w:type="dxa"/>
            <w:vAlign w:val="center"/>
          </w:tcPr>
          <w:p w14:paraId="4AA9AD02" w14:textId="77777777" w:rsidR="007A1F81" w:rsidRPr="008E7B49" w:rsidRDefault="007A1F81" w:rsidP="007341D3">
            <w:pPr>
              <w:pStyle w:val="TableGrid-J"/>
              <w:jc w:val="center"/>
              <w:rPr>
                <w:rFonts w:ascii="ADPortsGroup" w:hAnsi="ADPortsGroup" w:cs="ADPortsGroup"/>
                <w:sz w:val="18"/>
                <w:szCs w:val="18"/>
              </w:rPr>
            </w:pPr>
            <w:r w:rsidRPr="008E7B49">
              <w:rPr>
                <w:rFonts w:ascii="ADPortsGroup" w:hAnsi="ADPortsGroup" w:cs="ADPortsGroup"/>
                <w:sz w:val="18"/>
                <w:szCs w:val="18"/>
              </w:rPr>
              <w:t>1</w:t>
            </w:r>
          </w:p>
        </w:tc>
      </w:tr>
    </w:tbl>
    <w:p w14:paraId="36E680F0" w14:textId="77777777" w:rsidR="007A1F81" w:rsidRPr="008E7B49" w:rsidRDefault="007A1F81" w:rsidP="007A1F81">
      <w:pPr>
        <w:pStyle w:val="Para-J"/>
        <w:rPr>
          <w:rFonts w:ascii="ADPortsGroup" w:hAnsi="ADPortsGroup" w:cs="ADPortsGroup"/>
          <w:lang w:val="en-GB"/>
        </w:rPr>
      </w:pPr>
    </w:p>
    <w:p w14:paraId="327199D8" w14:textId="77777777" w:rsidR="004131A1" w:rsidRPr="008E7B49" w:rsidRDefault="004131A1" w:rsidP="00AC366E">
      <w:pPr>
        <w:pStyle w:val="Heading3-J"/>
        <w:numPr>
          <w:ilvl w:val="0"/>
          <w:numId w:val="0"/>
        </w:numPr>
        <w:tabs>
          <w:tab w:val="left" w:pos="720"/>
        </w:tabs>
        <w:spacing w:before="240" w:after="240" w:line="240" w:lineRule="auto"/>
        <w:ind w:left="360"/>
        <w:rPr>
          <w:rFonts w:ascii="ADPortsGroup" w:hAnsi="ADPortsGroup" w:cs="ADPortsGroup"/>
          <w:b/>
          <w:bCs/>
          <w:color w:val="auto"/>
          <w:sz w:val="22"/>
          <w:szCs w:val="22"/>
          <w:lang w:val="en-GB"/>
        </w:rPr>
      </w:pPr>
      <w:bookmarkStart w:id="99" w:name="_Toc222432304"/>
      <w:r w:rsidRPr="008E7B49">
        <w:rPr>
          <w:rFonts w:ascii="ADPortsGroup" w:hAnsi="ADPortsGroup" w:cs="ADPortsGroup"/>
          <w:b/>
          <w:bCs/>
          <w:color w:val="auto"/>
          <w:sz w:val="22"/>
          <w:szCs w:val="22"/>
          <w:lang w:val="en-GB"/>
        </w:rPr>
        <w:lastRenderedPageBreak/>
        <w:t>Response Elements</w:t>
      </w:r>
      <w:bookmarkEnd w:id="99"/>
      <w:r w:rsidRPr="008E7B49">
        <w:rPr>
          <w:rFonts w:ascii="ADPortsGroup" w:hAnsi="ADPortsGroup" w:cs="ADPortsGroup"/>
          <w:b/>
          <w:bCs/>
          <w:color w:val="auto"/>
          <w:sz w:val="22"/>
          <w:szCs w:val="22"/>
          <w:lang w:val="en-GB"/>
        </w:rPr>
        <w:t xml:space="preserve"> </w:t>
      </w:r>
    </w:p>
    <w:tbl>
      <w:tblPr>
        <w:tblW w:w="108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0"/>
        <w:gridCol w:w="2132"/>
        <w:gridCol w:w="1108"/>
        <w:gridCol w:w="1530"/>
        <w:gridCol w:w="1170"/>
        <w:gridCol w:w="2070"/>
        <w:gridCol w:w="1991"/>
      </w:tblGrid>
      <w:tr w:rsidR="002126A5" w:rsidRPr="008E7B49" w14:paraId="7ACDDC28" w14:textId="77777777" w:rsidTr="00AA0529">
        <w:trPr>
          <w:trHeight w:val="578"/>
        </w:trPr>
        <w:tc>
          <w:tcPr>
            <w:tcW w:w="810" w:type="dxa"/>
            <w:shd w:val="clear" w:color="auto" w:fill="156082" w:themeFill="accent1"/>
            <w:vAlign w:val="center"/>
          </w:tcPr>
          <w:p w14:paraId="53685C72" w14:textId="77777777" w:rsidR="002126A5" w:rsidRPr="008E7B49" w:rsidRDefault="002126A5" w:rsidP="007341D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S. No</w:t>
            </w:r>
          </w:p>
        </w:tc>
        <w:tc>
          <w:tcPr>
            <w:tcW w:w="2132" w:type="dxa"/>
            <w:shd w:val="clear" w:color="auto" w:fill="156082" w:themeFill="accent1"/>
            <w:vAlign w:val="center"/>
          </w:tcPr>
          <w:p w14:paraId="65AF6824" w14:textId="77777777" w:rsidR="002126A5" w:rsidRPr="008E7B49" w:rsidRDefault="002126A5" w:rsidP="007341D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Attributes</w:t>
            </w:r>
          </w:p>
        </w:tc>
        <w:tc>
          <w:tcPr>
            <w:tcW w:w="1108" w:type="dxa"/>
            <w:shd w:val="clear" w:color="auto" w:fill="156082" w:themeFill="accent1"/>
            <w:vAlign w:val="center"/>
          </w:tcPr>
          <w:p w14:paraId="153B080B" w14:textId="77777777" w:rsidR="002126A5" w:rsidRPr="008E7B49" w:rsidRDefault="002126A5" w:rsidP="007341D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Data Type - Length</w:t>
            </w:r>
          </w:p>
        </w:tc>
        <w:tc>
          <w:tcPr>
            <w:tcW w:w="1530" w:type="dxa"/>
            <w:shd w:val="clear" w:color="auto" w:fill="156082" w:themeFill="accent1"/>
            <w:vAlign w:val="center"/>
          </w:tcPr>
          <w:p w14:paraId="14B0551B" w14:textId="77777777" w:rsidR="002126A5" w:rsidRPr="008E7B49" w:rsidRDefault="002126A5" w:rsidP="007341D3">
            <w:pPr>
              <w:pStyle w:val="Para-J"/>
              <w:jc w:val="center"/>
              <w:rPr>
                <w:rFonts w:ascii="ADPortsGroup" w:eastAsia="Times New Roman" w:hAnsi="ADPortsGroup" w:cs="ADPortsGroup"/>
                <w:b/>
                <w:bCs/>
                <w:color w:val="F9F9F9"/>
                <w:sz w:val="18"/>
                <w:szCs w:val="18"/>
              </w:rPr>
            </w:pPr>
            <w:r w:rsidRPr="008E7B49">
              <w:rPr>
                <w:rFonts w:ascii="ADPortsGroup" w:eastAsia="Times New Roman" w:hAnsi="ADPortsGroup" w:cs="ADPortsGroup"/>
                <w:b/>
                <w:bCs/>
                <w:color w:val="F9F9F9"/>
                <w:sz w:val="18"/>
                <w:szCs w:val="18"/>
              </w:rPr>
              <w:t>Condition (Mandatory/Optional)</w:t>
            </w:r>
          </w:p>
        </w:tc>
        <w:tc>
          <w:tcPr>
            <w:tcW w:w="1170" w:type="dxa"/>
            <w:shd w:val="clear" w:color="auto" w:fill="156082" w:themeFill="accent1"/>
            <w:vAlign w:val="center"/>
          </w:tcPr>
          <w:p w14:paraId="4BBDAEBF" w14:textId="77777777" w:rsidR="002126A5" w:rsidRPr="008E7B49" w:rsidRDefault="002126A5" w:rsidP="007341D3">
            <w:pPr>
              <w:pStyle w:val="Para-J"/>
              <w:jc w:val="center"/>
              <w:rPr>
                <w:rFonts w:ascii="ADPortsGroup" w:eastAsia="Times New Roman" w:hAnsi="ADPortsGroup" w:cs="ADPortsGroup"/>
                <w:b/>
                <w:bCs/>
                <w:color w:val="FFFFFF" w:themeColor="background1"/>
                <w:sz w:val="14"/>
                <w:szCs w:val="14"/>
              </w:rPr>
            </w:pPr>
            <w:r w:rsidRPr="008E7B49">
              <w:rPr>
                <w:rFonts w:ascii="ADPortsGroup" w:eastAsia="Times New Roman" w:hAnsi="ADPortsGroup" w:cs="ADPortsGroup"/>
                <w:b/>
                <w:bCs/>
                <w:color w:val="FFFFFF" w:themeColor="background1"/>
                <w:sz w:val="18"/>
                <w:szCs w:val="18"/>
              </w:rPr>
              <w:t>Format</w:t>
            </w:r>
          </w:p>
        </w:tc>
        <w:tc>
          <w:tcPr>
            <w:tcW w:w="2070" w:type="dxa"/>
            <w:shd w:val="clear" w:color="auto" w:fill="156082" w:themeFill="accent1"/>
            <w:vAlign w:val="center"/>
          </w:tcPr>
          <w:p w14:paraId="46E5A93B" w14:textId="77777777" w:rsidR="002126A5" w:rsidRPr="008E7B49" w:rsidRDefault="002126A5" w:rsidP="007341D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Derivation logic for fields</w:t>
            </w:r>
          </w:p>
        </w:tc>
        <w:tc>
          <w:tcPr>
            <w:tcW w:w="1991" w:type="dxa"/>
            <w:shd w:val="clear" w:color="auto" w:fill="156082" w:themeFill="accent1"/>
            <w:vAlign w:val="center"/>
          </w:tcPr>
          <w:p w14:paraId="739A2016" w14:textId="77777777" w:rsidR="002126A5" w:rsidRPr="008E7B49" w:rsidRDefault="002126A5" w:rsidP="007341D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Example Data</w:t>
            </w:r>
          </w:p>
        </w:tc>
      </w:tr>
      <w:tr w:rsidR="002126A5" w:rsidRPr="008E7B49" w14:paraId="5941A824" w14:textId="77777777" w:rsidTr="00AA0529">
        <w:trPr>
          <w:trHeight w:val="313"/>
        </w:trPr>
        <w:tc>
          <w:tcPr>
            <w:tcW w:w="810" w:type="dxa"/>
            <w:vAlign w:val="center"/>
          </w:tcPr>
          <w:p w14:paraId="4683E796" w14:textId="77777777" w:rsidR="002126A5" w:rsidRPr="008E7B49" w:rsidRDefault="002126A5" w:rsidP="002126A5">
            <w:pPr>
              <w:pStyle w:val="Para-J"/>
              <w:numPr>
                <w:ilvl w:val="0"/>
                <w:numId w:val="65"/>
              </w:numPr>
              <w:jc w:val="center"/>
              <w:rPr>
                <w:rFonts w:ascii="ADPortsGroup" w:hAnsi="ADPortsGroup" w:cs="ADPortsGroup"/>
                <w:color w:val="000000"/>
                <w:sz w:val="18"/>
                <w:szCs w:val="18"/>
              </w:rPr>
            </w:pPr>
          </w:p>
        </w:tc>
        <w:tc>
          <w:tcPr>
            <w:tcW w:w="2132" w:type="dxa"/>
            <w:vAlign w:val="center"/>
          </w:tcPr>
          <w:p w14:paraId="4D58457A" w14:textId="77777777" w:rsidR="002126A5" w:rsidRPr="008E7B49" w:rsidRDefault="002126A5" w:rsidP="007341D3">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Id</w:t>
            </w:r>
          </w:p>
        </w:tc>
        <w:tc>
          <w:tcPr>
            <w:tcW w:w="1108" w:type="dxa"/>
            <w:vAlign w:val="center"/>
          </w:tcPr>
          <w:p w14:paraId="4E6E26F2" w14:textId="77777777" w:rsidR="002126A5" w:rsidRPr="008E7B49" w:rsidRDefault="002126A5" w:rsidP="007341D3">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Integer</w:t>
            </w:r>
          </w:p>
        </w:tc>
        <w:tc>
          <w:tcPr>
            <w:tcW w:w="1530" w:type="dxa"/>
            <w:vAlign w:val="center"/>
          </w:tcPr>
          <w:p w14:paraId="72D8F2A5" w14:textId="77777777" w:rsidR="002126A5" w:rsidRPr="008E7B49" w:rsidRDefault="002126A5" w:rsidP="007341D3">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M</w:t>
            </w:r>
          </w:p>
        </w:tc>
        <w:tc>
          <w:tcPr>
            <w:tcW w:w="1170" w:type="dxa"/>
            <w:vAlign w:val="center"/>
          </w:tcPr>
          <w:p w14:paraId="07E190E4" w14:textId="77777777" w:rsidR="002126A5" w:rsidRPr="008E7B49" w:rsidRDefault="002126A5" w:rsidP="007341D3">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n..10</w:t>
            </w:r>
          </w:p>
        </w:tc>
        <w:tc>
          <w:tcPr>
            <w:tcW w:w="2070" w:type="dxa"/>
            <w:vAlign w:val="center"/>
          </w:tcPr>
          <w:p w14:paraId="7380327F" w14:textId="77777777" w:rsidR="002126A5" w:rsidRPr="008E7B49" w:rsidRDefault="002126A5" w:rsidP="007341D3">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Unique bank identifier</w:t>
            </w:r>
          </w:p>
        </w:tc>
        <w:tc>
          <w:tcPr>
            <w:tcW w:w="1991" w:type="dxa"/>
            <w:vAlign w:val="center"/>
          </w:tcPr>
          <w:p w14:paraId="181E30C5" w14:textId="77777777" w:rsidR="002126A5" w:rsidRPr="008E7B49" w:rsidRDefault="002126A5" w:rsidP="007341D3">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15</w:t>
            </w:r>
          </w:p>
        </w:tc>
      </w:tr>
      <w:tr w:rsidR="002126A5" w:rsidRPr="008E7B49" w14:paraId="6C6FADC5" w14:textId="77777777" w:rsidTr="00AA0529">
        <w:trPr>
          <w:trHeight w:val="313"/>
        </w:trPr>
        <w:tc>
          <w:tcPr>
            <w:tcW w:w="810" w:type="dxa"/>
            <w:vAlign w:val="center"/>
          </w:tcPr>
          <w:p w14:paraId="46DC5E38" w14:textId="77777777" w:rsidR="002126A5" w:rsidRPr="008E7B49" w:rsidRDefault="002126A5" w:rsidP="002126A5">
            <w:pPr>
              <w:pStyle w:val="Para-J"/>
              <w:numPr>
                <w:ilvl w:val="0"/>
                <w:numId w:val="65"/>
              </w:numPr>
              <w:jc w:val="center"/>
              <w:rPr>
                <w:rFonts w:ascii="ADPortsGroup" w:hAnsi="ADPortsGroup" w:cs="ADPortsGroup"/>
                <w:color w:val="000000"/>
                <w:sz w:val="18"/>
                <w:szCs w:val="18"/>
              </w:rPr>
            </w:pPr>
          </w:p>
        </w:tc>
        <w:tc>
          <w:tcPr>
            <w:tcW w:w="2132" w:type="dxa"/>
            <w:vAlign w:val="center"/>
          </w:tcPr>
          <w:p w14:paraId="0F176ED3" w14:textId="77777777" w:rsidR="002126A5" w:rsidRPr="008E7B49" w:rsidRDefault="002126A5" w:rsidP="007341D3">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Name</w:t>
            </w:r>
          </w:p>
        </w:tc>
        <w:tc>
          <w:tcPr>
            <w:tcW w:w="1108" w:type="dxa"/>
            <w:vAlign w:val="center"/>
          </w:tcPr>
          <w:p w14:paraId="11035E63" w14:textId="77777777" w:rsidR="002126A5" w:rsidRPr="008E7B49" w:rsidRDefault="002126A5" w:rsidP="007341D3">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4948A540" w14:textId="77777777" w:rsidR="002126A5" w:rsidRPr="008E7B49" w:rsidRDefault="002126A5" w:rsidP="007341D3">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M</w:t>
            </w:r>
          </w:p>
        </w:tc>
        <w:tc>
          <w:tcPr>
            <w:tcW w:w="1170" w:type="dxa"/>
            <w:vAlign w:val="center"/>
          </w:tcPr>
          <w:p w14:paraId="02F86551" w14:textId="77777777" w:rsidR="002126A5" w:rsidRPr="008E7B49" w:rsidRDefault="002126A5" w:rsidP="007341D3">
            <w:pPr>
              <w:jc w:val="center"/>
              <w:rPr>
                <w:rStyle w:val="ui-provider"/>
                <w:rFonts w:ascii="ADPortsGroup" w:hAnsi="ADPortsGroup" w:cs="ADPortsGroup"/>
                <w:sz w:val="18"/>
                <w:szCs w:val="18"/>
              </w:rPr>
            </w:pPr>
            <w:r w:rsidRPr="008E7B49">
              <w:rPr>
                <w:rFonts w:ascii="ADPortsGroup" w:hAnsi="ADPortsGroup" w:cs="ADPortsGroup"/>
                <w:sz w:val="18"/>
                <w:szCs w:val="18"/>
              </w:rPr>
              <w:t>an..200</w:t>
            </w:r>
          </w:p>
        </w:tc>
        <w:tc>
          <w:tcPr>
            <w:tcW w:w="2070" w:type="dxa"/>
            <w:vAlign w:val="center"/>
          </w:tcPr>
          <w:p w14:paraId="0E537878" w14:textId="77777777" w:rsidR="002126A5" w:rsidRPr="008E7B49" w:rsidRDefault="002126A5" w:rsidP="007341D3">
            <w:pPr>
              <w:jc w:val="center"/>
              <w:rPr>
                <w:rStyle w:val="ui-provider"/>
                <w:rFonts w:ascii="ADPortsGroup" w:hAnsi="ADPortsGroup" w:cs="ADPortsGroup"/>
                <w:sz w:val="18"/>
                <w:szCs w:val="18"/>
              </w:rPr>
            </w:pPr>
            <w:r w:rsidRPr="008E7B49">
              <w:rPr>
                <w:rFonts w:ascii="ADPortsGroup" w:hAnsi="ADPortsGroup" w:cs="ADPortsGroup"/>
                <w:sz w:val="18"/>
                <w:szCs w:val="18"/>
              </w:rPr>
              <w:t>Bank institution name</w:t>
            </w:r>
          </w:p>
        </w:tc>
        <w:tc>
          <w:tcPr>
            <w:tcW w:w="1991" w:type="dxa"/>
            <w:vAlign w:val="center"/>
          </w:tcPr>
          <w:p w14:paraId="3341553C" w14:textId="77777777" w:rsidR="002126A5" w:rsidRPr="008E7B49" w:rsidRDefault="002126A5" w:rsidP="007341D3">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Standard Bank Angola</w:t>
            </w:r>
          </w:p>
        </w:tc>
      </w:tr>
      <w:tr w:rsidR="002126A5" w:rsidRPr="008E7B49" w14:paraId="5CC5D62F" w14:textId="77777777" w:rsidTr="00AA0529">
        <w:trPr>
          <w:trHeight w:val="313"/>
        </w:trPr>
        <w:tc>
          <w:tcPr>
            <w:tcW w:w="810" w:type="dxa"/>
            <w:vAlign w:val="center"/>
          </w:tcPr>
          <w:p w14:paraId="136A49A4" w14:textId="77777777" w:rsidR="002126A5" w:rsidRPr="008E7B49" w:rsidRDefault="002126A5" w:rsidP="002126A5">
            <w:pPr>
              <w:pStyle w:val="Para-J"/>
              <w:numPr>
                <w:ilvl w:val="0"/>
                <w:numId w:val="65"/>
              </w:numPr>
              <w:jc w:val="center"/>
              <w:rPr>
                <w:rFonts w:ascii="ADPortsGroup" w:hAnsi="ADPortsGroup" w:cs="ADPortsGroup"/>
                <w:color w:val="000000"/>
                <w:sz w:val="18"/>
                <w:szCs w:val="18"/>
              </w:rPr>
            </w:pPr>
          </w:p>
        </w:tc>
        <w:tc>
          <w:tcPr>
            <w:tcW w:w="2132" w:type="dxa"/>
            <w:vAlign w:val="center"/>
          </w:tcPr>
          <w:p w14:paraId="6F97E1C8" w14:textId="77777777" w:rsidR="002126A5" w:rsidRPr="008E7B49" w:rsidRDefault="002126A5" w:rsidP="007341D3">
            <w:pPr>
              <w:pStyle w:val="TableGrid-J"/>
              <w:jc w:val="center"/>
              <w:rPr>
                <w:rFonts w:ascii="ADPortsGroup" w:hAnsi="ADPortsGroup" w:cs="ADPortsGroup"/>
                <w:sz w:val="18"/>
                <w:szCs w:val="18"/>
              </w:rPr>
            </w:pPr>
            <w:r w:rsidRPr="008E7B49">
              <w:rPr>
                <w:rFonts w:ascii="ADPortsGroup" w:hAnsi="ADPortsGroup" w:cs="ADPortsGroup"/>
                <w:sz w:val="18"/>
                <w:szCs w:val="18"/>
              </w:rPr>
              <w:t>Code</w:t>
            </w:r>
          </w:p>
        </w:tc>
        <w:tc>
          <w:tcPr>
            <w:tcW w:w="1108" w:type="dxa"/>
            <w:vAlign w:val="center"/>
          </w:tcPr>
          <w:p w14:paraId="30BDA141" w14:textId="77777777" w:rsidR="002126A5" w:rsidRPr="008E7B49" w:rsidRDefault="002126A5" w:rsidP="007341D3">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75E00E28" w14:textId="77777777" w:rsidR="002126A5" w:rsidRPr="008E7B49" w:rsidRDefault="002126A5" w:rsidP="007341D3">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O</w:t>
            </w:r>
          </w:p>
        </w:tc>
        <w:tc>
          <w:tcPr>
            <w:tcW w:w="1170" w:type="dxa"/>
            <w:vAlign w:val="center"/>
          </w:tcPr>
          <w:p w14:paraId="2F8C02AD" w14:textId="77777777" w:rsidR="002126A5" w:rsidRPr="008E7B49" w:rsidRDefault="002126A5" w:rsidP="007341D3">
            <w:pPr>
              <w:jc w:val="center"/>
              <w:rPr>
                <w:rFonts w:ascii="ADPortsGroup" w:hAnsi="ADPortsGroup" w:cs="ADPortsGroup"/>
                <w:sz w:val="18"/>
                <w:szCs w:val="18"/>
              </w:rPr>
            </w:pPr>
            <w:r w:rsidRPr="008E7B49">
              <w:rPr>
                <w:rFonts w:ascii="ADPortsGroup" w:hAnsi="ADPortsGroup" w:cs="ADPortsGroup"/>
                <w:sz w:val="18"/>
                <w:szCs w:val="18"/>
              </w:rPr>
              <w:t>an..20</w:t>
            </w:r>
          </w:p>
        </w:tc>
        <w:tc>
          <w:tcPr>
            <w:tcW w:w="2070" w:type="dxa"/>
            <w:vAlign w:val="center"/>
          </w:tcPr>
          <w:p w14:paraId="294F814A" w14:textId="77777777" w:rsidR="002126A5" w:rsidRPr="008E7B49" w:rsidRDefault="002126A5" w:rsidP="007341D3">
            <w:pPr>
              <w:jc w:val="center"/>
              <w:rPr>
                <w:rFonts w:ascii="ADPortsGroup" w:hAnsi="ADPortsGroup" w:cs="ADPortsGroup"/>
                <w:sz w:val="18"/>
                <w:szCs w:val="18"/>
              </w:rPr>
            </w:pPr>
            <w:r w:rsidRPr="008E7B49">
              <w:rPr>
                <w:rFonts w:ascii="ADPortsGroup" w:hAnsi="ADPortsGroup" w:cs="ADPortsGroup"/>
                <w:sz w:val="18"/>
                <w:szCs w:val="18"/>
              </w:rPr>
              <w:t>Bank code</w:t>
            </w:r>
          </w:p>
        </w:tc>
        <w:tc>
          <w:tcPr>
            <w:tcW w:w="1991" w:type="dxa"/>
            <w:vAlign w:val="center"/>
          </w:tcPr>
          <w:p w14:paraId="6A1FB093" w14:textId="77777777" w:rsidR="002126A5" w:rsidRPr="008E7B49" w:rsidRDefault="002126A5" w:rsidP="007341D3">
            <w:pPr>
              <w:pStyle w:val="TableGrid-J"/>
              <w:jc w:val="center"/>
              <w:rPr>
                <w:rFonts w:ascii="ADPortsGroup" w:hAnsi="ADPortsGroup" w:cs="ADPortsGroup"/>
                <w:sz w:val="18"/>
                <w:szCs w:val="18"/>
              </w:rPr>
            </w:pPr>
            <w:r w:rsidRPr="008E7B49">
              <w:rPr>
                <w:rFonts w:ascii="ADPortsGroup" w:hAnsi="ADPortsGroup" w:cs="ADPortsGroup"/>
                <w:sz w:val="18"/>
                <w:szCs w:val="18"/>
              </w:rPr>
              <w:t>SBA</w:t>
            </w:r>
          </w:p>
        </w:tc>
      </w:tr>
      <w:tr w:rsidR="002126A5" w:rsidRPr="008E7B49" w14:paraId="44C299D0" w14:textId="77777777" w:rsidTr="00AA0529">
        <w:trPr>
          <w:trHeight w:val="313"/>
        </w:trPr>
        <w:tc>
          <w:tcPr>
            <w:tcW w:w="810" w:type="dxa"/>
            <w:vAlign w:val="center"/>
          </w:tcPr>
          <w:p w14:paraId="2CB6C0A9" w14:textId="77777777" w:rsidR="002126A5" w:rsidRPr="008E7B49" w:rsidRDefault="002126A5" w:rsidP="002126A5">
            <w:pPr>
              <w:pStyle w:val="Para-J"/>
              <w:numPr>
                <w:ilvl w:val="0"/>
                <w:numId w:val="65"/>
              </w:numPr>
              <w:jc w:val="center"/>
              <w:rPr>
                <w:rFonts w:ascii="ADPortsGroup" w:hAnsi="ADPortsGroup" w:cs="ADPortsGroup"/>
                <w:color w:val="000000"/>
                <w:sz w:val="18"/>
                <w:szCs w:val="18"/>
              </w:rPr>
            </w:pPr>
          </w:p>
        </w:tc>
        <w:tc>
          <w:tcPr>
            <w:tcW w:w="2132" w:type="dxa"/>
            <w:vAlign w:val="center"/>
          </w:tcPr>
          <w:p w14:paraId="7A09E956" w14:textId="77777777" w:rsidR="002126A5" w:rsidRPr="008E7B49" w:rsidRDefault="002126A5" w:rsidP="007341D3">
            <w:pPr>
              <w:pStyle w:val="TableGrid-J"/>
              <w:jc w:val="center"/>
              <w:rPr>
                <w:rFonts w:ascii="ADPortsGroup" w:hAnsi="ADPortsGroup" w:cs="ADPortsGroup"/>
                <w:sz w:val="18"/>
                <w:szCs w:val="18"/>
              </w:rPr>
            </w:pPr>
            <w:r w:rsidRPr="008E7B49">
              <w:rPr>
                <w:rFonts w:ascii="ADPortsGroup" w:hAnsi="ADPortsGroup" w:cs="ADPortsGroup"/>
                <w:sz w:val="18"/>
                <w:szCs w:val="18"/>
              </w:rPr>
              <w:t>SwiftCode</w:t>
            </w:r>
          </w:p>
        </w:tc>
        <w:tc>
          <w:tcPr>
            <w:tcW w:w="1108" w:type="dxa"/>
            <w:vAlign w:val="center"/>
          </w:tcPr>
          <w:p w14:paraId="69496F31" w14:textId="77777777" w:rsidR="002126A5" w:rsidRPr="008E7B49" w:rsidRDefault="002126A5" w:rsidP="007341D3">
            <w:pPr>
              <w:pStyle w:val="TableGrid-J"/>
              <w:jc w:val="center"/>
              <w:rP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413B9AD2" w14:textId="77777777" w:rsidR="002126A5" w:rsidRPr="008E7B49" w:rsidRDefault="002126A5" w:rsidP="007341D3">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O</w:t>
            </w:r>
          </w:p>
        </w:tc>
        <w:tc>
          <w:tcPr>
            <w:tcW w:w="1170" w:type="dxa"/>
            <w:vAlign w:val="center"/>
          </w:tcPr>
          <w:p w14:paraId="26AF32F9" w14:textId="77777777" w:rsidR="002126A5" w:rsidRPr="008E7B49" w:rsidRDefault="002126A5" w:rsidP="007341D3">
            <w:pPr>
              <w:jc w:val="center"/>
              <w:rPr>
                <w:rFonts w:ascii="ADPortsGroup" w:hAnsi="ADPortsGroup" w:cs="ADPortsGroup"/>
                <w:sz w:val="18"/>
                <w:szCs w:val="18"/>
              </w:rPr>
            </w:pPr>
            <w:r w:rsidRPr="008E7B49">
              <w:rPr>
                <w:rFonts w:ascii="ADPortsGroup" w:hAnsi="ADPortsGroup" w:cs="ADPortsGroup"/>
                <w:sz w:val="18"/>
                <w:szCs w:val="18"/>
              </w:rPr>
              <w:t>an..11</w:t>
            </w:r>
          </w:p>
        </w:tc>
        <w:tc>
          <w:tcPr>
            <w:tcW w:w="2070" w:type="dxa"/>
            <w:vAlign w:val="center"/>
          </w:tcPr>
          <w:p w14:paraId="2A433547" w14:textId="77777777" w:rsidR="002126A5" w:rsidRPr="008E7B49" w:rsidRDefault="002126A5" w:rsidP="007341D3">
            <w:pPr>
              <w:jc w:val="center"/>
              <w:rPr>
                <w:rFonts w:ascii="ADPortsGroup" w:hAnsi="ADPortsGroup" w:cs="ADPortsGroup"/>
                <w:sz w:val="18"/>
                <w:szCs w:val="18"/>
              </w:rPr>
            </w:pPr>
            <w:r w:rsidRPr="008E7B49">
              <w:rPr>
                <w:rFonts w:ascii="ADPortsGroup" w:hAnsi="ADPortsGroup" w:cs="ADPortsGroup"/>
                <w:sz w:val="18"/>
                <w:szCs w:val="18"/>
              </w:rPr>
              <w:t>International SWIFT code</w:t>
            </w:r>
          </w:p>
        </w:tc>
        <w:tc>
          <w:tcPr>
            <w:tcW w:w="1991" w:type="dxa"/>
            <w:vAlign w:val="center"/>
          </w:tcPr>
          <w:p w14:paraId="6F5FAED2" w14:textId="77777777" w:rsidR="002126A5" w:rsidRPr="008E7B49" w:rsidRDefault="002126A5" w:rsidP="007341D3">
            <w:pPr>
              <w:pStyle w:val="TableGrid-J"/>
              <w:jc w:val="center"/>
              <w:rPr>
                <w:rFonts w:ascii="ADPortsGroup" w:hAnsi="ADPortsGroup" w:cs="ADPortsGroup"/>
                <w:sz w:val="18"/>
                <w:szCs w:val="18"/>
              </w:rPr>
            </w:pPr>
            <w:r w:rsidRPr="008E7B49">
              <w:rPr>
                <w:rFonts w:ascii="ADPortsGroup" w:hAnsi="ADPortsGroup" w:cs="ADPortsGroup"/>
                <w:sz w:val="18"/>
                <w:szCs w:val="18"/>
              </w:rPr>
              <w:t>SBICAOLU</w:t>
            </w:r>
          </w:p>
        </w:tc>
      </w:tr>
      <w:tr w:rsidR="002126A5" w:rsidRPr="008E7B49" w14:paraId="73374433" w14:textId="77777777" w:rsidTr="00AA0529">
        <w:trPr>
          <w:trHeight w:val="313"/>
        </w:trPr>
        <w:tc>
          <w:tcPr>
            <w:tcW w:w="810" w:type="dxa"/>
            <w:vAlign w:val="center"/>
          </w:tcPr>
          <w:p w14:paraId="78938D36" w14:textId="77777777" w:rsidR="002126A5" w:rsidRPr="008E7B49" w:rsidRDefault="002126A5" w:rsidP="002126A5">
            <w:pPr>
              <w:pStyle w:val="Para-J"/>
              <w:numPr>
                <w:ilvl w:val="0"/>
                <w:numId w:val="65"/>
              </w:numPr>
              <w:jc w:val="center"/>
              <w:rPr>
                <w:rFonts w:ascii="ADPortsGroup" w:hAnsi="ADPortsGroup" w:cs="ADPortsGroup"/>
                <w:color w:val="000000"/>
                <w:sz w:val="18"/>
                <w:szCs w:val="18"/>
              </w:rPr>
            </w:pPr>
          </w:p>
        </w:tc>
        <w:tc>
          <w:tcPr>
            <w:tcW w:w="2132" w:type="dxa"/>
            <w:vAlign w:val="center"/>
          </w:tcPr>
          <w:p w14:paraId="4F9D49DA" w14:textId="77777777" w:rsidR="002126A5" w:rsidRPr="008E7B49" w:rsidRDefault="002126A5" w:rsidP="007341D3">
            <w:pPr>
              <w:pStyle w:val="TableGrid-J"/>
              <w:jc w:val="center"/>
              <w:rPr>
                <w:rFonts w:ascii="ADPortsGroup" w:hAnsi="ADPortsGroup" w:cs="ADPortsGroup"/>
                <w:sz w:val="18"/>
                <w:szCs w:val="18"/>
              </w:rPr>
            </w:pPr>
            <w:r w:rsidRPr="008E7B49">
              <w:rPr>
                <w:rFonts w:ascii="ADPortsGroup" w:hAnsi="ADPortsGroup" w:cs="ADPortsGroup"/>
                <w:sz w:val="18"/>
                <w:szCs w:val="18"/>
              </w:rPr>
              <w:t>Active</w:t>
            </w:r>
          </w:p>
        </w:tc>
        <w:tc>
          <w:tcPr>
            <w:tcW w:w="1108" w:type="dxa"/>
            <w:vAlign w:val="center"/>
          </w:tcPr>
          <w:p w14:paraId="60270623" w14:textId="77777777" w:rsidR="002126A5" w:rsidRPr="008E7B49" w:rsidRDefault="002126A5" w:rsidP="007341D3">
            <w:pPr>
              <w:pStyle w:val="TableGrid-J"/>
              <w:jc w:val="center"/>
              <w:rPr>
                <w:rFonts w:ascii="ADPortsGroup" w:hAnsi="ADPortsGroup" w:cs="ADPortsGroup"/>
                <w:sz w:val="18"/>
                <w:szCs w:val="18"/>
              </w:rPr>
            </w:pPr>
            <w:r w:rsidRPr="008E7B49">
              <w:rPr>
                <w:rFonts w:ascii="ADPortsGroup" w:hAnsi="ADPortsGroup" w:cs="ADPortsGroup"/>
                <w:sz w:val="18"/>
                <w:szCs w:val="18"/>
              </w:rPr>
              <w:t>Boolean</w:t>
            </w:r>
          </w:p>
        </w:tc>
        <w:tc>
          <w:tcPr>
            <w:tcW w:w="1530" w:type="dxa"/>
            <w:vAlign w:val="center"/>
          </w:tcPr>
          <w:p w14:paraId="542353AA" w14:textId="77777777" w:rsidR="002126A5" w:rsidRPr="008E7B49" w:rsidRDefault="002126A5" w:rsidP="007341D3">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M</w:t>
            </w:r>
          </w:p>
        </w:tc>
        <w:tc>
          <w:tcPr>
            <w:tcW w:w="1170" w:type="dxa"/>
            <w:vAlign w:val="center"/>
          </w:tcPr>
          <w:p w14:paraId="6A4D90A0" w14:textId="77777777" w:rsidR="002126A5" w:rsidRPr="008E7B49" w:rsidRDefault="002126A5" w:rsidP="007341D3">
            <w:pPr>
              <w:jc w:val="center"/>
              <w:rPr>
                <w:rFonts w:ascii="ADPortsGroup" w:hAnsi="ADPortsGroup" w:cs="ADPortsGroup"/>
                <w:sz w:val="18"/>
                <w:szCs w:val="18"/>
              </w:rPr>
            </w:pPr>
            <w:r w:rsidRPr="008E7B49">
              <w:rPr>
                <w:rFonts w:ascii="ADPortsGroup" w:hAnsi="ADPortsGroup" w:cs="ADPortsGroup"/>
                <w:sz w:val="18"/>
                <w:szCs w:val="18"/>
              </w:rPr>
              <w:t>n1</w:t>
            </w:r>
          </w:p>
        </w:tc>
        <w:tc>
          <w:tcPr>
            <w:tcW w:w="2070" w:type="dxa"/>
            <w:vAlign w:val="center"/>
          </w:tcPr>
          <w:p w14:paraId="3CB22B3C" w14:textId="77777777" w:rsidR="002126A5" w:rsidRPr="008E7B49" w:rsidRDefault="002126A5" w:rsidP="007341D3">
            <w:pPr>
              <w:jc w:val="center"/>
              <w:rPr>
                <w:rFonts w:ascii="ADPortsGroup" w:hAnsi="ADPortsGroup" w:cs="ADPortsGroup"/>
                <w:sz w:val="18"/>
                <w:szCs w:val="18"/>
              </w:rPr>
            </w:pPr>
            <w:r w:rsidRPr="008E7B49">
              <w:rPr>
                <w:rFonts w:ascii="ADPortsGroup" w:hAnsi="ADPortsGroup" w:cs="ADPortsGroup"/>
                <w:sz w:val="18"/>
                <w:szCs w:val="18"/>
              </w:rPr>
              <w:t>Active status indicator</w:t>
            </w:r>
          </w:p>
        </w:tc>
        <w:tc>
          <w:tcPr>
            <w:tcW w:w="1991" w:type="dxa"/>
            <w:vAlign w:val="center"/>
          </w:tcPr>
          <w:p w14:paraId="1A315FDC" w14:textId="77777777" w:rsidR="002126A5" w:rsidRPr="008E7B49" w:rsidRDefault="002126A5" w:rsidP="007341D3">
            <w:pPr>
              <w:pStyle w:val="TableGrid-J"/>
              <w:jc w:val="center"/>
              <w:rPr>
                <w:rFonts w:ascii="ADPortsGroup" w:hAnsi="ADPortsGroup" w:cs="ADPortsGroup"/>
                <w:sz w:val="18"/>
                <w:szCs w:val="18"/>
              </w:rPr>
            </w:pPr>
            <w:r w:rsidRPr="008E7B49">
              <w:rPr>
                <w:rFonts w:ascii="ADPortsGroup" w:hAnsi="ADPortsGroup" w:cs="ADPortsGroup"/>
                <w:sz w:val="18"/>
                <w:szCs w:val="18"/>
              </w:rPr>
              <w:t>true</w:t>
            </w:r>
          </w:p>
        </w:tc>
      </w:tr>
    </w:tbl>
    <w:p w14:paraId="139843A9" w14:textId="77777777" w:rsidR="002126A5" w:rsidRPr="008E7B49" w:rsidRDefault="002126A5" w:rsidP="002126A5">
      <w:pPr>
        <w:pStyle w:val="Para-J"/>
        <w:rPr>
          <w:rFonts w:ascii="ADPortsGroup" w:hAnsi="ADPortsGroup" w:cs="ADPortsGroup"/>
          <w:lang w:val="en-GB"/>
        </w:rPr>
      </w:pPr>
    </w:p>
    <w:p w14:paraId="4550247D" w14:textId="77777777" w:rsidR="004131A1" w:rsidRPr="008E7B49" w:rsidRDefault="004131A1" w:rsidP="00AC366E">
      <w:pPr>
        <w:pStyle w:val="Heading3-J"/>
        <w:numPr>
          <w:ilvl w:val="0"/>
          <w:numId w:val="0"/>
        </w:numPr>
        <w:tabs>
          <w:tab w:val="left" w:pos="720"/>
        </w:tabs>
        <w:spacing w:before="240" w:after="240" w:line="240" w:lineRule="auto"/>
        <w:ind w:left="360"/>
        <w:rPr>
          <w:rFonts w:ascii="ADPortsGroup" w:hAnsi="ADPortsGroup" w:cs="ADPortsGroup"/>
          <w:b/>
          <w:bCs/>
          <w:color w:val="auto"/>
          <w:sz w:val="22"/>
          <w:szCs w:val="22"/>
          <w:lang w:val="en-GB"/>
        </w:rPr>
      </w:pPr>
      <w:bookmarkStart w:id="100" w:name="_Toc222432305"/>
      <w:r w:rsidRPr="008E7B49">
        <w:rPr>
          <w:rFonts w:ascii="ADPortsGroup" w:hAnsi="ADPortsGroup" w:cs="ADPortsGroup"/>
          <w:b/>
          <w:bCs/>
          <w:color w:val="auto"/>
          <w:sz w:val="22"/>
          <w:szCs w:val="22"/>
          <w:lang w:val="en-GB"/>
        </w:rPr>
        <w:t>Request and Response Samples</w:t>
      </w:r>
      <w:bookmarkEnd w:id="100"/>
    </w:p>
    <w:p w14:paraId="6D9A4FDC" w14:textId="47BAE265" w:rsidR="004131A1" w:rsidRPr="008E7B49" w:rsidRDefault="007D56FF" w:rsidP="00E31331">
      <w:pPr>
        <w:pStyle w:val="Para-J"/>
        <w:rPr>
          <w:rFonts w:ascii="ADPortsGroup" w:hAnsi="ADPortsGroup" w:cs="ADPortsGroup"/>
        </w:rPr>
      </w:pPr>
      <w:r w:rsidRPr="008E7B49">
        <w:rPr>
          <w:rFonts w:ascii="ADPortsGroup" w:hAnsi="ADPortsGroup" w:cs="ADPortsGroup"/>
        </w:rPr>
        <w:object w:dxaOrig="1534" w:dyaOrig="991" w14:anchorId="30F8DC6C">
          <v:shape id="_x0000_i1035" type="#_x0000_t75" style="width:76.5pt;height:49.5pt" o:ole="">
            <v:imagedata r:id="rId43" o:title=""/>
          </v:shape>
          <o:OLEObject Type="Embed" ProgID="Package" ShapeID="_x0000_i1035" DrawAspect="Icon" ObjectID="_1833045148" r:id="rId44"/>
        </w:object>
      </w:r>
      <w:r w:rsidRPr="008E7B49">
        <w:rPr>
          <w:rFonts w:ascii="ADPortsGroup" w:hAnsi="ADPortsGroup" w:cs="ADPortsGroup"/>
        </w:rPr>
        <w:object w:dxaOrig="1534" w:dyaOrig="991" w14:anchorId="562CF107">
          <v:shape id="_x0000_i1036" type="#_x0000_t75" style="width:76.5pt;height:49.5pt" o:ole="">
            <v:imagedata r:id="rId45" o:title=""/>
          </v:shape>
          <o:OLEObject Type="Embed" ProgID="Package" ShapeID="_x0000_i1036" DrawAspect="Icon" ObjectID="_1833045149" r:id="rId46"/>
        </w:object>
      </w:r>
    </w:p>
    <w:p w14:paraId="5BFC0292" w14:textId="4083EDB0" w:rsidR="00767319" w:rsidRPr="00AC366E" w:rsidRDefault="00767319" w:rsidP="00AC366E">
      <w:pPr>
        <w:pStyle w:val="Heading2-J"/>
        <w:rPr>
          <w:b/>
          <w:bCs/>
          <w:color w:val="auto"/>
        </w:rPr>
      </w:pPr>
      <w:bookmarkStart w:id="101" w:name="_Toc222432306"/>
      <w:r w:rsidRPr="00AC366E">
        <w:rPr>
          <w:b/>
          <w:bCs/>
          <w:color w:val="auto"/>
        </w:rPr>
        <w:t xml:space="preserve">Get </w:t>
      </w:r>
      <w:r w:rsidR="00CE0A34" w:rsidRPr="00AC366E">
        <w:rPr>
          <w:b/>
          <w:bCs/>
          <w:color w:val="auto"/>
        </w:rPr>
        <w:t>Units</w:t>
      </w:r>
      <w:bookmarkEnd w:id="101"/>
    </w:p>
    <w:p w14:paraId="6DFB82AA" w14:textId="77777777" w:rsidR="00767319" w:rsidRPr="00AC366E" w:rsidRDefault="00767319" w:rsidP="00AC366E">
      <w:pPr>
        <w:pStyle w:val="Heading3-J"/>
        <w:rPr>
          <w:rFonts w:ascii="ADPortsGroup" w:hAnsi="ADPortsGroup" w:cs="ADPortsGroup"/>
          <w:b/>
          <w:bCs/>
          <w:color w:val="auto"/>
          <w:sz w:val="24"/>
          <w:szCs w:val="24"/>
        </w:rPr>
      </w:pPr>
      <w:bookmarkStart w:id="102" w:name="_Toc222432307"/>
      <w:r w:rsidRPr="00AC366E">
        <w:rPr>
          <w:rFonts w:ascii="ADPortsGroup" w:hAnsi="ADPortsGroup" w:cs="ADPortsGroup"/>
          <w:b/>
          <w:bCs/>
          <w:color w:val="auto"/>
          <w:sz w:val="24"/>
          <w:szCs w:val="24"/>
        </w:rPr>
        <w:t>O</w:t>
      </w:r>
      <w:r w:rsidRPr="00AC366E">
        <w:rPr>
          <w:rStyle w:val="Heading3-JChar"/>
          <w:b/>
          <w:bCs/>
          <w:color w:val="auto"/>
        </w:rPr>
        <w:t>verview</w:t>
      </w:r>
      <w:bookmarkEnd w:id="102"/>
    </w:p>
    <w:tbl>
      <w:tblPr>
        <w:tblW w:w="11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7915"/>
      </w:tblGrid>
      <w:tr w:rsidR="00767319" w:rsidRPr="008E7B49" w14:paraId="2FB8B10C" w14:textId="77777777" w:rsidTr="00AA0529">
        <w:tc>
          <w:tcPr>
            <w:tcW w:w="3245" w:type="dxa"/>
            <w:shd w:val="clear" w:color="auto" w:fill="156082" w:themeFill="accent1"/>
            <w:vAlign w:val="center"/>
          </w:tcPr>
          <w:p w14:paraId="64D0959D" w14:textId="77777777" w:rsidR="00767319" w:rsidRPr="008E7B49" w:rsidRDefault="00767319"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Operation Name</w:t>
            </w:r>
          </w:p>
        </w:tc>
        <w:tc>
          <w:tcPr>
            <w:tcW w:w="7915" w:type="dxa"/>
            <w:shd w:val="clear" w:color="auto" w:fill="EAE5E0"/>
            <w:vAlign w:val="center"/>
          </w:tcPr>
          <w:p w14:paraId="31088A91" w14:textId="67B4BF91" w:rsidR="00767319" w:rsidRPr="008E7B49" w:rsidRDefault="00767319" w:rsidP="00BF2DA3">
            <w:pPr>
              <w:spacing w:after="0" w:line="240" w:lineRule="auto"/>
              <w:rPr>
                <w:rFonts w:ascii="ADPortsGroup" w:hAnsi="ADPortsGroup" w:cs="ADPortsGroup"/>
                <w:sz w:val="18"/>
                <w:szCs w:val="18"/>
              </w:rPr>
            </w:pPr>
            <w:r w:rsidRPr="008E7B49">
              <w:rPr>
                <w:rFonts w:ascii="ADPortsGroup" w:eastAsia="Arial" w:hAnsi="ADPortsGroup" w:cs="ADPortsGroup"/>
                <w:color w:val="404040"/>
                <w:sz w:val="18"/>
                <w:szCs w:val="18"/>
              </w:rPr>
              <w:t>Get</w:t>
            </w:r>
            <w:r w:rsidR="00CE0A34" w:rsidRPr="008E7B49">
              <w:rPr>
                <w:rFonts w:ascii="ADPortsGroup" w:eastAsia="Arial" w:hAnsi="ADPortsGroup" w:cs="ADPortsGroup"/>
                <w:color w:val="404040"/>
                <w:sz w:val="18"/>
                <w:szCs w:val="18"/>
              </w:rPr>
              <w:t>Units</w:t>
            </w:r>
          </w:p>
        </w:tc>
      </w:tr>
      <w:tr w:rsidR="00767319" w:rsidRPr="008E7B49" w14:paraId="41690D60" w14:textId="77777777" w:rsidTr="00AA0529">
        <w:tc>
          <w:tcPr>
            <w:tcW w:w="3245" w:type="dxa"/>
            <w:shd w:val="clear" w:color="auto" w:fill="156082" w:themeFill="accent1"/>
            <w:vAlign w:val="center"/>
          </w:tcPr>
          <w:p w14:paraId="5B6CE110" w14:textId="77777777" w:rsidR="00767319" w:rsidRPr="008E7B49" w:rsidRDefault="00767319"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REST URL</w:t>
            </w:r>
          </w:p>
        </w:tc>
        <w:tc>
          <w:tcPr>
            <w:tcW w:w="7915" w:type="dxa"/>
            <w:shd w:val="clear" w:color="auto" w:fill="EAE5E0"/>
            <w:vAlign w:val="center"/>
          </w:tcPr>
          <w:p w14:paraId="7B031C7E" w14:textId="1E0F1372" w:rsidR="00767319" w:rsidRPr="008E7B49" w:rsidRDefault="00767319" w:rsidP="00BF2DA3">
            <w:pPr>
              <w:spacing w:after="0" w:line="240" w:lineRule="auto"/>
              <w:rPr>
                <w:rFonts w:ascii="ADPortsGroup" w:eastAsia="Arial" w:hAnsi="ADPortsGroup" w:cs="ADPortsGroup"/>
                <w:color w:val="404040"/>
                <w:sz w:val="18"/>
                <w:szCs w:val="18"/>
              </w:rPr>
            </w:pPr>
            <w:r w:rsidRPr="008E7B49">
              <w:rPr>
                <w:rFonts w:ascii="ADPortsGroup" w:eastAsia="Arial" w:hAnsi="ADPortsGroup" w:cs="ADPortsGroup"/>
                <w:color w:val="404040"/>
                <w:sz w:val="18"/>
                <w:szCs w:val="18"/>
              </w:rPr>
              <w:t>/api/</w:t>
            </w:r>
            <w:r w:rsidR="00CE0A34" w:rsidRPr="008E7B49">
              <w:rPr>
                <w:rFonts w:ascii="ADPortsGroup" w:eastAsia="Arial" w:hAnsi="ADPortsGroup" w:cs="ADPortsGroup"/>
                <w:color w:val="404040"/>
                <w:sz w:val="18"/>
                <w:szCs w:val="18"/>
              </w:rPr>
              <w:t>GetUnits</w:t>
            </w:r>
          </w:p>
        </w:tc>
      </w:tr>
      <w:tr w:rsidR="00767319" w:rsidRPr="008E7B49" w14:paraId="4117B9E7" w14:textId="77777777" w:rsidTr="00AA0529">
        <w:tc>
          <w:tcPr>
            <w:tcW w:w="3245" w:type="dxa"/>
            <w:shd w:val="clear" w:color="auto" w:fill="156082" w:themeFill="accent1"/>
            <w:vAlign w:val="center"/>
          </w:tcPr>
          <w:p w14:paraId="76330299" w14:textId="77777777" w:rsidR="00767319" w:rsidRPr="008E7B49" w:rsidRDefault="00767319"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HTTP Type</w:t>
            </w:r>
          </w:p>
        </w:tc>
        <w:tc>
          <w:tcPr>
            <w:tcW w:w="7915" w:type="dxa"/>
            <w:shd w:val="clear" w:color="auto" w:fill="EAE5E0"/>
            <w:vAlign w:val="center"/>
          </w:tcPr>
          <w:p w14:paraId="1DF7A8E9" w14:textId="77777777" w:rsidR="00767319" w:rsidRPr="008E7B49" w:rsidRDefault="00767319" w:rsidP="00BF2DA3">
            <w:pPr>
              <w:spacing w:after="0" w:line="240" w:lineRule="auto"/>
              <w:rPr>
                <w:rFonts w:ascii="ADPortsGroup" w:eastAsia="Arial" w:hAnsi="ADPortsGroup" w:cs="ADPortsGroup"/>
                <w:color w:val="404040"/>
                <w:sz w:val="18"/>
                <w:szCs w:val="18"/>
              </w:rPr>
            </w:pPr>
            <w:r w:rsidRPr="008E7B49">
              <w:rPr>
                <w:rFonts w:ascii="ADPortsGroup" w:eastAsia="Arial" w:hAnsi="ADPortsGroup" w:cs="ADPortsGroup"/>
                <w:color w:val="404040"/>
                <w:sz w:val="18"/>
                <w:szCs w:val="18"/>
              </w:rPr>
              <w:t>GET</w:t>
            </w:r>
          </w:p>
        </w:tc>
      </w:tr>
      <w:tr w:rsidR="00767319" w:rsidRPr="008E7B49" w14:paraId="5BAB67BC" w14:textId="77777777" w:rsidTr="00AA0529">
        <w:trPr>
          <w:trHeight w:val="377"/>
        </w:trPr>
        <w:tc>
          <w:tcPr>
            <w:tcW w:w="3245" w:type="dxa"/>
            <w:shd w:val="clear" w:color="auto" w:fill="156082" w:themeFill="accent1"/>
            <w:vAlign w:val="center"/>
          </w:tcPr>
          <w:p w14:paraId="4643A2CB" w14:textId="77777777" w:rsidR="00767319" w:rsidRPr="008E7B49" w:rsidRDefault="00767319"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Service Provider</w:t>
            </w:r>
          </w:p>
        </w:tc>
        <w:tc>
          <w:tcPr>
            <w:tcW w:w="7915" w:type="dxa"/>
            <w:shd w:val="clear" w:color="auto" w:fill="EAE5E0"/>
            <w:vAlign w:val="center"/>
          </w:tcPr>
          <w:p w14:paraId="2BC9115A" w14:textId="77777777" w:rsidR="00767319" w:rsidRPr="008E7B49" w:rsidRDefault="00767319" w:rsidP="00BF2DA3">
            <w:pPr>
              <w:spacing w:after="0" w:line="240" w:lineRule="auto"/>
              <w:rPr>
                <w:rFonts w:ascii="ADPortsGroup" w:hAnsi="ADPortsGroup" w:cs="ADPortsGroup"/>
                <w:sz w:val="18"/>
                <w:szCs w:val="18"/>
              </w:rPr>
            </w:pPr>
            <w:r w:rsidRPr="008E7B49">
              <w:rPr>
                <w:rFonts w:ascii="ADPortsGroup" w:hAnsi="ADPortsGroup" w:cs="ADPortsGroup"/>
                <w:sz w:val="18"/>
                <w:szCs w:val="18"/>
              </w:rPr>
              <w:t>SINTECE</w:t>
            </w:r>
          </w:p>
        </w:tc>
      </w:tr>
      <w:tr w:rsidR="00767319" w:rsidRPr="008E7B49" w14:paraId="2D9C9A0D" w14:textId="77777777" w:rsidTr="00AA0529">
        <w:tc>
          <w:tcPr>
            <w:tcW w:w="3245" w:type="dxa"/>
            <w:shd w:val="clear" w:color="auto" w:fill="156082" w:themeFill="accent1"/>
            <w:vAlign w:val="center"/>
          </w:tcPr>
          <w:p w14:paraId="59B7806C" w14:textId="77777777" w:rsidR="00767319" w:rsidRPr="008E7B49" w:rsidRDefault="00767319"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Consumer</w:t>
            </w:r>
          </w:p>
        </w:tc>
        <w:tc>
          <w:tcPr>
            <w:tcW w:w="7915" w:type="dxa"/>
            <w:shd w:val="clear" w:color="auto" w:fill="EAE5E0"/>
            <w:vAlign w:val="center"/>
          </w:tcPr>
          <w:p w14:paraId="6FC68300" w14:textId="77777777" w:rsidR="00767319" w:rsidRPr="008E7B49" w:rsidRDefault="00767319" w:rsidP="00BF2DA3">
            <w:pPr>
              <w:spacing w:after="0" w:line="240" w:lineRule="auto"/>
              <w:rPr>
                <w:rFonts w:ascii="ADPortsGroup" w:hAnsi="ADPortsGroup" w:cs="ADPortsGroup"/>
                <w:sz w:val="18"/>
                <w:szCs w:val="18"/>
              </w:rPr>
            </w:pPr>
            <w:r w:rsidRPr="008E7B49">
              <w:rPr>
                <w:rFonts w:ascii="ADPortsGroup" w:hAnsi="ADPortsGroup" w:cs="ADPortsGroup"/>
                <w:sz w:val="18"/>
                <w:szCs w:val="18"/>
              </w:rPr>
              <w:t>JUL</w:t>
            </w:r>
          </w:p>
        </w:tc>
      </w:tr>
      <w:tr w:rsidR="00767319" w:rsidRPr="008E7B49" w14:paraId="0BD32137" w14:textId="77777777" w:rsidTr="00AA0529">
        <w:tc>
          <w:tcPr>
            <w:tcW w:w="3245" w:type="dxa"/>
            <w:shd w:val="clear" w:color="auto" w:fill="156082" w:themeFill="accent1"/>
            <w:vAlign w:val="center"/>
          </w:tcPr>
          <w:p w14:paraId="6BCEB2B8" w14:textId="77777777" w:rsidR="00767319" w:rsidRPr="008E7B49" w:rsidRDefault="00767319"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Business Purpose</w:t>
            </w:r>
          </w:p>
        </w:tc>
        <w:tc>
          <w:tcPr>
            <w:tcW w:w="7915" w:type="dxa"/>
            <w:shd w:val="clear" w:color="auto" w:fill="EAE5E0"/>
            <w:vAlign w:val="center"/>
          </w:tcPr>
          <w:p w14:paraId="73AB406A" w14:textId="033BB6A0" w:rsidR="00767319" w:rsidRPr="008E7B49" w:rsidRDefault="00CE0A34" w:rsidP="00BF2DA3">
            <w:pPr>
              <w:spacing w:after="0" w:line="240" w:lineRule="auto"/>
              <w:rPr>
                <w:rFonts w:ascii="ADPortsGroup" w:hAnsi="ADPortsGroup" w:cs="ADPortsGroup"/>
                <w:sz w:val="18"/>
                <w:szCs w:val="18"/>
              </w:rPr>
            </w:pPr>
            <w:r w:rsidRPr="008E7B49">
              <w:rPr>
                <w:rFonts w:ascii="ADPortsGroup" w:hAnsi="ADPortsGroup" w:cs="ADPortsGroup"/>
                <w:sz w:val="18"/>
                <w:szCs w:val="18"/>
              </w:rPr>
              <w:t>Get List of Units from SINTECE System</w:t>
            </w:r>
          </w:p>
        </w:tc>
      </w:tr>
      <w:tr w:rsidR="00767319" w:rsidRPr="008E7B49" w14:paraId="54BD3EFD" w14:textId="77777777" w:rsidTr="00AA0529">
        <w:tc>
          <w:tcPr>
            <w:tcW w:w="3245" w:type="dxa"/>
            <w:shd w:val="clear" w:color="auto" w:fill="156082" w:themeFill="accent1"/>
            <w:vAlign w:val="center"/>
          </w:tcPr>
          <w:p w14:paraId="3DADF473" w14:textId="77777777" w:rsidR="00767319" w:rsidRPr="008E7B49" w:rsidRDefault="00767319"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Service</w:t>
            </w:r>
          </w:p>
        </w:tc>
        <w:tc>
          <w:tcPr>
            <w:tcW w:w="7915" w:type="dxa"/>
            <w:shd w:val="clear" w:color="auto" w:fill="EAE5E0"/>
            <w:vAlign w:val="center"/>
          </w:tcPr>
          <w:p w14:paraId="5587C5D4" w14:textId="77777777" w:rsidR="00767319" w:rsidRPr="008E7B49" w:rsidRDefault="00767319" w:rsidP="00BF2DA3">
            <w:pPr>
              <w:pStyle w:val="Number1-J"/>
              <w:numPr>
                <w:ilvl w:val="0"/>
                <w:numId w:val="0"/>
              </w:numPr>
              <w:rPr>
                <w:rFonts w:ascii="ADPortsGroup" w:hAnsi="ADPortsGroup" w:cs="ADPortsGroup"/>
                <w:sz w:val="18"/>
                <w:szCs w:val="18"/>
              </w:rPr>
            </w:pPr>
            <w:r w:rsidRPr="008E7B49">
              <w:rPr>
                <w:rFonts w:ascii="ADPortsGroup" w:hAnsi="ADPortsGroup" w:cs="ADPortsGroup"/>
                <w:sz w:val="18"/>
                <w:szCs w:val="18"/>
              </w:rPr>
              <w:t>REST</w:t>
            </w:r>
          </w:p>
        </w:tc>
      </w:tr>
      <w:tr w:rsidR="00767319" w:rsidRPr="008E7B49" w14:paraId="1AFA8BEA" w14:textId="77777777" w:rsidTr="00AA0529">
        <w:tc>
          <w:tcPr>
            <w:tcW w:w="3245" w:type="dxa"/>
            <w:shd w:val="clear" w:color="auto" w:fill="156082" w:themeFill="accent1"/>
            <w:vAlign w:val="center"/>
          </w:tcPr>
          <w:p w14:paraId="7B265C1A" w14:textId="77777777" w:rsidR="00767319" w:rsidRPr="008E7B49" w:rsidRDefault="00767319"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Pattern</w:t>
            </w:r>
          </w:p>
        </w:tc>
        <w:tc>
          <w:tcPr>
            <w:tcW w:w="7915" w:type="dxa"/>
            <w:shd w:val="clear" w:color="auto" w:fill="EAE5E0"/>
            <w:vAlign w:val="center"/>
          </w:tcPr>
          <w:p w14:paraId="09A85CBE" w14:textId="77777777" w:rsidR="00767319" w:rsidRPr="008E7B49" w:rsidRDefault="00767319" w:rsidP="00BF2DA3">
            <w:pPr>
              <w:spacing w:after="0" w:line="240" w:lineRule="auto"/>
              <w:rPr>
                <w:rFonts w:ascii="ADPortsGroup" w:hAnsi="ADPortsGroup" w:cs="ADPortsGroup"/>
                <w:sz w:val="18"/>
                <w:szCs w:val="18"/>
              </w:rPr>
            </w:pPr>
            <w:r w:rsidRPr="008E7B49">
              <w:rPr>
                <w:rFonts w:ascii="ADPortsGroup" w:hAnsi="ADPortsGroup" w:cs="ADPortsGroup"/>
                <w:sz w:val="18"/>
                <w:szCs w:val="18"/>
              </w:rPr>
              <w:t>Synchronous</w:t>
            </w:r>
          </w:p>
        </w:tc>
      </w:tr>
      <w:tr w:rsidR="00767319" w:rsidRPr="008E7B49" w14:paraId="2BA19409" w14:textId="77777777" w:rsidTr="00AA0529">
        <w:tc>
          <w:tcPr>
            <w:tcW w:w="3245" w:type="dxa"/>
            <w:shd w:val="clear" w:color="auto" w:fill="156082" w:themeFill="accent1"/>
            <w:vAlign w:val="center"/>
          </w:tcPr>
          <w:p w14:paraId="18D64DE7" w14:textId="77777777" w:rsidR="00767319" w:rsidRPr="008E7B49" w:rsidRDefault="00767319"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lastRenderedPageBreak/>
              <w:t>Security</w:t>
            </w:r>
          </w:p>
        </w:tc>
        <w:tc>
          <w:tcPr>
            <w:tcW w:w="7915" w:type="dxa"/>
            <w:shd w:val="clear" w:color="auto" w:fill="EAE5E0"/>
            <w:vAlign w:val="center"/>
          </w:tcPr>
          <w:p w14:paraId="70774BBD" w14:textId="77777777" w:rsidR="00767319" w:rsidRPr="008E7B49" w:rsidRDefault="00767319" w:rsidP="00BF2DA3">
            <w:pPr>
              <w:spacing w:after="0" w:line="360" w:lineRule="auto"/>
              <w:rPr>
                <w:rFonts w:ascii="ADPortsGroup" w:hAnsi="ADPortsGroup" w:cs="ADPortsGroup"/>
                <w:sz w:val="18"/>
                <w:szCs w:val="18"/>
              </w:rPr>
            </w:pPr>
            <w:r w:rsidRPr="008E7B49">
              <w:rPr>
                <w:rFonts w:ascii="ADPortsGroup" w:hAnsi="ADPortsGroup" w:cs="ADPortsGroup"/>
                <w:sz w:val="18"/>
                <w:szCs w:val="18"/>
              </w:rPr>
              <w:t>Basic Authentication</w:t>
            </w:r>
          </w:p>
        </w:tc>
      </w:tr>
    </w:tbl>
    <w:p w14:paraId="70B8F934" w14:textId="77777777" w:rsidR="00767319" w:rsidRPr="008E7B49" w:rsidRDefault="00767319" w:rsidP="00767319">
      <w:pPr>
        <w:rPr>
          <w:rFonts w:ascii="ADPortsGroup" w:hAnsi="ADPortsGroup" w:cs="ADPortsGroup"/>
          <w:sz w:val="18"/>
          <w:szCs w:val="18"/>
        </w:rPr>
      </w:pPr>
    </w:p>
    <w:p w14:paraId="033D3B3A" w14:textId="77777777" w:rsidR="00767319" w:rsidRPr="00AC366E" w:rsidRDefault="00767319" w:rsidP="00AC366E">
      <w:pPr>
        <w:pStyle w:val="Heading3-J"/>
        <w:rPr>
          <w:b/>
          <w:bCs/>
          <w:color w:val="auto"/>
        </w:rPr>
      </w:pPr>
      <w:bookmarkStart w:id="103" w:name="_Toc222432308"/>
      <w:r w:rsidRPr="00AC366E">
        <w:rPr>
          <w:b/>
          <w:bCs/>
          <w:color w:val="auto"/>
        </w:rPr>
        <w:t>Request and Response Elements</w:t>
      </w:r>
      <w:bookmarkEnd w:id="103"/>
    </w:p>
    <w:p w14:paraId="52CFAC5A" w14:textId="77777777" w:rsidR="004131A1" w:rsidRPr="008E7B49" w:rsidRDefault="004131A1" w:rsidP="004131A1">
      <w:pPr>
        <w:pStyle w:val="Para-J"/>
        <w:rPr>
          <w:rFonts w:ascii="ADPortsGroup" w:hAnsi="ADPortsGroup" w:cs="ADPortsGroup"/>
          <w:sz w:val="18"/>
          <w:szCs w:val="18"/>
        </w:rPr>
      </w:pPr>
      <w:r w:rsidRPr="008E7B49">
        <w:rPr>
          <w:rFonts w:ascii="ADPortsGroup" w:hAnsi="ADPortsGroup" w:cs="ADPortsGroup"/>
          <w:sz w:val="18"/>
          <w:szCs w:val="18"/>
        </w:rPr>
        <w:t>In the following table, all request objects with their details and fields with their respective data types are listed. Each element inside the request is marked as mandatory or optional by a postfix M/O.</w:t>
      </w:r>
    </w:p>
    <w:p w14:paraId="0413E0DA" w14:textId="77777777" w:rsidR="004131A1" w:rsidRPr="008E7B49" w:rsidRDefault="004131A1" w:rsidP="00AC366E">
      <w:pPr>
        <w:pStyle w:val="Heading3-J"/>
        <w:numPr>
          <w:ilvl w:val="0"/>
          <w:numId w:val="0"/>
        </w:numPr>
        <w:tabs>
          <w:tab w:val="left" w:pos="720"/>
        </w:tabs>
        <w:spacing w:before="240" w:after="240" w:line="240" w:lineRule="auto"/>
        <w:ind w:left="360"/>
        <w:rPr>
          <w:rFonts w:ascii="ADPortsGroup" w:hAnsi="ADPortsGroup" w:cs="ADPortsGroup"/>
          <w:b/>
          <w:bCs/>
          <w:color w:val="auto"/>
          <w:sz w:val="22"/>
          <w:szCs w:val="22"/>
          <w:lang w:val="en-GB"/>
        </w:rPr>
      </w:pPr>
      <w:bookmarkStart w:id="104" w:name="_Toc222432309"/>
      <w:r w:rsidRPr="008E7B49">
        <w:rPr>
          <w:rFonts w:ascii="ADPortsGroup" w:hAnsi="ADPortsGroup" w:cs="ADPortsGroup"/>
          <w:b/>
          <w:bCs/>
          <w:color w:val="auto"/>
          <w:sz w:val="22"/>
          <w:szCs w:val="22"/>
          <w:lang w:val="en-GB"/>
        </w:rPr>
        <w:t>Request Elements</w:t>
      </w:r>
      <w:bookmarkEnd w:id="104"/>
      <w:r w:rsidRPr="008E7B49">
        <w:rPr>
          <w:rFonts w:ascii="ADPortsGroup" w:hAnsi="ADPortsGroup" w:cs="ADPortsGroup"/>
          <w:b/>
          <w:bCs/>
          <w:color w:val="auto"/>
          <w:sz w:val="22"/>
          <w:szCs w:val="22"/>
          <w:lang w:val="en-GB"/>
        </w:rPr>
        <w:t xml:space="preserve"> </w:t>
      </w:r>
    </w:p>
    <w:tbl>
      <w:tblPr>
        <w:tblW w:w="107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97132" w:themeFill="accent2"/>
        <w:tblLayout w:type="fixed"/>
        <w:tblLook w:val="0000" w:firstRow="0" w:lastRow="0" w:firstColumn="0" w:lastColumn="0" w:noHBand="0" w:noVBand="0"/>
      </w:tblPr>
      <w:tblGrid>
        <w:gridCol w:w="810"/>
        <w:gridCol w:w="2160"/>
        <w:gridCol w:w="1080"/>
        <w:gridCol w:w="1530"/>
        <w:gridCol w:w="1162"/>
        <w:gridCol w:w="2219"/>
        <w:gridCol w:w="1810"/>
      </w:tblGrid>
      <w:tr w:rsidR="007D56FF" w:rsidRPr="008E7B49" w14:paraId="7E2F2905" w14:textId="77777777" w:rsidTr="00AA0529">
        <w:trPr>
          <w:trHeight w:val="502"/>
        </w:trPr>
        <w:tc>
          <w:tcPr>
            <w:tcW w:w="81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59C30172" w14:textId="77777777" w:rsidR="007D56FF" w:rsidRPr="008E7B49" w:rsidRDefault="007D56FF" w:rsidP="00AA0529">
            <w:pPr>
              <w:pStyle w:val="Para-J"/>
              <w:jc w:val="both"/>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S. No</w:t>
            </w:r>
          </w:p>
        </w:tc>
        <w:tc>
          <w:tcPr>
            <w:tcW w:w="216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291B5B04" w14:textId="77777777" w:rsidR="007D56FF" w:rsidRPr="008E7B49" w:rsidRDefault="007D56FF" w:rsidP="007D56FF">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Attributes</w:t>
            </w:r>
          </w:p>
        </w:tc>
        <w:tc>
          <w:tcPr>
            <w:tcW w:w="108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197F71D0" w14:textId="77777777" w:rsidR="007D56FF" w:rsidRPr="008E7B49" w:rsidRDefault="007D56FF" w:rsidP="007D56FF">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Data Type - Length</w:t>
            </w:r>
          </w:p>
        </w:tc>
        <w:tc>
          <w:tcPr>
            <w:tcW w:w="153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493DE55F" w14:textId="77777777" w:rsidR="007D56FF" w:rsidRPr="008E7B49" w:rsidRDefault="007D56FF" w:rsidP="007D56FF">
            <w:pPr>
              <w:pStyle w:val="Para-J"/>
              <w:jc w:val="center"/>
              <w:rPr>
                <w:rFonts w:ascii="ADPortsGroup" w:eastAsia="Times New Roman" w:hAnsi="ADPortsGroup" w:cs="ADPortsGroup"/>
                <w:b/>
                <w:bCs/>
                <w:color w:val="F9F9F9"/>
                <w:sz w:val="18"/>
                <w:szCs w:val="18"/>
              </w:rPr>
            </w:pPr>
            <w:r w:rsidRPr="008E7B49">
              <w:rPr>
                <w:rFonts w:ascii="ADPortsGroup" w:eastAsia="Times New Roman" w:hAnsi="ADPortsGroup" w:cs="ADPortsGroup"/>
                <w:b/>
                <w:bCs/>
                <w:color w:val="F9F9F9"/>
                <w:sz w:val="18"/>
                <w:szCs w:val="18"/>
              </w:rPr>
              <w:t>Condition (Mandatory/Optional)</w:t>
            </w:r>
          </w:p>
        </w:tc>
        <w:tc>
          <w:tcPr>
            <w:tcW w:w="1162" w:type="dxa"/>
            <w:shd w:val="clear" w:color="auto" w:fill="156082" w:themeFill="accent1"/>
            <w:vAlign w:val="center"/>
          </w:tcPr>
          <w:p w14:paraId="669538D0" w14:textId="77777777" w:rsidR="007D56FF" w:rsidRPr="008E7B49" w:rsidRDefault="007D56FF" w:rsidP="007D56FF">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Format</w:t>
            </w:r>
          </w:p>
        </w:tc>
        <w:tc>
          <w:tcPr>
            <w:tcW w:w="2219"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05B17276" w14:textId="77777777" w:rsidR="007D56FF" w:rsidRPr="008E7B49" w:rsidRDefault="007D56FF" w:rsidP="007D56FF">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Format/Derivation logic for fields</w:t>
            </w:r>
          </w:p>
        </w:tc>
        <w:tc>
          <w:tcPr>
            <w:tcW w:w="181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0380C5C1" w14:textId="77777777" w:rsidR="007D56FF" w:rsidRPr="008E7B49" w:rsidRDefault="007D56FF" w:rsidP="007D56FF">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Example Data</w:t>
            </w:r>
          </w:p>
        </w:tc>
      </w:tr>
      <w:tr w:rsidR="007A4503" w:rsidRPr="008E7B49" w14:paraId="673EA654" w14:textId="77777777" w:rsidTr="00AA0529">
        <w:trPr>
          <w:trHeight w:val="271"/>
        </w:trPr>
        <w:tc>
          <w:tcPr>
            <w:tcW w:w="810" w:type="dxa"/>
            <w:shd w:val="clear" w:color="auto" w:fill="FFFFFF" w:themeFill="background1"/>
            <w:vAlign w:val="center"/>
          </w:tcPr>
          <w:p w14:paraId="72458F96" w14:textId="77777777" w:rsidR="007A4503" w:rsidRPr="008E7B49" w:rsidRDefault="007A4503" w:rsidP="002126A5">
            <w:pPr>
              <w:pStyle w:val="Para-J"/>
              <w:numPr>
                <w:ilvl w:val="0"/>
                <w:numId w:val="62"/>
              </w:numPr>
              <w:jc w:val="center"/>
              <w:rPr>
                <w:rFonts w:ascii="ADPortsGroup" w:hAnsi="ADPortsGroup" w:cs="ADPortsGroup"/>
                <w:color w:val="000000"/>
                <w:sz w:val="18"/>
                <w:szCs w:val="18"/>
              </w:rPr>
            </w:pPr>
          </w:p>
        </w:tc>
        <w:tc>
          <w:tcPr>
            <w:tcW w:w="2160" w:type="dxa"/>
            <w:shd w:val="clear" w:color="auto" w:fill="FFFFFF" w:themeFill="background1"/>
          </w:tcPr>
          <w:p w14:paraId="71A2678C" w14:textId="5177D719" w:rsidR="007A4503" w:rsidRPr="008E7B49" w:rsidRDefault="007A4503" w:rsidP="007A4503">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$sort</w:t>
            </w:r>
          </w:p>
        </w:tc>
        <w:tc>
          <w:tcPr>
            <w:tcW w:w="1080" w:type="dxa"/>
            <w:shd w:val="clear" w:color="auto" w:fill="FFFFFF" w:themeFill="background1"/>
          </w:tcPr>
          <w:p w14:paraId="7E6B6203" w14:textId="3EF6894A" w:rsidR="007A4503" w:rsidRPr="008E7B49" w:rsidRDefault="007A4503" w:rsidP="007A4503">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String</w:t>
            </w:r>
          </w:p>
        </w:tc>
        <w:tc>
          <w:tcPr>
            <w:tcW w:w="1530" w:type="dxa"/>
            <w:shd w:val="clear" w:color="auto" w:fill="FFFFFF" w:themeFill="background1"/>
          </w:tcPr>
          <w:p w14:paraId="789C0C8A" w14:textId="62B4A572" w:rsidR="007A4503" w:rsidRPr="008E7B49" w:rsidRDefault="007A4503" w:rsidP="007A4503">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O</w:t>
            </w:r>
          </w:p>
        </w:tc>
        <w:tc>
          <w:tcPr>
            <w:tcW w:w="1162" w:type="dxa"/>
            <w:shd w:val="clear" w:color="auto" w:fill="FFFFFF" w:themeFill="background1"/>
          </w:tcPr>
          <w:p w14:paraId="159A094A" w14:textId="4D782F28" w:rsidR="007A4503" w:rsidRPr="008E7B49" w:rsidRDefault="007A4503" w:rsidP="007A4503">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an..100</w:t>
            </w:r>
          </w:p>
        </w:tc>
        <w:tc>
          <w:tcPr>
            <w:tcW w:w="2219" w:type="dxa"/>
            <w:shd w:val="clear" w:color="auto" w:fill="FFFFFF" w:themeFill="background1"/>
          </w:tcPr>
          <w:p w14:paraId="516318CC" w14:textId="1D0620D7" w:rsidR="007A4503" w:rsidRPr="008E7B49" w:rsidRDefault="007A4503" w:rsidP="007A4503">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OData sort parameter</w:t>
            </w:r>
          </w:p>
        </w:tc>
        <w:tc>
          <w:tcPr>
            <w:tcW w:w="1810" w:type="dxa"/>
            <w:shd w:val="clear" w:color="auto" w:fill="FFFFFF" w:themeFill="background1"/>
          </w:tcPr>
          <w:p w14:paraId="61BB3DCC" w14:textId="553B7F7F" w:rsidR="007A4503" w:rsidRPr="008E7B49" w:rsidRDefault="007A4503" w:rsidP="007A4503">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Unit_Desc</w:t>
            </w:r>
          </w:p>
        </w:tc>
      </w:tr>
      <w:tr w:rsidR="007A4503" w:rsidRPr="008E7B49" w14:paraId="504E6DFF" w14:textId="77777777" w:rsidTr="00AA0529">
        <w:trPr>
          <w:trHeight w:val="271"/>
        </w:trPr>
        <w:tc>
          <w:tcPr>
            <w:tcW w:w="810" w:type="dxa"/>
            <w:shd w:val="clear" w:color="auto" w:fill="FFFFFF" w:themeFill="background1"/>
            <w:vAlign w:val="center"/>
          </w:tcPr>
          <w:p w14:paraId="697FE1F2" w14:textId="77777777" w:rsidR="007A4503" w:rsidRPr="008E7B49" w:rsidRDefault="007A4503" w:rsidP="002126A5">
            <w:pPr>
              <w:pStyle w:val="Para-J"/>
              <w:numPr>
                <w:ilvl w:val="0"/>
                <w:numId w:val="62"/>
              </w:numPr>
              <w:jc w:val="center"/>
              <w:rPr>
                <w:rFonts w:ascii="ADPortsGroup" w:hAnsi="ADPortsGroup" w:cs="ADPortsGroup"/>
                <w:color w:val="000000"/>
                <w:sz w:val="18"/>
                <w:szCs w:val="18"/>
              </w:rPr>
            </w:pPr>
          </w:p>
        </w:tc>
        <w:tc>
          <w:tcPr>
            <w:tcW w:w="2160" w:type="dxa"/>
            <w:shd w:val="clear" w:color="auto" w:fill="FFFFFF" w:themeFill="background1"/>
          </w:tcPr>
          <w:p w14:paraId="6A0BDD4C" w14:textId="284E619B" w:rsidR="007A4503" w:rsidRPr="008E7B49" w:rsidRDefault="007A4503" w:rsidP="007A4503">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Unit_Desc</w:t>
            </w:r>
          </w:p>
        </w:tc>
        <w:tc>
          <w:tcPr>
            <w:tcW w:w="1080" w:type="dxa"/>
            <w:shd w:val="clear" w:color="auto" w:fill="FFFFFF" w:themeFill="background1"/>
          </w:tcPr>
          <w:p w14:paraId="6435AB63" w14:textId="3480AE26" w:rsidR="007A4503" w:rsidRPr="008E7B49" w:rsidRDefault="007A4503" w:rsidP="007A4503">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String</w:t>
            </w:r>
          </w:p>
        </w:tc>
        <w:tc>
          <w:tcPr>
            <w:tcW w:w="1530" w:type="dxa"/>
            <w:shd w:val="clear" w:color="auto" w:fill="FFFFFF" w:themeFill="background1"/>
          </w:tcPr>
          <w:p w14:paraId="79FCDBB0" w14:textId="6030A29C" w:rsidR="007A4503" w:rsidRPr="008E7B49" w:rsidRDefault="007A4503" w:rsidP="007A4503">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O</w:t>
            </w:r>
          </w:p>
        </w:tc>
        <w:tc>
          <w:tcPr>
            <w:tcW w:w="1162" w:type="dxa"/>
            <w:shd w:val="clear" w:color="auto" w:fill="FFFFFF" w:themeFill="background1"/>
          </w:tcPr>
          <w:p w14:paraId="7484F043" w14:textId="5E525351" w:rsidR="007A4503" w:rsidRPr="008E7B49" w:rsidRDefault="007A4503" w:rsidP="007A4503">
            <w:pPr>
              <w:jc w:val="center"/>
              <w:rPr>
                <w:rStyle w:val="ui-provider"/>
                <w:rFonts w:ascii="ADPortsGroup" w:hAnsi="ADPortsGroup" w:cs="ADPortsGroup"/>
                <w:sz w:val="18"/>
                <w:szCs w:val="18"/>
              </w:rPr>
            </w:pPr>
            <w:r w:rsidRPr="008E7B49">
              <w:rPr>
                <w:rFonts w:ascii="ADPortsGroup" w:hAnsi="ADPortsGroup" w:cs="ADPortsGroup"/>
                <w:sz w:val="18"/>
                <w:szCs w:val="18"/>
              </w:rPr>
              <w:t>an..50</w:t>
            </w:r>
          </w:p>
        </w:tc>
        <w:tc>
          <w:tcPr>
            <w:tcW w:w="2219" w:type="dxa"/>
            <w:shd w:val="clear" w:color="auto" w:fill="FFFFFF" w:themeFill="background1"/>
          </w:tcPr>
          <w:p w14:paraId="2B0227F6" w14:textId="4E0235D3" w:rsidR="007A4503" w:rsidRPr="008E7B49" w:rsidRDefault="007A4503" w:rsidP="007A4503">
            <w:pPr>
              <w:jc w:val="center"/>
              <w:rPr>
                <w:rStyle w:val="ui-provider"/>
                <w:rFonts w:ascii="ADPortsGroup" w:hAnsi="ADPortsGroup" w:cs="ADPortsGroup"/>
                <w:sz w:val="18"/>
                <w:szCs w:val="18"/>
              </w:rPr>
            </w:pPr>
            <w:r w:rsidRPr="008E7B49">
              <w:rPr>
                <w:rFonts w:ascii="ADPortsGroup" w:hAnsi="ADPortsGroup" w:cs="ADPortsGroup"/>
                <w:sz w:val="18"/>
                <w:szCs w:val="18"/>
              </w:rPr>
              <w:t>Filter by unit description</w:t>
            </w:r>
          </w:p>
        </w:tc>
        <w:tc>
          <w:tcPr>
            <w:tcW w:w="1810" w:type="dxa"/>
            <w:shd w:val="clear" w:color="auto" w:fill="FFFFFF" w:themeFill="background1"/>
          </w:tcPr>
          <w:p w14:paraId="0CC3D852" w14:textId="7F33511B" w:rsidR="007A4503" w:rsidRPr="008E7B49" w:rsidRDefault="007A4503" w:rsidP="007A4503">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KG</w:t>
            </w:r>
          </w:p>
        </w:tc>
      </w:tr>
      <w:tr w:rsidR="007A4503" w:rsidRPr="008E7B49" w14:paraId="67C4D1CC" w14:textId="77777777" w:rsidTr="00AA0529">
        <w:trPr>
          <w:trHeight w:val="271"/>
        </w:trPr>
        <w:tc>
          <w:tcPr>
            <w:tcW w:w="810" w:type="dxa"/>
            <w:shd w:val="clear" w:color="auto" w:fill="FFFFFF" w:themeFill="background1"/>
            <w:vAlign w:val="center"/>
          </w:tcPr>
          <w:p w14:paraId="6BDEAFEB" w14:textId="77777777" w:rsidR="007A4503" w:rsidRPr="008E7B49" w:rsidRDefault="007A4503" w:rsidP="002126A5">
            <w:pPr>
              <w:pStyle w:val="Para-J"/>
              <w:numPr>
                <w:ilvl w:val="0"/>
                <w:numId w:val="62"/>
              </w:numPr>
              <w:jc w:val="center"/>
              <w:rPr>
                <w:rFonts w:ascii="ADPortsGroup" w:hAnsi="ADPortsGroup" w:cs="ADPortsGroup"/>
                <w:color w:val="000000"/>
                <w:sz w:val="18"/>
                <w:szCs w:val="18"/>
              </w:rPr>
            </w:pPr>
          </w:p>
        </w:tc>
        <w:tc>
          <w:tcPr>
            <w:tcW w:w="2160" w:type="dxa"/>
            <w:shd w:val="clear" w:color="auto" w:fill="FFFFFF" w:themeFill="background1"/>
          </w:tcPr>
          <w:p w14:paraId="590FB3DE" w14:textId="3D5324FE" w:rsidR="007A4503" w:rsidRPr="008E7B49" w:rsidRDefault="007A4503" w:rsidP="007A4503">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UnitType</w:t>
            </w:r>
          </w:p>
        </w:tc>
        <w:tc>
          <w:tcPr>
            <w:tcW w:w="1080" w:type="dxa"/>
            <w:shd w:val="clear" w:color="auto" w:fill="FFFFFF" w:themeFill="background1"/>
          </w:tcPr>
          <w:p w14:paraId="4A744242" w14:textId="6F0AB17F" w:rsidR="007A4503" w:rsidRPr="008E7B49" w:rsidRDefault="007A4503" w:rsidP="007A4503">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String</w:t>
            </w:r>
          </w:p>
        </w:tc>
        <w:tc>
          <w:tcPr>
            <w:tcW w:w="1530" w:type="dxa"/>
            <w:shd w:val="clear" w:color="auto" w:fill="FFFFFF" w:themeFill="background1"/>
          </w:tcPr>
          <w:p w14:paraId="691ECC6B" w14:textId="265518BE" w:rsidR="007A4503" w:rsidRPr="008E7B49" w:rsidRDefault="007A4503" w:rsidP="007A4503">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O</w:t>
            </w:r>
          </w:p>
        </w:tc>
        <w:tc>
          <w:tcPr>
            <w:tcW w:w="1162" w:type="dxa"/>
            <w:shd w:val="clear" w:color="auto" w:fill="FFFFFF" w:themeFill="background1"/>
          </w:tcPr>
          <w:p w14:paraId="5D951B08" w14:textId="6E88B502" w:rsidR="007A4503" w:rsidRPr="008E7B49" w:rsidRDefault="007A4503" w:rsidP="007A4503">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an..20</w:t>
            </w:r>
          </w:p>
        </w:tc>
        <w:tc>
          <w:tcPr>
            <w:tcW w:w="2219" w:type="dxa"/>
            <w:shd w:val="clear" w:color="auto" w:fill="FFFFFF" w:themeFill="background1"/>
          </w:tcPr>
          <w:p w14:paraId="3C3AECE8" w14:textId="2A2F4DA1" w:rsidR="007A4503" w:rsidRPr="008E7B49" w:rsidRDefault="007A4503" w:rsidP="007A4503">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Filter by unit category</w:t>
            </w:r>
          </w:p>
        </w:tc>
        <w:tc>
          <w:tcPr>
            <w:tcW w:w="1810" w:type="dxa"/>
            <w:shd w:val="clear" w:color="auto" w:fill="FFFFFF" w:themeFill="background1"/>
          </w:tcPr>
          <w:p w14:paraId="3B9F4272" w14:textId="6DBB6792" w:rsidR="007A4503" w:rsidRPr="008E7B49" w:rsidRDefault="007A4503" w:rsidP="007A4503">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Weight</w:t>
            </w:r>
          </w:p>
        </w:tc>
      </w:tr>
      <w:tr w:rsidR="007A4503" w:rsidRPr="008E7B49" w14:paraId="094CF7FE" w14:textId="77777777" w:rsidTr="00AA0529">
        <w:trPr>
          <w:trHeight w:val="271"/>
        </w:trPr>
        <w:tc>
          <w:tcPr>
            <w:tcW w:w="810" w:type="dxa"/>
            <w:shd w:val="clear" w:color="auto" w:fill="FFFFFF" w:themeFill="background1"/>
            <w:vAlign w:val="center"/>
          </w:tcPr>
          <w:p w14:paraId="04B17CC5" w14:textId="77777777" w:rsidR="007A4503" w:rsidRPr="008E7B49" w:rsidRDefault="007A4503" w:rsidP="002126A5">
            <w:pPr>
              <w:pStyle w:val="Para-J"/>
              <w:numPr>
                <w:ilvl w:val="0"/>
                <w:numId w:val="62"/>
              </w:numPr>
              <w:jc w:val="center"/>
              <w:rPr>
                <w:rFonts w:ascii="ADPortsGroup" w:hAnsi="ADPortsGroup" w:cs="ADPortsGroup"/>
                <w:color w:val="000000"/>
                <w:sz w:val="18"/>
                <w:szCs w:val="18"/>
              </w:rPr>
            </w:pPr>
          </w:p>
        </w:tc>
        <w:tc>
          <w:tcPr>
            <w:tcW w:w="2160" w:type="dxa"/>
            <w:shd w:val="clear" w:color="auto" w:fill="FFFFFF" w:themeFill="background1"/>
          </w:tcPr>
          <w:p w14:paraId="280C3622" w14:textId="5A5AB836" w:rsidR="007A4503" w:rsidRPr="008E7B49" w:rsidRDefault="007A4503" w:rsidP="007A4503">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active</w:t>
            </w:r>
          </w:p>
        </w:tc>
        <w:tc>
          <w:tcPr>
            <w:tcW w:w="1080" w:type="dxa"/>
            <w:shd w:val="clear" w:color="auto" w:fill="FFFFFF" w:themeFill="background1"/>
          </w:tcPr>
          <w:p w14:paraId="77858267" w14:textId="44C84EAE" w:rsidR="007A4503" w:rsidRPr="008E7B49" w:rsidRDefault="007A4503" w:rsidP="007A4503">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Boolean</w:t>
            </w:r>
          </w:p>
        </w:tc>
        <w:tc>
          <w:tcPr>
            <w:tcW w:w="1530" w:type="dxa"/>
            <w:shd w:val="clear" w:color="auto" w:fill="FFFFFF" w:themeFill="background1"/>
          </w:tcPr>
          <w:p w14:paraId="57E89144" w14:textId="6CCDEA02" w:rsidR="007A4503" w:rsidRPr="008E7B49" w:rsidRDefault="007A4503" w:rsidP="007A4503">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O</w:t>
            </w:r>
          </w:p>
        </w:tc>
        <w:tc>
          <w:tcPr>
            <w:tcW w:w="1162" w:type="dxa"/>
            <w:shd w:val="clear" w:color="auto" w:fill="FFFFFF" w:themeFill="background1"/>
          </w:tcPr>
          <w:p w14:paraId="1019D49E" w14:textId="2616E552" w:rsidR="007A4503" w:rsidRPr="008E7B49" w:rsidRDefault="007A4503" w:rsidP="007A4503">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n1</w:t>
            </w:r>
          </w:p>
        </w:tc>
        <w:tc>
          <w:tcPr>
            <w:tcW w:w="2219" w:type="dxa"/>
            <w:shd w:val="clear" w:color="auto" w:fill="FFFFFF" w:themeFill="background1"/>
          </w:tcPr>
          <w:p w14:paraId="49FE6EFD" w14:textId="7F59C3A6" w:rsidR="007A4503" w:rsidRPr="008E7B49" w:rsidRDefault="007A4503" w:rsidP="007A4503">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Filter active records only</w:t>
            </w:r>
          </w:p>
        </w:tc>
        <w:tc>
          <w:tcPr>
            <w:tcW w:w="1810" w:type="dxa"/>
            <w:shd w:val="clear" w:color="auto" w:fill="FFFFFF" w:themeFill="background1"/>
          </w:tcPr>
          <w:p w14:paraId="40F4C597" w14:textId="54690102" w:rsidR="007A4503" w:rsidRPr="008E7B49" w:rsidRDefault="007A4503" w:rsidP="007A4503">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1</w:t>
            </w:r>
          </w:p>
        </w:tc>
      </w:tr>
    </w:tbl>
    <w:p w14:paraId="50C86D3A" w14:textId="77777777" w:rsidR="004131A1" w:rsidRPr="008E7B49" w:rsidRDefault="004131A1" w:rsidP="004131A1">
      <w:pPr>
        <w:pStyle w:val="Para-J"/>
        <w:rPr>
          <w:rFonts w:ascii="ADPortsGroup" w:hAnsi="ADPortsGroup" w:cs="ADPortsGroup"/>
        </w:rPr>
      </w:pPr>
    </w:p>
    <w:p w14:paraId="341329C1" w14:textId="77777777" w:rsidR="004131A1" w:rsidRPr="008E7B49" w:rsidRDefault="004131A1" w:rsidP="00AC366E">
      <w:pPr>
        <w:pStyle w:val="Heading3-J"/>
        <w:numPr>
          <w:ilvl w:val="0"/>
          <w:numId w:val="0"/>
        </w:numPr>
        <w:tabs>
          <w:tab w:val="left" w:pos="720"/>
        </w:tabs>
        <w:spacing w:before="240" w:after="240" w:line="240" w:lineRule="auto"/>
        <w:ind w:left="360"/>
        <w:rPr>
          <w:rFonts w:ascii="ADPortsGroup" w:hAnsi="ADPortsGroup" w:cs="ADPortsGroup"/>
          <w:b/>
          <w:bCs/>
          <w:color w:val="auto"/>
          <w:sz w:val="22"/>
          <w:szCs w:val="22"/>
          <w:lang w:val="en-GB"/>
        </w:rPr>
      </w:pPr>
      <w:bookmarkStart w:id="105" w:name="_Toc222432310"/>
      <w:r w:rsidRPr="008E7B49">
        <w:rPr>
          <w:rFonts w:ascii="ADPortsGroup" w:hAnsi="ADPortsGroup" w:cs="ADPortsGroup"/>
          <w:b/>
          <w:bCs/>
          <w:color w:val="auto"/>
          <w:sz w:val="22"/>
          <w:szCs w:val="22"/>
          <w:lang w:val="en-GB"/>
        </w:rPr>
        <w:t>Response Elements</w:t>
      </w:r>
      <w:bookmarkEnd w:id="105"/>
      <w:r w:rsidRPr="008E7B49">
        <w:rPr>
          <w:rFonts w:ascii="ADPortsGroup" w:hAnsi="ADPortsGroup" w:cs="ADPortsGroup"/>
          <w:b/>
          <w:bCs/>
          <w:color w:val="auto"/>
          <w:sz w:val="22"/>
          <w:szCs w:val="22"/>
          <w:lang w:val="en-GB"/>
        </w:rPr>
        <w:t xml:space="preserve"> </w:t>
      </w:r>
    </w:p>
    <w:tbl>
      <w:tblPr>
        <w:tblW w:w="107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97132" w:themeFill="accent2"/>
        <w:tblLayout w:type="fixed"/>
        <w:tblLook w:val="0000" w:firstRow="0" w:lastRow="0" w:firstColumn="0" w:lastColumn="0" w:noHBand="0" w:noVBand="0"/>
      </w:tblPr>
      <w:tblGrid>
        <w:gridCol w:w="810"/>
        <w:gridCol w:w="2160"/>
        <w:gridCol w:w="1080"/>
        <w:gridCol w:w="1530"/>
        <w:gridCol w:w="1162"/>
        <w:gridCol w:w="2219"/>
        <w:gridCol w:w="1810"/>
      </w:tblGrid>
      <w:tr w:rsidR="004131A1" w:rsidRPr="008E7B49" w14:paraId="73AFF630" w14:textId="77777777" w:rsidTr="00AA0529">
        <w:trPr>
          <w:trHeight w:val="502"/>
        </w:trPr>
        <w:tc>
          <w:tcPr>
            <w:tcW w:w="81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5E35A93A" w14:textId="77777777" w:rsidR="004131A1" w:rsidRPr="008E7B49" w:rsidRDefault="004131A1" w:rsidP="007341D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S. No</w:t>
            </w:r>
          </w:p>
        </w:tc>
        <w:tc>
          <w:tcPr>
            <w:tcW w:w="216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4BAA0749" w14:textId="77777777" w:rsidR="004131A1" w:rsidRPr="008E7B49" w:rsidRDefault="004131A1" w:rsidP="007341D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Attributes</w:t>
            </w:r>
          </w:p>
        </w:tc>
        <w:tc>
          <w:tcPr>
            <w:tcW w:w="108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54E666F7" w14:textId="77777777" w:rsidR="004131A1" w:rsidRPr="008E7B49" w:rsidRDefault="004131A1" w:rsidP="007341D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Data Type - Length</w:t>
            </w:r>
          </w:p>
        </w:tc>
        <w:tc>
          <w:tcPr>
            <w:tcW w:w="153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2608FDB4" w14:textId="77777777" w:rsidR="004131A1" w:rsidRPr="008E7B49" w:rsidRDefault="004131A1" w:rsidP="007341D3">
            <w:pPr>
              <w:pStyle w:val="Para-J"/>
              <w:jc w:val="center"/>
              <w:rPr>
                <w:rFonts w:ascii="ADPortsGroup" w:eastAsia="Times New Roman" w:hAnsi="ADPortsGroup" w:cs="ADPortsGroup"/>
                <w:b/>
                <w:bCs/>
                <w:color w:val="F9F9F9"/>
                <w:sz w:val="18"/>
                <w:szCs w:val="18"/>
              </w:rPr>
            </w:pPr>
            <w:r w:rsidRPr="008E7B49">
              <w:rPr>
                <w:rFonts w:ascii="ADPortsGroup" w:eastAsia="Times New Roman" w:hAnsi="ADPortsGroup" w:cs="ADPortsGroup"/>
                <w:b/>
                <w:bCs/>
                <w:color w:val="F9F9F9"/>
                <w:sz w:val="18"/>
                <w:szCs w:val="18"/>
              </w:rPr>
              <w:t>Condition (Mandatory/Optional)</w:t>
            </w:r>
          </w:p>
        </w:tc>
        <w:tc>
          <w:tcPr>
            <w:tcW w:w="1162" w:type="dxa"/>
            <w:shd w:val="clear" w:color="auto" w:fill="156082" w:themeFill="accent1"/>
            <w:vAlign w:val="center"/>
          </w:tcPr>
          <w:p w14:paraId="41F9B26A" w14:textId="77777777" w:rsidR="004131A1" w:rsidRPr="008E7B49" w:rsidRDefault="004131A1" w:rsidP="007341D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Format</w:t>
            </w:r>
          </w:p>
        </w:tc>
        <w:tc>
          <w:tcPr>
            <w:tcW w:w="2219"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233E660D" w14:textId="77777777" w:rsidR="004131A1" w:rsidRPr="008E7B49" w:rsidRDefault="004131A1" w:rsidP="007341D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Format/Derivation logic for fields</w:t>
            </w:r>
          </w:p>
        </w:tc>
        <w:tc>
          <w:tcPr>
            <w:tcW w:w="181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2BDDB686" w14:textId="77777777" w:rsidR="004131A1" w:rsidRPr="008E7B49" w:rsidRDefault="004131A1" w:rsidP="007341D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Example Data</w:t>
            </w:r>
          </w:p>
        </w:tc>
      </w:tr>
      <w:tr w:rsidR="00C77042" w:rsidRPr="008E7B49" w14:paraId="536C5C51" w14:textId="77777777" w:rsidTr="00AA0529">
        <w:trPr>
          <w:trHeight w:val="271"/>
        </w:trPr>
        <w:tc>
          <w:tcPr>
            <w:tcW w:w="810" w:type="dxa"/>
            <w:shd w:val="clear" w:color="auto" w:fill="FFFFFF" w:themeFill="background1"/>
            <w:vAlign w:val="center"/>
          </w:tcPr>
          <w:p w14:paraId="40848287" w14:textId="77777777" w:rsidR="00C77042" w:rsidRPr="008E7B49" w:rsidRDefault="00C77042" w:rsidP="002126A5">
            <w:pPr>
              <w:pStyle w:val="Para-J"/>
              <w:numPr>
                <w:ilvl w:val="0"/>
                <w:numId w:val="63"/>
              </w:numPr>
              <w:jc w:val="center"/>
              <w:rPr>
                <w:rFonts w:ascii="ADPortsGroup" w:hAnsi="ADPortsGroup" w:cs="ADPortsGroup"/>
                <w:color w:val="000000"/>
                <w:sz w:val="18"/>
                <w:szCs w:val="18"/>
              </w:rPr>
            </w:pPr>
          </w:p>
        </w:tc>
        <w:tc>
          <w:tcPr>
            <w:tcW w:w="2160" w:type="dxa"/>
            <w:shd w:val="clear" w:color="auto" w:fill="FFFFFF" w:themeFill="background1"/>
            <w:vAlign w:val="center"/>
          </w:tcPr>
          <w:p w14:paraId="36904EE2" w14:textId="7E8F6C40" w:rsidR="00C77042" w:rsidRPr="008E7B49" w:rsidRDefault="00C77042" w:rsidP="00C7704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Id</w:t>
            </w:r>
          </w:p>
        </w:tc>
        <w:tc>
          <w:tcPr>
            <w:tcW w:w="1080" w:type="dxa"/>
            <w:shd w:val="clear" w:color="auto" w:fill="FFFFFF" w:themeFill="background1"/>
            <w:vAlign w:val="center"/>
          </w:tcPr>
          <w:p w14:paraId="592F05C6" w14:textId="1FC7957A" w:rsidR="00C77042" w:rsidRPr="008E7B49" w:rsidRDefault="00C77042" w:rsidP="00C7704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Integer</w:t>
            </w:r>
          </w:p>
        </w:tc>
        <w:tc>
          <w:tcPr>
            <w:tcW w:w="1530" w:type="dxa"/>
            <w:shd w:val="clear" w:color="auto" w:fill="FFFFFF" w:themeFill="background1"/>
            <w:vAlign w:val="center"/>
          </w:tcPr>
          <w:p w14:paraId="7BFD5651" w14:textId="3599C462" w:rsidR="00C77042" w:rsidRPr="008E7B49" w:rsidRDefault="00C77042" w:rsidP="00C7704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M</w:t>
            </w:r>
          </w:p>
        </w:tc>
        <w:tc>
          <w:tcPr>
            <w:tcW w:w="1162" w:type="dxa"/>
            <w:shd w:val="clear" w:color="auto" w:fill="FFFFFF" w:themeFill="background1"/>
            <w:vAlign w:val="center"/>
          </w:tcPr>
          <w:p w14:paraId="40E55604" w14:textId="649B2B10" w:rsidR="00C77042" w:rsidRPr="008E7B49" w:rsidRDefault="00C77042" w:rsidP="00C7704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an..50</w:t>
            </w:r>
          </w:p>
        </w:tc>
        <w:tc>
          <w:tcPr>
            <w:tcW w:w="2219" w:type="dxa"/>
            <w:shd w:val="clear" w:color="auto" w:fill="FFFFFF" w:themeFill="background1"/>
            <w:vAlign w:val="center"/>
          </w:tcPr>
          <w:p w14:paraId="3921A335" w14:textId="41810982" w:rsidR="00C77042" w:rsidRPr="008E7B49" w:rsidRDefault="00C77042" w:rsidP="00C7704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Unit description</w:t>
            </w:r>
          </w:p>
        </w:tc>
        <w:tc>
          <w:tcPr>
            <w:tcW w:w="1810" w:type="dxa"/>
            <w:shd w:val="clear" w:color="auto" w:fill="FFFFFF" w:themeFill="background1"/>
            <w:vAlign w:val="center"/>
          </w:tcPr>
          <w:p w14:paraId="5A7EF43B" w14:textId="2CAEC0D9" w:rsidR="00C77042" w:rsidRPr="008E7B49" w:rsidRDefault="00C77042" w:rsidP="00C7704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Kilogram</w:t>
            </w:r>
          </w:p>
        </w:tc>
      </w:tr>
      <w:tr w:rsidR="00C77042" w:rsidRPr="008E7B49" w14:paraId="26F8195A" w14:textId="77777777" w:rsidTr="00AA0529">
        <w:trPr>
          <w:trHeight w:val="271"/>
        </w:trPr>
        <w:tc>
          <w:tcPr>
            <w:tcW w:w="810" w:type="dxa"/>
            <w:shd w:val="clear" w:color="auto" w:fill="FFFFFF" w:themeFill="background1"/>
            <w:vAlign w:val="center"/>
          </w:tcPr>
          <w:p w14:paraId="7F1E63F1" w14:textId="77777777" w:rsidR="00C77042" w:rsidRPr="008E7B49" w:rsidRDefault="00C77042" w:rsidP="002126A5">
            <w:pPr>
              <w:pStyle w:val="Para-J"/>
              <w:numPr>
                <w:ilvl w:val="0"/>
                <w:numId w:val="63"/>
              </w:numPr>
              <w:jc w:val="center"/>
              <w:rPr>
                <w:rFonts w:ascii="ADPortsGroup" w:hAnsi="ADPortsGroup" w:cs="ADPortsGroup"/>
                <w:color w:val="000000"/>
                <w:sz w:val="18"/>
                <w:szCs w:val="18"/>
              </w:rPr>
            </w:pPr>
          </w:p>
        </w:tc>
        <w:tc>
          <w:tcPr>
            <w:tcW w:w="2160" w:type="dxa"/>
            <w:shd w:val="clear" w:color="auto" w:fill="FFFFFF" w:themeFill="background1"/>
            <w:vAlign w:val="center"/>
          </w:tcPr>
          <w:p w14:paraId="4BED108F" w14:textId="08889715" w:rsidR="00C77042" w:rsidRPr="008E7B49" w:rsidRDefault="00C77042" w:rsidP="00C7704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Unit_Desc</w:t>
            </w:r>
          </w:p>
        </w:tc>
        <w:tc>
          <w:tcPr>
            <w:tcW w:w="1080" w:type="dxa"/>
            <w:shd w:val="clear" w:color="auto" w:fill="FFFFFF" w:themeFill="background1"/>
            <w:vAlign w:val="center"/>
          </w:tcPr>
          <w:p w14:paraId="60A1091A" w14:textId="00770251" w:rsidR="00C77042" w:rsidRPr="008E7B49" w:rsidRDefault="00C77042" w:rsidP="00C7704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String</w:t>
            </w:r>
          </w:p>
        </w:tc>
        <w:tc>
          <w:tcPr>
            <w:tcW w:w="1530" w:type="dxa"/>
            <w:shd w:val="clear" w:color="auto" w:fill="FFFFFF" w:themeFill="background1"/>
            <w:vAlign w:val="center"/>
          </w:tcPr>
          <w:p w14:paraId="1CE70B68" w14:textId="6192ED58" w:rsidR="00C77042" w:rsidRPr="008E7B49" w:rsidRDefault="00C77042" w:rsidP="00C7704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M</w:t>
            </w:r>
          </w:p>
        </w:tc>
        <w:tc>
          <w:tcPr>
            <w:tcW w:w="1162" w:type="dxa"/>
            <w:shd w:val="clear" w:color="auto" w:fill="FFFFFF" w:themeFill="background1"/>
            <w:vAlign w:val="center"/>
          </w:tcPr>
          <w:p w14:paraId="66AD49E7" w14:textId="599CA4CA" w:rsidR="00C77042" w:rsidRPr="008E7B49" w:rsidRDefault="00C77042" w:rsidP="00C77042">
            <w:pPr>
              <w:jc w:val="center"/>
              <w:rPr>
                <w:rStyle w:val="ui-provider"/>
                <w:rFonts w:ascii="ADPortsGroup" w:hAnsi="ADPortsGroup" w:cs="ADPortsGroup"/>
                <w:sz w:val="18"/>
                <w:szCs w:val="18"/>
              </w:rPr>
            </w:pPr>
            <w:r w:rsidRPr="008E7B49">
              <w:rPr>
                <w:rFonts w:ascii="ADPortsGroup" w:hAnsi="ADPortsGroup" w:cs="ADPortsGroup"/>
                <w:sz w:val="18"/>
                <w:szCs w:val="18"/>
              </w:rPr>
              <w:t>an..10</w:t>
            </w:r>
          </w:p>
        </w:tc>
        <w:tc>
          <w:tcPr>
            <w:tcW w:w="2219" w:type="dxa"/>
            <w:shd w:val="clear" w:color="auto" w:fill="FFFFFF" w:themeFill="background1"/>
            <w:vAlign w:val="center"/>
          </w:tcPr>
          <w:p w14:paraId="20F91ACE" w14:textId="0CD2DD75" w:rsidR="00C77042" w:rsidRPr="008E7B49" w:rsidRDefault="00C77042" w:rsidP="00C77042">
            <w:pPr>
              <w:jc w:val="center"/>
              <w:rPr>
                <w:rStyle w:val="ui-provider"/>
                <w:rFonts w:ascii="ADPortsGroup" w:hAnsi="ADPortsGroup" w:cs="ADPortsGroup"/>
                <w:sz w:val="18"/>
                <w:szCs w:val="18"/>
              </w:rPr>
            </w:pPr>
            <w:r w:rsidRPr="008E7B49">
              <w:rPr>
                <w:rFonts w:ascii="ADPortsGroup" w:hAnsi="ADPortsGroup" w:cs="ADPortsGroup"/>
                <w:sz w:val="18"/>
                <w:szCs w:val="18"/>
              </w:rPr>
              <w:t>Standard unit symbol</w:t>
            </w:r>
          </w:p>
        </w:tc>
        <w:tc>
          <w:tcPr>
            <w:tcW w:w="1810" w:type="dxa"/>
            <w:shd w:val="clear" w:color="auto" w:fill="FFFFFF" w:themeFill="background1"/>
            <w:vAlign w:val="center"/>
          </w:tcPr>
          <w:p w14:paraId="0F861C4B" w14:textId="139163E5" w:rsidR="00C77042" w:rsidRPr="008E7B49" w:rsidRDefault="00C77042" w:rsidP="00C7704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KG</w:t>
            </w:r>
          </w:p>
        </w:tc>
      </w:tr>
      <w:tr w:rsidR="00C77042" w:rsidRPr="008E7B49" w14:paraId="634D87DE" w14:textId="77777777" w:rsidTr="00AA0529">
        <w:trPr>
          <w:trHeight w:val="271"/>
        </w:trPr>
        <w:tc>
          <w:tcPr>
            <w:tcW w:w="810" w:type="dxa"/>
            <w:shd w:val="clear" w:color="auto" w:fill="FFFFFF" w:themeFill="background1"/>
            <w:vAlign w:val="center"/>
          </w:tcPr>
          <w:p w14:paraId="16F15CB4" w14:textId="77777777" w:rsidR="00C77042" w:rsidRPr="008E7B49" w:rsidRDefault="00C77042" w:rsidP="002126A5">
            <w:pPr>
              <w:pStyle w:val="Para-J"/>
              <w:numPr>
                <w:ilvl w:val="0"/>
                <w:numId w:val="63"/>
              </w:numPr>
              <w:jc w:val="center"/>
              <w:rPr>
                <w:rFonts w:ascii="ADPortsGroup" w:hAnsi="ADPortsGroup" w:cs="ADPortsGroup"/>
                <w:color w:val="000000"/>
                <w:sz w:val="18"/>
                <w:szCs w:val="18"/>
              </w:rPr>
            </w:pPr>
          </w:p>
        </w:tc>
        <w:tc>
          <w:tcPr>
            <w:tcW w:w="2160" w:type="dxa"/>
            <w:shd w:val="clear" w:color="auto" w:fill="FFFFFF" w:themeFill="background1"/>
            <w:vAlign w:val="center"/>
          </w:tcPr>
          <w:p w14:paraId="447E120C" w14:textId="5B7938DD" w:rsidR="00C77042" w:rsidRPr="008E7B49" w:rsidRDefault="00C77042" w:rsidP="00C7704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UnitSymbol</w:t>
            </w:r>
          </w:p>
        </w:tc>
        <w:tc>
          <w:tcPr>
            <w:tcW w:w="1080" w:type="dxa"/>
            <w:shd w:val="clear" w:color="auto" w:fill="FFFFFF" w:themeFill="background1"/>
            <w:vAlign w:val="center"/>
          </w:tcPr>
          <w:p w14:paraId="33873A17" w14:textId="6A247EBD" w:rsidR="00C77042" w:rsidRPr="008E7B49" w:rsidRDefault="00C77042" w:rsidP="00C7704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String</w:t>
            </w:r>
          </w:p>
        </w:tc>
        <w:tc>
          <w:tcPr>
            <w:tcW w:w="1530" w:type="dxa"/>
            <w:shd w:val="clear" w:color="auto" w:fill="FFFFFF" w:themeFill="background1"/>
            <w:vAlign w:val="center"/>
          </w:tcPr>
          <w:p w14:paraId="65CC5520" w14:textId="39467121" w:rsidR="00C77042" w:rsidRPr="008E7B49" w:rsidRDefault="00C77042" w:rsidP="00C7704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M</w:t>
            </w:r>
          </w:p>
        </w:tc>
        <w:tc>
          <w:tcPr>
            <w:tcW w:w="1162" w:type="dxa"/>
            <w:shd w:val="clear" w:color="auto" w:fill="FFFFFF" w:themeFill="background1"/>
            <w:vAlign w:val="center"/>
          </w:tcPr>
          <w:p w14:paraId="6AEAA57B" w14:textId="3E7B7718" w:rsidR="00C77042" w:rsidRPr="008E7B49" w:rsidRDefault="00C77042" w:rsidP="00C7704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an..20</w:t>
            </w:r>
          </w:p>
        </w:tc>
        <w:tc>
          <w:tcPr>
            <w:tcW w:w="2219" w:type="dxa"/>
            <w:shd w:val="clear" w:color="auto" w:fill="FFFFFF" w:themeFill="background1"/>
            <w:vAlign w:val="center"/>
          </w:tcPr>
          <w:p w14:paraId="46DB5F5C" w14:textId="05306AE2" w:rsidR="00C77042" w:rsidRPr="008E7B49" w:rsidRDefault="00C77042" w:rsidP="00C7704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Unit category</w:t>
            </w:r>
          </w:p>
        </w:tc>
        <w:tc>
          <w:tcPr>
            <w:tcW w:w="1810" w:type="dxa"/>
            <w:shd w:val="clear" w:color="auto" w:fill="FFFFFF" w:themeFill="background1"/>
            <w:vAlign w:val="center"/>
          </w:tcPr>
          <w:p w14:paraId="68E63A0A" w14:textId="4DF54E20" w:rsidR="00C77042" w:rsidRPr="008E7B49" w:rsidRDefault="00C77042" w:rsidP="00C7704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Weight</w:t>
            </w:r>
          </w:p>
        </w:tc>
      </w:tr>
      <w:tr w:rsidR="00C77042" w:rsidRPr="008E7B49" w14:paraId="4A02A8E6" w14:textId="77777777" w:rsidTr="00AA0529">
        <w:trPr>
          <w:trHeight w:val="271"/>
        </w:trPr>
        <w:tc>
          <w:tcPr>
            <w:tcW w:w="810" w:type="dxa"/>
            <w:shd w:val="clear" w:color="auto" w:fill="FFFFFF" w:themeFill="background1"/>
            <w:vAlign w:val="center"/>
          </w:tcPr>
          <w:p w14:paraId="3062419E" w14:textId="77777777" w:rsidR="00C77042" w:rsidRPr="008E7B49" w:rsidRDefault="00C77042" w:rsidP="002126A5">
            <w:pPr>
              <w:pStyle w:val="Para-J"/>
              <w:numPr>
                <w:ilvl w:val="0"/>
                <w:numId w:val="63"/>
              </w:numPr>
              <w:jc w:val="center"/>
              <w:rPr>
                <w:rFonts w:ascii="ADPortsGroup" w:hAnsi="ADPortsGroup" w:cs="ADPortsGroup"/>
                <w:color w:val="000000"/>
                <w:sz w:val="18"/>
                <w:szCs w:val="18"/>
              </w:rPr>
            </w:pPr>
          </w:p>
        </w:tc>
        <w:tc>
          <w:tcPr>
            <w:tcW w:w="2160" w:type="dxa"/>
            <w:shd w:val="clear" w:color="auto" w:fill="FFFFFF" w:themeFill="background1"/>
            <w:vAlign w:val="center"/>
          </w:tcPr>
          <w:p w14:paraId="447C0870" w14:textId="611B9538" w:rsidR="00C77042" w:rsidRPr="008E7B49" w:rsidRDefault="00C77042" w:rsidP="00C7704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UnitType</w:t>
            </w:r>
          </w:p>
        </w:tc>
        <w:tc>
          <w:tcPr>
            <w:tcW w:w="1080" w:type="dxa"/>
            <w:shd w:val="clear" w:color="auto" w:fill="FFFFFF" w:themeFill="background1"/>
            <w:vAlign w:val="center"/>
          </w:tcPr>
          <w:p w14:paraId="655C99CF" w14:textId="6306B8F2" w:rsidR="00C77042" w:rsidRPr="008E7B49" w:rsidRDefault="00C77042" w:rsidP="00C7704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String</w:t>
            </w:r>
          </w:p>
        </w:tc>
        <w:tc>
          <w:tcPr>
            <w:tcW w:w="1530" w:type="dxa"/>
            <w:shd w:val="clear" w:color="auto" w:fill="FFFFFF" w:themeFill="background1"/>
            <w:vAlign w:val="center"/>
          </w:tcPr>
          <w:p w14:paraId="2C859455" w14:textId="5EAC013C" w:rsidR="00C77042" w:rsidRPr="008E7B49" w:rsidRDefault="00C77042" w:rsidP="00C7704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O</w:t>
            </w:r>
          </w:p>
        </w:tc>
        <w:tc>
          <w:tcPr>
            <w:tcW w:w="1162" w:type="dxa"/>
            <w:shd w:val="clear" w:color="auto" w:fill="FFFFFF" w:themeFill="background1"/>
            <w:vAlign w:val="center"/>
          </w:tcPr>
          <w:p w14:paraId="1B985D91" w14:textId="5E9406FA" w:rsidR="00C77042" w:rsidRPr="008E7B49" w:rsidRDefault="00C77042" w:rsidP="00C7704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n..10,6</w:t>
            </w:r>
          </w:p>
        </w:tc>
        <w:tc>
          <w:tcPr>
            <w:tcW w:w="2219" w:type="dxa"/>
            <w:shd w:val="clear" w:color="auto" w:fill="FFFFFF" w:themeFill="background1"/>
            <w:vAlign w:val="center"/>
          </w:tcPr>
          <w:p w14:paraId="3F4A519A" w14:textId="1005239D" w:rsidR="00C77042" w:rsidRPr="008E7B49" w:rsidRDefault="00C77042" w:rsidP="00C7704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Conversion to base unit</w:t>
            </w:r>
          </w:p>
        </w:tc>
        <w:tc>
          <w:tcPr>
            <w:tcW w:w="1810" w:type="dxa"/>
            <w:shd w:val="clear" w:color="auto" w:fill="FFFFFF" w:themeFill="background1"/>
            <w:vAlign w:val="center"/>
          </w:tcPr>
          <w:p w14:paraId="21295731" w14:textId="55ECE76E" w:rsidR="00C77042" w:rsidRPr="008E7B49" w:rsidRDefault="00C77042" w:rsidP="00C7704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1.000</w:t>
            </w:r>
          </w:p>
        </w:tc>
      </w:tr>
      <w:tr w:rsidR="00C77042" w:rsidRPr="008E7B49" w14:paraId="795717AE" w14:textId="77777777" w:rsidTr="00AA0529">
        <w:trPr>
          <w:trHeight w:val="271"/>
        </w:trPr>
        <w:tc>
          <w:tcPr>
            <w:tcW w:w="810" w:type="dxa"/>
            <w:shd w:val="clear" w:color="auto" w:fill="FFFFFF" w:themeFill="background1"/>
            <w:vAlign w:val="center"/>
          </w:tcPr>
          <w:p w14:paraId="5C71287E" w14:textId="77777777" w:rsidR="00C77042" w:rsidRPr="008E7B49" w:rsidRDefault="00C77042" w:rsidP="002126A5">
            <w:pPr>
              <w:pStyle w:val="Para-J"/>
              <w:numPr>
                <w:ilvl w:val="0"/>
                <w:numId w:val="63"/>
              </w:numPr>
              <w:jc w:val="center"/>
              <w:rPr>
                <w:rFonts w:ascii="ADPortsGroup" w:hAnsi="ADPortsGroup" w:cs="ADPortsGroup"/>
                <w:color w:val="000000"/>
                <w:sz w:val="18"/>
                <w:szCs w:val="18"/>
              </w:rPr>
            </w:pPr>
          </w:p>
        </w:tc>
        <w:tc>
          <w:tcPr>
            <w:tcW w:w="2160" w:type="dxa"/>
            <w:shd w:val="clear" w:color="auto" w:fill="FFFFFF" w:themeFill="background1"/>
            <w:vAlign w:val="center"/>
          </w:tcPr>
          <w:p w14:paraId="7C2B5DFC" w14:textId="13F21321" w:rsidR="00C77042" w:rsidRPr="008E7B49" w:rsidRDefault="00C77042" w:rsidP="00C77042">
            <w:pPr>
              <w:pStyle w:val="TableGrid-J"/>
              <w:jc w:val="center"/>
              <w:rPr>
                <w:rFonts w:ascii="ADPortsGroup" w:hAnsi="ADPortsGroup" w:cs="ADPortsGroup"/>
                <w:sz w:val="18"/>
                <w:szCs w:val="18"/>
              </w:rPr>
            </w:pPr>
            <w:r w:rsidRPr="008E7B49">
              <w:rPr>
                <w:rFonts w:ascii="ADPortsGroup" w:hAnsi="ADPortsGroup" w:cs="ADPortsGroup"/>
                <w:sz w:val="18"/>
                <w:szCs w:val="18"/>
              </w:rPr>
              <w:t>ConversionFactor</w:t>
            </w:r>
          </w:p>
        </w:tc>
        <w:tc>
          <w:tcPr>
            <w:tcW w:w="1080" w:type="dxa"/>
            <w:shd w:val="clear" w:color="auto" w:fill="FFFFFF" w:themeFill="background1"/>
            <w:vAlign w:val="center"/>
          </w:tcPr>
          <w:p w14:paraId="26C18230" w14:textId="48D48C17" w:rsidR="00C77042" w:rsidRPr="008E7B49" w:rsidRDefault="00C77042" w:rsidP="00C77042">
            <w:pPr>
              <w:pStyle w:val="TableGrid-J"/>
              <w:jc w:val="center"/>
              <w:rPr>
                <w:rFonts w:ascii="ADPortsGroup" w:hAnsi="ADPortsGroup" w:cs="ADPortsGroup"/>
                <w:sz w:val="18"/>
                <w:szCs w:val="18"/>
              </w:rPr>
            </w:pPr>
            <w:r w:rsidRPr="008E7B49">
              <w:rPr>
                <w:rFonts w:ascii="ADPortsGroup" w:hAnsi="ADPortsGroup" w:cs="ADPortsGroup"/>
                <w:sz w:val="18"/>
                <w:szCs w:val="18"/>
              </w:rPr>
              <w:t>Decimal</w:t>
            </w:r>
          </w:p>
        </w:tc>
        <w:tc>
          <w:tcPr>
            <w:tcW w:w="1530" w:type="dxa"/>
            <w:shd w:val="clear" w:color="auto" w:fill="FFFFFF" w:themeFill="background1"/>
            <w:vAlign w:val="center"/>
          </w:tcPr>
          <w:p w14:paraId="68AC25CE" w14:textId="07B853F6" w:rsidR="00C77042" w:rsidRPr="008E7B49" w:rsidRDefault="00C77042" w:rsidP="00C7704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M</w:t>
            </w:r>
          </w:p>
        </w:tc>
        <w:tc>
          <w:tcPr>
            <w:tcW w:w="1162" w:type="dxa"/>
            <w:shd w:val="clear" w:color="auto" w:fill="FFFFFF" w:themeFill="background1"/>
            <w:vAlign w:val="center"/>
          </w:tcPr>
          <w:p w14:paraId="2F333CC8" w14:textId="6FDC7B49" w:rsidR="00C77042" w:rsidRPr="008E7B49" w:rsidRDefault="00C77042" w:rsidP="00C77042">
            <w:pPr>
              <w:pStyle w:val="TableGrid-J"/>
              <w:jc w:val="center"/>
              <w:rPr>
                <w:rFonts w:ascii="ADPortsGroup" w:hAnsi="ADPortsGroup" w:cs="ADPortsGroup"/>
                <w:sz w:val="18"/>
                <w:szCs w:val="18"/>
              </w:rPr>
            </w:pPr>
            <w:r w:rsidRPr="008E7B49">
              <w:rPr>
                <w:rFonts w:ascii="ADPortsGroup" w:hAnsi="ADPortsGroup" w:cs="ADPortsGroup"/>
                <w:sz w:val="18"/>
                <w:szCs w:val="18"/>
              </w:rPr>
              <w:t>n1</w:t>
            </w:r>
          </w:p>
        </w:tc>
        <w:tc>
          <w:tcPr>
            <w:tcW w:w="2219" w:type="dxa"/>
            <w:shd w:val="clear" w:color="auto" w:fill="FFFFFF" w:themeFill="background1"/>
            <w:vAlign w:val="center"/>
          </w:tcPr>
          <w:p w14:paraId="5BAFA28A" w14:textId="7C774EBC" w:rsidR="00C77042" w:rsidRPr="008E7B49" w:rsidRDefault="00C77042" w:rsidP="00C77042">
            <w:pPr>
              <w:pStyle w:val="TableGrid-J"/>
              <w:jc w:val="center"/>
              <w:rPr>
                <w:rFonts w:ascii="ADPortsGroup" w:hAnsi="ADPortsGroup" w:cs="ADPortsGroup"/>
                <w:sz w:val="18"/>
                <w:szCs w:val="18"/>
              </w:rPr>
            </w:pPr>
            <w:r w:rsidRPr="008E7B49">
              <w:rPr>
                <w:rFonts w:ascii="ADPortsGroup" w:hAnsi="ADPortsGroup" w:cs="ADPortsGroup"/>
                <w:sz w:val="18"/>
                <w:szCs w:val="18"/>
              </w:rPr>
              <w:t>Active status indicator</w:t>
            </w:r>
          </w:p>
        </w:tc>
        <w:tc>
          <w:tcPr>
            <w:tcW w:w="1810" w:type="dxa"/>
            <w:shd w:val="clear" w:color="auto" w:fill="FFFFFF" w:themeFill="background1"/>
            <w:vAlign w:val="center"/>
          </w:tcPr>
          <w:p w14:paraId="7BFB78D2" w14:textId="08147218" w:rsidR="00C77042" w:rsidRPr="008E7B49" w:rsidRDefault="00C77042" w:rsidP="00C77042">
            <w:pPr>
              <w:pStyle w:val="TableGrid-J"/>
              <w:jc w:val="center"/>
              <w:rPr>
                <w:rFonts w:ascii="ADPortsGroup" w:hAnsi="ADPortsGroup" w:cs="ADPortsGroup"/>
                <w:sz w:val="18"/>
                <w:szCs w:val="18"/>
              </w:rPr>
            </w:pPr>
            <w:r w:rsidRPr="008E7B49">
              <w:rPr>
                <w:rFonts w:ascii="ADPortsGroup" w:hAnsi="ADPortsGroup" w:cs="ADPortsGroup"/>
                <w:sz w:val="18"/>
                <w:szCs w:val="18"/>
              </w:rPr>
              <w:t>true</w:t>
            </w:r>
          </w:p>
        </w:tc>
      </w:tr>
      <w:tr w:rsidR="00C77042" w:rsidRPr="008E7B49" w14:paraId="69336AD8" w14:textId="77777777" w:rsidTr="00AA0529">
        <w:trPr>
          <w:trHeight w:val="271"/>
        </w:trPr>
        <w:tc>
          <w:tcPr>
            <w:tcW w:w="810" w:type="dxa"/>
            <w:shd w:val="clear" w:color="auto" w:fill="FFFFFF" w:themeFill="background1"/>
            <w:vAlign w:val="center"/>
          </w:tcPr>
          <w:p w14:paraId="131AFC5D" w14:textId="77777777" w:rsidR="00C77042" w:rsidRPr="008E7B49" w:rsidRDefault="00C77042" w:rsidP="002126A5">
            <w:pPr>
              <w:pStyle w:val="Para-J"/>
              <w:numPr>
                <w:ilvl w:val="0"/>
                <w:numId w:val="63"/>
              </w:numPr>
              <w:jc w:val="center"/>
              <w:rPr>
                <w:rFonts w:ascii="ADPortsGroup" w:hAnsi="ADPortsGroup" w:cs="ADPortsGroup"/>
                <w:color w:val="000000"/>
                <w:sz w:val="18"/>
                <w:szCs w:val="18"/>
              </w:rPr>
            </w:pPr>
          </w:p>
        </w:tc>
        <w:tc>
          <w:tcPr>
            <w:tcW w:w="2160" w:type="dxa"/>
            <w:shd w:val="clear" w:color="auto" w:fill="FFFFFF" w:themeFill="background1"/>
            <w:vAlign w:val="center"/>
          </w:tcPr>
          <w:p w14:paraId="0D502A05" w14:textId="1D0F238D" w:rsidR="00C77042" w:rsidRPr="008E7B49" w:rsidRDefault="00C77042" w:rsidP="00C77042">
            <w:pPr>
              <w:pStyle w:val="TableGrid-J"/>
              <w:jc w:val="center"/>
              <w:rPr>
                <w:rFonts w:ascii="ADPortsGroup" w:hAnsi="ADPortsGroup" w:cs="ADPortsGroup"/>
                <w:sz w:val="18"/>
                <w:szCs w:val="18"/>
              </w:rPr>
            </w:pPr>
            <w:r w:rsidRPr="008E7B49">
              <w:rPr>
                <w:rFonts w:ascii="ADPortsGroup" w:hAnsi="ADPortsGroup" w:cs="ADPortsGroup"/>
                <w:sz w:val="18"/>
                <w:szCs w:val="18"/>
              </w:rPr>
              <w:t>Active</w:t>
            </w:r>
          </w:p>
        </w:tc>
        <w:tc>
          <w:tcPr>
            <w:tcW w:w="1080" w:type="dxa"/>
            <w:shd w:val="clear" w:color="auto" w:fill="FFFFFF" w:themeFill="background1"/>
            <w:vAlign w:val="center"/>
          </w:tcPr>
          <w:p w14:paraId="5768B810" w14:textId="68D39FDA" w:rsidR="00C77042" w:rsidRPr="008E7B49" w:rsidRDefault="00C77042" w:rsidP="00C77042">
            <w:pPr>
              <w:pStyle w:val="TableGrid-J"/>
              <w:jc w:val="center"/>
              <w:rPr>
                <w:rFonts w:ascii="ADPortsGroup" w:hAnsi="ADPortsGroup" w:cs="ADPortsGroup"/>
                <w:sz w:val="18"/>
                <w:szCs w:val="18"/>
              </w:rPr>
            </w:pPr>
            <w:r w:rsidRPr="008E7B49">
              <w:rPr>
                <w:rFonts w:ascii="ADPortsGroup" w:hAnsi="ADPortsGroup" w:cs="ADPortsGroup"/>
                <w:sz w:val="18"/>
                <w:szCs w:val="18"/>
              </w:rPr>
              <w:t>Boolean</w:t>
            </w:r>
          </w:p>
        </w:tc>
        <w:tc>
          <w:tcPr>
            <w:tcW w:w="1530" w:type="dxa"/>
            <w:shd w:val="clear" w:color="auto" w:fill="FFFFFF" w:themeFill="background1"/>
            <w:vAlign w:val="center"/>
          </w:tcPr>
          <w:p w14:paraId="676A2B21" w14:textId="4579ACD4" w:rsidR="00C77042" w:rsidRPr="008E7B49" w:rsidRDefault="00C77042" w:rsidP="00C7704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M</w:t>
            </w:r>
          </w:p>
        </w:tc>
        <w:tc>
          <w:tcPr>
            <w:tcW w:w="1162" w:type="dxa"/>
            <w:shd w:val="clear" w:color="auto" w:fill="FFFFFF" w:themeFill="background1"/>
            <w:vAlign w:val="center"/>
          </w:tcPr>
          <w:p w14:paraId="6F0591B6" w14:textId="787290E2" w:rsidR="00C77042" w:rsidRPr="008E7B49" w:rsidRDefault="00C77042" w:rsidP="00C77042">
            <w:pPr>
              <w:pStyle w:val="TableGrid-J"/>
              <w:jc w:val="center"/>
              <w:rPr>
                <w:rFonts w:ascii="ADPortsGroup" w:hAnsi="ADPortsGroup" w:cs="ADPortsGroup"/>
                <w:sz w:val="18"/>
                <w:szCs w:val="18"/>
              </w:rPr>
            </w:pPr>
            <w:r w:rsidRPr="008E7B49">
              <w:rPr>
                <w:rFonts w:ascii="ADPortsGroup" w:hAnsi="ADPortsGroup" w:cs="ADPortsGroup"/>
                <w:sz w:val="18"/>
                <w:szCs w:val="18"/>
              </w:rPr>
              <w:t>an..50</w:t>
            </w:r>
          </w:p>
        </w:tc>
        <w:tc>
          <w:tcPr>
            <w:tcW w:w="2219" w:type="dxa"/>
            <w:shd w:val="clear" w:color="auto" w:fill="FFFFFF" w:themeFill="background1"/>
            <w:vAlign w:val="center"/>
          </w:tcPr>
          <w:p w14:paraId="43B3F591" w14:textId="1369B67F" w:rsidR="00C77042" w:rsidRPr="008E7B49" w:rsidRDefault="00C77042" w:rsidP="00C77042">
            <w:pPr>
              <w:pStyle w:val="TableGrid-J"/>
              <w:jc w:val="center"/>
              <w:rPr>
                <w:rFonts w:ascii="ADPortsGroup" w:hAnsi="ADPortsGroup" w:cs="ADPortsGroup"/>
                <w:sz w:val="18"/>
                <w:szCs w:val="18"/>
              </w:rPr>
            </w:pPr>
            <w:r w:rsidRPr="008E7B49">
              <w:rPr>
                <w:rFonts w:ascii="ADPortsGroup" w:hAnsi="ADPortsGroup" w:cs="ADPortsGroup"/>
                <w:sz w:val="18"/>
                <w:szCs w:val="18"/>
              </w:rPr>
              <w:t>Unit description</w:t>
            </w:r>
          </w:p>
        </w:tc>
        <w:tc>
          <w:tcPr>
            <w:tcW w:w="1810" w:type="dxa"/>
            <w:shd w:val="clear" w:color="auto" w:fill="FFFFFF" w:themeFill="background1"/>
            <w:vAlign w:val="center"/>
          </w:tcPr>
          <w:p w14:paraId="69E09EA7" w14:textId="598AED51" w:rsidR="00C77042" w:rsidRPr="008E7B49" w:rsidRDefault="00C77042" w:rsidP="00C77042">
            <w:pPr>
              <w:pStyle w:val="TableGrid-J"/>
              <w:jc w:val="center"/>
              <w:rPr>
                <w:rFonts w:ascii="ADPortsGroup" w:hAnsi="ADPortsGroup" w:cs="ADPortsGroup"/>
                <w:sz w:val="18"/>
                <w:szCs w:val="18"/>
              </w:rPr>
            </w:pPr>
            <w:r w:rsidRPr="008E7B49">
              <w:rPr>
                <w:rFonts w:ascii="ADPortsGroup" w:hAnsi="ADPortsGroup" w:cs="ADPortsGroup"/>
                <w:sz w:val="18"/>
                <w:szCs w:val="18"/>
              </w:rPr>
              <w:t>Kilogram</w:t>
            </w:r>
          </w:p>
        </w:tc>
      </w:tr>
    </w:tbl>
    <w:p w14:paraId="63165EF0" w14:textId="77777777" w:rsidR="004131A1" w:rsidRPr="008E7B49" w:rsidRDefault="004131A1" w:rsidP="00AC366E">
      <w:pPr>
        <w:pStyle w:val="Heading3-J"/>
        <w:numPr>
          <w:ilvl w:val="0"/>
          <w:numId w:val="0"/>
        </w:numPr>
        <w:tabs>
          <w:tab w:val="left" w:pos="720"/>
        </w:tabs>
        <w:spacing w:before="240" w:after="240" w:line="240" w:lineRule="auto"/>
        <w:ind w:left="360"/>
        <w:rPr>
          <w:rFonts w:ascii="ADPortsGroup" w:hAnsi="ADPortsGroup" w:cs="ADPortsGroup"/>
          <w:b/>
          <w:bCs/>
          <w:color w:val="auto"/>
          <w:sz w:val="22"/>
          <w:szCs w:val="22"/>
          <w:lang w:val="en-GB"/>
        </w:rPr>
      </w:pPr>
      <w:bookmarkStart w:id="106" w:name="_Toc222432311"/>
      <w:r w:rsidRPr="008E7B49">
        <w:rPr>
          <w:rFonts w:ascii="ADPortsGroup" w:hAnsi="ADPortsGroup" w:cs="ADPortsGroup"/>
          <w:b/>
          <w:bCs/>
          <w:color w:val="auto"/>
          <w:sz w:val="22"/>
          <w:szCs w:val="22"/>
          <w:lang w:val="en-GB"/>
        </w:rPr>
        <w:lastRenderedPageBreak/>
        <w:t>Request and Response Samples</w:t>
      </w:r>
      <w:bookmarkEnd w:id="106"/>
    </w:p>
    <w:p w14:paraId="749483D7" w14:textId="678C1F5F" w:rsidR="00767319" w:rsidRPr="008E7B49" w:rsidRDefault="00967DA0" w:rsidP="00E31331">
      <w:pPr>
        <w:pStyle w:val="Para-J"/>
        <w:rPr>
          <w:rFonts w:ascii="ADPortsGroup" w:hAnsi="ADPortsGroup" w:cs="ADPortsGroup"/>
        </w:rPr>
      </w:pPr>
      <w:r w:rsidRPr="008E7B49">
        <w:rPr>
          <w:rFonts w:ascii="ADPortsGroup" w:hAnsi="ADPortsGroup" w:cs="ADPortsGroup"/>
        </w:rPr>
        <w:object w:dxaOrig="1534" w:dyaOrig="991" w14:anchorId="5BF43965">
          <v:shape id="_x0000_i1037" type="#_x0000_t75" style="width:76.5pt;height:49.5pt" o:ole="">
            <v:imagedata r:id="rId47" o:title=""/>
          </v:shape>
          <o:OLEObject Type="Embed" ProgID="Package" ShapeID="_x0000_i1037" DrawAspect="Icon" ObjectID="_1833045150" r:id="rId48"/>
        </w:object>
      </w:r>
      <w:r w:rsidRPr="008E7B49">
        <w:rPr>
          <w:rFonts w:ascii="ADPortsGroup" w:hAnsi="ADPortsGroup" w:cs="ADPortsGroup"/>
        </w:rPr>
        <w:object w:dxaOrig="1534" w:dyaOrig="991" w14:anchorId="434AB7AD">
          <v:shape id="_x0000_i1038" type="#_x0000_t75" style="width:76.5pt;height:49.5pt" o:ole="">
            <v:imagedata r:id="rId49" o:title=""/>
          </v:shape>
          <o:OLEObject Type="Embed" ProgID="Package" ShapeID="_x0000_i1038" DrawAspect="Icon" ObjectID="_1833045151" r:id="rId50"/>
        </w:object>
      </w:r>
    </w:p>
    <w:p w14:paraId="6451B4D6" w14:textId="69C2FF3D" w:rsidR="00767319" w:rsidRPr="00AC366E" w:rsidRDefault="00767319" w:rsidP="00AC366E">
      <w:pPr>
        <w:pStyle w:val="Heading2-J"/>
        <w:rPr>
          <w:b/>
          <w:bCs/>
          <w:color w:val="auto"/>
        </w:rPr>
      </w:pPr>
      <w:bookmarkStart w:id="107" w:name="_Toc222432312"/>
      <w:r w:rsidRPr="00AC366E">
        <w:rPr>
          <w:b/>
          <w:bCs/>
          <w:color w:val="auto"/>
        </w:rPr>
        <w:t xml:space="preserve">Get </w:t>
      </w:r>
      <w:r w:rsidR="009B3608" w:rsidRPr="00AC366E">
        <w:rPr>
          <w:b/>
          <w:bCs/>
          <w:color w:val="auto"/>
        </w:rPr>
        <w:t>Container Types</w:t>
      </w:r>
      <w:bookmarkEnd w:id="107"/>
    </w:p>
    <w:p w14:paraId="2D936B62" w14:textId="77777777" w:rsidR="00767319" w:rsidRPr="00AC366E" w:rsidRDefault="00767319" w:rsidP="00AC366E">
      <w:pPr>
        <w:pStyle w:val="Heading3-J"/>
        <w:rPr>
          <w:b/>
          <w:bCs/>
          <w:color w:val="auto"/>
        </w:rPr>
      </w:pPr>
      <w:bookmarkStart w:id="108" w:name="_Toc222432313"/>
      <w:r w:rsidRPr="00AC366E">
        <w:rPr>
          <w:b/>
          <w:bCs/>
          <w:color w:val="auto"/>
        </w:rPr>
        <w:t>Overview</w:t>
      </w:r>
      <w:bookmarkEnd w:id="108"/>
    </w:p>
    <w:tbl>
      <w:tblPr>
        <w:tblW w:w="11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7915"/>
      </w:tblGrid>
      <w:tr w:rsidR="00767319" w:rsidRPr="008E7B49" w14:paraId="2BA16CBD" w14:textId="77777777" w:rsidTr="00AA0529">
        <w:tc>
          <w:tcPr>
            <w:tcW w:w="3245" w:type="dxa"/>
            <w:shd w:val="clear" w:color="auto" w:fill="156082" w:themeFill="accent1"/>
            <w:vAlign w:val="center"/>
          </w:tcPr>
          <w:p w14:paraId="0B8B48D3" w14:textId="77777777" w:rsidR="00767319" w:rsidRPr="008E7B49" w:rsidRDefault="00767319"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Operation Name</w:t>
            </w:r>
          </w:p>
        </w:tc>
        <w:tc>
          <w:tcPr>
            <w:tcW w:w="7915" w:type="dxa"/>
            <w:shd w:val="clear" w:color="auto" w:fill="EAE5E0"/>
            <w:vAlign w:val="center"/>
          </w:tcPr>
          <w:p w14:paraId="79757F4C" w14:textId="711BAE5E" w:rsidR="00767319" w:rsidRPr="008E7B49" w:rsidRDefault="00767319" w:rsidP="00BF2DA3">
            <w:pPr>
              <w:spacing w:after="0" w:line="240" w:lineRule="auto"/>
              <w:rPr>
                <w:rFonts w:ascii="ADPortsGroup" w:hAnsi="ADPortsGroup" w:cs="ADPortsGroup"/>
                <w:sz w:val="18"/>
                <w:szCs w:val="18"/>
              </w:rPr>
            </w:pPr>
            <w:r w:rsidRPr="008E7B49">
              <w:rPr>
                <w:rFonts w:ascii="ADPortsGroup" w:eastAsia="Arial" w:hAnsi="ADPortsGroup" w:cs="ADPortsGroup"/>
                <w:color w:val="404040"/>
                <w:sz w:val="18"/>
                <w:szCs w:val="18"/>
              </w:rPr>
              <w:t>GetC</w:t>
            </w:r>
            <w:r w:rsidR="009B3608" w:rsidRPr="008E7B49">
              <w:rPr>
                <w:rFonts w:ascii="ADPortsGroup" w:eastAsia="Arial" w:hAnsi="ADPortsGroup" w:cs="ADPortsGroup"/>
                <w:color w:val="404040"/>
                <w:sz w:val="18"/>
                <w:szCs w:val="18"/>
              </w:rPr>
              <w:t>ontainers</w:t>
            </w:r>
          </w:p>
        </w:tc>
      </w:tr>
      <w:tr w:rsidR="00767319" w:rsidRPr="008E7B49" w14:paraId="31A0C124" w14:textId="77777777" w:rsidTr="00AA0529">
        <w:tc>
          <w:tcPr>
            <w:tcW w:w="3245" w:type="dxa"/>
            <w:shd w:val="clear" w:color="auto" w:fill="156082" w:themeFill="accent1"/>
            <w:vAlign w:val="center"/>
          </w:tcPr>
          <w:p w14:paraId="6AD55850" w14:textId="77777777" w:rsidR="00767319" w:rsidRPr="008E7B49" w:rsidRDefault="00767319"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REST URL</w:t>
            </w:r>
          </w:p>
        </w:tc>
        <w:tc>
          <w:tcPr>
            <w:tcW w:w="7915" w:type="dxa"/>
            <w:shd w:val="clear" w:color="auto" w:fill="EAE5E0"/>
            <w:vAlign w:val="center"/>
          </w:tcPr>
          <w:p w14:paraId="15A9E41C" w14:textId="6B0985F2" w:rsidR="00767319" w:rsidRPr="008E7B49" w:rsidRDefault="00767319" w:rsidP="00BF2DA3">
            <w:pPr>
              <w:spacing w:after="0" w:line="240" w:lineRule="auto"/>
              <w:rPr>
                <w:rFonts w:ascii="ADPortsGroup" w:eastAsia="Arial" w:hAnsi="ADPortsGroup" w:cs="ADPortsGroup"/>
                <w:color w:val="404040"/>
                <w:sz w:val="18"/>
                <w:szCs w:val="18"/>
              </w:rPr>
            </w:pPr>
            <w:r w:rsidRPr="008E7B49">
              <w:rPr>
                <w:rFonts w:ascii="ADPortsGroup" w:eastAsia="Arial" w:hAnsi="ADPortsGroup" w:cs="ADPortsGroup"/>
                <w:color w:val="404040"/>
                <w:sz w:val="18"/>
                <w:szCs w:val="18"/>
              </w:rPr>
              <w:t>/api/</w:t>
            </w:r>
            <w:r w:rsidR="009B3608" w:rsidRPr="008E7B49">
              <w:rPr>
                <w:rFonts w:ascii="ADPortsGroup" w:eastAsia="Arial" w:hAnsi="ADPortsGroup" w:cs="ADPortsGroup"/>
                <w:color w:val="404040"/>
                <w:sz w:val="18"/>
                <w:szCs w:val="18"/>
              </w:rPr>
              <w:t>GetContainers</w:t>
            </w:r>
          </w:p>
        </w:tc>
      </w:tr>
      <w:tr w:rsidR="00767319" w:rsidRPr="008E7B49" w14:paraId="74FBE031" w14:textId="77777777" w:rsidTr="00AA0529">
        <w:tc>
          <w:tcPr>
            <w:tcW w:w="3245" w:type="dxa"/>
            <w:shd w:val="clear" w:color="auto" w:fill="156082" w:themeFill="accent1"/>
            <w:vAlign w:val="center"/>
          </w:tcPr>
          <w:p w14:paraId="7F1E5A0A" w14:textId="77777777" w:rsidR="00767319" w:rsidRPr="008E7B49" w:rsidRDefault="00767319"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HTTP Type</w:t>
            </w:r>
          </w:p>
        </w:tc>
        <w:tc>
          <w:tcPr>
            <w:tcW w:w="7915" w:type="dxa"/>
            <w:shd w:val="clear" w:color="auto" w:fill="EAE5E0"/>
            <w:vAlign w:val="center"/>
          </w:tcPr>
          <w:p w14:paraId="4A713B47" w14:textId="77777777" w:rsidR="00767319" w:rsidRPr="008E7B49" w:rsidRDefault="00767319" w:rsidP="00BF2DA3">
            <w:pPr>
              <w:spacing w:after="0" w:line="240" w:lineRule="auto"/>
              <w:rPr>
                <w:rFonts w:ascii="ADPortsGroup" w:eastAsia="Arial" w:hAnsi="ADPortsGroup" w:cs="ADPortsGroup"/>
                <w:color w:val="404040"/>
                <w:sz w:val="18"/>
                <w:szCs w:val="18"/>
              </w:rPr>
            </w:pPr>
            <w:r w:rsidRPr="008E7B49">
              <w:rPr>
                <w:rFonts w:ascii="ADPortsGroup" w:eastAsia="Arial" w:hAnsi="ADPortsGroup" w:cs="ADPortsGroup"/>
                <w:color w:val="404040"/>
                <w:sz w:val="18"/>
                <w:szCs w:val="18"/>
              </w:rPr>
              <w:t>GET</w:t>
            </w:r>
          </w:p>
        </w:tc>
      </w:tr>
      <w:tr w:rsidR="00767319" w:rsidRPr="008E7B49" w14:paraId="6E01692D" w14:textId="77777777" w:rsidTr="00AA0529">
        <w:trPr>
          <w:trHeight w:val="377"/>
        </w:trPr>
        <w:tc>
          <w:tcPr>
            <w:tcW w:w="3245" w:type="dxa"/>
            <w:shd w:val="clear" w:color="auto" w:fill="156082" w:themeFill="accent1"/>
            <w:vAlign w:val="center"/>
          </w:tcPr>
          <w:p w14:paraId="7DD4A9FD" w14:textId="77777777" w:rsidR="00767319" w:rsidRPr="008E7B49" w:rsidRDefault="00767319"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Service Provider</w:t>
            </w:r>
          </w:p>
        </w:tc>
        <w:tc>
          <w:tcPr>
            <w:tcW w:w="7915" w:type="dxa"/>
            <w:shd w:val="clear" w:color="auto" w:fill="EAE5E0"/>
            <w:vAlign w:val="center"/>
          </w:tcPr>
          <w:p w14:paraId="628A4838" w14:textId="77777777" w:rsidR="00767319" w:rsidRPr="008E7B49" w:rsidRDefault="00767319" w:rsidP="00BF2DA3">
            <w:pPr>
              <w:spacing w:after="0" w:line="240" w:lineRule="auto"/>
              <w:rPr>
                <w:rFonts w:ascii="ADPortsGroup" w:hAnsi="ADPortsGroup" w:cs="ADPortsGroup"/>
                <w:sz w:val="18"/>
                <w:szCs w:val="18"/>
              </w:rPr>
            </w:pPr>
            <w:r w:rsidRPr="008E7B49">
              <w:rPr>
                <w:rFonts w:ascii="ADPortsGroup" w:hAnsi="ADPortsGroup" w:cs="ADPortsGroup"/>
                <w:sz w:val="18"/>
                <w:szCs w:val="18"/>
              </w:rPr>
              <w:t>SINTECE</w:t>
            </w:r>
          </w:p>
        </w:tc>
      </w:tr>
      <w:tr w:rsidR="00767319" w:rsidRPr="008E7B49" w14:paraId="04B83A60" w14:textId="77777777" w:rsidTr="00AA0529">
        <w:tc>
          <w:tcPr>
            <w:tcW w:w="3245" w:type="dxa"/>
            <w:shd w:val="clear" w:color="auto" w:fill="156082" w:themeFill="accent1"/>
            <w:vAlign w:val="center"/>
          </w:tcPr>
          <w:p w14:paraId="472CE593" w14:textId="77777777" w:rsidR="00767319" w:rsidRPr="008E7B49" w:rsidRDefault="00767319"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Consumer</w:t>
            </w:r>
          </w:p>
        </w:tc>
        <w:tc>
          <w:tcPr>
            <w:tcW w:w="7915" w:type="dxa"/>
            <w:shd w:val="clear" w:color="auto" w:fill="EAE5E0"/>
            <w:vAlign w:val="center"/>
          </w:tcPr>
          <w:p w14:paraId="2070068E" w14:textId="77777777" w:rsidR="00767319" w:rsidRPr="008E7B49" w:rsidRDefault="00767319" w:rsidP="00BF2DA3">
            <w:pPr>
              <w:spacing w:after="0" w:line="240" w:lineRule="auto"/>
              <w:rPr>
                <w:rFonts w:ascii="ADPortsGroup" w:hAnsi="ADPortsGroup" w:cs="ADPortsGroup"/>
                <w:sz w:val="18"/>
                <w:szCs w:val="18"/>
              </w:rPr>
            </w:pPr>
            <w:r w:rsidRPr="008E7B49">
              <w:rPr>
                <w:rFonts w:ascii="ADPortsGroup" w:hAnsi="ADPortsGroup" w:cs="ADPortsGroup"/>
                <w:sz w:val="18"/>
                <w:szCs w:val="18"/>
              </w:rPr>
              <w:t>JUL</w:t>
            </w:r>
          </w:p>
        </w:tc>
      </w:tr>
      <w:tr w:rsidR="00767319" w:rsidRPr="008E7B49" w14:paraId="5FE6E7C0" w14:textId="77777777" w:rsidTr="00AA0529">
        <w:tc>
          <w:tcPr>
            <w:tcW w:w="3245" w:type="dxa"/>
            <w:shd w:val="clear" w:color="auto" w:fill="156082" w:themeFill="accent1"/>
            <w:vAlign w:val="center"/>
          </w:tcPr>
          <w:p w14:paraId="2AA41E9D" w14:textId="77777777" w:rsidR="00767319" w:rsidRPr="008E7B49" w:rsidRDefault="00767319"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Business Purpose</w:t>
            </w:r>
          </w:p>
        </w:tc>
        <w:tc>
          <w:tcPr>
            <w:tcW w:w="7915" w:type="dxa"/>
            <w:shd w:val="clear" w:color="auto" w:fill="EAE5E0"/>
            <w:vAlign w:val="center"/>
          </w:tcPr>
          <w:p w14:paraId="7537272D" w14:textId="4EC910D5" w:rsidR="00767319" w:rsidRPr="008E7B49" w:rsidRDefault="009B3608" w:rsidP="00BF2DA3">
            <w:pPr>
              <w:spacing w:after="0" w:line="240" w:lineRule="auto"/>
              <w:rPr>
                <w:rFonts w:ascii="ADPortsGroup" w:hAnsi="ADPortsGroup" w:cs="ADPortsGroup"/>
                <w:sz w:val="18"/>
                <w:szCs w:val="18"/>
              </w:rPr>
            </w:pPr>
            <w:r w:rsidRPr="008E7B49">
              <w:rPr>
                <w:rFonts w:ascii="ADPortsGroup" w:hAnsi="ADPortsGroup" w:cs="ADPortsGroup"/>
                <w:sz w:val="18"/>
                <w:szCs w:val="18"/>
              </w:rPr>
              <w:t>Get List of Containers from SINTECE system</w:t>
            </w:r>
          </w:p>
        </w:tc>
      </w:tr>
      <w:tr w:rsidR="00767319" w:rsidRPr="008E7B49" w14:paraId="567BD861" w14:textId="77777777" w:rsidTr="00AA0529">
        <w:tc>
          <w:tcPr>
            <w:tcW w:w="3245" w:type="dxa"/>
            <w:shd w:val="clear" w:color="auto" w:fill="156082" w:themeFill="accent1"/>
            <w:vAlign w:val="center"/>
          </w:tcPr>
          <w:p w14:paraId="38559B13" w14:textId="77777777" w:rsidR="00767319" w:rsidRPr="008E7B49" w:rsidRDefault="00767319"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Service</w:t>
            </w:r>
          </w:p>
        </w:tc>
        <w:tc>
          <w:tcPr>
            <w:tcW w:w="7915" w:type="dxa"/>
            <w:shd w:val="clear" w:color="auto" w:fill="EAE5E0"/>
            <w:vAlign w:val="center"/>
          </w:tcPr>
          <w:p w14:paraId="472AF813" w14:textId="77777777" w:rsidR="00767319" w:rsidRPr="008E7B49" w:rsidRDefault="00767319" w:rsidP="00BF2DA3">
            <w:pPr>
              <w:pStyle w:val="Number1-J"/>
              <w:numPr>
                <w:ilvl w:val="0"/>
                <w:numId w:val="0"/>
              </w:numPr>
              <w:rPr>
                <w:rFonts w:ascii="ADPortsGroup" w:hAnsi="ADPortsGroup" w:cs="ADPortsGroup"/>
                <w:sz w:val="18"/>
                <w:szCs w:val="18"/>
              </w:rPr>
            </w:pPr>
            <w:r w:rsidRPr="008E7B49">
              <w:rPr>
                <w:rFonts w:ascii="ADPortsGroup" w:hAnsi="ADPortsGroup" w:cs="ADPortsGroup"/>
                <w:sz w:val="18"/>
                <w:szCs w:val="18"/>
              </w:rPr>
              <w:t>REST</w:t>
            </w:r>
          </w:p>
        </w:tc>
      </w:tr>
      <w:tr w:rsidR="00767319" w:rsidRPr="008E7B49" w14:paraId="17D7A638" w14:textId="77777777" w:rsidTr="00AA0529">
        <w:tc>
          <w:tcPr>
            <w:tcW w:w="3245" w:type="dxa"/>
            <w:shd w:val="clear" w:color="auto" w:fill="156082" w:themeFill="accent1"/>
            <w:vAlign w:val="center"/>
          </w:tcPr>
          <w:p w14:paraId="6828D528" w14:textId="77777777" w:rsidR="00767319" w:rsidRPr="008E7B49" w:rsidRDefault="00767319"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Pattern</w:t>
            </w:r>
          </w:p>
        </w:tc>
        <w:tc>
          <w:tcPr>
            <w:tcW w:w="7915" w:type="dxa"/>
            <w:shd w:val="clear" w:color="auto" w:fill="EAE5E0"/>
            <w:vAlign w:val="center"/>
          </w:tcPr>
          <w:p w14:paraId="01864A29" w14:textId="77777777" w:rsidR="00767319" w:rsidRPr="008E7B49" w:rsidRDefault="00767319" w:rsidP="00BF2DA3">
            <w:pPr>
              <w:spacing w:after="0" w:line="240" w:lineRule="auto"/>
              <w:rPr>
                <w:rFonts w:ascii="ADPortsGroup" w:hAnsi="ADPortsGroup" w:cs="ADPortsGroup"/>
                <w:sz w:val="18"/>
                <w:szCs w:val="18"/>
              </w:rPr>
            </w:pPr>
            <w:r w:rsidRPr="008E7B49">
              <w:rPr>
                <w:rFonts w:ascii="ADPortsGroup" w:hAnsi="ADPortsGroup" w:cs="ADPortsGroup"/>
                <w:sz w:val="18"/>
                <w:szCs w:val="18"/>
              </w:rPr>
              <w:t>Synchronous</w:t>
            </w:r>
          </w:p>
        </w:tc>
      </w:tr>
      <w:tr w:rsidR="00767319" w:rsidRPr="008E7B49" w14:paraId="71D40D05" w14:textId="77777777" w:rsidTr="00AA0529">
        <w:tc>
          <w:tcPr>
            <w:tcW w:w="3245" w:type="dxa"/>
            <w:shd w:val="clear" w:color="auto" w:fill="156082" w:themeFill="accent1"/>
            <w:vAlign w:val="center"/>
          </w:tcPr>
          <w:p w14:paraId="471062F9" w14:textId="77777777" w:rsidR="00767319" w:rsidRPr="008E7B49" w:rsidRDefault="00767319"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Security</w:t>
            </w:r>
          </w:p>
        </w:tc>
        <w:tc>
          <w:tcPr>
            <w:tcW w:w="7915" w:type="dxa"/>
            <w:shd w:val="clear" w:color="auto" w:fill="EAE5E0"/>
            <w:vAlign w:val="center"/>
          </w:tcPr>
          <w:p w14:paraId="5AB1CB60" w14:textId="77777777" w:rsidR="00767319" w:rsidRPr="008E7B49" w:rsidRDefault="00767319" w:rsidP="00BF2DA3">
            <w:pPr>
              <w:spacing w:after="0" w:line="360" w:lineRule="auto"/>
              <w:rPr>
                <w:rFonts w:ascii="ADPortsGroup" w:hAnsi="ADPortsGroup" w:cs="ADPortsGroup"/>
                <w:sz w:val="18"/>
                <w:szCs w:val="18"/>
              </w:rPr>
            </w:pPr>
            <w:r w:rsidRPr="008E7B49">
              <w:rPr>
                <w:rFonts w:ascii="ADPortsGroup" w:hAnsi="ADPortsGroup" w:cs="ADPortsGroup"/>
                <w:sz w:val="18"/>
                <w:szCs w:val="18"/>
              </w:rPr>
              <w:t>Basic Authentication</w:t>
            </w:r>
          </w:p>
        </w:tc>
      </w:tr>
    </w:tbl>
    <w:p w14:paraId="6F046F47" w14:textId="77777777" w:rsidR="00767319" w:rsidRPr="008E7B49" w:rsidRDefault="00767319" w:rsidP="00767319">
      <w:pPr>
        <w:rPr>
          <w:rFonts w:ascii="ADPortsGroup" w:hAnsi="ADPortsGroup" w:cs="ADPortsGroup"/>
          <w:sz w:val="18"/>
          <w:szCs w:val="18"/>
        </w:rPr>
      </w:pPr>
    </w:p>
    <w:p w14:paraId="182DD761" w14:textId="77777777" w:rsidR="00767319" w:rsidRPr="00260793" w:rsidRDefault="00767319" w:rsidP="00260793">
      <w:pPr>
        <w:pStyle w:val="Heading3-J"/>
        <w:rPr>
          <w:b/>
          <w:bCs/>
          <w:color w:val="auto"/>
        </w:rPr>
      </w:pPr>
      <w:bookmarkStart w:id="109" w:name="_Toc222432314"/>
      <w:r w:rsidRPr="00260793">
        <w:rPr>
          <w:b/>
          <w:bCs/>
          <w:color w:val="auto"/>
        </w:rPr>
        <w:t>Request and Response Elements</w:t>
      </w:r>
      <w:bookmarkEnd w:id="109"/>
    </w:p>
    <w:p w14:paraId="31AC5CF6" w14:textId="77777777" w:rsidR="00767319" w:rsidRPr="008E7B49" w:rsidRDefault="00767319" w:rsidP="00767319">
      <w:pPr>
        <w:pStyle w:val="Para-J"/>
        <w:rPr>
          <w:rFonts w:ascii="ADPortsGroup" w:hAnsi="ADPortsGroup" w:cs="ADPortsGroup"/>
          <w:sz w:val="18"/>
          <w:szCs w:val="18"/>
        </w:rPr>
      </w:pPr>
      <w:r w:rsidRPr="008E7B49">
        <w:rPr>
          <w:rFonts w:ascii="ADPortsGroup" w:hAnsi="ADPortsGroup" w:cs="ADPortsGroup"/>
          <w:sz w:val="18"/>
          <w:szCs w:val="18"/>
        </w:rPr>
        <w:t>In the following table, all request objects with their details and fields with their respective data types are listed. Each element inside the request is marked as mandatory or optional by a postfix M/O.</w:t>
      </w:r>
    </w:p>
    <w:p w14:paraId="3C77101A" w14:textId="77777777" w:rsidR="00767319" w:rsidRPr="008E7B49" w:rsidRDefault="00767319" w:rsidP="00260793">
      <w:pPr>
        <w:pStyle w:val="Heading3-J"/>
        <w:numPr>
          <w:ilvl w:val="0"/>
          <w:numId w:val="0"/>
        </w:numPr>
        <w:tabs>
          <w:tab w:val="left" w:pos="720"/>
        </w:tabs>
        <w:spacing w:before="240" w:after="240" w:line="240" w:lineRule="auto"/>
        <w:ind w:left="360"/>
        <w:rPr>
          <w:rFonts w:ascii="ADPortsGroup" w:hAnsi="ADPortsGroup" w:cs="ADPortsGroup"/>
          <w:b/>
          <w:bCs/>
          <w:color w:val="auto"/>
          <w:sz w:val="22"/>
          <w:szCs w:val="22"/>
          <w:lang w:val="en-GB"/>
        </w:rPr>
      </w:pPr>
      <w:bookmarkStart w:id="110" w:name="_Toc222432315"/>
      <w:r w:rsidRPr="008E7B49">
        <w:rPr>
          <w:rFonts w:ascii="ADPortsGroup" w:hAnsi="ADPortsGroup" w:cs="ADPortsGroup"/>
          <w:b/>
          <w:bCs/>
          <w:color w:val="auto"/>
          <w:sz w:val="22"/>
          <w:szCs w:val="22"/>
          <w:lang w:val="en-GB"/>
        </w:rPr>
        <w:t>Request Elements</w:t>
      </w:r>
      <w:bookmarkEnd w:id="110"/>
      <w:r w:rsidRPr="008E7B49">
        <w:rPr>
          <w:rFonts w:ascii="ADPortsGroup" w:hAnsi="ADPortsGroup" w:cs="ADPortsGroup"/>
          <w:b/>
          <w:bCs/>
          <w:color w:val="auto"/>
          <w:sz w:val="22"/>
          <w:szCs w:val="22"/>
          <w:lang w:val="en-GB"/>
        </w:rPr>
        <w:t xml:space="preserve"> </w:t>
      </w:r>
    </w:p>
    <w:tbl>
      <w:tblPr>
        <w:tblW w:w="108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0"/>
        <w:gridCol w:w="2132"/>
        <w:gridCol w:w="1108"/>
        <w:gridCol w:w="1530"/>
        <w:gridCol w:w="1170"/>
        <w:gridCol w:w="2070"/>
        <w:gridCol w:w="1991"/>
      </w:tblGrid>
      <w:tr w:rsidR="00767319" w:rsidRPr="008E7B49" w14:paraId="5E90BA4F" w14:textId="77777777" w:rsidTr="00AA0529">
        <w:trPr>
          <w:trHeight w:val="578"/>
        </w:trPr>
        <w:tc>
          <w:tcPr>
            <w:tcW w:w="810" w:type="dxa"/>
            <w:shd w:val="clear" w:color="auto" w:fill="156082" w:themeFill="accent1"/>
            <w:vAlign w:val="center"/>
          </w:tcPr>
          <w:p w14:paraId="3EB17AE7" w14:textId="77777777" w:rsidR="00767319" w:rsidRPr="008E7B49" w:rsidRDefault="00767319"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S. No</w:t>
            </w:r>
          </w:p>
        </w:tc>
        <w:tc>
          <w:tcPr>
            <w:tcW w:w="2132" w:type="dxa"/>
            <w:shd w:val="clear" w:color="auto" w:fill="156082" w:themeFill="accent1"/>
            <w:vAlign w:val="center"/>
          </w:tcPr>
          <w:p w14:paraId="39C4D85E" w14:textId="77777777" w:rsidR="00767319" w:rsidRPr="008E7B49" w:rsidRDefault="00767319"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Attributes</w:t>
            </w:r>
          </w:p>
        </w:tc>
        <w:tc>
          <w:tcPr>
            <w:tcW w:w="1108" w:type="dxa"/>
            <w:shd w:val="clear" w:color="auto" w:fill="156082" w:themeFill="accent1"/>
            <w:vAlign w:val="center"/>
          </w:tcPr>
          <w:p w14:paraId="4FAD6FEE" w14:textId="77777777" w:rsidR="00767319" w:rsidRPr="008E7B49" w:rsidRDefault="00767319"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Data Type - Length</w:t>
            </w:r>
          </w:p>
        </w:tc>
        <w:tc>
          <w:tcPr>
            <w:tcW w:w="1530" w:type="dxa"/>
            <w:shd w:val="clear" w:color="auto" w:fill="156082" w:themeFill="accent1"/>
            <w:vAlign w:val="center"/>
          </w:tcPr>
          <w:p w14:paraId="4BABD8E0" w14:textId="77777777" w:rsidR="00767319" w:rsidRPr="008E7B49" w:rsidRDefault="00767319" w:rsidP="00BF2DA3">
            <w:pPr>
              <w:pStyle w:val="Para-J"/>
              <w:jc w:val="center"/>
              <w:rPr>
                <w:rFonts w:ascii="ADPortsGroup" w:eastAsia="Times New Roman" w:hAnsi="ADPortsGroup" w:cs="ADPortsGroup"/>
                <w:b/>
                <w:bCs/>
                <w:color w:val="F9F9F9"/>
                <w:sz w:val="18"/>
                <w:szCs w:val="18"/>
              </w:rPr>
            </w:pPr>
            <w:r w:rsidRPr="008E7B49">
              <w:rPr>
                <w:rFonts w:ascii="ADPortsGroup" w:eastAsia="Times New Roman" w:hAnsi="ADPortsGroup" w:cs="ADPortsGroup"/>
                <w:b/>
                <w:bCs/>
                <w:color w:val="F9F9F9"/>
                <w:sz w:val="18"/>
                <w:szCs w:val="18"/>
              </w:rPr>
              <w:t>Condition (Mandatory/Optional)</w:t>
            </w:r>
          </w:p>
        </w:tc>
        <w:tc>
          <w:tcPr>
            <w:tcW w:w="1170" w:type="dxa"/>
            <w:shd w:val="clear" w:color="auto" w:fill="156082" w:themeFill="accent1"/>
            <w:vAlign w:val="center"/>
          </w:tcPr>
          <w:p w14:paraId="1AABD3EE" w14:textId="77777777" w:rsidR="00767319" w:rsidRPr="008E7B49" w:rsidRDefault="00767319" w:rsidP="00BF2DA3">
            <w:pPr>
              <w:pStyle w:val="Para-J"/>
              <w:jc w:val="center"/>
              <w:rPr>
                <w:rFonts w:ascii="ADPortsGroup" w:eastAsia="Times New Roman" w:hAnsi="ADPortsGroup" w:cs="ADPortsGroup"/>
                <w:b/>
                <w:bCs/>
                <w:color w:val="FFFFFF" w:themeColor="background1"/>
                <w:sz w:val="14"/>
                <w:szCs w:val="14"/>
              </w:rPr>
            </w:pPr>
            <w:r w:rsidRPr="008E7B49">
              <w:rPr>
                <w:rFonts w:ascii="ADPortsGroup" w:eastAsia="Times New Roman" w:hAnsi="ADPortsGroup" w:cs="ADPortsGroup"/>
                <w:b/>
                <w:bCs/>
                <w:color w:val="FFFFFF" w:themeColor="background1"/>
                <w:sz w:val="18"/>
                <w:szCs w:val="18"/>
              </w:rPr>
              <w:t>Format</w:t>
            </w:r>
          </w:p>
        </w:tc>
        <w:tc>
          <w:tcPr>
            <w:tcW w:w="2070" w:type="dxa"/>
            <w:shd w:val="clear" w:color="auto" w:fill="156082" w:themeFill="accent1"/>
            <w:vAlign w:val="center"/>
          </w:tcPr>
          <w:p w14:paraId="4CEE2109" w14:textId="77777777" w:rsidR="00767319" w:rsidRPr="008E7B49" w:rsidRDefault="00767319"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Derivation logic for fields</w:t>
            </w:r>
          </w:p>
        </w:tc>
        <w:tc>
          <w:tcPr>
            <w:tcW w:w="1991" w:type="dxa"/>
            <w:shd w:val="clear" w:color="auto" w:fill="156082" w:themeFill="accent1"/>
            <w:vAlign w:val="center"/>
          </w:tcPr>
          <w:p w14:paraId="66762C5C" w14:textId="77777777" w:rsidR="00767319" w:rsidRPr="008E7B49" w:rsidRDefault="00767319"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Example Data</w:t>
            </w:r>
          </w:p>
        </w:tc>
      </w:tr>
      <w:tr w:rsidR="00974FF2" w:rsidRPr="008E7B49" w14:paraId="5B17DFC2" w14:textId="77777777" w:rsidTr="00AA0529">
        <w:trPr>
          <w:trHeight w:val="313"/>
        </w:trPr>
        <w:tc>
          <w:tcPr>
            <w:tcW w:w="810" w:type="dxa"/>
            <w:vAlign w:val="center"/>
          </w:tcPr>
          <w:p w14:paraId="71485053" w14:textId="77777777" w:rsidR="00974FF2" w:rsidRPr="008E7B49" w:rsidRDefault="00974FF2" w:rsidP="002126A5">
            <w:pPr>
              <w:pStyle w:val="Para-J"/>
              <w:numPr>
                <w:ilvl w:val="0"/>
                <w:numId w:val="18"/>
              </w:numPr>
              <w:jc w:val="center"/>
              <w:rPr>
                <w:rFonts w:ascii="ADPortsGroup" w:hAnsi="ADPortsGroup" w:cs="ADPortsGroup"/>
                <w:color w:val="000000"/>
                <w:sz w:val="18"/>
                <w:szCs w:val="18"/>
              </w:rPr>
            </w:pPr>
          </w:p>
        </w:tc>
        <w:tc>
          <w:tcPr>
            <w:tcW w:w="2132" w:type="dxa"/>
            <w:vAlign w:val="center"/>
          </w:tcPr>
          <w:p w14:paraId="7E3E6201" w14:textId="1F735219" w:rsidR="00974FF2" w:rsidRPr="008E7B49" w:rsidRDefault="00974FF2" w:rsidP="00974FF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$sort</w:t>
            </w:r>
          </w:p>
        </w:tc>
        <w:tc>
          <w:tcPr>
            <w:tcW w:w="1108" w:type="dxa"/>
            <w:vAlign w:val="center"/>
          </w:tcPr>
          <w:p w14:paraId="3A42C942" w14:textId="647067DE" w:rsidR="00974FF2" w:rsidRPr="008E7B49" w:rsidRDefault="00974FF2" w:rsidP="00974FF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2F2FBD6C" w14:textId="77777777" w:rsidR="00974FF2" w:rsidRPr="008E7B49" w:rsidRDefault="00974FF2" w:rsidP="00974FF2">
            <w:pPr>
              <w:pStyle w:val="TableGrid-J"/>
              <w:jc w:val="center"/>
              <w:rPr>
                <w:rStyle w:val="ui-provider"/>
                <w:rFonts w:ascii="ADPortsGroup" w:hAnsi="ADPortsGroup" w:cs="ADPortsGroup"/>
                <w:sz w:val="18"/>
                <w:szCs w:val="18"/>
              </w:rPr>
            </w:pPr>
            <w:r w:rsidRPr="008E7B49">
              <w:rPr>
                <w:rStyle w:val="ui-provider"/>
                <w:rFonts w:ascii="ADPortsGroup" w:hAnsi="ADPortsGroup" w:cs="ADPortsGroup"/>
                <w:sz w:val="18"/>
                <w:szCs w:val="18"/>
              </w:rPr>
              <w:t>O</w:t>
            </w:r>
          </w:p>
        </w:tc>
        <w:tc>
          <w:tcPr>
            <w:tcW w:w="1170" w:type="dxa"/>
            <w:vAlign w:val="center"/>
          </w:tcPr>
          <w:p w14:paraId="5582A6E8" w14:textId="4D566677" w:rsidR="00974FF2" w:rsidRPr="008E7B49" w:rsidRDefault="00974FF2" w:rsidP="00974FF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an..100</w:t>
            </w:r>
          </w:p>
        </w:tc>
        <w:tc>
          <w:tcPr>
            <w:tcW w:w="2070" w:type="dxa"/>
            <w:vAlign w:val="center"/>
          </w:tcPr>
          <w:p w14:paraId="104A07D9" w14:textId="237BCEBA" w:rsidR="00974FF2" w:rsidRPr="008E7B49" w:rsidRDefault="00974FF2" w:rsidP="00974FF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OData sort parameter</w:t>
            </w:r>
          </w:p>
        </w:tc>
        <w:tc>
          <w:tcPr>
            <w:tcW w:w="1991" w:type="dxa"/>
            <w:vAlign w:val="center"/>
          </w:tcPr>
          <w:p w14:paraId="031BC316" w14:textId="78890DBF" w:rsidR="00974FF2" w:rsidRPr="008E7B49" w:rsidRDefault="00974FF2" w:rsidP="00974FF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Container_Type</w:t>
            </w:r>
          </w:p>
        </w:tc>
      </w:tr>
      <w:tr w:rsidR="00974FF2" w:rsidRPr="008E7B49" w14:paraId="5397A43E" w14:textId="77777777" w:rsidTr="00AA0529">
        <w:trPr>
          <w:trHeight w:val="313"/>
        </w:trPr>
        <w:tc>
          <w:tcPr>
            <w:tcW w:w="810" w:type="dxa"/>
            <w:vAlign w:val="center"/>
          </w:tcPr>
          <w:p w14:paraId="3DEFFB3B" w14:textId="77777777" w:rsidR="00974FF2" w:rsidRPr="008E7B49" w:rsidRDefault="00974FF2" w:rsidP="002126A5">
            <w:pPr>
              <w:pStyle w:val="Para-J"/>
              <w:numPr>
                <w:ilvl w:val="0"/>
                <w:numId w:val="18"/>
              </w:numPr>
              <w:jc w:val="center"/>
              <w:rPr>
                <w:rFonts w:ascii="ADPortsGroup" w:hAnsi="ADPortsGroup" w:cs="ADPortsGroup"/>
                <w:color w:val="000000"/>
                <w:sz w:val="18"/>
                <w:szCs w:val="18"/>
              </w:rPr>
            </w:pPr>
          </w:p>
        </w:tc>
        <w:tc>
          <w:tcPr>
            <w:tcW w:w="2132" w:type="dxa"/>
            <w:vAlign w:val="center"/>
          </w:tcPr>
          <w:p w14:paraId="3A85EA8A" w14:textId="09A53847" w:rsidR="00974FF2" w:rsidRPr="008E7B49" w:rsidRDefault="00974FF2" w:rsidP="00974FF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Container_Type</w:t>
            </w:r>
          </w:p>
        </w:tc>
        <w:tc>
          <w:tcPr>
            <w:tcW w:w="1108" w:type="dxa"/>
            <w:vAlign w:val="center"/>
          </w:tcPr>
          <w:p w14:paraId="3E837D62" w14:textId="3E619DAE" w:rsidR="00974FF2" w:rsidRPr="008E7B49" w:rsidRDefault="00974FF2" w:rsidP="00974FF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556DFCDB" w14:textId="77777777" w:rsidR="00974FF2" w:rsidRPr="008E7B49" w:rsidRDefault="00974FF2" w:rsidP="00974FF2">
            <w:pPr>
              <w:pStyle w:val="TableGrid-J"/>
              <w:jc w:val="center"/>
              <w:rPr>
                <w:rStyle w:val="ui-provider"/>
                <w:rFonts w:ascii="ADPortsGroup" w:hAnsi="ADPortsGroup" w:cs="ADPortsGroup"/>
                <w:sz w:val="18"/>
                <w:szCs w:val="18"/>
              </w:rPr>
            </w:pPr>
            <w:r w:rsidRPr="008E7B49">
              <w:rPr>
                <w:rStyle w:val="ui-provider"/>
                <w:rFonts w:ascii="ADPortsGroup" w:hAnsi="ADPortsGroup" w:cs="ADPortsGroup"/>
                <w:sz w:val="18"/>
                <w:szCs w:val="18"/>
              </w:rPr>
              <w:t>O</w:t>
            </w:r>
          </w:p>
        </w:tc>
        <w:tc>
          <w:tcPr>
            <w:tcW w:w="1170" w:type="dxa"/>
            <w:vAlign w:val="center"/>
          </w:tcPr>
          <w:p w14:paraId="778A38BE" w14:textId="22B1866A" w:rsidR="00974FF2" w:rsidRPr="008E7B49" w:rsidRDefault="00974FF2" w:rsidP="00974FF2">
            <w:pPr>
              <w:jc w:val="center"/>
              <w:rPr>
                <w:rStyle w:val="ui-provider"/>
                <w:rFonts w:ascii="ADPortsGroup" w:hAnsi="ADPortsGroup" w:cs="ADPortsGroup"/>
                <w:sz w:val="18"/>
                <w:szCs w:val="18"/>
              </w:rPr>
            </w:pPr>
            <w:r w:rsidRPr="008E7B49">
              <w:rPr>
                <w:rFonts w:ascii="ADPortsGroup" w:hAnsi="ADPortsGroup" w:cs="ADPortsGroup"/>
                <w:sz w:val="18"/>
                <w:szCs w:val="18"/>
              </w:rPr>
              <w:t>an..50</w:t>
            </w:r>
          </w:p>
        </w:tc>
        <w:tc>
          <w:tcPr>
            <w:tcW w:w="2070" w:type="dxa"/>
            <w:vAlign w:val="center"/>
          </w:tcPr>
          <w:p w14:paraId="0CAFD367" w14:textId="2A83BC73" w:rsidR="00974FF2" w:rsidRPr="008E7B49" w:rsidRDefault="00974FF2" w:rsidP="00974FF2">
            <w:pPr>
              <w:jc w:val="center"/>
              <w:rPr>
                <w:rStyle w:val="ui-provider"/>
                <w:rFonts w:ascii="ADPortsGroup" w:hAnsi="ADPortsGroup" w:cs="ADPortsGroup"/>
                <w:sz w:val="18"/>
                <w:szCs w:val="18"/>
              </w:rPr>
            </w:pPr>
            <w:r w:rsidRPr="008E7B49">
              <w:rPr>
                <w:rFonts w:ascii="ADPortsGroup" w:hAnsi="ADPortsGroup" w:cs="ADPortsGroup"/>
                <w:sz w:val="18"/>
                <w:szCs w:val="18"/>
              </w:rPr>
              <w:t>Filter by container type</w:t>
            </w:r>
          </w:p>
        </w:tc>
        <w:tc>
          <w:tcPr>
            <w:tcW w:w="1991" w:type="dxa"/>
            <w:vAlign w:val="center"/>
          </w:tcPr>
          <w:p w14:paraId="504DCBFE" w14:textId="53621C75" w:rsidR="00974FF2" w:rsidRPr="008E7B49" w:rsidRDefault="00974FF2" w:rsidP="00974FF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20GP</w:t>
            </w:r>
          </w:p>
        </w:tc>
      </w:tr>
      <w:tr w:rsidR="00974FF2" w:rsidRPr="008E7B49" w14:paraId="159B3ECE" w14:textId="77777777" w:rsidTr="00AA0529">
        <w:trPr>
          <w:trHeight w:val="313"/>
        </w:trPr>
        <w:tc>
          <w:tcPr>
            <w:tcW w:w="810" w:type="dxa"/>
            <w:vAlign w:val="center"/>
          </w:tcPr>
          <w:p w14:paraId="7B84B79C" w14:textId="77777777" w:rsidR="00974FF2" w:rsidRPr="008E7B49" w:rsidRDefault="00974FF2" w:rsidP="002126A5">
            <w:pPr>
              <w:pStyle w:val="Para-J"/>
              <w:numPr>
                <w:ilvl w:val="0"/>
                <w:numId w:val="18"/>
              </w:numPr>
              <w:jc w:val="center"/>
              <w:rPr>
                <w:rFonts w:ascii="ADPortsGroup" w:hAnsi="ADPortsGroup" w:cs="ADPortsGroup"/>
                <w:color w:val="000000"/>
                <w:sz w:val="18"/>
                <w:szCs w:val="18"/>
              </w:rPr>
            </w:pPr>
          </w:p>
        </w:tc>
        <w:tc>
          <w:tcPr>
            <w:tcW w:w="2132" w:type="dxa"/>
            <w:vAlign w:val="center"/>
          </w:tcPr>
          <w:p w14:paraId="2D84DAC0" w14:textId="6BA0DCE7" w:rsidR="00974FF2" w:rsidRPr="008E7B49" w:rsidRDefault="00974FF2" w:rsidP="00974FF2">
            <w:pPr>
              <w:pStyle w:val="TableGrid-J"/>
              <w:jc w:val="center"/>
              <w:rPr>
                <w:rFonts w:ascii="ADPortsGroup" w:hAnsi="ADPortsGroup" w:cs="ADPortsGroup"/>
                <w:sz w:val="18"/>
                <w:szCs w:val="18"/>
              </w:rPr>
            </w:pPr>
            <w:r w:rsidRPr="008E7B49">
              <w:rPr>
                <w:rFonts w:ascii="ADPortsGroup" w:hAnsi="ADPortsGroup" w:cs="ADPortsGroup"/>
                <w:sz w:val="18"/>
                <w:szCs w:val="18"/>
              </w:rPr>
              <w:t>active</w:t>
            </w:r>
          </w:p>
        </w:tc>
        <w:tc>
          <w:tcPr>
            <w:tcW w:w="1108" w:type="dxa"/>
            <w:vAlign w:val="center"/>
          </w:tcPr>
          <w:p w14:paraId="5CC8D3FC" w14:textId="7498F849" w:rsidR="00974FF2" w:rsidRPr="008E7B49" w:rsidRDefault="00974FF2" w:rsidP="00974FF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Boolean</w:t>
            </w:r>
          </w:p>
        </w:tc>
        <w:tc>
          <w:tcPr>
            <w:tcW w:w="1530" w:type="dxa"/>
            <w:vAlign w:val="center"/>
          </w:tcPr>
          <w:p w14:paraId="1F795B64" w14:textId="77777777" w:rsidR="00974FF2" w:rsidRPr="008E7B49" w:rsidRDefault="00974FF2" w:rsidP="00974FF2">
            <w:pPr>
              <w:pStyle w:val="TableGrid-J"/>
              <w:jc w:val="center"/>
              <w:rPr>
                <w:rStyle w:val="ui-provider"/>
                <w:rFonts w:ascii="ADPortsGroup" w:hAnsi="ADPortsGroup" w:cs="ADPortsGroup"/>
                <w:sz w:val="18"/>
                <w:szCs w:val="18"/>
              </w:rPr>
            </w:pPr>
            <w:r w:rsidRPr="008E7B49">
              <w:rPr>
                <w:rStyle w:val="ui-provider"/>
                <w:rFonts w:ascii="ADPortsGroup" w:hAnsi="ADPortsGroup" w:cs="ADPortsGroup"/>
                <w:sz w:val="18"/>
                <w:szCs w:val="18"/>
              </w:rPr>
              <w:t>O</w:t>
            </w:r>
          </w:p>
        </w:tc>
        <w:tc>
          <w:tcPr>
            <w:tcW w:w="1170" w:type="dxa"/>
            <w:vAlign w:val="center"/>
          </w:tcPr>
          <w:p w14:paraId="0DB3D3F0" w14:textId="7E63F9C7" w:rsidR="00974FF2" w:rsidRPr="008E7B49" w:rsidRDefault="00974FF2" w:rsidP="00974FF2">
            <w:pPr>
              <w:jc w:val="center"/>
              <w:rPr>
                <w:rFonts w:ascii="ADPortsGroup" w:hAnsi="ADPortsGroup" w:cs="ADPortsGroup"/>
                <w:sz w:val="18"/>
                <w:szCs w:val="18"/>
              </w:rPr>
            </w:pPr>
            <w:r w:rsidRPr="008E7B49">
              <w:rPr>
                <w:rFonts w:ascii="ADPortsGroup" w:hAnsi="ADPortsGroup" w:cs="ADPortsGroup"/>
                <w:sz w:val="18"/>
                <w:szCs w:val="18"/>
              </w:rPr>
              <w:t>n1</w:t>
            </w:r>
          </w:p>
        </w:tc>
        <w:tc>
          <w:tcPr>
            <w:tcW w:w="2070" w:type="dxa"/>
            <w:vAlign w:val="center"/>
          </w:tcPr>
          <w:p w14:paraId="46D6520A" w14:textId="442CA314" w:rsidR="00974FF2" w:rsidRPr="008E7B49" w:rsidRDefault="00974FF2" w:rsidP="00974FF2">
            <w:pPr>
              <w:jc w:val="center"/>
              <w:rPr>
                <w:rFonts w:ascii="ADPortsGroup" w:hAnsi="ADPortsGroup" w:cs="ADPortsGroup"/>
                <w:sz w:val="18"/>
                <w:szCs w:val="18"/>
              </w:rPr>
            </w:pPr>
            <w:r w:rsidRPr="008E7B49">
              <w:rPr>
                <w:rFonts w:ascii="ADPortsGroup" w:hAnsi="ADPortsGroup" w:cs="ADPortsGroup"/>
                <w:sz w:val="18"/>
                <w:szCs w:val="18"/>
              </w:rPr>
              <w:t>Filter active records only</w:t>
            </w:r>
          </w:p>
        </w:tc>
        <w:tc>
          <w:tcPr>
            <w:tcW w:w="1991" w:type="dxa"/>
            <w:vAlign w:val="center"/>
          </w:tcPr>
          <w:p w14:paraId="271617C9" w14:textId="61E7736D" w:rsidR="00974FF2" w:rsidRPr="008E7B49" w:rsidRDefault="00974FF2" w:rsidP="00974FF2">
            <w:pPr>
              <w:pStyle w:val="TableGrid-J"/>
              <w:jc w:val="center"/>
              <w:rPr>
                <w:rFonts w:ascii="ADPortsGroup" w:hAnsi="ADPortsGroup" w:cs="ADPortsGroup"/>
                <w:sz w:val="18"/>
                <w:szCs w:val="18"/>
              </w:rPr>
            </w:pPr>
            <w:r w:rsidRPr="008E7B49">
              <w:rPr>
                <w:rFonts w:ascii="ADPortsGroup" w:hAnsi="ADPortsGroup" w:cs="ADPortsGroup"/>
                <w:sz w:val="18"/>
                <w:szCs w:val="18"/>
              </w:rPr>
              <w:t>1</w:t>
            </w:r>
          </w:p>
        </w:tc>
      </w:tr>
    </w:tbl>
    <w:p w14:paraId="4B8C9555" w14:textId="77777777" w:rsidR="00767319" w:rsidRPr="008E7B49" w:rsidRDefault="00767319" w:rsidP="00AA0529">
      <w:pPr>
        <w:pStyle w:val="Heading3-J"/>
        <w:numPr>
          <w:ilvl w:val="0"/>
          <w:numId w:val="0"/>
        </w:numPr>
        <w:tabs>
          <w:tab w:val="left" w:pos="720"/>
        </w:tabs>
        <w:spacing w:before="240" w:after="240" w:line="240" w:lineRule="auto"/>
        <w:rPr>
          <w:rFonts w:ascii="ADPortsGroup" w:hAnsi="ADPortsGroup" w:cs="ADPortsGroup"/>
          <w:b/>
          <w:bCs/>
          <w:color w:val="auto"/>
          <w:sz w:val="22"/>
          <w:szCs w:val="22"/>
          <w:lang w:val="en-GB"/>
        </w:rPr>
      </w:pPr>
      <w:bookmarkStart w:id="111" w:name="_Toc222432316"/>
      <w:r w:rsidRPr="008E7B49">
        <w:rPr>
          <w:rFonts w:ascii="ADPortsGroup" w:hAnsi="ADPortsGroup" w:cs="ADPortsGroup"/>
          <w:b/>
          <w:bCs/>
          <w:color w:val="auto"/>
          <w:sz w:val="22"/>
          <w:szCs w:val="22"/>
          <w:lang w:val="en-GB"/>
        </w:rPr>
        <w:lastRenderedPageBreak/>
        <w:t>Response Elements</w:t>
      </w:r>
      <w:bookmarkEnd w:id="111"/>
      <w:r w:rsidRPr="008E7B49">
        <w:rPr>
          <w:rFonts w:ascii="ADPortsGroup" w:hAnsi="ADPortsGroup" w:cs="ADPortsGroup"/>
          <w:b/>
          <w:bCs/>
          <w:color w:val="auto"/>
          <w:sz w:val="22"/>
          <w:szCs w:val="22"/>
          <w:lang w:val="en-GB"/>
        </w:rPr>
        <w:t xml:space="preserve"> </w:t>
      </w:r>
    </w:p>
    <w:tbl>
      <w:tblPr>
        <w:tblW w:w="107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0"/>
        <w:gridCol w:w="2160"/>
        <w:gridCol w:w="1080"/>
        <w:gridCol w:w="1530"/>
        <w:gridCol w:w="1162"/>
        <w:gridCol w:w="2219"/>
        <w:gridCol w:w="1810"/>
      </w:tblGrid>
      <w:tr w:rsidR="00767319" w:rsidRPr="008E7B49" w14:paraId="42025728" w14:textId="77777777" w:rsidTr="00AA0529">
        <w:trPr>
          <w:trHeight w:val="502"/>
        </w:trPr>
        <w:tc>
          <w:tcPr>
            <w:tcW w:w="81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6B49B5EB" w14:textId="77777777" w:rsidR="00767319" w:rsidRPr="008E7B49" w:rsidRDefault="00767319"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S. No</w:t>
            </w:r>
          </w:p>
        </w:tc>
        <w:tc>
          <w:tcPr>
            <w:tcW w:w="216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05D4E2A0" w14:textId="77777777" w:rsidR="00767319" w:rsidRPr="008E7B49" w:rsidRDefault="00767319"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Attributes</w:t>
            </w:r>
          </w:p>
        </w:tc>
        <w:tc>
          <w:tcPr>
            <w:tcW w:w="108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5306B71E" w14:textId="77777777" w:rsidR="00767319" w:rsidRPr="008E7B49" w:rsidRDefault="00767319"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Data Type - Length</w:t>
            </w:r>
          </w:p>
        </w:tc>
        <w:tc>
          <w:tcPr>
            <w:tcW w:w="153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43ABCD12" w14:textId="77777777" w:rsidR="00767319" w:rsidRPr="008E7B49" w:rsidRDefault="00767319" w:rsidP="00BF2DA3">
            <w:pPr>
              <w:pStyle w:val="Para-J"/>
              <w:jc w:val="center"/>
              <w:rPr>
                <w:rFonts w:ascii="ADPortsGroup" w:eastAsia="Times New Roman" w:hAnsi="ADPortsGroup" w:cs="ADPortsGroup"/>
                <w:b/>
                <w:bCs/>
                <w:color w:val="F9F9F9"/>
                <w:sz w:val="18"/>
                <w:szCs w:val="18"/>
              </w:rPr>
            </w:pPr>
            <w:r w:rsidRPr="008E7B49">
              <w:rPr>
                <w:rFonts w:ascii="ADPortsGroup" w:eastAsia="Times New Roman" w:hAnsi="ADPortsGroup" w:cs="ADPortsGroup"/>
                <w:b/>
                <w:bCs/>
                <w:color w:val="F9F9F9"/>
                <w:sz w:val="18"/>
                <w:szCs w:val="18"/>
              </w:rPr>
              <w:t>Condition (Mandatory/Optional)</w:t>
            </w:r>
          </w:p>
        </w:tc>
        <w:tc>
          <w:tcPr>
            <w:tcW w:w="1162" w:type="dxa"/>
            <w:shd w:val="clear" w:color="auto" w:fill="156082" w:themeFill="accent1"/>
            <w:vAlign w:val="center"/>
          </w:tcPr>
          <w:p w14:paraId="30E6F6D8" w14:textId="77777777" w:rsidR="00767319" w:rsidRPr="008E7B49" w:rsidRDefault="00767319"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Format</w:t>
            </w:r>
          </w:p>
        </w:tc>
        <w:tc>
          <w:tcPr>
            <w:tcW w:w="2219"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27988500" w14:textId="77777777" w:rsidR="00767319" w:rsidRPr="008E7B49" w:rsidRDefault="00767319"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Format/Derivation logic for fields</w:t>
            </w:r>
          </w:p>
        </w:tc>
        <w:tc>
          <w:tcPr>
            <w:tcW w:w="181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2133243F" w14:textId="77777777" w:rsidR="00767319" w:rsidRPr="008E7B49" w:rsidRDefault="00767319"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Example Data</w:t>
            </w:r>
          </w:p>
        </w:tc>
      </w:tr>
      <w:tr w:rsidR="00CC0FF1" w:rsidRPr="008E7B49" w14:paraId="3E57A81E" w14:textId="77777777" w:rsidTr="00AA0529">
        <w:trPr>
          <w:trHeight w:val="271"/>
        </w:trPr>
        <w:tc>
          <w:tcPr>
            <w:tcW w:w="810" w:type="dxa"/>
            <w:vAlign w:val="center"/>
          </w:tcPr>
          <w:p w14:paraId="6ED6844D" w14:textId="77777777" w:rsidR="00CC0FF1" w:rsidRPr="008E7B49" w:rsidRDefault="00CC0FF1" w:rsidP="002126A5">
            <w:pPr>
              <w:pStyle w:val="Para-J"/>
              <w:numPr>
                <w:ilvl w:val="0"/>
                <w:numId w:val="19"/>
              </w:numPr>
              <w:jc w:val="center"/>
              <w:rPr>
                <w:rFonts w:ascii="ADPortsGroup" w:hAnsi="ADPortsGroup" w:cs="ADPortsGroup"/>
                <w:color w:val="000000"/>
                <w:sz w:val="18"/>
                <w:szCs w:val="18"/>
              </w:rPr>
            </w:pPr>
          </w:p>
        </w:tc>
        <w:tc>
          <w:tcPr>
            <w:tcW w:w="2160" w:type="dxa"/>
            <w:vAlign w:val="center"/>
          </w:tcPr>
          <w:p w14:paraId="369E77F5" w14:textId="5D350D9E" w:rsidR="00CC0FF1" w:rsidRPr="008E7B49" w:rsidRDefault="00CC0FF1" w:rsidP="00CC0FF1">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Id</w:t>
            </w:r>
          </w:p>
        </w:tc>
        <w:tc>
          <w:tcPr>
            <w:tcW w:w="1080" w:type="dxa"/>
            <w:vAlign w:val="center"/>
          </w:tcPr>
          <w:p w14:paraId="786CC0C0" w14:textId="6F351AE0" w:rsidR="00CC0FF1" w:rsidRPr="008E7B49" w:rsidRDefault="00CC0FF1" w:rsidP="00CC0FF1">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Integer</w:t>
            </w:r>
          </w:p>
        </w:tc>
        <w:tc>
          <w:tcPr>
            <w:tcW w:w="1530" w:type="dxa"/>
            <w:vAlign w:val="center"/>
          </w:tcPr>
          <w:p w14:paraId="7F2B8247" w14:textId="626C1301" w:rsidR="00CC0FF1" w:rsidRPr="008E7B49" w:rsidRDefault="00CC0FF1" w:rsidP="00CC0FF1">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M</w:t>
            </w:r>
          </w:p>
        </w:tc>
        <w:tc>
          <w:tcPr>
            <w:tcW w:w="1162" w:type="dxa"/>
            <w:vAlign w:val="center"/>
          </w:tcPr>
          <w:p w14:paraId="4331D9CD" w14:textId="34842242" w:rsidR="00CC0FF1" w:rsidRPr="008E7B49" w:rsidRDefault="00CC0FF1" w:rsidP="00CC0FF1">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n..10</w:t>
            </w:r>
          </w:p>
        </w:tc>
        <w:tc>
          <w:tcPr>
            <w:tcW w:w="2219" w:type="dxa"/>
            <w:vAlign w:val="center"/>
          </w:tcPr>
          <w:p w14:paraId="6A7D58A0" w14:textId="7F8B50BC" w:rsidR="00CC0FF1" w:rsidRPr="008E7B49" w:rsidRDefault="00CC0FF1" w:rsidP="00CC0FF1">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Unique container type identifier</w:t>
            </w:r>
          </w:p>
        </w:tc>
        <w:tc>
          <w:tcPr>
            <w:tcW w:w="1810" w:type="dxa"/>
            <w:vAlign w:val="center"/>
          </w:tcPr>
          <w:p w14:paraId="65BDD315" w14:textId="44D52340" w:rsidR="00CC0FF1" w:rsidRPr="008E7B49" w:rsidRDefault="00CC0FF1" w:rsidP="00CC0FF1">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1</w:t>
            </w:r>
          </w:p>
        </w:tc>
      </w:tr>
      <w:tr w:rsidR="00CC0FF1" w:rsidRPr="008E7B49" w14:paraId="17537573" w14:textId="77777777" w:rsidTr="00AA0529">
        <w:trPr>
          <w:trHeight w:val="271"/>
        </w:trPr>
        <w:tc>
          <w:tcPr>
            <w:tcW w:w="810" w:type="dxa"/>
            <w:vAlign w:val="center"/>
          </w:tcPr>
          <w:p w14:paraId="43D9586C" w14:textId="77777777" w:rsidR="00CC0FF1" w:rsidRPr="008E7B49" w:rsidRDefault="00CC0FF1" w:rsidP="002126A5">
            <w:pPr>
              <w:pStyle w:val="Para-J"/>
              <w:numPr>
                <w:ilvl w:val="0"/>
                <w:numId w:val="19"/>
              </w:numPr>
              <w:jc w:val="center"/>
              <w:rPr>
                <w:rFonts w:ascii="ADPortsGroup" w:hAnsi="ADPortsGroup" w:cs="ADPortsGroup"/>
                <w:color w:val="000000"/>
                <w:sz w:val="18"/>
                <w:szCs w:val="18"/>
              </w:rPr>
            </w:pPr>
          </w:p>
        </w:tc>
        <w:tc>
          <w:tcPr>
            <w:tcW w:w="2160" w:type="dxa"/>
            <w:vAlign w:val="center"/>
          </w:tcPr>
          <w:p w14:paraId="0421F2B1" w14:textId="4ABCED08" w:rsidR="00CC0FF1" w:rsidRPr="008E7B49" w:rsidRDefault="00CC0FF1" w:rsidP="00CC0FF1">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Container_Type</w:t>
            </w:r>
          </w:p>
        </w:tc>
        <w:tc>
          <w:tcPr>
            <w:tcW w:w="1080" w:type="dxa"/>
            <w:vAlign w:val="center"/>
          </w:tcPr>
          <w:p w14:paraId="25682068" w14:textId="04AADBE9" w:rsidR="00CC0FF1" w:rsidRPr="008E7B49" w:rsidRDefault="00CC0FF1" w:rsidP="00CC0FF1">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26B000C9" w14:textId="1BE319BA" w:rsidR="00CC0FF1" w:rsidRPr="008E7B49" w:rsidRDefault="00CC0FF1" w:rsidP="00CC0FF1">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M</w:t>
            </w:r>
          </w:p>
        </w:tc>
        <w:tc>
          <w:tcPr>
            <w:tcW w:w="1162" w:type="dxa"/>
            <w:vAlign w:val="center"/>
          </w:tcPr>
          <w:p w14:paraId="491AF20A" w14:textId="79E81800" w:rsidR="00CC0FF1" w:rsidRPr="008E7B49" w:rsidRDefault="00CC0FF1" w:rsidP="00CC0FF1">
            <w:pPr>
              <w:jc w:val="center"/>
              <w:rPr>
                <w:rStyle w:val="ui-provider"/>
                <w:rFonts w:ascii="ADPortsGroup" w:hAnsi="ADPortsGroup" w:cs="ADPortsGroup"/>
                <w:sz w:val="18"/>
                <w:szCs w:val="18"/>
              </w:rPr>
            </w:pPr>
            <w:r w:rsidRPr="008E7B49">
              <w:rPr>
                <w:rFonts w:ascii="ADPortsGroup" w:hAnsi="ADPortsGroup" w:cs="ADPortsGroup"/>
                <w:sz w:val="18"/>
                <w:szCs w:val="18"/>
              </w:rPr>
              <w:t>an..50</w:t>
            </w:r>
          </w:p>
        </w:tc>
        <w:tc>
          <w:tcPr>
            <w:tcW w:w="2219" w:type="dxa"/>
            <w:vAlign w:val="center"/>
          </w:tcPr>
          <w:p w14:paraId="29C44D5D" w14:textId="47BD0817" w:rsidR="00CC0FF1" w:rsidRPr="008E7B49" w:rsidRDefault="00CC0FF1" w:rsidP="00CC0FF1">
            <w:pPr>
              <w:jc w:val="center"/>
              <w:rPr>
                <w:rStyle w:val="ui-provider"/>
                <w:rFonts w:ascii="ADPortsGroup" w:hAnsi="ADPortsGroup" w:cs="ADPortsGroup"/>
                <w:sz w:val="18"/>
                <w:szCs w:val="18"/>
              </w:rPr>
            </w:pPr>
            <w:r w:rsidRPr="008E7B49">
              <w:rPr>
                <w:rFonts w:ascii="ADPortsGroup" w:hAnsi="ADPortsGroup" w:cs="ADPortsGroup"/>
                <w:sz w:val="18"/>
                <w:szCs w:val="18"/>
              </w:rPr>
              <w:t>Container type code</w:t>
            </w:r>
          </w:p>
        </w:tc>
        <w:tc>
          <w:tcPr>
            <w:tcW w:w="1810" w:type="dxa"/>
            <w:vAlign w:val="center"/>
          </w:tcPr>
          <w:p w14:paraId="6AD8B98E" w14:textId="3753000D" w:rsidR="00CC0FF1" w:rsidRPr="008E7B49" w:rsidRDefault="00CC0FF1" w:rsidP="00CC0FF1">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20GP</w:t>
            </w:r>
          </w:p>
        </w:tc>
      </w:tr>
      <w:tr w:rsidR="00CC0FF1" w:rsidRPr="008E7B49" w14:paraId="190160A3" w14:textId="77777777" w:rsidTr="00AA0529">
        <w:trPr>
          <w:trHeight w:val="271"/>
        </w:trPr>
        <w:tc>
          <w:tcPr>
            <w:tcW w:w="810" w:type="dxa"/>
            <w:vAlign w:val="center"/>
          </w:tcPr>
          <w:p w14:paraId="77CD6FCD" w14:textId="77777777" w:rsidR="00CC0FF1" w:rsidRPr="008E7B49" w:rsidRDefault="00CC0FF1" w:rsidP="002126A5">
            <w:pPr>
              <w:pStyle w:val="Para-J"/>
              <w:numPr>
                <w:ilvl w:val="0"/>
                <w:numId w:val="19"/>
              </w:numPr>
              <w:jc w:val="center"/>
              <w:rPr>
                <w:rFonts w:ascii="ADPortsGroup" w:hAnsi="ADPortsGroup" w:cs="ADPortsGroup"/>
                <w:color w:val="000000"/>
                <w:sz w:val="18"/>
                <w:szCs w:val="18"/>
              </w:rPr>
            </w:pPr>
          </w:p>
        </w:tc>
        <w:tc>
          <w:tcPr>
            <w:tcW w:w="2160" w:type="dxa"/>
            <w:vAlign w:val="center"/>
          </w:tcPr>
          <w:p w14:paraId="1F470010" w14:textId="415E9C26" w:rsidR="00CC0FF1" w:rsidRPr="008E7B49" w:rsidRDefault="00CC0FF1" w:rsidP="00CC0FF1">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Description</w:t>
            </w:r>
          </w:p>
        </w:tc>
        <w:tc>
          <w:tcPr>
            <w:tcW w:w="1080" w:type="dxa"/>
            <w:vAlign w:val="center"/>
          </w:tcPr>
          <w:p w14:paraId="01DA3192" w14:textId="3F66443B" w:rsidR="00CC0FF1" w:rsidRPr="008E7B49" w:rsidRDefault="00CC0FF1" w:rsidP="00CC0FF1">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2AAC53A8" w14:textId="3738E550" w:rsidR="00CC0FF1" w:rsidRPr="008E7B49" w:rsidRDefault="00CC0FF1" w:rsidP="00CC0FF1">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M</w:t>
            </w:r>
          </w:p>
        </w:tc>
        <w:tc>
          <w:tcPr>
            <w:tcW w:w="1162" w:type="dxa"/>
            <w:vAlign w:val="center"/>
          </w:tcPr>
          <w:p w14:paraId="30120E8E" w14:textId="52EEF506" w:rsidR="00CC0FF1" w:rsidRPr="008E7B49" w:rsidRDefault="00CC0FF1" w:rsidP="00CC0FF1">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an..200</w:t>
            </w:r>
          </w:p>
        </w:tc>
        <w:tc>
          <w:tcPr>
            <w:tcW w:w="2219" w:type="dxa"/>
            <w:vAlign w:val="center"/>
          </w:tcPr>
          <w:p w14:paraId="3FC522BF" w14:textId="56633F99" w:rsidR="00CC0FF1" w:rsidRPr="008E7B49" w:rsidRDefault="00CC0FF1" w:rsidP="00CC0FF1">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Container description</w:t>
            </w:r>
          </w:p>
        </w:tc>
        <w:tc>
          <w:tcPr>
            <w:tcW w:w="1810" w:type="dxa"/>
            <w:vAlign w:val="center"/>
          </w:tcPr>
          <w:p w14:paraId="08D2C5F8" w14:textId="6476FBFA" w:rsidR="00CC0FF1" w:rsidRPr="008E7B49" w:rsidRDefault="00CC0FF1" w:rsidP="00CC0FF1">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20-foot General Purpose</w:t>
            </w:r>
          </w:p>
        </w:tc>
      </w:tr>
      <w:tr w:rsidR="00CC0FF1" w:rsidRPr="008E7B49" w14:paraId="487F87D9" w14:textId="77777777" w:rsidTr="00AA0529">
        <w:trPr>
          <w:trHeight w:val="271"/>
        </w:trPr>
        <w:tc>
          <w:tcPr>
            <w:tcW w:w="810" w:type="dxa"/>
            <w:vAlign w:val="center"/>
          </w:tcPr>
          <w:p w14:paraId="64E500C3" w14:textId="77777777" w:rsidR="00CC0FF1" w:rsidRPr="008E7B49" w:rsidRDefault="00CC0FF1" w:rsidP="002126A5">
            <w:pPr>
              <w:pStyle w:val="Para-J"/>
              <w:numPr>
                <w:ilvl w:val="0"/>
                <w:numId w:val="19"/>
              </w:numPr>
              <w:jc w:val="center"/>
              <w:rPr>
                <w:rFonts w:ascii="ADPortsGroup" w:hAnsi="ADPortsGroup" w:cs="ADPortsGroup"/>
                <w:color w:val="000000"/>
                <w:sz w:val="18"/>
                <w:szCs w:val="18"/>
              </w:rPr>
            </w:pPr>
          </w:p>
        </w:tc>
        <w:tc>
          <w:tcPr>
            <w:tcW w:w="2160" w:type="dxa"/>
            <w:vAlign w:val="center"/>
          </w:tcPr>
          <w:p w14:paraId="405B37D8" w14:textId="2B5F7B64" w:rsidR="00CC0FF1" w:rsidRPr="008E7B49" w:rsidRDefault="00CC0FF1" w:rsidP="00CC0FF1">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Length</w:t>
            </w:r>
          </w:p>
        </w:tc>
        <w:tc>
          <w:tcPr>
            <w:tcW w:w="1080" w:type="dxa"/>
            <w:vAlign w:val="center"/>
          </w:tcPr>
          <w:p w14:paraId="067A2EBE" w14:textId="64BDCB2F" w:rsidR="00CC0FF1" w:rsidRPr="008E7B49" w:rsidRDefault="00CC0FF1" w:rsidP="00CC0FF1">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Decimal</w:t>
            </w:r>
          </w:p>
        </w:tc>
        <w:tc>
          <w:tcPr>
            <w:tcW w:w="1530" w:type="dxa"/>
            <w:vAlign w:val="center"/>
          </w:tcPr>
          <w:p w14:paraId="185FD743" w14:textId="59A20701" w:rsidR="00CC0FF1" w:rsidRPr="008E7B49" w:rsidRDefault="00CC0FF1" w:rsidP="00CC0FF1">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O</w:t>
            </w:r>
          </w:p>
        </w:tc>
        <w:tc>
          <w:tcPr>
            <w:tcW w:w="1162" w:type="dxa"/>
            <w:vAlign w:val="center"/>
          </w:tcPr>
          <w:p w14:paraId="2FD1ED92" w14:textId="4CC3D1B9" w:rsidR="00CC0FF1" w:rsidRPr="008E7B49" w:rsidRDefault="00CC0FF1" w:rsidP="00CC0FF1">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n..5,2</w:t>
            </w:r>
          </w:p>
        </w:tc>
        <w:tc>
          <w:tcPr>
            <w:tcW w:w="2219" w:type="dxa"/>
            <w:vAlign w:val="center"/>
          </w:tcPr>
          <w:p w14:paraId="2393D7C7" w14:textId="75CA3CBD" w:rsidR="00CC0FF1" w:rsidRPr="008E7B49" w:rsidRDefault="00CC0FF1" w:rsidP="00CC0FF1">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Container length in feet</w:t>
            </w:r>
          </w:p>
        </w:tc>
        <w:tc>
          <w:tcPr>
            <w:tcW w:w="1810" w:type="dxa"/>
            <w:vAlign w:val="center"/>
          </w:tcPr>
          <w:p w14:paraId="79C9A9AF" w14:textId="2974B5D4" w:rsidR="00CC0FF1" w:rsidRPr="008E7B49" w:rsidRDefault="00CC0FF1" w:rsidP="00CC0FF1">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20.00</w:t>
            </w:r>
          </w:p>
        </w:tc>
      </w:tr>
      <w:tr w:rsidR="00CC0FF1" w:rsidRPr="008E7B49" w14:paraId="2C79865E" w14:textId="77777777" w:rsidTr="00AA0529">
        <w:trPr>
          <w:trHeight w:val="271"/>
        </w:trPr>
        <w:tc>
          <w:tcPr>
            <w:tcW w:w="810" w:type="dxa"/>
            <w:vAlign w:val="center"/>
          </w:tcPr>
          <w:p w14:paraId="5F8B719D" w14:textId="77777777" w:rsidR="00CC0FF1" w:rsidRPr="008E7B49" w:rsidRDefault="00CC0FF1" w:rsidP="002126A5">
            <w:pPr>
              <w:pStyle w:val="Para-J"/>
              <w:numPr>
                <w:ilvl w:val="0"/>
                <w:numId w:val="19"/>
              </w:numPr>
              <w:jc w:val="center"/>
              <w:rPr>
                <w:rFonts w:ascii="ADPortsGroup" w:hAnsi="ADPortsGroup" w:cs="ADPortsGroup"/>
                <w:color w:val="000000"/>
                <w:sz w:val="18"/>
                <w:szCs w:val="18"/>
              </w:rPr>
            </w:pPr>
          </w:p>
        </w:tc>
        <w:tc>
          <w:tcPr>
            <w:tcW w:w="2160" w:type="dxa"/>
            <w:vAlign w:val="center"/>
          </w:tcPr>
          <w:p w14:paraId="03926F74" w14:textId="1227F98E" w:rsidR="00CC0FF1" w:rsidRPr="008E7B49" w:rsidRDefault="00CC0FF1" w:rsidP="00CC0FF1">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Width</w:t>
            </w:r>
          </w:p>
        </w:tc>
        <w:tc>
          <w:tcPr>
            <w:tcW w:w="1080" w:type="dxa"/>
            <w:vAlign w:val="center"/>
          </w:tcPr>
          <w:p w14:paraId="23CA5955" w14:textId="0C318F60" w:rsidR="00CC0FF1" w:rsidRPr="008E7B49" w:rsidRDefault="00CC0FF1" w:rsidP="00CC0FF1">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Decimal</w:t>
            </w:r>
          </w:p>
        </w:tc>
        <w:tc>
          <w:tcPr>
            <w:tcW w:w="1530" w:type="dxa"/>
            <w:vAlign w:val="center"/>
          </w:tcPr>
          <w:p w14:paraId="24D1E174" w14:textId="16EAC7A6" w:rsidR="00CC0FF1" w:rsidRPr="008E7B49" w:rsidRDefault="00CC0FF1" w:rsidP="00CC0FF1">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O</w:t>
            </w:r>
          </w:p>
        </w:tc>
        <w:tc>
          <w:tcPr>
            <w:tcW w:w="1162" w:type="dxa"/>
            <w:vAlign w:val="center"/>
          </w:tcPr>
          <w:p w14:paraId="22C2F53C" w14:textId="42CA13A1" w:rsidR="00CC0FF1" w:rsidRPr="008E7B49" w:rsidRDefault="00CC0FF1" w:rsidP="00CC0FF1">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n..5,2</w:t>
            </w:r>
          </w:p>
        </w:tc>
        <w:tc>
          <w:tcPr>
            <w:tcW w:w="2219" w:type="dxa"/>
            <w:vAlign w:val="center"/>
          </w:tcPr>
          <w:p w14:paraId="2C46CD53" w14:textId="5A6ACE1E" w:rsidR="00CC0FF1" w:rsidRPr="008E7B49" w:rsidRDefault="00CC0FF1" w:rsidP="00CC0FF1">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Container width in feet</w:t>
            </w:r>
          </w:p>
        </w:tc>
        <w:tc>
          <w:tcPr>
            <w:tcW w:w="1810" w:type="dxa"/>
            <w:vAlign w:val="center"/>
          </w:tcPr>
          <w:p w14:paraId="333FAA6A" w14:textId="1096F662" w:rsidR="00CC0FF1" w:rsidRPr="008E7B49" w:rsidRDefault="00CC0FF1" w:rsidP="00CC0FF1">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8.00</w:t>
            </w:r>
          </w:p>
        </w:tc>
      </w:tr>
      <w:tr w:rsidR="00CC0FF1" w:rsidRPr="008E7B49" w14:paraId="4BD35EC4" w14:textId="77777777" w:rsidTr="00AA0529">
        <w:trPr>
          <w:trHeight w:val="271"/>
        </w:trPr>
        <w:tc>
          <w:tcPr>
            <w:tcW w:w="810" w:type="dxa"/>
            <w:vAlign w:val="center"/>
          </w:tcPr>
          <w:p w14:paraId="4D24802A" w14:textId="77777777" w:rsidR="00CC0FF1" w:rsidRPr="008E7B49" w:rsidRDefault="00CC0FF1" w:rsidP="002126A5">
            <w:pPr>
              <w:pStyle w:val="Para-J"/>
              <w:numPr>
                <w:ilvl w:val="0"/>
                <w:numId w:val="19"/>
              </w:numPr>
              <w:jc w:val="center"/>
              <w:rPr>
                <w:rFonts w:ascii="ADPortsGroup" w:hAnsi="ADPortsGroup" w:cs="ADPortsGroup"/>
                <w:color w:val="000000"/>
                <w:sz w:val="18"/>
                <w:szCs w:val="18"/>
              </w:rPr>
            </w:pPr>
          </w:p>
        </w:tc>
        <w:tc>
          <w:tcPr>
            <w:tcW w:w="2160" w:type="dxa"/>
            <w:vAlign w:val="center"/>
          </w:tcPr>
          <w:p w14:paraId="0C55B80F" w14:textId="56CDCF8B" w:rsidR="00CC0FF1" w:rsidRPr="008E7B49" w:rsidRDefault="00CC0FF1" w:rsidP="00CC0FF1">
            <w:pPr>
              <w:pStyle w:val="TableGrid-J"/>
              <w:jc w:val="center"/>
              <w:rPr>
                <w:rFonts w:ascii="ADPortsGroup" w:hAnsi="ADPortsGroup" w:cs="ADPortsGroup"/>
                <w:sz w:val="18"/>
                <w:szCs w:val="18"/>
              </w:rPr>
            </w:pPr>
            <w:r w:rsidRPr="008E7B49">
              <w:rPr>
                <w:rFonts w:ascii="ADPortsGroup" w:hAnsi="ADPortsGroup" w:cs="ADPortsGroup"/>
                <w:sz w:val="18"/>
                <w:szCs w:val="18"/>
              </w:rPr>
              <w:t>Height</w:t>
            </w:r>
          </w:p>
        </w:tc>
        <w:tc>
          <w:tcPr>
            <w:tcW w:w="1080" w:type="dxa"/>
            <w:vAlign w:val="center"/>
          </w:tcPr>
          <w:p w14:paraId="4F82C109" w14:textId="01EA8287" w:rsidR="00CC0FF1" w:rsidRPr="008E7B49" w:rsidRDefault="00CC0FF1" w:rsidP="00CC0FF1">
            <w:pPr>
              <w:pStyle w:val="TableGrid-J"/>
              <w:jc w:val="center"/>
              <w:rPr>
                <w:rFonts w:ascii="ADPortsGroup" w:hAnsi="ADPortsGroup" w:cs="ADPortsGroup"/>
                <w:sz w:val="18"/>
                <w:szCs w:val="18"/>
              </w:rPr>
            </w:pPr>
            <w:r w:rsidRPr="008E7B49">
              <w:rPr>
                <w:rFonts w:ascii="ADPortsGroup" w:hAnsi="ADPortsGroup" w:cs="ADPortsGroup"/>
                <w:sz w:val="18"/>
                <w:szCs w:val="18"/>
              </w:rPr>
              <w:t>Decimal</w:t>
            </w:r>
          </w:p>
        </w:tc>
        <w:tc>
          <w:tcPr>
            <w:tcW w:w="1530" w:type="dxa"/>
            <w:vAlign w:val="center"/>
          </w:tcPr>
          <w:p w14:paraId="663448D7" w14:textId="5A73D2D7" w:rsidR="00CC0FF1" w:rsidRPr="008E7B49" w:rsidRDefault="00CC0FF1" w:rsidP="00CC0FF1">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O</w:t>
            </w:r>
          </w:p>
        </w:tc>
        <w:tc>
          <w:tcPr>
            <w:tcW w:w="1162" w:type="dxa"/>
            <w:vAlign w:val="center"/>
          </w:tcPr>
          <w:p w14:paraId="7EDB4063" w14:textId="41E9C9F9" w:rsidR="00CC0FF1" w:rsidRPr="008E7B49" w:rsidRDefault="00CC0FF1" w:rsidP="00CC0FF1">
            <w:pPr>
              <w:pStyle w:val="TableGrid-J"/>
              <w:jc w:val="center"/>
              <w:rPr>
                <w:rFonts w:ascii="ADPortsGroup" w:hAnsi="ADPortsGroup" w:cs="ADPortsGroup"/>
                <w:sz w:val="18"/>
                <w:szCs w:val="18"/>
              </w:rPr>
            </w:pPr>
            <w:r w:rsidRPr="008E7B49">
              <w:rPr>
                <w:rFonts w:ascii="ADPortsGroup" w:hAnsi="ADPortsGroup" w:cs="ADPortsGroup"/>
                <w:sz w:val="18"/>
                <w:szCs w:val="18"/>
              </w:rPr>
              <w:t>n..5,2</w:t>
            </w:r>
          </w:p>
        </w:tc>
        <w:tc>
          <w:tcPr>
            <w:tcW w:w="2219" w:type="dxa"/>
            <w:vAlign w:val="center"/>
          </w:tcPr>
          <w:p w14:paraId="3C41FF77" w14:textId="0991E5AA" w:rsidR="00CC0FF1" w:rsidRPr="008E7B49" w:rsidRDefault="00CC0FF1" w:rsidP="00CC0FF1">
            <w:pPr>
              <w:pStyle w:val="TableGrid-J"/>
              <w:jc w:val="center"/>
              <w:rPr>
                <w:rFonts w:ascii="ADPortsGroup" w:hAnsi="ADPortsGroup" w:cs="ADPortsGroup"/>
                <w:sz w:val="18"/>
                <w:szCs w:val="18"/>
              </w:rPr>
            </w:pPr>
            <w:r w:rsidRPr="008E7B49">
              <w:rPr>
                <w:rFonts w:ascii="ADPortsGroup" w:hAnsi="ADPortsGroup" w:cs="ADPortsGroup"/>
                <w:sz w:val="18"/>
                <w:szCs w:val="18"/>
              </w:rPr>
              <w:t>Container height in feet</w:t>
            </w:r>
          </w:p>
        </w:tc>
        <w:tc>
          <w:tcPr>
            <w:tcW w:w="1810" w:type="dxa"/>
            <w:vAlign w:val="center"/>
          </w:tcPr>
          <w:p w14:paraId="4AF2487A" w14:textId="37E6ADF8" w:rsidR="00CC0FF1" w:rsidRPr="008E7B49" w:rsidRDefault="00CC0FF1" w:rsidP="00CC0FF1">
            <w:pPr>
              <w:pStyle w:val="TableGrid-J"/>
              <w:jc w:val="center"/>
              <w:rPr>
                <w:rFonts w:ascii="ADPortsGroup" w:hAnsi="ADPortsGroup" w:cs="ADPortsGroup"/>
                <w:sz w:val="18"/>
                <w:szCs w:val="18"/>
              </w:rPr>
            </w:pPr>
            <w:r w:rsidRPr="008E7B49">
              <w:rPr>
                <w:rFonts w:ascii="ADPortsGroup" w:hAnsi="ADPortsGroup" w:cs="ADPortsGroup"/>
                <w:sz w:val="18"/>
                <w:szCs w:val="18"/>
              </w:rPr>
              <w:t>8.50</w:t>
            </w:r>
          </w:p>
        </w:tc>
      </w:tr>
      <w:tr w:rsidR="00CC0FF1" w:rsidRPr="008E7B49" w14:paraId="5978022F" w14:textId="77777777" w:rsidTr="00AA0529">
        <w:trPr>
          <w:trHeight w:val="271"/>
        </w:trPr>
        <w:tc>
          <w:tcPr>
            <w:tcW w:w="810" w:type="dxa"/>
            <w:vAlign w:val="center"/>
          </w:tcPr>
          <w:p w14:paraId="06E75501" w14:textId="77777777" w:rsidR="00CC0FF1" w:rsidRPr="008E7B49" w:rsidRDefault="00CC0FF1" w:rsidP="002126A5">
            <w:pPr>
              <w:pStyle w:val="Para-J"/>
              <w:numPr>
                <w:ilvl w:val="0"/>
                <w:numId w:val="19"/>
              </w:numPr>
              <w:jc w:val="center"/>
              <w:rPr>
                <w:rFonts w:ascii="ADPortsGroup" w:hAnsi="ADPortsGroup" w:cs="ADPortsGroup"/>
                <w:color w:val="000000"/>
                <w:sz w:val="18"/>
                <w:szCs w:val="18"/>
              </w:rPr>
            </w:pPr>
          </w:p>
        </w:tc>
        <w:tc>
          <w:tcPr>
            <w:tcW w:w="2160" w:type="dxa"/>
            <w:vAlign w:val="center"/>
          </w:tcPr>
          <w:p w14:paraId="73B4CBFF" w14:textId="7BB31A68" w:rsidR="00CC0FF1" w:rsidRPr="008E7B49" w:rsidRDefault="00CC0FF1" w:rsidP="00CC0FF1">
            <w:pPr>
              <w:pStyle w:val="TableGrid-J"/>
              <w:jc w:val="center"/>
              <w:rPr>
                <w:rFonts w:ascii="ADPortsGroup" w:hAnsi="ADPortsGroup" w:cs="ADPortsGroup"/>
                <w:sz w:val="18"/>
                <w:szCs w:val="18"/>
              </w:rPr>
            </w:pPr>
            <w:r w:rsidRPr="008E7B49">
              <w:rPr>
                <w:rFonts w:ascii="ADPortsGroup" w:hAnsi="ADPortsGroup" w:cs="ADPortsGroup"/>
                <w:sz w:val="18"/>
                <w:szCs w:val="18"/>
              </w:rPr>
              <w:t>MaxWeight</w:t>
            </w:r>
          </w:p>
        </w:tc>
        <w:tc>
          <w:tcPr>
            <w:tcW w:w="1080" w:type="dxa"/>
            <w:vAlign w:val="center"/>
          </w:tcPr>
          <w:p w14:paraId="7A02DE29" w14:textId="744A4BDB" w:rsidR="00CC0FF1" w:rsidRPr="008E7B49" w:rsidRDefault="00CC0FF1" w:rsidP="00CC0FF1">
            <w:pPr>
              <w:pStyle w:val="TableGrid-J"/>
              <w:jc w:val="center"/>
              <w:rPr>
                <w:rFonts w:ascii="ADPortsGroup" w:hAnsi="ADPortsGroup" w:cs="ADPortsGroup"/>
                <w:sz w:val="18"/>
                <w:szCs w:val="18"/>
              </w:rPr>
            </w:pPr>
            <w:r w:rsidRPr="008E7B49">
              <w:rPr>
                <w:rFonts w:ascii="ADPortsGroup" w:hAnsi="ADPortsGroup" w:cs="ADPortsGroup"/>
                <w:sz w:val="18"/>
                <w:szCs w:val="18"/>
              </w:rPr>
              <w:t>Decimal</w:t>
            </w:r>
          </w:p>
        </w:tc>
        <w:tc>
          <w:tcPr>
            <w:tcW w:w="1530" w:type="dxa"/>
            <w:vAlign w:val="center"/>
          </w:tcPr>
          <w:p w14:paraId="5B11B3B8" w14:textId="62EA43BC" w:rsidR="00CC0FF1" w:rsidRPr="008E7B49" w:rsidRDefault="00CC0FF1" w:rsidP="00CC0FF1">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O</w:t>
            </w:r>
          </w:p>
        </w:tc>
        <w:tc>
          <w:tcPr>
            <w:tcW w:w="1162" w:type="dxa"/>
            <w:vAlign w:val="center"/>
          </w:tcPr>
          <w:p w14:paraId="5128782E" w14:textId="3F4AAABD" w:rsidR="00CC0FF1" w:rsidRPr="008E7B49" w:rsidRDefault="00CC0FF1" w:rsidP="00CC0FF1">
            <w:pPr>
              <w:pStyle w:val="TableGrid-J"/>
              <w:jc w:val="center"/>
              <w:rPr>
                <w:rFonts w:ascii="ADPortsGroup" w:hAnsi="ADPortsGroup" w:cs="ADPortsGroup"/>
                <w:sz w:val="18"/>
                <w:szCs w:val="18"/>
              </w:rPr>
            </w:pPr>
            <w:r w:rsidRPr="008E7B49">
              <w:rPr>
                <w:rFonts w:ascii="ADPortsGroup" w:hAnsi="ADPortsGroup" w:cs="ADPortsGroup"/>
                <w:sz w:val="18"/>
                <w:szCs w:val="18"/>
              </w:rPr>
              <w:t>n..8,2</w:t>
            </w:r>
          </w:p>
        </w:tc>
        <w:tc>
          <w:tcPr>
            <w:tcW w:w="2219" w:type="dxa"/>
            <w:vAlign w:val="center"/>
          </w:tcPr>
          <w:p w14:paraId="18974A7D" w14:textId="2C401E89" w:rsidR="00CC0FF1" w:rsidRPr="008E7B49" w:rsidRDefault="00CC0FF1" w:rsidP="00CC0FF1">
            <w:pPr>
              <w:pStyle w:val="TableGrid-J"/>
              <w:jc w:val="center"/>
              <w:rPr>
                <w:rFonts w:ascii="ADPortsGroup" w:hAnsi="ADPortsGroup" w:cs="ADPortsGroup"/>
                <w:sz w:val="18"/>
                <w:szCs w:val="18"/>
              </w:rPr>
            </w:pPr>
            <w:r w:rsidRPr="008E7B49">
              <w:rPr>
                <w:rFonts w:ascii="ADPortsGroup" w:hAnsi="ADPortsGroup" w:cs="ADPortsGroup"/>
                <w:sz w:val="18"/>
                <w:szCs w:val="18"/>
              </w:rPr>
              <w:t>Maximum weight capacity in tons</w:t>
            </w:r>
          </w:p>
        </w:tc>
        <w:tc>
          <w:tcPr>
            <w:tcW w:w="1810" w:type="dxa"/>
            <w:vAlign w:val="center"/>
          </w:tcPr>
          <w:p w14:paraId="7F1165B6" w14:textId="5D2E6B20" w:rsidR="00CC0FF1" w:rsidRPr="008E7B49" w:rsidRDefault="00CC0FF1" w:rsidP="00CC0FF1">
            <w:pPr>
              <w:pStyle w:val="TableGrid-J"/>
              <w:jc w:val="center"/>
              <w:rPr>
                <w:rFonts w:ascii="ADPortsGroup" w:hAnsi="ADPortsGroup" w:cs="ADPortsGroup"/>
                <w:sz w:val="18"/>
                <w:szCs w:val="18"/>
              </w:rPr>
            </w:pPr>
            <w:r w:rsidRPr="008E7B49">
              <w:rPr>
                <w:rFonts w:ascii="ADPortsGroup" w:hAnsi="ADPortsGroup" w:cs="ADPortsGroup"/>
                <w:sz w:val="18"/>
                <w:szCs w:val="18"/>
              </w:rPr>
              <w:t>28.20</w:t>
            </w:r>
          </w:p>
        </w:tc>
      </w:tr>
      <w:tr w:rsidR="00CC0FF1" w:rsidRPr="008E7B49" w14:paraId="205D9763" w14:textId="77777777" w:rsidTr="00AA0529">
        <w:trPr>
          <w:trHeight w:val="271"/>
        </w:trPr>
        <w:tc>
          <w:tcPr>
            <w:tcW w:w="810" w:type="dxa"/>
            <w:vAlign w:val="center"/>
          </w:tcPr>
          <w:p w14:paraId="6BF8A3B5" w14:textId="77777777" w:rsidR="00CC0FF1" w:rsidRPr="008E7B49" w:rsidRDefault="00CC0FF1" w:rsidP="002126A5">
            <w:pPr>
              <w:pStyle w:val="Para-J"/>
              <w:numPr>
                <w:ilvl w:val="0"/>
                <w:numId w:val="19"/>
              </w:numPr>
              <w:jc w:val="center"/>
              <w:rPr>
                <w:rFonts w:ascii="ADPortsGroup" w:hAnsi="ADPortsGroup" w:cs="ADPortsGroup"/>
                <w:color w:val="000000"/>
                <w:sz w:val="18"/>
                <w:szCs w:val="18"/>
              </w:rPr>
            </w:pPr>
          </w:p>
        </w:tc>
        <w:tc>
          <w:tcPr>
            <w:tcW w:w="2160" w:type="dxa"/>
            <w:vAlign w:val="center"/>
          </w:tcPr>
          <w:p w14:paraId="3CAD4067" w14:textId="65AB2D73" w:rsidR="00CC0FF1" w:rsidRPr="008E7B49" w:rsidRDefault="00CC0FF1" w:rsidP="00CC0FF1">
            <w:pPr>
              <w:pStyle w:val="TableGrid-J"/>
              <w:jc w:val="center"/>
              <w:rPr>
                <w:rFonts w:ascii="ADPortsGroup" w:hAnsi="ADPortsGroup" w:cs="ADPortsGroup"/>
                <w:sz w:val="18"/>
                <w:szCs w:val="18"/>
              </w:rPr>
            </w:pPr>
            <w:r w:rsidRPr="008E7B49">
              <w:rPr>
                <w:rFonts w:ascii="ADPortsGroup" w:hAnsi="ADPortsGroup" w:cs="ADPortsGroup"/>
                <w:sz w:val="18"/>
                <w:szCs w:val="18"/>
              </w:rPr>
              <w:t>Active</w:t>
            </w:r>
          </w:p>
        </w:tc>
        <w:tc>
          <w:tcPr>
            <w:tcW w:w="1080" w:type="dxa"/>
            <w:vAlign w:val="center"/>
          </w:tcPr>
          <w:p w14:paraId="5D8C8DC0" w14:textId="339B8BE4" w:rsidR="00CC0FF1" w:rsidRPr="008E7B49" w:rsidRDefault="00CC0FF1" w:rsidP="00CC0FF1">
            <w:pPr>
              <w:pStyle w:val="TableGrid-J"/>
              <w:jc w:val="center"/>
              <w:rPr>
                <w:rFonts w:ascii="ADPortsGroup" w:hAnsi="ADPortsGroup" w:cs="ADPortsGroup"/>
                <w:sz w:val="18"/>
                <w:szCs w:val="18"/>
              </w:rPr>
            </w:pPr>
            <w:r w:rsidRPr="008E7B49">
              <w:rPr>
                <w:rFonts w:ascii="ADPortsGroup" w:hAnsi="ADPortsGroup" w:cs="ADPortsGroup"/>
                <w:sz w:val="18"/>
                <w:szCs w:val="18"/>
              </w:rPr>
              <w:t>Boolean</w:t>
            </w:r>
          </w:p>
        </w:tc>
        <w:tc>
          <w:tcPr>
            <w:tcW w:w="1530" w:type="dxa"/>
            <w:vAlign w:val="center"/>
          </w:tcPr>
          <w:p w14:paraId="7426F2E3" w14:textId="2E4DAAD5" w:rsidR="00CC0FF1" w:rsidRPr="008E7B49" w:rsidRDefault="00CC0FF1" w:rsidP="00CC0FF1">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M</w:t>
            </w:r>
          </w:p>
        </w:tc>
        <w:tc>
          <w:tcPr>
            <w:tcW w:w="1162" w:type="dxa"/>
            <w:vAlign w:val="center"/>
          </w:tcPr>
          <w:p w14:paraId="1540DD23" w14:textId="3CE9943C" w:rsidR="00CC0FF1" w:rsidRPr="008E7B49" w:rsidRDefault="00CC0FF1" w:rsidP="00CC0FF1">
            <w:pPr>
              <w:pStyle w:val="TableGrid-J"/>
              <w:jc w:val="center"/>
              <w:rPr>
                <w:rFonts w:ascii="ADPortsGroup" w:hAnsi="ADPortsGroup" w:cs="ADPortsGroup"/>
                <w:sz w:val="18"/>
                <w:szCs w:val="18"/>
              </w:rPr>
            </w:pPr>
            <w:r w:rsidRPr="008E7B49">
              <w:rPr>
                <w:rFonts w:ascii="ADPortsGroup" w:hAnsi="ADPortsGroup" w:cs="ADPortsGroup"/>
                <w:sz w:val="18"/>
                <w:szCs w:val="18"/>
              </w:rPr>
              <w:t>n1</w:t>
            </w:r>
          </w:p>
        </w:tc>
        <w:tc>
          <w:tcPr>
            <w:tcW w:w="2219" w:type="dxa"/>
            <w:vAlign w:val="center"/>
          </w:tcPr>
          <w:p w14:paraId="74704621" w14:textId="528D99DE" w:rsidR="00CC0FF1" w:rsidRPr="008E7B49" w:rsidRDefault="00CC0FF1" w:rsidP="00CC0FF1">
            <w:pPr>
              <w:pStyle w:val="TableGrid-J"/>
              <w:jc w:val="center"/>
              <w:rPr>
                <w:rFonts w:ascii="ADPortsGroup" w:hAnsi="ADPortsGroup" w:cs="ADPortsGroup"/>
                <w:sz w:val="18"/>
                <w:szCs w:val="18"/>
              </w:rPr>
            </w:pPr>
            <w:r w:rsidRPr="008E7B49">
              <w:rPr>
                <w:rFonts w:ascii="ADPortsGroup" w:hAnsi="ADPortsGroup" w:cs="ADPortsGroup"/>
                <w:sz w:val="18"/>
                <w:szCs w:val="18"/>
              </w:rPr>
              <w:t>Active status indicator</w:t>
            </w:r>
          </w:p>
        </w:tc>
        <w:tc>
          <w:tcPr>
            <w:tcW w:w="1810" w:type="dxa"/>
            <w:vAlign w:val="center"/>
          </w:tcPr>
          <w:p w14:paraId="123F4598" w14:textId="56344B8C" w:rsidR="00CC0FF1" w:rsidRPr="008E7B49" w:rsidRDefault="00CC0FF1" w:rsidP="00CC0FF1">
            <w:pPr>
              <w:pStyle w:val="TableGrid-J"/>
              <w:jc w:val="center"/>
              <w:rPr>
                <w:rFonts w:ascii="ADPortsGroup" w:hAnsi="ADPortsGroup" w:cs="ADPortsGroup"/>
                <w:sz w:val="18"/>
                <w:szCs w:val="18"/>
              </w:rPr>
            </w:pPr>
            <w:r w:rsidRPr="008E7B49">
              <w:rPr>
                <w:rFonts w:ascii="ADPortsGroup" w:hAnsi="ADPortsGroup" w:cs="ADPortsGroup"/>
                <w:sz w:val="18"/>
                <w:szCs w:val="18"/>
              </w:rPr>
              <w:t>true</w:t>
            </w:r>
          </w:p>
        </w:tc>
      </w:tr>
    </w:tbl>
    <w:p w14:paraId="48D3D4D4" w14:textId="77777777" w:rsidR="00767319" w:rsidRPr="008E7B49" w:rsidRDefault="00767319" w:rsidP="00260793">
      <w:pPr>
        <w:pStyle w:val="Heading3-J"/>
        <w:numPr>
          <w:ilvl w:val="0"/>
          <w:numId w:val="0"/>
        </w:numPr>
        <w:tabs>
          <w:tab w:val="left" w:pos="720"/>
        </w:tabs>
        <w:spacing w:before="240" w:after="240" w:line="240" w:lineRule="auto"/>
        <w:ind w:left="360"/>
        <w:rPr>
          <w:rFonts w:ascii="ADPortsGroup" w:hAnsi="ADPortsGroup" w:cs="ADPortsGroup"/>
          <w:b/>
          <w:bCs/>
          <w:color w:val="auto"/>
          <w:sz w:val="22"/>
          <w:szCs w:val="22"/>
          <w:lang w:val="en-GB"/>
        </w:rPr>
      </w:pPr>
      <w:bookmarkStart w:id="112" w:name="_Toc222432317"/>
      <w:r w:rsidRPr="008E7B49">
        <w:rPr>
          <w:rFonts w:ascii="ADPortsGroup" w:hAnsi="ADPortsGroup" w:cs="ADPortsGroup"/>
          <w:b/>
          <w:bCs/>
          <w:color w:val="auto"/>
          <w:sz w:val="22"/>
          <w:szCs w:val="22"/>
          <w:lang w:val="en-GB"/>
        </w:rPr>
        <w:t>Request and Response Samples</w:t>
      </w:r>
      <w:bookmarkEnd w:id="112"/>
    </w:p>
    <w:p w14:paraId="0198A9AD" w14:textId="4ED9EB1D" w:rsidR="00767319" w:rsidRPr="008E7B49" w:rsidRDefault="00967DA0" w:rsidP="00767319">
      <w:pPr>
        <w:pStyle w:val="Para-J"/>
        <w:rPr>
          <w:rFonts w:ascii="ADPortsGroup" w:hAnsi="ADPortsGroup" w:cs="ADPortsGroup"/>
        </w:rPr>
      </w:pPr>
      <w:r w:rsidRPr="008E7B49">
        <w:rPr>
          <w:rFonts w:ascii="ADPortsGroup" w:hAnsi="ADPortsGroup" w:cs="ADPortsGroup"/>
        </w:rPr>
        <w:object w:dxaOrig="1534" w:dyaOrig="991" w14:anchorId="50D3B58D">
          <v:shape id="_x0000_i1039" type="#_x0000_t75" style="width:76.5pt;height:49.5pt" o:ole="">
            <v:imagedata r:id="rId51" o:title=""/>
          </v:shape>
          <o:OLEObject Type="Embed" ProgID="Package" ShapeID="_x0000_i1039" DrawAspect="Icon" ObjectID="_1833045152" r:id="rId52"/>
        </w:object>
      </w:r>
      <w:r w:rsidRPr="008E7B49">
        <w:rPr>
          <w:rFonts w:ascii="ADPortsGroup" w:hAnsi="ADPortsGroup" w:cs="ADPortsGroup"/>
        </w:rPr>
        <w:object w:dxaOrig="1534" w:dyaOrig="991" w14:anchorId="64E8B7A4">
          <v:shape id="_x0000_i1040" type="#_x0000_t75" style="width:76.5pt;height:49.5pt" o:ole="">
            <v:imagedata r:id="rId53" o:title=""/>
          </v:shape>
          <o:OLEObject Type="Embed" ProgID="Package" ShapeID="_x0000_i1040" DrawAspect="Icon" ObjectID="_1833045153" r:id="rId54"/>
        </w:object>
      </w:r>
    </w:p>
    <w:p w14:paraId="42671AEB" w14:textId="48D0C674" w:rsidR="00767319" w:rsidRPr="00260793" w:rsidRDefault="00767319" w:rsidP="00260793">
      <w:pPr>
        <w:pStyle w:val="Heading2-J"/>
        <w:rPr>
          <w:b/>
          <w:bCs/>
          <w:color w:val="auto"/>
        </w:rPr>
      </w:pPr>
      <w:bookmarkStart w:id="113" w:name="_Toc222432318"/>
      <w:r w:rsidRPr="00260793">
        <w:rPr>
          <w:b/>
          <w:bCs/>
          <w:color w:val="auto"/>
        </w:rPr>
        <w:t xml:space="preserve">Get </w:t>
      </w:r>
      <w:r w:rsidR="00CC0FF1" w:rsidRPr="00260793">
        <w:rPr>
          <w:b/>
          <w:bCs/>
          <w:color w:val="auto"/>
        </w:rPr>
        <w:t>Transport Types</w:t>
      </w:r>
      <w:bookmarkEnd w:id="113"/>
    </w:p>
    <w:p w14:paraId="08807FFE" w14:textId="77777777" w:rsidR="00767319" w:rsidRPr="00260793" w:rsidRDefault="00767319" w:rsidP="00260793">
      <w:pPr>
        <w:pStyle w:val="Heading3-J"/>
        <w:rPr>
          <w:b/>
          <w:bCs/>
          <w:color w:val="auto"/>
        </w:rPr>
      </w:pPr>
      <w:bookmarkStart w:id="114" w:name="_Toc222432319"/>
      <w:r w:rsidRPr="00260793">
        <w:rPr>
          <w:b/>
          <w:bCs/>
          <w:color w:val="auto"/>
        </w:rPr>
        <w:t>Overview</w:t>
      </w:r>
      <w:bookmarkEnd w:id="114"/>
    </w:p>
    <w:tbl>
      <w:tblPr>
        <w:tblW w:w="11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7915"/>
      </w:tblGrid>
      <w:tr w:rsidR="00767319" w:rsidRPr="008E7B49" w14:paraId="06E282F1" w14:textId="77777777" w:rsidTr="00AA0529">
        <w:tc>
          <w:tcPr>
            <w:tcW w:w="3245" w:type="dxa"/>
            <w:shd w:val="clear" w:color="auto" w:fill="156082" w:themeFill="accent1"/>
            <w:vAlign w:val="center"/>
          </w:tcPr>
          <w:p w14:paraId="44BAE5DA" w14:textId="77777777" w:rsidR="00767319" w:rsidRPr="008E7B49" w:rsidRDefault="00767319"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Operation Name</w:t>
            </w:r>
          </w:p>
        </w:tc>
        <w:tc>
          <w:tcPr>
            <w:tcW w:w="7915" w:type="dxa"/>
            <w:shd w:val="clear" w:color="auto" w:fill="EAE5E0"/>
            <w:vAlign w:val="center"/>
          </w:tcPr>
          <w:p w14:paraId="5110A6F9" w14:textId="090CA30F" w:rsidR="00767319" w:rsidRPr="008E7B49" w:rsidRDefault="00767319" w:rsidP="00BF2DA3">
            <w:pPr>
              <w:spacing w:after="0" w:line="240" w:lineRule="auto"/>
              <w:rPr>
                <w:rFonts w:ascii="ADPortsGroup" w:hAnsi="ADPortsGroup" w:cs="ADPortsGroup"/>
                <w:sz w:val="18"/>
                <w:szCs w:val="18"/>
              </w:rPr>
            </w:pPr>
            <w:r w:rsidRPr="008E7B49">
              <w:rPr>
                <w:rFonts w:ascii="ADPortsGroup" w:eastAsia="Arial" w:hAnsi="ADPortsGroup" w:cs="ADPortsGroup"/>
                <w:color w:val="404040"/>
                <w:sz w:val="18"/>
                <w:szCs w:val="18"/>
              </w:rPr>
              <w:t>Get</w:t>
            </w:r>
            <w:r w:rsidR="00593F58" w:rsidRPr="008E7B49">
              <w:rPr>
                <w:rFonts w:ascii="ADPortsGroup" w:eastAsia="Arial" w:hAnsi="ADPortsGroup" w:cs="ADPortsGroup"/>
                <w:color w:val="404040"/>
                <w:sz w:val="18"/>
                <w:szCs w:val="18"/>
              </w:rPr>
              <w:t>TransportTypes</w:t>
            </w:r>
          </w:p>
        </w:tc>
      </w:tr>
      <w:tr w:rsidR="00767319" w:rsidRPr="008E7B49" w14:paraId="718D71E0" w14:textId="77777777" w:rsidTr="00AA0529">
        <w:tc>
          <w:tcPr>
            <w:tcW w:w="3245" w:type="dxa"/>
            <w:shd w:val="clear" w:color="auto" w:fill="156082" w:themeFill="accent1"/>
            <w:vAlign w:val="center"/>
          </w:tcPr>
          <w:p w14:paraId="3AC5FAEB" w14:textId="77777777" w:rsidR="00767319" w:rsidRPr="008E7B49" w:rsidRDefault="00767319"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REST URL</w:t>
            </w:r>
          </w:p>
        </w:tc>
        <w:tc>
          <w:tcPr>
            <w:tcW w:w="7915" w:type="dxa"/>
            <w:shd w:val="clear" w:color="auto" w:fill="EAE5E0"/>
            <w:vAlign w:val="center"/>
          </w:tcPr>
          <w:p w14:paraId="5837D905" w14:textId="397E353B" w:rsidR="00767319" w:rsidRPr="008E7B49" w:rsidRDefault="00767319" w:rsidP="00BF2DA3">
            <w:pPr>
              <w:spacing w:after="0" w:line="240" w:lineRule="auto"/>
              <w:rPr>
                <w:rFonts w:ascii="ADPortsGroup" w:eastAsia="Arial" w:hAnsi="ADPortsGroup" w:cs="ADPortsGroup"/>
                <w:color w:val="404040"/>
                <w:sz w:val="18"/>
                <w:szCs w:val="18"/>
              </w:rPr>
            </w:pPr>
            <w:r w:rsidRPr="008E7B49">
              <w:rPr>
                <w:rFonts w:ascii="ADPortsGroup" w:eastAsia="Arial" w:hAnsi="ADPortsGroup" w:cs="ADPortsGroup"/>
                <w:color w:val="404040"/>
                <w:sz w:val="18"/>
                <w:szCs w:val="18"/>
              </w:rPr>
              <w:t>/api/</w:t>
            </w:r>
            <w:r w:rsidR="00593F58" w:rsidRPr="008E7B49">
              <w:rPr>
                <w:rFonts w:ascii="ADPortsGroup" w:eastAsia="Arial" w:hAnsi="ADPortsGroup" w:cs="ADPortsGroup"/>
                <w:color w:val="404040"/>
                <w:sz w:val="18"/>
                <w:szCs w:val="18"/>
              </w:rPr>
              <w:t xml:space="preserve"> GetTransportTypes</w:t>
            </w:r>
          </w:p>
        </w:tc>
      </w:tr>
      <w:tr w:rsidR="00767319" w:rsidRPr="008E7B49" w14:paraId="2EAFFD79" w14:textId="77777777" w:rsidTr="00AA0529">
        <w:tc>
          <w:tcPr>
            <w:tcW w:w="3245" w:type="dxa"/>
            <w:shd w:val="clear" w:color="auto" w:fill="156082" w:themeFill="accent1"/>
            <w:vAlign w:val="center"/>
          </w:tcPr>
          <w:p w14:paraId="5A568F24" w14:textId="77777777" w:rsidR="00767319" w:rsidRPr="008E7B49" w:rsidRDefault="00767319"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HTTP Type</w:t>
            </w:r>
          </w:p>
        </w:tc>
        <w:tc>
          <w:tcPr>
            <w:tcW w:w="7915" w:type="dxa"/>
            <w:shd w:val="clear" w:color="auto" w:fill="EAE5E0"/>
            <w:vAlign w:val="center"/>
          </w:tcPr>
          <w:p w14:paraId="45BE4027" w14:textId="77777777" w:rsidR="00767319" w:rsidRPr="008E7B49" w:rsidRDefault="00767319" w:rsidP="00BF2DA3">
            <w:pPr>
              <w:spacing w:after="0" w:line="240" w:lineRule="auto"/>
              <w:rPr>
                <w:rFonts w:ascii="ADPortsGroup" w:eastAsia="Arial" w:hAnsi="ADPortsGroup" w:cs="ADPortsGroup"/>
                <w:color w:val="404040"/>
                <w:sz w:val="18"/>
                <w:szCs w:val="18"/>
              </w:rPr>
            </w:pPr>
            <w:r w:rsidRPr="008E7B49">
              <w:rPr>
                <w:rFonts w:ascii="ADPortsGroup" w:eastAsia="Arial" w:hAnsi="ADPortsGroup" w:cs="ADPortsGroup"/>
                <w:color w:val="404040"/>
                <w:sz w:val="18"/>
                <w:szCs w:val="18"/>
              </w:rPr>
              <w:t>GET</w:t>
            </w:r>
          </w:p>
        </w:tc>
      </w:tr>
      <w:tr w:rsidR="00767319" w:rsidRPr="008E7B49" w14:paraId="3CF074AA" w14:textId="77777777" w:rsidTr="00AA0529">
        <w:trPr>
          <w:trHeight w:val="377"/>
        </w:trPr>
        <w:tc>
          <w:tcPr>
            <w:tcW w:w="3245" w:type="dxa"/>
            <w:shd w:val="clear" w:color="auto" w:fill="156082" w:themeFill="accent1"/>
            <w:vAlign w:val="center"/>
          </w:tcPr>
          <w:p w14:paraId="309BD49D" w14:textId="77777777" w:rsidR="00767319" w:rsidRPr="008E7B49" w:rsidRDefault="00767319"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Service Provider</w:t>
            </w:r>
          </w:p>
        </w:tc>
        <w:tc>
          <w:tcPr>
            <w:tcW w:w="7915" w:type="dxa"/>
            <w:shd w:val="clear" w:color="auto" w:fill="EAE5E0"/>
            <w:vAlign w:val="center"/>
          </w:tcPr>
          <w:p w14:paraId="653853B7" w14:textId="77777777" w:rsidR="00767319" w:rsidRPr="008E7B49" w:rsidRDefault="00767319" w:rsidP="00BF2DA3">
            <w:pPr>
              <w:spacing w:after="0" w:line="240" w:lineRule="auto"/>
              <w:rPr>
                <w:rFonts w:ascii="ADPortsGroup" w:hAnsi="ADPortsGroup" w:cs="ADPortsGroup"/>
                <w:sz w:val="18"/>
                <w:szCs w:val="18"/>
              </w:rPr>
            </w:pPr>
            <w:r w:rsidRPr="008E7B49">
              <w:rPr>
                <w:rFonts w:ascii="ADPortsGroup" w:hAnsi="ADPortsGroup" w:cs="ADPortsGroup"/>
                <w:sz w:val="18"/>
                <w:szCs w:val="18"/>
              </w:rPr>
              <w:t>SINTECE</w:t>
            </w:r>
          </w:p>
        </w:tc>
      </w:tr>
      <w:tr w:rsidR="00767319" w:rsidRPr="008E7B49" w14:paraId="12142227" w14:textId="77777777" w:rsidTr="00AA0529">
        <w:tc>
          <w:tcPr>
            <w:tcW w:w="3245" w:type="dxa"/>
            <w:shd w:val="clear" w:color="auto" w:fill="156082" w:themeFill="accent1"/>
            <w:vAlign w:val="center"/>
          </w:tcPr>
          <w:p w14:paraId="6FB867C9" w14:textId="77777777" w:rsidR="00767319" w:rsidRPr="008E7B49" w:rsidRDefault="00767319"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Consumer</w:t>
            </w:r>
          </w:p>
        </w:tc>
        <w:tc>
          <w:tcPr>
            <w:tcW w:w="7915" w:type="dxa"/>
            <w:shd w:val="clear" w:color="auto" w:fill="EAE5E0"/>
            <w:vAlign w:val="center"/>
          </w:tcPr>
          <w:p w14:paraId="1072758B" w14:textId="77777777" w:rsidR="00767319" w:rsidRPr="008E7B49" w:rsidRDefault="00767319" w:rsidP="00BF2DA3">
            <w:pPr>
              <w:spacing w:after="0" w:line="240" w:lineRule="auto"/>
              <w:rPr>
                <w:rFonts w:ascii="ADPortsGroup" w:hAnsi="ADPortsGroup" w:cs="ADPortsGroup"/>
                <w:sz w:val="18"/>
                <w:szCs w:val="18"/>
              </w:rPr>
            </w:pPr>
            <w:r w:rsidRPr="008E7B49">
              <w:rPr>
                <w:rFonts w:ascii="ADPortsGroup" w:hAnsi="ADPortsGroup" w:cs="ADPortsGroup"/>
                <w:sz w:val="18"/>
                <w:szCs w:val="18"/>
              </w:rPr>
              <w:t>JUL</w:t>
            </w:r>
          </w:p>
        </w:tc>
      </w:tr>
      <w:tr w:rsidR="00767319" w:rsidRPr="008E7B49" w14:paraId="3CF83498" w14:textId="77777777" w:rsidTr="00AA0529">
        <w:tc>
          <w:tcPr>
            <w:tcW w:w="3245" w:type="dxa"/>
            <w:shd w:val="clear" w:color="auto" w:fill="156082" w:themeFill="accent1"/>
            <w:vAlign w:val="center"/>
          </w:tcPr>
          <w:p w14:paraId="296EDEAD" w14:textId="77777777" w:rsidR="00767319" w:rsidRPr="008E7B49" w:rsidRDefault="00767319"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lastRenderedPageBreak/>
              <w:t>Business Purpose</w:t>
            </w:r>
          </w:p>
        </w:tc>
        <w:tc>
          <w:tcPr>
            <w:tcW w:w="7915" w:type="dxa"/>
            <w:shd w:val="clear" w:color="auto" w:fill="EAE5E0"/>
            <w:vAlign w:val="center"/>
          </w:tcPr>
          <w:p w14:paraId="1D6168A5" w14:textId="0BA062C2" w:rsidR="00767319" w:rsidRPr="008E7B49" w:rsidRDefault="00AF4568" w:rsidP="00BF2DA3">
            <w:pPr>
              <w:spacing w:after="0" w:line="240" w:lineRule="auto"/>
              <w:rPr>
                <w:rFonts w:ascii="ADPortsGroup" w:hAnsi="ADPortsGroup" w:cs="ADPortsGroup"/>
                <w:sz w:val="18"/>
                <w:szCs w:val="18"/>
              </w:rPr>
            </w:pPr>
            <w:r w:rsidRPr="008E7B49">
              <w:rPr>
                <w:rFonts w:ascii="ADPortsGroup" w:hAnsi="ADPortsGroup" w:cs="ADPortsGroup"/>
                <w:sz w:val="18"/>
                <w:szCs w:val="18"/>
              </w:rPr>
              <w:t>Get List of Transport Types from SINTECE system</w:t>
            </w:r>
          </w:p>
        </w:tc>
      </w:tr>
      <w:tr w:rsidR="00767319" w:rsidRPr="008E7B49" w14:paraId="57AB6C75" w14:textId="77777777" w:rsidTr="00AA0529">
        <w:tc>
          <w:tcPr>
            <w:tcW w:w="3245" w:type="dxa"/>
            <w:shd w:val="clear" w:color="auto" w:fill="156082" w:themeFill="accent1"/>
            <w:vAlign w:val="center"/>
          </w:tcPr>
          <w:p w14:paraId="19067CF8" w14:textId="77777777" w:rsidR="00767319" w:rsidRPr="008E7B49" w:rsidRDefault="00767319"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Service</w:t>
            </w:r>
          </w:p>
        </w:tc>
        <w:tc>
          <w:tcPr>
            <w:tcW w:w="7915" w:type="dxa"/>
            <w:shd w:val="clear" w:color="auto" w:fill="EAE5E0"/>
            <w:vAlign w:val="center"/>
          </w:tcPr>
          <w:p w14:paraId="28F4F017" w14:textId="77777777" w:rsidR="00767319" w:rsidRPr="008E7B49" w:rsidRDefault="00767319" w:rsidP="00BF2DA3">
            <w:pPr>
              <w:pStyle w:val="Number1-J"/>
              <w:numPr>
                <w:ilvl w:val="0"/>
                <w:numId w:val="0"/>
              </w:numPr>
              <w:rPr>
                <w:rFonts w:ascii="ADPortsGroup" w:hAnsi="ADPortsGroup" w:cs="ADPortsGroup"/>
                <w:sz w:val="18"/>
                <w:szCs w:val="18"/>
              </w:rPr>
            </w:pPr>
            <w:r w:rsidRPr="008E7B49">
              <w:rPr>
                <w:rFonts w:ascii="ADPortsGroup" w:hAnsi="ADPortsGroup" w:cs="ADPortsGroup"/>
                <w:sz w:val="18"/>
                <w:szCs w:val="18"/>
              </w:rPr>
              <w:t>REST</w:t>
            </w:r>
          </w:p>
        </w:tc>
      </w:tr>
      <w:tr w:rsidR="00767319" w:rsidRPr="008E7B49" w14:paraId="0629EE00" w14:textId="77777777" w:rsidTr="00AA0529">
        <w:tc>
          <w:tcPr>
            <w:tcW w:w="3245" w:type="dxa"/>
            <w:shd w:val="clear" w:color="auto" w:fill="156082" w:themeFill="accent1"/>
            <w:vAlign w:val="center"/>
          </w:tcPr>
          <w:p w14:paraId="666CB6FE" w14:textId="77777777" w:rsidR="00767319" w:rsidRPr="008E7B49" w:rsidRDefault="00767319"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Pattern</w:t>
            </w:r>
          </w:p>
        </w:tc>
        <w:tc>
          <w:tcPr>
            <w:tcW w:w="7915" w:type="dxa"/>
            <w:shd w:val="clear" w:color="auto" w:fill="EAE5E0"/>
            <w:vAlign w:val="center"/>
          </w:tcPr>
          <w:p w14:paraId="73B51D17" w14:textId="77777777" w:rsidR="00767319" w:rsidRPr="008E7B49" w:rsidRDefault="00767319" w:rsidP="00BF2DA3">
            <w:pPr>
              <w:spacing w:after="0" w:line="240" w:lineRule="auto"/>
              <w:rPr>
                <w:rFonts w:ascii="ADPortsGroup" w:hAnsi="ADPortsGroup" w:cs="ADPortsGroup"/>
                <w:sz w:val="18"/>
                <w:szCs w:val="18"/>
              </w:rPr>
            </w:pPr>
            <w:r w:rsidRPr="008E7B49">
              <w:rPr>
                <w:rFonts w:ascii="ADPortsGroup" w:hAnsi="ADPortsGroup" w:cs="ADPortsGroup"/>
                <w:sz w:val="18"/>
                <w:szCs w:val="18"/>
              </w:rPr>
              <w:t>Synchronous</w:t>
            </w:r>
          </w:p>
        </w:tc>
      </w:tr>
      <w:tr w:rsidR="00767319" w:rsidRPr="008E7B49" w14:paraId="53FBFC79" w14:textId="77777777" w:rsidTr="00AA0529">
        <w:tc>
          <w:tcPr>
            <w:tcW w:w="3245" w:type="dxa"/>
            <w:shd w:val="clear" w:color="auto" w:fill="156082" w:themeFill="accent1"/>
            <w:vAlign w:val="center"/>
          </w:tcPr>
          <w:p w14:paraId="119C262F" w14:textId="77777777" w:rsidR="00767319" w:rsidRPr="008E7B49" w:rsidRDefault="00767319"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Security</w:t>
            </w:r>
          </w:p>
        </w:tc>
        <w:tc>
          <w:tcPr>
            <w:tcW w:w="7915" w:type="dxa"/>
            <w:shd w:val="clear" w:color="auto" w:fill="EAE5E0"/>
            <w:vAlign w:val="center"/>
          </w:tcPr>
          <w:p w14:paraId="2E7184AF" w14:textId="77777777" w:rsidR="00767319" w:rsidRPr="008E7B49" w:rsidRDefault="00767319" w:rsidP="00BF2DA3">
            <w:pPr>
              <w:spacing w:after="0" w:line="360" w:lineRule="auto"/>
              <w:rPr>
                <w:rFonts w:ascii="ADPortsGroup" w:hAnsi="ADPortsGroup" w:cs="ADPortsGroup"/>
                <w:sz w:val="18"/>
                <w:szCs w:val="18"/>
              </w:rPr>
            </w:pPr>
            <w:r w:rsidRPr="008E7B49">
              <w:rPr>
                <w:rFonts w:ascii="ADPortsGroup" w:hAnsi="ADPortsGroup" w:cs="ADPortsGroup"/>
                <w:sz w:val="18"/>
                <w:szCs w:val="18"/>
              </w:rPr>
              <w:t>Basic Authentication</w:t>
            </w:r>
          </w:p>
        </w:tc>
      </w:tr>
    </w:tbl>
    <w:p w14:paraId="05119211" w14:textId="77777777" w:rsidR="00767319" w:rsidRPr="008E7B49" w:rsidRDefault="00767319" w:rsidP="00767319">
      <w:pPr>
        <w:rPr>
          <w:rFonts w:ascii="ADPortsGroup" w:hAnsi="ADPortsGroup" w:cs="ADPortsGroup"/>
          <w:sz w:val="18"/>
          <w:szCs w:val="18"/>
        </w:rPr>
      </w:pPr>
    </w:p>
    <w:p w14:paraId="0E1D3D11" w14:textId="77777777" w:rsidR="00767319" w:rsidRPr="00260793" w:rsidRDefault="00767319" w:rsidP="00260793">
      <w:pPr>
        <w:pStyle w:val="Heading3-J"/>
        <w:rPr>
          <w:b/>
          <w:bCs/>
          <w:color w:val="auto"/>
        </w:rPr>
      </w:pPr>
      <w:bookmarkStart w:id="115" w:name="_Toc222432320"/>
      <w:r w:rsidRPr="00260793">
        <w:rPr>
          <w:b/>
          <w:bCs/>
          <w:color w:val="auto"/>
        </w:rPr>
        <w:t>Request and Response Elements</w:t>
      </w:r>
      <w:bookmarkEnd w:id="115"/>
    </w:p>
    <w:p w14:paraId="12BC7312" w14:textId="77777777" w:rsidR="00767319" w:rsidRPr="008E7B49" w:rsidRDefault="00767319" w:rsidP="00767319">
      <w:pPr>
        <w:pStyle w:val="Para-J"/>
        <w:rPr>
          <w:rFonts w:ascii="ADPortsGroup" w:hAnsi="ADPortsGroup" w:cs="ADPortsGroup"/>
          <w:sz w:val="18"/>
          <w:szCs w:val="18"/>
        </w:rPr>
      </w:pPr>
      <w:r w:rsidRPr="008E7B49">
        <w:rPr>
          <w:rFonts w:ascii="ADPortsGroup" w:hAnsi="ADPortsGroup" w:cs="ADPortsGroup"/>
          <w:sz w:val="18"/>
          <w:szCs w:val="18"/>
        </w:rPr>
        <w:t>In the following table, all request objects with their details and fields with their respective data types are listed. Each element inside the request is marked as mandatory or optional by a postfix M/O.</w:t>
      </w:r>
    </w:p>
    <w:p w14:paraId="62972E5D" w14:textId="77777777" w:rsidR="00767319" w:rsidRPr="008E7B49" w:rsidRDefault="00767319" w:rsidP="00260793">
      <w:pPr>
        <w:pStyle w:val="Heading3-J"/>
        <w:numPr>
          <w:ilvl w:val="0"/>
          <w:numId w:val="0"/>
        </w:numPr>
        <w:tabs>
          <w:tab w:val="left" w:pos="720"/>
        </w:tabs>
        <w:spacing w:before="240" w:after="240" w:line="240" w:lineRule="auto"/>
        <w:ind w:left="360"/>
        <w:rPr>
          <w:rFonts w:ascii="ADPortsGroup" w:hAnsi="ADPortsGroup" w:cs="ADPortsGroup"/>
          <w:b/>
          <w:bCs/>
          <w:color w:val="auto"/>
          <w:sz w:val="22"/>
          <w:szCs w:val="22"/>
          <w:lang w:val="en-GB"/>
        </w:rPr>
      </w:pPr>
      <w:bookmarkStart w:id="116" w:name="_Toc222432321"/>
      <w:r w:rsidRPr="008E7B49">
        <w:rPr>
          <w:rFonts w:ascii="ADPortsGroup" w:hAnsi="ADPortsGroup" w:cs="ADPortsGroup"/>
          <w:b/>
          <w:bCs/>
          <w:color w:val="auto"/>
          <w:sz w:val="22"/>
          <w:szCs w:val="22"/>
          <w:lang w:val="en-GB"/>
        </w:rPr>
        <w:t>Request Elements</w:t>
      </w:r>
      <w:bookmarkEnd w:id="116"/>
      <w:r w:rsidRPr="008E7B49">
        <w:rPr>
          <w:rFonts w:ascii="ADPortsGroup" w:hAnsi="ADPortsGroup" w:cs="ADPortsGroup"/>
          <w:b/>
          <w:bCs/>
          <w:color w:val="auto"/>
          <w:sz w:val="22"/>
          <w:szCs w:val="22"/>
          <w:lang w:val="en-GB"/>
        </w:rPr>
        <w:t xml:space="preserve"> </w:t>
      </w:r>
    </w:p>
    <w:tbl>
      <w:tblPr>
        <w:tblW w:w="108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0"/>
        <w:gridCol w:w="2132"/>
        <w:gridCol w:w="1108"/>
        <w:gridCol w:w="1530"/>
        <w:gridCol w:w="1170"/>
        <w:gridCol w:w="2070"/>
        <w:gridCol w:w="1991"/>
      </w:tblGrid>
      <w:tr w:rsidR="00767319" w:rsidRPr="008E7B49" w14:paraId="56059C4D" w14:textId="77777777" w:rsidTr="00AA0529">
        <w:trPr>
          <w:trHeight w:val="578"/>
        </w:trPr>
        <w:tc>
          <w:tcPr>
            <w:tcW w:w="810" w:type="dxa"/>
            <w:shd w:val="clear" w:color="auto" w:fill="156082" w:themeFill="accent1"/>
            <w:vAlign w:val="center"/>
          </w:tcPr>
          <w:p w14:paraId="5CDA81CC" w14:textId="77777777" w:rsidR="00767319" w:rsidRPr="008E7B49" w:rsidRDefault="00767319"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S. No</w:t>
            </w:r>
          </w:p>
        </w:tc>
        <w:tc>
          <w:tcPr>
            <w:tcW w:w="2132" w:type="dxa"/>
            <w:shd w:val="clear" w:color="auto" w:fill="156082" w:themeFill="accent1"/>
            <w:vAlign w:val="center"/>
          </w:tcPr>
          <w:p w14:paraId="45B24B0C" w14:textId="77777777" w:rsidR="00767319" w:rsidRPr="008E7B49" w:rsidRDefault="00767319"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Attributes</w:t>
            </w:r>
          </w:p>
        </w:tc>
        <w:tc>
          <w:tcPr>
            <w:tcW w:w="1108" w:type="dxa"/>
            <w:shd w:val="clear" w:color="auto" w:fill="156082" w:themeFill="accent1"/>
            <w:vAlign w:val="center"/>
          </w:tcPr>
          <w:p w14:paraId="63F5E054" w14:textId="77777777" w:rsidR="00767319" w:rsidRPr="008E7B49" w:rsidRDefault="00767319"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Data Type - Length</w:t>
            </w:r>
          </w:p>
        </w:tc>
        <w:tc>
          <w:tcPr>
            <w:tcW w:w="1530" w:type="dxa"/>
            <w:shd w:val="clear" w:color="auto" w:fill="156082" w:themeFill="accent1"/>
            <w:vAlign w:val="center"/>
          </w:tcPr>
          <w:p w14:paraId="6AABCF9A" w14:textId="77777777" w:rsidR="00767319" w:rsidRPr="008E7B49" w:rsidRDefault="00767319" w:rsidP="00BF2DA3">
            <w:pPr>
              <w:pStyle w:val="Para-J"/>
              <w:jc w:val="center"/>
              <w:rPr>
                <w:rFonts w:ascii="ADPortsGroup" w:eastAsia="Times New Roman" w:hAnsi="ADPortsGroup" w:cs="ADPortsGroup"/>
                <w:b/>
                <w:bCs/>
                <w:color w:val="F9F9F9"/>
                <w:sz w:val="18"/>
                <w:szCs w:val="18"/>
              </w:rPr>
            </w:pPr>
            <w:r w:rsidRPr="008E7B49">
              <w:rPr>
                <w:rFonts w:ascii="ADPortsGroup" w:eastAsia="Times New Roman" w:hAnsi="ADPortsGroup" w:cs="ADPortsGroup"/>
                <w:b/>
                <w:bCs/>
                <w:color w:val="F9F9F9"/>
                <w:sz w:val="18"/>
                <w:szCs w:val="18"/>
              </w:rPr>
              <w:t>Condition (Mandatory/Optional)</w:t>
            </w:r>
          </w:p>
        </w:tc>
        <w:tc>
          <w:tcPr>
            <w:tcW w:w="1170" w:type="dxa"/>
            <w:shd w:val="clear" w:color="auto" w:fill="156082" w:themeFill="accent1"/>
            <w:vAlign w:val="center"/>
          </w:tcPr>
          <w:p w14:paraId="5C484606" w14:textId="77777777" w:rsidR="00767319" w:rsidRPr="008E7B49" w:rsidRDefault="00767319" w:rsidP="00BF2DA3">
            <w:pPr>
              <w:pStyle w:val="Para-J"/>
              <w:jc w:val="center"/>
              <w:rPr>
                <w:rFonts w:ascii="ADPortsGroup" w:eastAsia="Times New Roman" w:hAnsi="ADPortsGroup" w:cs="ADPortsGroup"/>
                <w:b/>
                <w:bCs/>
                <w:color w:val="FFFFFF" w:themeColor="background1"/>
                <w:sz w:val="14"/>
                <w:szCs w:val="14"/>
              </w:rPr>
            </w:pPr>
            <w:r w:rsidRPr="008E7B49">
              <w:rPr>
                <w:rFonts w:ascii="ADPortsGroup" w:eastAsia="Times New Roman" w:hAnsi="ADPortsGroup" w:cs="ADPortsGroup"/>
                <w:b/>
                <w:bCs/>
                <w:color w:val="FFFFFF" w:themeColor="background1"/>
                <w:sz w:val="18"/>
                <w:szCs w:val="18"/>
              </w:rPr>
              <w:t>Format</w:t>
            </w:r>
          </w:p>
        </w:tc>
        <w:tc>
          <w:tcPr>
            <w:tcW w:w="2070" w:type="dxa"/>
            <w:shd w:val="clear" w:color="auto" w:fill="156082" w:themeFill="accent1"/>
            <w:vAlign w:val="center"/>
          </w:tcPr>
          <w:p w14:paraId="5BB3306A" w14:textId="77777777" w:rsidR="00767319" w:rsidRPr="008E7B49" w:rsidRDefault="00767319"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Derivation logic for fields</w:t>
            </w:r>
          </w:p>
        </w:tc>
        <w:tc>
          <w:tcPr>
            <w:tcW w:w="1991" w:type="dxa"/>
            <w:shd w:val="clear" w:color="auto" w:fill="156082" w:themeFill="accent1"/>
            <w:vAlign w:val="center"/>
          </w:tcPr>
          <w:p w14:paraId="0455435B" w14:textId="77777777" w:rsidR="00767319" w:rsidRPr="008E7B49" w:rsidRDefault="00767319"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Example Data</w:t>
            </w:r>
          </w:p>
        </w:tc>
      </w:tr>
      <w:tr w:rsidR="00C36B10" w:rsidRPr="008E7B49" w14:paraId="4BC5C42D" w14:textId="77777777" w:rsidTr="00AA0529">
        <w:trPr>
          <w:trHeight w:val="313"/>
        </w:trPr>
        <w:tc>
          <w:tcPr>
            <w:tcW w:w="810" w:type="dxa"/>
            <w:vAlign w:val="center"/>
          </w:tcPr>
          <w:p w14:paraId="304A1030" w14:textId="77777777" w:rsidR="00C36B10" w:rsidRPr="008E7B49" w:rsidRDefault="00C36B10" w:rsidP="002126A5">
            <w:pPr>
              <w:pStyle w:val="Para-J"/>
              <w:numPr>
                <w:ilvl w:val="0"/>
                <w:numId w:val="20"/>
              </w:numPr>
              <w:jc w:val="center"/>
              <w:rPr>
                <w:rFonts w:ascii="ADPortsGroup" w:hAnsi="ADPortsGroup" w:cs="ADPortsGroup"/>
                <w:color w:val="000000"/>
                <w:sz w:val="18"/>
                <w:szCs w:val="18"/>
              </w:rPr>
            </w:pPr>
          </w:p>
        </w:tc>
        <w:tc>
          <w:tcPr>
            <w:tcW w:w="2132" w:type="dxa"/>
            <w:vAlign w:val="center"/>
          </w:tcPr>
          <w:p w14:paraId="245BCF97" w14:textId="019A76F4" w:rsidR="00C36B10" w:rsidRPr="008E7B49" w:rsidRDefault="00C36B10" w:rsidP="00C36B10">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$sort</w:t>
            </w:r>
          </w:p>
        </w:tc>
        <w:tc>
          <w:tcPr>
            <w:tcW w:w="1108" w:type="dxa"/>
            <w:vAlign w:val="center"/>
          </w:tcPr>
          <w:p w14:paraId="713798A3" w14:textId="2134846A" w:rsidR="00C36B10" w:rsidRPr="008E7B49" w:rsidRDefault="00C36B10" w:rsidP="00C36B10">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7CE79BAC" w14:textId="77777777" w:rsidR="00C36B10" w:rsidRPr="008E7B49" w:rsidRDefault="00C36B10" w:rsidP="00C36B10">
            <w:pPr>
              <w:pStyle w:val="TableGrid-J"/>
              <w:jc w:val="center"/>
              <w:rPr>
                <w:rStyle w:val="ui-provider"/>
                <w:rFonts w:ascii="ADPortsGroup" w:hAnsi="ADPortsGroup" w:cs="ADPortsGroup"/>
                <w:sz w:val="18"/>
                <w:szCs w:val="18"/>
              </w:rPr>
            </w:pPr>
            <w:r w:rsidRPr="008E7B49">
              <w:rPr>
                <w:rStyle w:val="ui-provider"/>
                <w:rFonts w:ascii="ADPortsGroup" w:hAnsi="ADPortsGroup" w:cs="ADPortsGroup"/>
                <w:sz w:val="18"/>
                <w:szCs w:val="18"/>
              </w:rPr>
              <w:t>O</w:t>
            </w:r>
          </w:p>
        </w:tc>
        <w:tc>
          <w:tcPr>
            <w:tcW w:w="1170" w:type="dxa"/>
            <w:vAlign w:val="center"/>
          </w:tcPr>
          <w:p w14:paraId="5C4C1C6E" w14:textId="24894397" w:rsidR="00C36B10" w:rsidRPr="008E7B49" w:rsidRDefault="00C36B10" w:rsidP="00C36B10">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an..100</w:t>
            </w:r>
          </w:p>
        </w:tc>
        <w:tc>
          <w:tcPr>
            <w:tcW w:w="2070" w:type="dxa"/>
            <w:vAlign w:val="center"/>
          </w:tcPr>
          <w:p w14:paraId="6EEB870B" w14:textId="1B7DE8B9" w:rsidR="00C36B10" w:rsidRPr="008E7B49" w:rsidRDefault="00C36B10" w:rsidP="00C36B10">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OData sort parameter</w:t>
            </w:r>
          </w:p>
        </w:tc>
        <w:tc>
          <w:tcPr>
            <w:tcW w:w="1991" w:type="dxa"/>
            <w:vAlign w:val="center"/>
          </w:tcPr>
          <w:p w14:paraId="5CA89E17" w14:textId="660543C8" w:rsidR="00C36B10" w:rsidRPr="008E7B49" w:rsidRDefault="00C36B10" w:rsidP="00C36B10">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Type_Name</w:t>
            </w:r>
          </w:p>
        </w:tc>
      </w:tr>
      <w:tr w:rsidR="00C36B10" w:rsidRPr="008E7B49" w14:paraId="0499B842" w14:textId="77777777" w:rsidTr="00AA0529">
        <w:trPr>
          <w:trHeight w:val="313"/>
        </w:trPr>
        <w:tc>
          <w:tcPr>
            <w:tcW w:w="810" w:type="dxa"/>
            <w:vAlign w:val="center"/>
          </w:tcPr>
          <w:p w14:paraId="7D03DACB" w14:textId="77777777" w:rsidR="00C36B10" w:rsidRPr="008E7B49" w:rsidRDefault="00C36B10" w:rsidP="002126A5">
            <w:pPr>
              <w:pStyle w:val="Para-J"/>
              <w:numPr>
                <w:ilvl w:val="0"/>
                <w:numId w:val="20"/>
              </w:numPr>
              <w:jc w:val="center"/>
              <w:rPr>
                <w:rFonts w:ascii="ADPortsGroup" w:hAnsi="ADPortsGroup" w:cs="ADPortsGroup"/>
                <w:color w:val="000000"/>
                <w:sz w:val="18"/>
                <w:szCs w:val="18"/>
              </w:rPr>
            </w:pPr>
          </w:p>
        </w:tc>
        <w:tc>
          <w:tcPr>
            <w:tcW w:w="2132" w:type="dxa"/>
            <w:vAlign w:val="center"/>
          </w:tcPr>
          <w:p w14:paraId="17EDA5E5" w14:textId="09ED416C" w:rsidR="00C36B10" w:rsidRPr="008E7B49" w:rsidRDefault="00C36B10" w:rsidP="00C36B10">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Type_Name</w:t>
            </w:r>
          </w:p>
        </w:tc>
        <w:tc>
          <w:tcPr>
            <w:tcW w:w="1108" w:type="dxa"/>
            <w:vAlign w:val="center"/>
          </w:tcPr>
          <w:p w14:paraId="1301F752" w14:textId="2F27156E" w:rsidR="00C36B10" w:rsidRPr="008E7B49" w:rsidRDefault="00C36B10" w:rsidP="00C36B10">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4D79AFF3" w14:textId="77777777" w:rsidR="00C36B10" w:rsidRPr="008E7B49" w:rsidRDefault="00C36B10" w:rsidP="00C36B10">
            <w:pPr>
              <w:pStyle w:val="TableGrid-J"/>
              <w:jc w:val="center"/>
              <w:rPr>
                <w:rStyle w:val="ui-provider"/>
                <w:rFonts w:ascii="ADPortsGroup" w:hAnsi="ADPortsGroup" w:cs="ADPortsGroup"/>
                <w:sz w:val="18"/>
                <w:szCs w:val="18"/>
              </w:rPr>
            </w:pPr>
            <w:r w:rsidRPr="008E7B49">
              <w:rPr>
                <w:rStyle w:val="ui-provider"/>
                <w:rFonts w:ascii="ADPortsGroup" w:hAnsi="ADPortsGroup" w:cs="ADPortsGroup"/>
                <w:sz w:val="18"/>
                <w:szCs w:val="18"/>
              </w:rPr>
              <w:t>O</w:t>
            </w:r>
          </w:p>
        </w:tc>
        <w:tc>
          <w:tcPr>
            <w:tcW w:w="1170" w:type="dxa"/>
            <w:vAlign w:val="center"/>
          </w:tcPr>
          <w:p w14:paraId="505FC8BB" w14:textId="3ACB94B9" w:rsidR="00C36B10" w:rsidRPr="008E7B49" w:rsidRDefault="00C36B10" w:rsidP="00C36B10">
            <w:pPr>
              <w:jc w:val="center"/>
              <w:rPr>
                <w:rStyle w:val="ui-provider"/>
                <w:rFonts w:ascii="ADPortsGroup" w:hAnsi="ADPortsGroup" w:cs="ADPortsGroup"/>
                <w:sz w:val="18"/>
                <w:szCs w:val="18"/>
              </w:rPr>
            </w:pPr>
            <w:r w:rsidRPr="008E7B49">
              <w:rPr>
                <w:rFonts w:ascii="ADPortsGroup" w:hAnsi="ADPortsGroup" w:cs="ADPortsGroup"/>
                <w:sz w:val="18"/>
                <w:szCs w:val="18"/>
              </w:rPr>
              <w:t>an..50</w:t>
            </w:r>
          </w:p>
        </w:tc>
        <w:tc>
          <w:tcPr>
            <w:tcW w:w="2070" w:type="dxa"/>
            <w:vAlign w:val="center"/>
          </w:tcPr>
          <w:p w14:paraId="05A48468" w14:textId="1E03CC97" w:rsidR="00C36B10" w:rsidRPr="008E7B49" w:rsidRDefault="00C36B10" w:rsidP="00C36B10">
            <w:pPr>
              <w:jc w:val="center"/>
              <w:rPr>
                <w:rStyle w:val="ui-provider"/>
                <w:rFonts w:ascii="ADPortsGroup" w:hAnsi="ADPortsGroup" w:cs="ADPortsGroup"/>
                <w:sz w:val="18"/>
                <w:szCs w:val="18"/>
              </w:rPr>
            </w:pPr>
            <w:r w:rsidRPr="008E7B49">
              <w:rPr>
                <w:rFonts w:ascii="ADPortsGroup" w:hAnsi="ADPortsGroup" w:cs="ADPortsGroup"/>
                <w:sz w:val="18"/>
                <w:szCs w:val="18"/>
              </w:rPr>
              <w:t>Filter by transport type</w:t>
            </w:r>
          </w:p>
        </w:tc>
        <w:tc>
          <w:tcPr>
            <w:tcW w:w="1991" w:type="dxa"/>
            <w:vAlign w:val="center"/>
          </w:tcPr>
          <w:p w14:paraId="13782E6D" w14:textId="51F67654" w:rsidR="00C36B10" w:rsidRPr="008E7B49" w:rsidRDefault="00C36B10" w:rsidP="00C36B10">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Sea</w:t>
            </w:r>
          </w:p>
        </w:tc>
      </w:tr>
      <w:tr w:rsidR="00C36B10" w:rsidRPr="008E7B49" w14:paraId="1D8F0784" w14:textId="77777777" w:rsidTr="00AA0529">
        <w:trPr>
          <w:trHeight w:val="313"/>
        </w:trPr>
        <w:tc>
          <w:tcPr>
            <w:tcW w:w="810" w:type="dxa"/>
            <w:vAlign w:val="center"/>
          </w:tcPr>
          <w:p w14:paraId="183E7958" w14:textId="77777777" w:rsidR="00C36B10" w:rsidRPr="008E7B49" w:rsidRDefault="00C36B10" w:rsidP="002126A5">
            <w:pPr>
              <w:pStyle w:val="Para-J"/>
              <w:numPr>
                <w:ilvl w:val="0"/>
                <w:numId w:val="20"/>
              </w:numPr>
              <w:jc w:val="center"/>
              <w:rPr>
                <w:rFonts w:ascii="ADPortsGroup" w:hAnsi="ADPortsGroup" w:cs="ADPortsGroup"/>
                <w:color w:val="000000"/>
                <w:sz w:val="18"/>
                <w:szCs w:val="18"/>
              </w:rPr>
            </w:pPr>
          </w:p>
        </w:tc>
        <w:tc>
          <w:tcPr>
            <w:tcW w:w="2132" w:type="dxa"/>
            <w:vAlign w:val="center"/>
          </w:tcPr>
          <w:p w14:paraId="2FC1F5BE" w14:textId="5B4E6062" w:rsidR="00C36B10" w:rsidRPr="008E7B49" w:rsidRDefault="00C36B10" w:rsidP="00C36B10">
            <w:pPr>
              <w:pStyle w:val="TableGrid-J"/>
              <w:jc w:val="center"/>
              <w:rPr>
                <w:rFonts w:ascii="ADPortsGroup" w:hAnsi="ADPortsGroup" w:cs="ADPortsGroup"/>
                <w:sz w:val="18"/>
                <w:szCs w:val="18"/>
              </w:rPr>
            </w:pPr>
            <w:r w:rsidRPr="008E7B49">
              <w:rPr>
                <w:rFonts w:ascii="ADPortsGroup" w:hAnsi="ADPortsGroup" w:cs="ADPortsGroup"/>
                <w:sz w:val="18"/>
                <w:szCs w:val="18"/>
              </w:rPr>
              <w:t>active</w:t>
            </w:r>
          </w:p>
        </w:tc>
        <w:tc>
          <w:tcPr>
            <w:tcW w:w="1108" w:type="dxa"/>
            <w:vAlign w:val="center"/>
          </w:tcPr>
          <w:p w14:paraId="3EFD4C85" w14:textId="3AFD01C5" w:rsidR="00C36B10" w:rsidRPr="008E7B49" w:rsidRDefault="00C36B10" w:rsidP="00C36B10">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Boolean</w:t>
            </w:r>
          </w:p>
        </w:tc>
        <w:tc>
          <w:tcPr>
            <w:tcW w:w="1530" w:type="dxa"/>
            <w:vAlign w:val="center"/>
          </w:tcPr>
          <w:p w14:paraId="166D63A2" w14:textId="77777777" w:rsidR="00C36B10" w:rsidRPr="008E7B49" w:rsidRDefault="00C36B10" w:rsidP="00C36B10">
            <w:pPr>
              <w:pStyle w:val="TableGrid-J"/>
              <w:jc w:val="center"/>
              <w:rPr>
                <w:rStyle w:val="ui-provider"/>
                <w:rFonts w:ascii="ADPortsGroup" w:hAnsi="ADPortsGroup" w:cs="ADPortsGroup"/>
                <w:sz w:val="18"/>
                <w:szCs w:val="18"/>
              </w:rPr>
            </w:pPr>
            <w:r w:rsidRPr="008E7B49">
              <w:rPr>
                <w:rStyle w:val="ui-provider"/>
                <w:rFonts w:ascii="ADPortsGroup" w:hAnsi="ADPortsGroup" w:cs="ADPortsGroup"/>
                <w:sz w:val="18"/>
                <w:szCs w:val="18"/>
              </w:rPr>
              <w:t>O</w:t>
            </w:r>
          </w:p>
        </w:tc>
        <w:tc>
          <w:tcPr>
            <w:tcW w:w="1170" w:type="dxa"/>
            <w:vAlign w:val="center"/>
          </w:tcPr>
          <w:p w14:paraId="7D94051B" w14:textId="5D102331" w:rsidR="00C36B10" w:rsidRPr="008E7B49" w:rsidRDefault="00C36B10" w:rsidP="00C36B10">
            <w:pPr>
              <w:jc w:val="center"/>
              <w:rPr>
                <w:rFonts w:ascii="ADPortsGroup" w:hAnsi="ADPortsGroup" w:cs="ADPortsGroup"/>
                <w:sz w:val="18"/>
                <w:szCs w:val="18"/>
              </w:rPr>
            </w:pPr>
            <w:r w:rsidRPr="008E7B49">
              <w:rPr>
                <w:rFonts w:ascii="ADPortsGroup" w:hAnsi="ADPortsGroup" w:cs="ADPortsGroup"/>
                <w:sz w:val="18"/>
                <w:szCs w:val="18"/>
              </w:rPr>
              <w:t>n1</w:t>
            </w:r>
          </w:p>
        </w:tc>
        <w:tc>
          <w:tcPr>
            <w:tcW w:w="2070" w:type="dxa"/>
            <w:vAlign w:val="center"/>
          </w:tcPr>
          <w:p w14:paraId="3294D30C" w14:textId="4923715C" w:rsidR="00C36B10" w:rsidRPr="008E7B49" w:rsidRDefault="00C36B10" w:rsidP="00C36B10">
            <w:pPr>
              <w:jc w:val="center"/>
              <w:rPr>
                <w:rFonts w:ascii="ADPortsGroup" w:hAnsi="ADPortsGroup" w:cs="ADPortsGroup"/>
                <w:sz w:val="18"/>
                <w:szCs w:val="18"/>
              </w:rPr>
            </w:pPr>
            <w:r w:rsidRPr="008E7B49">
              <w:rPr>
                <w:rFonts w:ascii="ADPortsGroup" w:hAnsi="ADPortsGroup" w:cs="ADPortsGroup"/>
                <w:sz w:val="18"/>
                <w:szCs w:val="18"/>
              </w:rPr>
              <w:t>Filter active records only</w:t>
            </w:r>
          </w:p>
        </w:tc>
        <w:tc>
          <w:tcPr>
            <w:tcW w:w="1991" w:type="dxa"/>
            <w:vAlign w:val="center"/>
          </w:tcPr>
          <w:p w14:paraId="12713F1D" w14:textId="15B5326C" w:rsidR="00C36B10" w:rsidRPr="008E7B49" w:rsidRDefault="00C36B10" w:rsidP="00C36B10">
            <w:pPr>
              <w:pStyle w:val="TableGrid-J"/>
              <w:jc w:val="center"/>
              <w:rPr>
                <w:rFonts w:ascii="ADPortsGroup" w:hAnsi="ADPortsGroup" w:cs="ADPortsGroup"/>
                <w:sz w:val="18"/>
                <w:szCs w:val="18"/>
              </w:rPr>
            </w:pPr>
            <w:r w:rsidRPr="008E7B49">
              <w:rPr>
                <w:rFonts w:ascii="ADPortsGroup" w:hAnsi="ADPortsGroup" w:cs="ADPortsGroup"/>
                <w:sz w:val="18"/>
                <w:szCs w:val="18"/>
              </w:rPr>
              <w:t>1</w:t>
            </w:r>
          </w:p>
        </w:tc>
      </w:tr>
    </w:tbl>
    <w:p w14:paraId="13200D7A" w14:textId="77777777" w:rsidR="00767319" w:rsidRPr="008E7B49" w:rsidRDefault="00767319" w:rsidP="00767319">
      <w:pPr>
        <w:pStyle w:val="Para-J"/>
        <w:rPr>
          <w:rFonts w:ascii="ADPortsGroup" w:hAnsi="ADPortsGroup" w:cs="ADPortsGroup"/>
        </w:rPr>
      </w:pPr>
    </w:p>
    <w:p w14:paraId="4FB1AF7A" w14:textId="77777777" w:rsidR="00767319" w:rsidRPr="008E7B49" w:rsidRDefault="00767319" w:rsidP="00260793">
      <w:pPr>
        <w:pStyle w:val="Heading3-J"/>
        <w:numPr>
          <w:ilvl w:val="0"/>
          <w:numId w:val="0"/>
        </w:numPr>
        <w:tabs>
          <w:tab w:val="left" w:pos="720"/>
        </w:tabs>
        <w:spacing w:before="240" w:after="240" w:line="240" w:lineRule="auto"/>
        <w:rPr>
          <w:rFonts w:ascii="ADPortsGroup" w:hAnsi="ADPortsGroup" w:cs="ADPortsGroup"/>
          <w:b/>
          <w:bCs/>
          <w:color w:val="auto"/>
          <w:sz w:val="22"/>
          <w:szCs w:val="22"/>
          <w:lang w:val="en-GB"/>
        </w:rPr>
      </w:pPr>
      <w:bookmarkStart w:id="117" w:name="_Toc222432322"/>
      <w:r w:rsidRPr="008E7B49">
        <w:rPr>
          <w:rFonts w:ascii="ADPortsGroup" w:hAnsi="ADPortsGroup" w:cs="ADPortsGroup"/>
          <w:b/>
          <w:bCs/>
          <w:color w:val="auto"/>
          <w:sz w:val="22"/>
          <w:szCs w:val="22"/>
          <w:lang w:val="en-GB"/>
        </w:rPr>
        <w:t>Response Elements</w:t>
      </w:r>
      <w:bookmarkEnd w:id="117"/>
      <w:r w:rsidRPr="008E7B49">
        <w:rPr>
          <w:rFonts w:ascii="ADPortsGroup" w:hAnsi="ADPortsGroup" w:cs="ADPortsGroup"/>
          <w:b/>
          <w:bCs/>
          <w:color w:val="auto"/>
          <w:sz w:val="22"/>
          <w:szCs w:val="22"/>
          <w:lang w:val="en-GB"/>
        </w:rPr>
        <w:t xml:space="preserve"> </w:t>
      </w:r>
    </w:p>
    <w:tbl>
      <w:tblPr>
        <w:tblW w:w="107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0"/>
        <w:gridCol w:w="2160"/>
        <w:gridCol w:w="1080"/>
        <w:gridCol w:w="1530"/>
        <w:gridCol w:w="1162"/>
        <w:gridCol w:w="2219"/>
        <w:gridCol w:w="1810"/>
      </w:tblGrid>
      <w:tr w:rsidR="00767319" w:rsidRPr="008E7B49" w14:paraId="4994CCC7" w14:textId="77777777" w:rsidTr="00AA0529">
        <w:trPr>
          <w:trHeight w:val="502"/>
        </w:trPr>
        <w:tc>
          <w:tcPr>
            <w:tcW w:w="81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6EA5B0F6" w14:textId="77777777" w:rsidR="00767319" w:rsidRPr="008E7B49" w:rsidRDefault="00767319"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S. No</w:t>
            </w:r>
          </w:p>
        </w:tc>
        <w:tc>
          <w:tcPr>
            <w:tcW w:w="216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6582BECF" w14:textId="77777777" w:rsidR="00767319" w:rsidRPr="008E7B49" w:rsidRDefault="00767319"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Attributes</w:t>
            </w:r>
          </w:p>
        </w:tc>
        <w:tc>
          <w:tcPr>
            <w:tcW w:w="108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63DEE556" w14:textId="77777777" w:rsidR="00767319" w:rsidRPr="008E7B49" w:rsidRDefault="00767319"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Data Type - Length</w:t>
            </w:r>
          </w:p>
        </w:tc>
        <w:tc>
          <w:tcPr>
            <w:tcW w:w="153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791101C9" w14:textId="77777777" w:rsidR="00767319" w:rsidRPr="008E7B49" w:rsidRDefault="00767319" w:rsidP="00BF2DA3">
            <w:pPr>
              <w:pStyle w:val="Para-J"/>
              <w:jc w:val="center"/>
              <w:rPr>
                <w:rFonts w:ascii="ADPortsGroup" w:eastAsia="Times New Roman" w:hAnsi="ADPortsGroup" w:cs="ADPortsGroup"/>
                <w:b/>
                <w:bCs/>
                <w:color w:val="F9F9F9"/>
                <w:sz w:val="18"/>
                <w:szCs w:val="18"/>
              </w:rPr>
            </w:pPr>
            <w:r w:rsidRPr="008E7B49">
              <w:rPr>
                <w:rFonts w:ascii="ADPortsGroup" w:eastAsia="Times New Roman" w:hAnsi="ADPortsGroup" w:cs="ADPortsGroup"/>
                <w:b/>
                <w:bCs/>
                <w:color w:val="F9F9F9"/>
                <w:sz w:val="18"/>
                <w:szCs w:val="18"/>
              </w:rPr>
              <w:t>Condition (Mandatory/Optional)</w:t>
            </w:r>
          </w:p>
        </w:tc>
        <w:tc>
          <w:tcPr>
            <w:tcW w:w="1162" w:type="dxa"/>
            <w:shd w:val="clear" w:color="auto" w:fill="156082" w:themeFill="accent1"/>
            <w:vAlign w:val="center"/>
          </w:tcPr>
          <w:p w14:paraId="1C7E6B4A" w14:textId="77777777" w:rsidR="00767319" w:rsidRPr="008E7B49" w:rsidRDefault="00767319"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Format</w:t>
            </w:r>
          </w:p>
        </w:tc>
        <w:tc>
          <w:tcPr>
            <w:tcW w:w="2219"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38E6C5AF" w14:textId="77777777" w:rsidR="00767319" w:rsidRPr="008E7B49" w:rsidRDefault="00767319"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Format/Derivation logic for fields</w:t>
            </w:r>
          </w:p>
        </w:tc>
        <w:tc>
          <w:tcPr>
            <w:tcW w:w="181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083A8F36" w14:textId="77777777" w:rsidR="00767319" w:rsidRPr="008E7B49" w:rsidRDefault="00767319"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Example Data</w:t>
            </w:r>
          </w:p>
        </w:tc>
      </w:tr>
      <w:tr w:rsidR="00FC77EF" w:rsidRPr="008E7B49" w14:paraId="22D8C4CD" w14:textId="77777777" w:rsidTr="00AA0529">
        <w:trPr>
          <w:trHeight w:val="271"/>
        </w:trPr>
        <w:tc>
          <w:tcPr>
            <w:tcW w:w="810" w:type="dxa"/>
            <w:vAlign w:val="center"/>
          </w:tcPr>
          <w:p w14:paraId="6C80D70A" w14:textId="77777777" w:rsidR="00FC77EF" w:rsidRPr="008E7B49" w:rsidRDefault="00FC77EF" w:rsidP="002126A5">
            <w:pPr>
              <w:pStyle w:val="Para-J"/>
              <w:numPr>
                <w:ilvl w:val="0"/>
                <w:numId w:val="21"/>
              </w:numPr>
              <w:jc w:val="center"/>
              <w:rPr>
                <w:rFonts w:ascii="ADPortsGroup" w:hAnsi="ADPortsGroup" w:cs="ADPortsGroup"/>
                <w:color w:val="000000"/>
                <w:sz w:val="18"/>
                <w:szCs w:val="18"/>
              </w:rPr>
            </w:pPr>
          </w:p>
        </w:tc>
        <w:tc>
          <w:tcPr>
            <w:tcW w:w="2160" w:type="dxa"/>
            <w:vAlign w:val="center"/>
          </w:tcPr>
          <w:p w14:paraId="25C6984A" w14:textId="6C200683" w:rsidR="00FC77EF" w:rsidRPr="008E7B49" w:rsidRDefault="00FC77EF" w:rsidP="00FC77EF">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Id</w:t>
            </w:r>
          </w:p>
        </w:tc>
        <w:tc>
          <w:tcPr>
            <w:tcW w:w="1080" w:type="dxa"/>
            <w:vAlign w:val="center"/>
          </w:tcPr>
          <w:p w14:paraId="4ECD19E3" w14:textId="50BAF949" w:rsidR="00FC77EF" w:rsidRPr="008E7B49" w:rsidRDefault="00FC77EF" w:rsidP="00FC77EF">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Integer</w:t>
            </w:r>
          </w:p>
        </w:tc>
        <w:tc>
          <w:tcPr>
            <w:tcW w:w="1530" w:type="dxa"/>
            <w:vAlign w:val="center"/>
          </w:tcPr>
          <w:p w14:paraId="2D66EC7D" w14:textId="0A5375E9" w:rsidR="00FC77EF" w:rsidRPr="008E7B49" w:rsidRDefault="00FC77EF" w:rsidP="00FC77EF">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M</w:t>
            </w:r>
          </w:p>
        </w:tc>
        <w:tc>
          <w:tcPr>
            <w:tcW w:w="1162" w:type="dxa"/>
            <w:vAlign w:val="center"/>
          </w:tcPr>
          <w:p w14:paraId="608B34C6" w14:textId="72D70175" w:rsidR="00FC77EF" w:rsidRPr="008E7B49" w:rsidRDefault="00FC77EF" w:rsidP="00FC77EF">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n..10</w:t>
            </w:r>
          </w:p>
        </w:tc>
        <w:tc>
          <w:tcPr>
            <w:tcW w:w="2219" w:type="dxa"/>
            <w:vAlign w:val="center"/>
          </w:tcPr>
          <w:p w14:paraId="57748711" w14:textId="0DACDB91" w:rsidR="00FC77EF" w:rsidRPr="008E7B49" w:rsidRDefault="00FC77EF" w:rsidP="00FC77EF">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Unique transport type identifier</w:t>
            </w:r>
          </w:p>
        </w:tc>
        <w:tc>
          <w:tcPr>
            <w:tcW w:w="1810" w:type="dxa"/>
            <w:vAlign w:val="center"/>
          </w:tcPr>
          <w:p w14:paraId="2C6E69AC" w14:textId="50360B06" w:rsidR="00FC77EF" w:rsidRPr="008E7B49" w:rsidRDefault="00FC77EF" w:rsidP="00FC77EF">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1</w:t>
            </w:r>
          </w:p>
        </w:tc>
      </w:tr>
      <w:tr w:rsidR="00FC77EF" w:rsidRPr="008E7B49" w14:paraId="4BFA22DA" w14:textId="77777777" w:rsidTr="00AA0529">
        <w:trPr>
          <w:trHeight w:val="271"/>
        </w:trPr>
        <w:tc>
          <w:tcPr>
            <w:tcW w:w="810" w:type="dxa"/>
            <w:vAlign w:val="center"/>
          </w:tcPr>
          <w:p w14:paraId="7102B3BA" w14:textId="77777777" w:rsidR="00FC77EF" w:rsidRPr="008E7B49" w:rsidRDefault="00FC77EF" w:rsidP="002126A5">
            <w:pPr>
              <w:pStyle w:val="Para-J"/>
              <w:numPr>
                <w:ilvl w:val="0"/>
                <w:numId w:val="21"/>
              </w:numPr>
              <w:jc w:val="center"/>
              <w:rPr>
                <w:rFonts w:ascii="ADPortsGroup" w:hAnsi="ADPortsGroup" w:cs="ADPortsGroup"/>
                <w:color w:val="000000"/>
                <w:sz w:val="18"/>
                <w:szCs w:val="18"/>
              </w:rPr>
            </w:pPr>
          </w:p>
        </w:tc>
        <w:tc>
          <w:tcPr>
            <w:tcW w:w="2160" w:type="dxa"/>
            <w:vAlign w:val="center"/>
          </w:tcPr>
          <w:p w14:paraId="0FB5DCCF" w14:textId="3117FEAB" w:rsidR="00FC77EF" w:rsidRPr="008E7B49" w:rsidRDefault="00FC77EF" w:rsidP="00FC77EF">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Type_Name</w:t>
            </w:r>
          </w:p>
        </w:tc>
        <w:tc>
          <w:tcPr>
            <w:tcW w:w="1080" w:type="dxa"/>
            <w:vAlign w:val="center"/>
          </w:tcPr>
          <w:p w14:paraId="4EE4BCF3" w14:textId="71D479AB" w:rsidR="00FC77EF" w:rsidRPr="008E7B49" w:rsidRDefault="00FC77EF" w:rsidP="00FC77EF">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3831A89E" w14:textId="112CB4C4" w:rsidR="00FC77EF" w:rsidRPr="008E7B49" w:rsidRDefault="00FC77EF" w:rsidP="00FC77EF">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M</w:t>
            </w:r>
          </w:p>
        </w:tc>
        <w:tc>
          <w:tcPr>
            <w:tcW w:w="1162" w:type="dxa"/>
            <w:vAlign w:val="center"/>
          </w:tcPr>
          <w:p w14:paraId="641E9647" w14:textId="201C439C" w:rsidR="00FC77EF" w:rsidRPr="008E7B49" w:rsidRDefault="00FC77EF" w:rsidP="00FC77EF">
            <w:pPr>
              <w:jc w:val="center"/>
              <w:rPr>
                <w:rStyle w:val="ui-provider"/>
                <w:rFonts w:ascii="ADPortsGroup" w:hAnsi="ADPortsGroup" w:cs="ADPortsGroup"/>
                <w:sz w:val="18"/>
                <w:szCs w:val="18"/>
              </w:rPr>
            </w:pPr>
            <w:r w:rsidRPr="008E7B49">
              <w:rPr>
                <w:rFonts w:ascii="ADPortsGroup" w:hAnsi="ADPortsGroup" w:cs="ADPortsGroup"/>
                <w:sz w:val="18"/>
                <w:szCs w:val="18"/>
              </w:rPr>
              <w:t>an..50</w:t>
            </w:r>
          </w:p>
        </w:tc>
        <w:tc>
          <w:tcPr>
            <w:tcW w:w="2219" w:type="dxa"/>
            <w:vAlign w:val="center"/>
          </w:tcPr>
          <w:p w14:paraId="04781CAE" w14:textId="0F8A0F73" w:rsidR="00FC77EF" w:rsidRPr="008E7B49" w:rsidRDefault="00FC77EF" w:rsidP="00FC77EF">
            <w:pPr>
              <w:jc w:val="center"/>
              <w:rPr>
                <w:rStyle w:val="ui-provider"/>
                <w:rFonts w:ascii="ADPortsGroup" w:hAnsi="ADPortsGroup" w:cs="ADPortsGroup"/>
                <w:sz w:val="18"/>
                <w:szCs w:val="18"/>
              </w:rPr>
            </w:pPr>
            <w:r w:rsidRPr="008E7B49">
              <w:rPr>
                <w:rFonts w:ascii="ADPortsGroup" w:hAnsi="ADPortsGroup" w:cs="ADPortsGroup"/>
                <w:sz w:val="18"/>
                <w:szCs w:val="18"/>
              </w:rPr>
              <w:t>Transport type name</w:t>
            </w:r>
          </w:p>
        </w:tc>
        <w:tc>
          <w:tcPr>
            <w:tcW w:w="1810" w:type="dxa"/>
            <w:vAlign w:val="center"/>
          </w:tcPr>
          <w:p w14:paraId="0EF0EE7E" w14:textId="36C1169B" w:rsidR="00FC77EF" w:rsidRPr="008E7B49" w:rsidRDefault="00FC77EF" w:rsidP="00FC77EF">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Sea</w:t>
            </w:r>
          </w:p>
        </w:tc>
      </w:tr>
      <w:tr w:rsidR="00FC77EF" w:rsidRPr="008E7B49" w14:paraId="4B8C2B9A" w14:textId="77777777" w:rsidTr="00AA0529">
        <w:trPr>
          <w:trHeight w:val="271"/>
        </w:trPr>
        <w:tc>
          <w:tcPr>
            <w:tcW w:w="810" w:type="dxa"/>
            <w:vAlign w:val="center"/>
          </w:tcPr>
          <w:p w14:paraId="5617DF2F" w14:textId="77777777" w:rsidR="00FC77EF" w:rsidRPr="008E7B49" w:rsidRDefault="00FC77EF" w:rsidP="002126A5">
            <w:pPr>
              <w:pStyle w:val="Para-J"/>
              <w:numPr>
                <w:ilvl w:val="0"/>
                <w:numId w:val="21"/>
              </w:numPr>
              <w:jc w:val="center"/>
              <w:rPr>
                <w:rFonts w:ascii="ADPortsGroup" w:hAnsi="ADPortsGroup" w:cs="ADPortsGroup"/>
                <w:color w:val="000000"/>
                <w:sz w:val="18"/>
                <w:szCs w:val="18"/>
              </w:rPr>
            </w:pPr>
          </w:p>
        </w:tc>
        <w:tc>
          <w:tcPr>
            <w:tcW w:w="2160" w:type="dxa"/>
            <w:vAlign w:val="center"/>
          </w:tcPr>
          <w:p w14:paraId="6CD9EDAE" w14:textId="3429BAFB" w:rsidR="00FC77EF" w:rsidRPr="008E7B49" w:rsidRDefault="00FC77EF" w:rsidP="00FC77EF">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Description</w:t>
            </w:r>
          </w:p>
        </w:tc>
        <w:tc>
          <w:tcPr>
            <w:tcW w:w="1080" w:type="dxa"/>
            <w:vAlign w:val="center"/>
          </w:tcPr>
          <w:p w14:paraId="7F8023B8" w14:textId="03447B4E" w:rsidR="00FC77EF" w:rsidRPr="008E7B49" w:rsidRDefault="00FC77EF" w:rsidP="00FC77EF">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71E73F41" w14:textId="7F529750" w:rsidR="00FC77EF" w:rsidRPr="008E7B49" w:rsidRDefault="00FC77EF" w:rsidP="00FC77EF">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O</w:t>
            </w:r>
          </w:p>
        </w:tc>
        <w:tc>
          <w:tcPr>
            <w:tcW w:w="1162" w:type="dxa"/>
            <w:vAlign w:val="center"/>
          </w:tcPr>
          <w:p w14:paraId="4F7292BA" w14:textId="66A7561E" w:rsidR="00FC77EF" w:rsidRPr="008E7B49" w:rsidRDefault="00FC77EF" w:rsidP="00FC77EF">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an..200</w:t>
            </w:r>
          </w:p>
        </w:tc>
        <w:tc>
          <w:tcPr>
            <w:tcW w:w="2219" w:type="dxa"/>
            <w:vAlign w:val="center"/>
          </w:tcPr>
          <w:p w14:paraId="7973DBFC" w14:textId="474BA9FC" w:rsidR="00FC77EF" w:rsidRPr="008E7B49" w:rsidRDefault="00FC77EF" w:rsidP="00FC77EF">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Transport type description</w:t>
            </w:r>
          </w:p>
        </w:tc>
        <w:tc>
          <w:tcPr>
            <w:tcW w:w="1810" w:type="dxa"/>
            <w:vAlign w:val="center"/>
          </w:tcPr>
          <w:p w14:paraId="6CCB3A65" w14:textId="6D7ABBD1" w:rsidR="00FC77EF" w:rsidRPr="008E7B49" w:rsidRDefault="00FC77EF" w:rsidP="00FC77EF">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Maritime sea transport</w:t>
            </w:r>
          </w:p>
        </w:tc>
      </w:tr>
      <w:tr w:rsidR="00FC77EF" w:rsidRPr="008E7B49" w14:paraId="0B2DB9AF" w14:textId="77777777" w:rsidTr="00AA0529">
        <w:trPr>
          <w:trHeight w:val="271"/>
        </w:trPr>
        <w:tc>
          <w:tcPr>
            <w:tcW w:w="810" w:type="dxa"/>
            <w:vAlign w:val="center"/>
          </w:tcPr>
          <w:p w14:paraId="5B7196F9" w14:textId="77777777" w:rsidR="00FC77EF" w:rsidRPr="008E7B49" w:rsidRDefault="00FC77EF" w:rsidP="002126A5">
            <w:pPr>
              <w:pStyle w:val="Para-J"/>
              <w:numPr>
                <w:ilvl w:val="0"/>
                <w:numId w:val="21"/>
              </w:numPr>
              <w:jc w:val="center"/>
              <w:rPr>
                <w:rFonts w:ascii="ADPortsGroup" w:hAnsi="ADPortsGroup" w:cs="ADPortsGroup"/>
                <w:color w:val="000000"/>
                <w:sz w:val="18"/>
                <w:szCs w:val="18"/>
              </w:rPr>
            </w:pPr>
          </w:p>
        </w:tc>
        <w:tc>
          <w:tcPr>
            <w:tcW w:w="2160" w:type="dxa"/>
            <w:vAlign w:val="center"/>
          </w:tcPr>
          <w:p w14:paraId="2FB9BB1B" w14:textId="7492DB26" w:rsidR="00FC77EF" w:rsidRPr="008E7B49" w:rsidRDefault="00FC77EF" w:rsidP="00FC77EF">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Code</w:t>
            </w:r>
          </w:p>
        </w:tc>
        <w:tc>
          <w:tcPr>
            <w:tcW w:w="1080" w:type="dxa"/>
            <w:vAlign w:val="center"/>
          </w:tcPr>
          <w:p w14:paraId="034BBCD3" w14:textId="100432AF" w:rsidR="00FC77EF" w:rsidRPr="008E7B49" w:rsidRDefault="00FC77EF" w:rsidP="00FC77EF">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0B979F1B" w14:textId="42D2FD09" w:rsidR="00FC77EF" w:rsidRPr="008E7B49" w:rsidRDefault="00FC77EF" w:rsidP="00FC77EF">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O</w:t>
            </w:r>
          </w:p>
        </w:tc>
        <w:tc>
          <w:tcPr>
            <w:tcW w:w="1162" w:type="dxa"/>
            <w:vAlign w:val="center"/>
          </w:tcPr>
          <w:p w14:paraId="52BF87FB" w14:textId="523B58C3" w:rsidR="00FC77EF" w:rsidRPr="008E7B49" w:rsidRDefault="00FC77EF" w:rsidP="00FC77EF">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an..10</w:t>
            </w:r>
          </w:p>
        </w:tc>
        <w:tc>
          <w:tcPr>
            <w:tcW w:w="2219" w:type="dxa"/>
            <w:vAlign w:val="center"/>
          </w:tcPr>
          <w:p w14:paraId="18D0895C" w14:textId="1FE6B8CF" w:rsidR="00FC77EF" w:rsidRPr="008E7B49" w:rsidRDefault="00FC77EF" w:rsidP="00FC77EF">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Transport type code</w:t>
            </w:r>
          </w:p>
        </w:tc>
        <w:tc>
          <w:tcPr>
            <w:tcW w:w="1810" w:type="dxa"/>
            <w:vAlign w:val="center"/>
          </w:tcPr>
          <w:p w14:paraId="1332492B" w14:textId="2650753B" w:rsidR="00FC77EF" w:rsidRPr="008E7B49" w:rsidRDefault="00FC77EF" w:rsidP="00FC77EF">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SEA</w:t>
            </w:r>
          </w:p>
        </w:tc>
      </w:tr>
      <w:tr w:rsidR="00FC77EF" w:rsidRPr="008E7B49" w14:paraId="3ADF8EBE" w14:textId="77777777" w:rsidTr="00AA0529">
        <w:trPr>
          <w:trHeight w:val="271"/>
        </w:trPr>
        <w:tc>
          <w:tcPr>
            <w:tcW w:w="810" w:type="dxa"/>
            <w:vAlign w:val="center"/>
          </w:tcPr>
          <w:p w14:paraId="743937DA" w14:textId="77777777" w:rsidR="00FC77EF" w:rsidRPr="008E7B49" w:rsidRDefault="00FC77EF" w:rsidP="002126A5">
            <w:pPr>
              <w:pStyle w:val="Para-J"/>
              <w:numPr>
                <w:ilvl w:val="0"/>
                <w:numId w:val="21"/>
              </w:numPr>
              <w:jc w:val="center"/>
              <w:rPr>
                <w:rFonts w:ascii="ADPortsGroup" w:hAnsi="ADPortsGroup" w:cs="ADPortsGroup"/>
                <w:color w:val="000000"/>
                <w:sz w:val="18"/>
                <w:szCs w:val="18"/>
              </w:rPr>
            </w:pPr>
          </w:p>
        </w:tc>
        <w:tc>
          <w:tcPr>
            <w:tcW w:w="2160" w:type="dxa"/>
            <w:vAlign w:val="center"/>
          </w:tcPr>
          <w:p w14:paraId="522098C3" w14:textId="38CFC852" w:rsidR="00FC77EF" w:rsidRPr="008E7B49" w:rsidRDefault="00FC77EF" w:rsidP="00FC77EF">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Active</w:t>
            </w:r>
          </w:p>
        </w:tc>
        <w:tc>
          <w:tcPr>
            <w:tcW w:w="1080" w:type="dxa"/>
            <w:vAlign w:val="center"/>
          </w:tcPr>
          <w:p w14:paraId="47914057" w14:textId="64D238DC" w:rsidR="00FC77EF" w:rsidRPr="008E7B49" w:rsidRDefault="00FC77EF" w:rsidP="00FC77EF">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Boolean</w:t>
            </w:r>
          </w:p>
        </w:tc>
        <w:tc>
          <w:tcPr>
            <w:tcW w:w="1530" w:type="dxa"/>
            <w:vAlign w:val="center"/>
          </w:tcPr>
          <w:p w14:paraId="2A5E18BB" w14:textId="0C11BAC4" w:rsidR="00FC77EF" w:rsidRPr="008E7B49" w:rsidRDefault="00FC77EF" w:rsidP="00FC77EF">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M</w:t>
            </w:r>
          </w:p>
        </w:tc>
        <w:tc>
          <w:tcPr>
            <w:tcW w:w="1162" w:type="dxa"/>
            <w:vAlign w:val="center"/>
          </w:tcPr>
          <w:p w14:paraId="76E79094" w14:textId="40E5044C" w:rsidR="00FC77EF" w:rsidRPr="008E7B49" w:rsidRDefault="00FC77EF" w:rsidP="00FC77EF">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n1</w:t>
            </w:r>
          </w:p>
        </w:tc>
        <w:tc>
          <w:tcPr>
            <w:tcW w:w="2219" w:type="dxa"/>
            <w:vAlign w:val="center"/>
          </w:tcPr>
          <w:p w14:paraId="2CA26505" w14:textId="6D5BE0AC" w:rsidR="00FC77EF" w:rsidRPr="008E7B49" w:rsidRDefault="00FC77EF" w:rsidP="00FC77EF">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Active status indicator</w:t>
            </w:r>
          </w:p>
        </w:tc>
        <w:tc>
          <w:tcPr>
            <w:tcW w:w="1810" w:type="dxa"/>
            <w:vAlign w:val="center"/>
          </w:tcPr>
          <w:p w14:paraId="6D0A2FFB" w14:textId="0A550900" w:rsidR="00FC77EF" w:rsidRPr="008E7B49" w:rsidRDefault="00FC77EF" w:rsidP="00FC77EF">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true</w:t>
            </w:r>
          </w:p>
        </w:tc>
      </w:tr>
    </w:tbl>
    <w:p w14:paraId="0532BB07" w14:textId="77777777" w:rsidR="00767319" w:rsidRPr="008E7B49" w:rsidRDefault="00767319" w:rsidP="00767319">
      <w:pPr>
        <w:pStyle w:val="Heading3-J"/>
        <w:tabs>
          <w:tab w:val="left" w:pos="720"/>
        </w:tabs>
        <w:spacing w:before="240" w:after="240" w:line="240" w:lineRule="auto"/>
        <w:ind w:left="360"/>
        <w:rPr>
          <w:rFonts w:ascii="ADPortsGroup" w:hAnsi="ADPortsGroup" w:cs="ADPortsGroup"/>
          <w:b/>
          <w:bCs/>
          <w:color w:val="auto"/>
          <w:sz w:val="22"/>
          <w:szCs w:val="22"/>
          <w:lang w:val="en-GB"/>
        </w:rPr>
      </w:pPr>
      <w:bookmarkStart w:id="118" w:name="_Toc222432323"/>
      <w:r w:rsidRPr="008E7B49">
        <w:rPr>
          <w:rFonts w:ascii="ADPortsGroup" w:hAnsi="ADPortsGroup" w:cs="ADPortsGroup"/>
          <w:b/>
          <w:bCs/>
          <w:color w:val="auto"/>
          <w:sz w:val="22"/>
          <w:szCs w:val="22"/>
          <w:lang w:val="en-GB"/>
        </w:rPr>
        <w:t>Request and Response Samples</w:t>
      </w:r>
      <w:bookmarkEnd w:id="118"/>
    </w:p>
    <w:p w14:paraId="063DBA90" w14:textId="442E49C3" w:rsidR="00767319" w:rsidRPr="008E7B49" w:rsidRDefault="00967DA0" w:rsidP="00767319">
      <w:pPr>
        <w:pStyle w:val="Para-J"/>
        <w:rPr>
          <w:rFonts w:ascii="ADPortsGroup" w:hAnsi="ADPortsGroup" w:cs="ADPortsGroup"/>
        </w:rPr>
      </w:pPr>
      <w:r w:rsidRPr="008E7B49">
        <w:rPr>
          <w:rFonts w:ascii="ADPortsGroup" w:hAnsi="ADPortsGroup" w:cs="ADPortsGroup"/>
        </w:rPr>
        <w:object w:dxaOrig="1534" w:dyaOrig="991" w14:anchorId="217C293E">
          <v:shape id="_x0000_i1041" type="#_x0000_t75" style="width:76.5pt;height:49.5pt" o:ole="">
            <v:imagedata r:id="rId55" o:title=""/>
          </v:shape>
          <o:OLEObject Type="Embed" ProgID="Package" ShapeID="_x0000_i1041" DrawAspect="Icon" ObjectID="_1833045154" r:id="rId56"/>
        </w:object>
      </w:r>
      <w:r w:rsidRPr="008E7B49">
        <w:rPr>
          <w:rFonts w:ascii="ADPortsGroup" w:hAnsi="ADPortsGroup" w:cs="ADPortsGroup"/>
        </w:rPr>
        <w:object w:dxaOrig="1534" w:dyaOrig="991" w14:anchorId="3346F4E8">
          <v:shape id="_x0000_i1042" type="#_x0000_t75" style="width:76.5pt;height:49.5pt" o:ole="">
            <v:imagedata r:id="rId57" o:title=""/>
          </v:shape>
          <o:OLEObject Type="Embed" ProgID="Package" ShapeID="_x0000_i1042" DrawAspect="Icon" ObjectID="_1833045155" r:id="rId58"/>
        </w:object>
      </w:r>
    </w:p>
    <w:p w14:paraId="48E35E44" w14:textId="144F8F6E" w:rsidR="00767319" w:rsidRPr="00F23D59" w:rsidRDefault="00767319" w:rsidP="00F23D59">
      <w:pPr>
        <w:pStyle w:val="Heading2-J"/>
        <w:rPr>
          <w:b/>
          <w:bCs/>
          <w:color w:val="auto"/>
        </w:rPr>
      </w:pPr>
      <w:bookmarkStart w:id="119" w:name="_Toc222432324"/>
      <w:r w:rsidRPr="00F23D59">
        <w:rPr>
          <w:b/>
          <w:bCs/>
          <w:color w:val="auto"/>
        </w:rPr>
        <w:t xml:space="preserve">Get </w:t>
      </w:r>
      <w:r w:rsidR="00FC77EF" w:rsidRPr="00F23D59">
        <w:rPr>
          <w:b/>
          <w:bCs/>
          <w:color w:val="auto"/>
        </w:rPr>
        <w:t>Locations/Ports</w:t>
      </w:r>
      <w:bookmarkEnd w:id="119"/>
    </w:p>
    <w:p w14:paraId="55A43F74" w14:textId="77777777" w:rsidR="00767319" w:rsidRPr="00F23D59" w:rsidRDefault="00767319" w:rsidP="00F23D59">
      <w:pPr>
        <w:pStyle w:val="Heading3-J"/>
        <w:rPr>
          <w:b/>
          <w:bCs/>
          <w:color w:val="auto"/>
        </w:rPr>
      </w:pPr>
      <w:bookmarkStart w:id="120" w:name="_Toc222432325"/>
      <w:r w:rsidRPr="00F23D59">
        <w:rPr>
          <w:b/>
          <w:bCs/>
          <w:color w:val="auto"/>
        </w:rPr>
        <w:t>Overview</w:t>
      </w:r>
      <w:bookmarkEnd w:id="120"/>
    </w:p>
    <w:tbl>
      <w:tblPr>
        <w:tblW w:w="11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7915"/>
      </w:tblGrid>
      <w:tr w:rsidR="00767319" w:rsidRPr="008E7B49" w14:paraId="5F321EAA" w14:textId="77777777" w:rsidTr="00135572">
        <w:tc>
          <w:tcPr>
            <w:tcW w:w="3245" w:type="dxa"/>
            <w:shd w:val="clear" w:color="auto" w:fill="156082" w:themeFill="accent1"/>
            <w:vAlign w:val="center"/>
          </w:tcPr>
          <w:p w14:paraId="19231C6F" w14:textId="77777777" w:rsidR="00767319" w:rsidRPr="008E7B49" w:rsidRDefault="00767319"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Operation Name</w:t>
            </w:r>
          </w:p>
        </w:tc>
        <w:tc>
          <w:tcPr>
            <w:tcW w:w="7915" w:type="dxa"/>
            <w:shd w:val="clear" w:color="auto" w:fill="EAE5E0"/>
            <w:vAlign w:val="center"/>
          </w:tcPr>
          <w:p w14:paraId="73069940" w14:textId="2EB0B5D7" w:rsidR="00767319" w:rsidRPr="008E7B49" w:rsidRDefault="00767319" w:rsidP="00BF2DA3">
            <w:pPr>
              <w:spacing w:after="0" w:line="240" w:lineRule="auto"/>
              <w:rPr>
                <w:rFonts w:ascii="ADPortsGroup" w:hAnsi="ADPortsGroup" w:cs="ADPortsGroup"/>
                <w:sz w:val="18"/>
                <w:szCs w:val="18"/>
              </w:rPr>
            </w:pPr>
            <w:r w:rsidRPr="008E7B49">
              <w:rPr>
                <w:rFonts w:ascii="ADPortsGroup" w:eastAsia="Arial" w:hAnsi="ADPortsGroup" w:cs="ADPortsGroup"/>
                <w:color w:val="404040"/>
                <w:sz w:val="18"/>
                <w:szCs w:val="18"/>
              </w:rPr>
              <w:t>Get</w:t>
            </w:r>
            <w:r w:rsidR="00DC0125" w:rsidRPr="008E7B49">
              <w:rPr>
                <w:rFonts w:ascii="ADPortsGroup" w:eastAsia="Arial" w:hAnsi="ADPortsGroup" w:cs="ADPortsGroup"/>
                <w:color w:val="404040"/>
                <w:sz w:val="18"/>
                <w:szCs w:val="18"/>
              </w:rPr>
              <w:t>Locations</w:t>
            </w:r>
          </w:p>
        </w:tc>
      </w:tr>
      <w:tr w:rsidR="00767319" w:rsidRPr="008E7B49" w14:paraId="07EB7E73" w14:textId="77777777" w:rsidTr="00135572">
        <w:tc>
          <w:tcPr>
            <w:tcW w:w="3245" w:type="dxa"/>
            <w:shd w:val="clear" w:color="auto" w:fill="156082" w:themeFill="accent1"/>
            <w:vAlign w:val="center"/>
          </w:tcPr>
          <w:p w14:paraId="20CF47B0" w14:textId="77777777" w:rsidR="00767319" w:rsidRPr="008E7B49" w:rsidRDefault="00767319"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REST URL</w:t>
            </w:r>
          </w:p>
        </w:tc>
        <w:tc>
          <w:tcPr>
            <w:tcW w:w="7915" w:type="dxa"/>
            <w:shd w:val="clear" w:color="auto" w:fill="EAE5E0"/>
            <w:vAlign w:val="center"/>
          </w:tcPr>
          <w:p w14:paraId="4AFDDBF1" w14:textId="02488EBE" w:rsidR="00767319" w:rsidRPr="008E7B49" w:rsidRDefault="00767319" w:rsidP="00BF2DA3">
            <w:pPr>
              <w:spacing w:after="0" w:line="240" w:lineRule="auto"/>
              <w:rPr>
                <w:rFonts w:ascii="ADPortsGroup" w:eastAsia="Arial" w:hAnsi="ADPortsGroup" w:cs="ADPortsGroup"/>
                <w:color w:val="404040"/>
                <w:sz w:val="18"/>
                <w:szCs w:val="18"/>
              </w:rPr>
            </w:pPr>
            <w:r w:rsidRPr="008E7B49">
              <w:rPr>
                <w:rFonts w:ascii="ADPortsGroup" w:eastAsia="Arial" w:hAnsi="ADPortsGroup" w:cs="ADPortsGroup"/>
                <w:color w:val="404040"/>
                <w:sz w:val="18"/>
                <w:szCs w:val="18"/>
              </w:rPr>
              <w:t>/api/</w:t>
            </w:r>
            <w:r w:rsidR="00DC0125" w:rsidRPr="008E7B49">
              <w:rPr>
                <w:rFonts w:ascii="ADPortsGroup" w:eastAsia="Arial" w:hAnsi="ADPortsGroup" w:cs="ADPortsGroup"/>
                <w:color w:val="404040"/>
                <w:sz w:val="18"/>
                <w:szCs w:val="18"/>
              </w:rPr>
              <w:t>GetLocations</w:t>
            </w:r>
          </w:p>
        </w:tc>
      </w:tr>
      <w:tr w:rsidR="00767319" w:rsidRPr="008E7B49" w14:paraId="1597C623" w14:textId="77777777" w:rsidTr="00135572">
        <w:tc>
          <w:tcPr>
            <w:tcW w:w="3245" w:type="dxa"/>
            <w:shd w:val="clear" w:color="auto" w:fill="156082" w:themeFill="accent1"/>
            <w:vAlign w:val="center"/>
          </w:tcPr>
          <w:p w14:paraId="705EC9B5" w14:textId="77777777" w:rsidR="00767319" w:rsidRPr="008E7B49" w:rsidRDefault="00767319"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HTTP Type</w:t>
            </w:r>
          </w:p>
        </w:tc>
        <w:tc>
          <w:tcPr>
            <w:tcW w:w="7915" w:type="dxa"/>
            <w:shd w:val="clear" w:color="auto" w:fill="EAE5E0"/>
            <w:vAlign w:val="center"/>
          </w:tcPr>
          <w:p w14:paraId="7F6D0CFA" w14:textId="77777777" w:rsidR="00767319" w:rsidRPr="008E7B49" w:rsidRDefault="00767319" w:rsidP="00BF2DA3">
            <w:pPr>
              <w:spacing w:after="0" w:line="240" w:lineRule="auto"/>
              <w:rPr>
                <w:rFonts w:ascii="ADPortsGroup" w:eastAsia="Arial" w:hAnsi="ADPortsGroup" w:cs="ADPortsGroup"/>
                <w:color w:val="404040"/>
                <w:sz w:val="18"/>
                <w:szCs w:val="18"/>
              </w:rPr>
            </w:pPr>
            <w:r w:rsidRPr="008E7B49">
              <w:rPr>
                <w:rFonts w:ascii="ADPortsGroup" w:eastAsia="Arial" w:hAnsi="ADPortsGroup" w:cs="ADPortsGroup"/>
                <w:color w:val="404040"/>
                <w:sz w:val="18"/>
                <w:szCs w:val="18"/>
              </w:rPr>
              <w:t>GET</w:t>
            </w:r>
          </w:p>
        </w:tc>
      </w:tr>
      <w:tr w:rsidR="00767319" w:rsidRPr="008E7B49" w14:paraId="4BF391E2" w14:textId="77777777" w:rsidTr="00135572">
        <w:trPr>
          <w:trHeight w:val="377"/>
        </w:trPr>
        <w:tc>
          <w:tcPr>
            <w:tcW w:w="3245" w:type="dxa"/>
            <w:shd w:val="clear" w:color="auto" w:fill="156082" w:themeFill="accent1"/>
            <w:vAlign w:val="center"/>
          </w:tcPr>
          <w:p w14:paraId="7A98F52B" w14:textId="77777777" w:rsidR="00767319" w:rsidRPr="008E7B49" w:rsidRDefault="00767319"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Service Provider</w:t>
            </w:r>
          </w:p>
        </w:tc>
        <w:tc>
          <w:tcPr>
            <w:tcW w:w="7915" w:type="dxa"/>
            <w:shd w:val="clear" w:color="auto" w:fill="EAE5E0"/>
            <w:vAlign w:val="center"/>
          </w:tcPr>
          <w:p w14:paraId="59026543" w14:textId="77777777" w:rsidR="00767319" w:rsidRPr="008E7B49" w:rsidRDefault="00767319" w:rsidP="00BF2DA3">
            <w:pPr>
              <w:spacing w:after="0" w:line="240" w:lineRule="auto"/>
              <w:rPr>
                <w:rFonts w:ascii="ADPortsGroup" w:hAnsi="ADPortsGroup" w:cs="ADPortsGroup"/>
                <w:sz w:val="18"/>
                <w:szCs w:val="18"/>
              </w:rPr>
            </w:pPr>
            <w:r w:rsidRPr="008E7B49">
              <w:rPr>
                <w:rFonts w:ascii="ADPortsGroup" w:hAnsi="ADPortsGroup" w:cs="ADPortsGroup"/>
                <w:sz w:val="18"/>
                <w:szCs w:val="18"/>
              </w:rPr>
              <w:t>SINTECE</w:t>
            </w:r>
          </w:p>
        </w:tc>
      </w:tr>
      <w:tr w:rsidR="00767319" w:rsidRPr="008E7B49" w14:paraId="2A474C94" w14:textId="77777777" w:rsidTr="00135572">
        <w:tc>
          <w:tcPr>
            <w:tcW w:w="3245" w:type="dxa"/>
            <w:shd w:val="clear" w:color="auto" w:fill="156082" w:themeFill="accent1"/>
            <w:vAlign w:val="center"/>
          </w:tcPr>
          <w:p w14:paraId="5A305D12" w14:textId="77777777" w:rsidR="00767319" w:rsidRPr="008E7B49" w:rsidRDefault="00767319"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Consumer</w:t>
            </w:r>
          </w:p>
        </w:tc>
        <w:tc>
          <w:tcPr>
            <w:tcW w:w="7915" w:type="dxa"/>
            <w:shd w:val="clear" w:color="auto" w:fill="EAE5E0"/>
            <w:vAlign w:val="center"/>
          </w:tcPr>
          <w:p w14:paraId="0C6F70CE" w14:textId="77777777" w:rsidR="00767319" w:rsidRPr="008E7B49" w:rsidRDefault="00767319" w:rsidP="00BF2DA3">
            <w:pPr>
              <w:spacing w:after="0" w:line="240" w:lineRule="auto"/>
              <w:rPr>
                <w:rFonts w:ascii="ADPortsGroup" w:hAnsi="ADPortsGroup" w:cs="ADPortsGroup"/>
                <w:sz w:val="18"/>
                <w:szCs w:val="18"/>
              </w:rPr>
            </w:pPr>
            <w:r w:rsidRPr="008E7B49">
              <w:rPr>
                <w:rFonts w:ascii="ADPortsGroup" w:hAnsi="ADPortsGroup" w:cs="ADPortsGroup"/>
                <w:sz w:val="18"/>
                <w:szCs w:val="18"/>
              </w:rPr>
              <w:t>JUL</w:t>
            </w:r>
          </w:p>
        </w:tc>
      </w:tr>
      <w:tr w:rsidR="00767319" w:rsidRPr="008E7B49" w14:paraId="0126F2F2" w14:textId="77777777" w:rsidTr="00135572">
        <w:tc>
          <w:tcPr>
            <w:tcW w:w="3245" w:type="dxa"/>
            <w:shd w:val="clear" w:color="auto" w:fill="156082" w:themeFill="accent1"/>
            <w:vAlign w:val="center"/>
          </w:tcPr>
          <w:p w14:paraId="0C519705" w14:textId="77777777" w:rsidR="00767319" w:rsidRPr="008E7B49" w:rsidRDefault="00767319"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Business Purpose</w:t>
            </w:r>
          </w:p>
        </w:tc>
        <w:tc>
          <w:tcPr>
            <w:tcW w:w="7915" w:type="dxa"/>
            <w:shd w:val="clear" w:color="auto" w:fill="EAE5E0"/>
            <w:vAlign w:val="center"/>
          </w:tcPr>
          <w:p w14:paraId="311B58B5" w14:textId="76E38B05" w:rsidR="00767319" w:rsidRPr="008E7B49" w:rsidRDefault="00090220" w:rsidP="00BF2DA3">
            <w:pPr>
              <w:spacing w:after="0" w:line="240" w:lineRule="auto"/>
              <w:rPr>
                <w:rFonts w:ascii="ADPortsGroup" w:hAnsi="ADPortsGroup" w:cs="ADPortsGroup"/>
                <w:sz w:val="18"/>
                <w:szCs w:val="18"/>
              </w:rPr>
            </w:pPr>
            <w:r w:rsidRPr="008E7B49">
              <w:rPr>
                <w:rFonts w:ascii="ADPortsGroup" w:hAnsi="ADPortsGroup" w:cs="ADPortsGroup"/>
                <w:sz w:val="18"/>
                <w:szCs w:val="18"/>
              </w:rPr>
              <w:t>Get List of Locations from SINTECE system</w:t>
            </w:r>
          </w:p>
        </w:tc>
      </w:tr>
      <w:tr w:rsidR="00767319" w:rsidRPr="008E7B49" w14:paraId="445462AF" w14:textId="77777777" w:rsidTr="00135572">
        <w:tc>
          <w:tcPr>
            <w:tcW w:w="3245" w:type="dxa"/>
            <w:shd w:val="clear" w:color="auto" w:fill="156082" w:themeFill="accent1"/>
            <w:vAlign w:val="center"/>
          </w:tcPr>
          <w:p w14:paraId="4E42E390" w14:textId="77777777" w:rsidR="00767319" w:rsidRPr="008E7B49" w:rsidRDefault="00767319"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Service</w:t>
            </w:r>
          </w:p>
        </w:tc>
        <w:tc>
          <w:tcPr>
            <w:tcW w:w="7915" w:type="dxa"/>
            <w:shd w:val="clear" w:color="auto" w:fill="EAE5E0"/>
            <w:vAlign w:val="center"/>
          </w:tcPr>
          <w:p w14:paraId="7720E73F" w14:textId="77777777" w:rsidR="00767319" w:rsidRPr="008E7B49" w:rsidRDefault="00767319" w:rsidP="00BF2DA3">
            <w:pPr>
              <w:pStyle w:val="Number1-J"/>
              <w:numPr>
                <w:ilvl w:val="0"/>
                <w:numId w:val="0"/>
              </w:numPr>
              <w:rPr>
                <w:rFonts w:ascii="ADPortsGroup" w:hAnsi="ADPortsGroup" w:cs="ADPortsGroup"/>
                <w:sz w:val="18"/>
                <w:szCs w:val="18"/>
              </w:rPr>
            </w:pPr>
            <w:r w:rsidRPr="008E7B49">
              <w:rPr>
                <w:rFonts w:ascii="ADPortsGroup" w:hAnsi="ADPortsGroup" w:cs="ADPortsGroup"/>
                <w:sz w:val="18"/>
                <w:szCs w:val="18"/>
              </w:rPr>
              <w:t>REST</w:t>
            </w:r>
          </w:p>
        </w:tc>
      </w:tr>
      <w:tr w:rsidR="00767319" w:rsidRPr="008E7B49" w14:paraId="1F3BFBF0" w14:textId="77777777" w:rsidTr="00135572">
        <w:tc>
          <w:tcPr>
            <w:tcW w:w="3245" w:type="dxa"/>
            <w:shd w:val="clear" w:color="auto" w:fill="156082" w:themeFill="accent1"/>
            <w:vAlign w:val="center"/>
          </w:tcPr>
          <w:p w14:paraId="745AA4B8" w14:textId="77777777" w:rsidR="00767319" w:rsidRPr="008E7B49" w:rsidRDefault="00767319"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Pattern</w:t>
            </w:r>
          </w:p>
        </w:tc>
        <w:tc>
          <w:tcPr>
            <w:tcW w:w="7915" w:type="dxa"/>
            <w:shd w:val="clear" w:color="auto" w:fill="EAE5E0"/>
            <w:vAlign w:val="center"/>
          </w:tcPr>
          <w:p w14:paraId="546E1C2E" w14:textId="77777777" w:rsidR="00767319" w:rsidRPr="008E7B49" w:rsidRDefault="00767319" w:rsidP="00BF2DA3">
            <w:pPr>
              <w:spacing w:after="0" w:line="240" w:lineRule="auto"/>
              <w:rPr>
                <w:rFonts w:ascii="ADPortsGroup" w:hAnsi="ADPortsGroup" w:cs="ADPortsGroup"/>
                <w:sz w:val="18"/>
                <w:szCs w:val="18"/>
              </w:rPr>
            </w:pPr>
            <w:r w:rsidRPr="008E7B49">
              <w:rPr>
                <w:rFonts w:ascii="ADPortsGroup" w:hAnsi="ADPortsGroup" w:cs="ADPortsGroup"/>
                <w:sz w:val="18"/>
                <w:szCs w:val="18"/>
              </w:rPr>
              <w:t>Synchronous</w:t>
            </w:r>
          </w:p>
        </w:tc>
      </w:tr>
      <w:tr w:rsidR="00767319" w:rsidRPr="008E7B49" w14:paraId="2CF6A766" w14:textId="77777777" w:rsidTr="00135572">
        <w:tc>
          <w:tcPr>
            <w:tcW w:w="3245" w:type="dxa"/>
            <w:shd w:val="clear" w:color="auto" w:fill="156082" w:themeFill="accent1"/>
            <w:vAlign w:val="center"/>
          </w:tcPr>
          <w:p w14:paraId="5B3CD6E4" w14:textId="77777777" w:rsidR="00767319" w:rsidRPr="008E7B49" w:rsidRDefault="00767319"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Security</w:t>
            </w:r>
          </w:p>
        </w:tc>
        <w:tc>
          <w:tcPr>
            <w:tcW w:w="7915" w:type="dxa"/>
            <w:shd w:val="clear" w:color="auto" w:fill="EAE5E0"/>
            <w:vAlign w:val="center"/>
          </w:tcPr>
          <w:p w14:paraId="480CC537" w14:textId="77777777" w:rsidR="00767319" w:rsidRPr="008E7B49" w:rsidRDefault="00767319" w:rsidP="00BF2DA3">
            <w:pPr>
              <w:spacing w:after="0" w:line="360" w:lineRule="auto"/>
              <w:rPr>
                <w:rFonts w:ascii="ADPortsGroup" w:hAnsi="ADPortsGroup" w:cs="ADPortsGroup"/>
                <w:sz w:val="18"/>
                <w:szCs w:val="18"/>
              </w:rPr>
            </w:pPr>
            <w:r w:rsidRPr="008E7B49">
              <w:rPr>
                <w:rFonts w:ascii="ADPortsGroup" w:hAnsi="ADPortsGroup" w:cs="ADPortsGroup"/>
                <w:sz w:val="18"/>
                <w:szCs w:val="18"/>
              </w:rPr>
              <w:t>Basic Authentication</w:t>
            </w:r>
          </w:p>
        </w:tc>
      </w:tr>
    </w:tbl>
    <w:p w14:paraId="0D80B46C" w14:textId="77777777" w:rsidR="00767319" w:rsidRPr="008E7B49" w:rsidRDefault="00767319" w:rsidP="00767319">
      <w:pPr>
        <w:rPr>
          <w:rFonts w:ascii="ADPortsGroup" w:hAnsi="ADPortsGroup" w:cs="ADPortsGroup"/>
          <w:sz w:val="18"/>
          <w:szCs w:val="18"/>
        </w:rPr>
      </w:pPr>
    </w:p>
    <w:p w14:paraId="1D9647D6" w14:textId="77777777" w:rsidR="00767319" w:rsidRPr="00F23D59" w:rsidRDefault="00767319" w:rsidP="00F23D59">
      <w:pPr>
        <w:pStyle w:val="Heading3-J"/>
        <w:rPr>
          <w:b/>
          <w:bCs/>
          <w:color w:val="auto"/>
        </w:rPr>
      </w:pPr>
      <w:bookmarkStart w:id="121" w:name="_Toc222432326"/>
      <w:r w:rsidRPr="00F23D59">
        <w:rPr>
          <w:b/>
          <w:bCs/>
          <w:color w:val="auto"/>
        </w:rPr>
        <w:t>Request and Response Elements</w:t>
      </w:r>
      <w:bookmarkEnd w:id="121"/>
    </w:p>
    <w:p w14:paraId="294EA3DA" w14:textId="77777777" w:rsidR="00767319" w:rsidRPr="008E7B49" w:rsidRDefault="00767319" w:rsidP="00767319">
      <w:pPr>
        <w:pStyle w:val="Para-J"/>
        <w:rPr>
          <w:rFonts w:ascii="ADPortsGroup" w:hAnsi="ADPortsGroup" w:cs="ADPortsGroup"/>
          <w:sz w:val="18"/>
          <w:szCs w:val="18"/>
        </w:rPr>
      </w:pPr>
      <w:r w:rsidRPr="008E7B49">
        <w:rPr>
          <w:rFonts w:ascii="ADPortsGroup" w:hAnsi="ADPortsGroup" w:cs="ADPortsGroup"/>
          <w:sz w:val="18"/>
          <w:szCs w:val="18"/>
        </w:rPr>
        <w:t>In the following table, all request objects with their details and fields with their respective data types are listed. Each element inside the request is marked as mandatory or optional by a postfix M/O.</w:t>
      </w:r>
    </w:p>
    <w:p w14:paraId="48F0A422" w14:textId="77777777" w:rsidR="00767319" w:rsidRPr="008E7B49" w:rsidRDefault="00767319" w:rsidP="00F23D59">
      <w:pPr>
        <w:pStyle w:val="Heading3-J"/>
        <w:numPr>
          <w:ilvl w:val="0"/>
          <w:numId w:val="0"/>
        </w:numPr>
        <w:tabs>
          <w:tab w:val="left" w:pos="720"/>
        </w:tabs>
        <w:spacing w:before="240" w:after="240" w:line="240" w:lineRule="auto"/>
        <w:ind w:left="360"/>
        <w:rPr>
          <w:rFonts w:ascii="ADPortsGroup" w:hAnsi="ADPortsGroup" w:cs="ADPortsGroup"/>
          <w:b/>
          <w:bCs/>
          <w:color w:val="auto"/>
          <w:sz w:val="22"/>
          <w:szCs w:val="22"/>
          <w:lang w:val="en-GB"/>
        </w:rPr>
      </w:pPr>
      <w:bookmarkStart w:id="122" w:name="_Toc222432327"/>
      <w:r w:rsidRPr="008E7B49">
        <w:rPr>
          <w:rFonts w:ascii="ADPortsGroup" w:hAnsi="ADPortsGroup" w:cs="ADPortsGroup"/>
          <w:b/>
          <w:bCs/>
          <w:color w:val="auto"/>
          <w:sz w:val="22"/>
          <w:szCs w:val="22"/>
          <w:lang w:val="en-GB"/>
        </w:rPr>
        <w:t>Request Elements</w:t>
      </w:r>
      <w:bookmarkEnd w:id="122"/>
      <w:r w:rsidRPr="008E7B49">
        <w:rPr>
          <w:rFonts w:ascii="ADPortsGroup" w:hAnsi="ADPortsGroup" w:cs="ADPortsGroup"/>
          <w:b/>
          <w:bCs/>
          <w:color w:val="auto"/>
          <w:sz w:val="22"/>
          <w:szCs w:val="22"/>
          <w:lang w:val="en-GB"/>
        </w:rPr>
        <w:t xml:space="preserve"> </w:t>
      </w:r>
    </w:p>
    <w:tbl>
      <w:tblPr>
        <w:tblW w:w="108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0"/>
        <w:gridCol w:w="2132"/>
        <w:gridCol w:w="1108"/>
        <w:gridCol w:w="1530"/>
        <w:gridCol w:w="1170"/>
        <w:gridCol w:w="2070"/>
        <w:gridCol w:w="1991"/>
      </w:tblGrid>
      <w:tr w:rsidR="00767319" w:rsidRPr="008E7B49" w14:paraId="06774495" w14:textId="77777777" w:rsidTr="00135572">
        <w:trPr>
          <w:trHeight w:val="578"/>
        </w:trPr>
        <w:tc>
          <w:tcPr>
            <w:tcW w:w="810" w:type="dxa"/>
            <w:shd w:val="clear" w:color="auto" w:fill="156082" w:themeFill="accent1"/>
            <w:vAlign w:val="center"/>
          </w:tcPr>
          <w:p w14:paraId="52D58032" w14:textId="77777777" w:rsidR="00767319" w:rsidRPr="008E7B49" w:rsidRDefault="00767319"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S. No</w:t>
            </w:r>
          </w:p>
        </w:tc>
        <w:tc>
          <w:tcPr>
            <w:tcW w:w="2132" w:type="dxa"/>
            <w:shd w:val="clear" w:color="auto" w:fill="156082" w:themeFill="accent1"/>
            <w:vAlign w:val="center"/>
          </w:tcPr>
          <w:p w14:paraId="63A3E1D1" w14:textId="77777777" w:rsidR="00767319" w:rsidRPr="008E7B49" w:rsidRDefault="00767319"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Attributes</w:t>
            </w:r>
          </w:p>
        </w:tc>
        <w:tc>
          <w:tcPr>
            <w:tcW w:w="1108" w:type="dxa"/>
            <w:shd w:val="clear" w:color="auto" w:fill="156082" w:themeFill="accent1"/>
            <w:vAlign w:val="center"/>
          </w:tcPr>
          <w:p w14:paraId="211AFF18" w14:textId="77777777" w:rsidR="00767319" w:rsidRPr="008E7B49" w:rsidRDefault="00767319"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Data Type - Length</w:t>
            </w:r>
          </w:p>
        </w:tc>
        <w:tc>
          <w:tcPr>
            <w:tcW w:w="1530" w:type="dxa"/>
            <w:shd w:val="clear" w:color="auto" w:fill="156082" w:themeFill="accent1"/>
            <w:vAlign w:val="center"/>
          </w:tcPr>
          <w:p w14:paraId="23B91257" w14:textId="77777777" w:rsidR="00767319" w:rsidRPr="008E7B49" w:rsidRDefault="00767319" w:rsidP="00BF2DA3">
            <w:pPr>
              <w:pStyle w:val="Para-J"/>
              <w:jc w:val="center"/>
              <w:rPr>
                <w:rFonts w:ascii="ADPortsGroup" w:eastAsia="Times New Roman" w:hAnsi="ADPortsGroup" w:cs="ADPortsGroup"/>
                <w:b/>
                <w:bCs/>
                <w:color w:val="F9F9F9"/>
                <w:sz w:val="18"/>
                <w:szCs w:val="18"/>
              </w:rPr>
            </w:pPr>
            <w:r w:rsidRPr="008E7B49">
              <w:rPr>
                <w:rFonts w:ascii="ADPortsGroup" w:eastAsia="Times New Roman" w:hAnsi="ADPortsGroup" w:cs="ADPortsGroup"/>
                <w:b/>
                <w:bCs/>
                <w:color w:val="F9F9F9"/>
                <w:sz w:val="18"/>
                <w:szCs w:val="18"/>
              </w:rPr>
              <w:t>Condition (Mandatory/Optional)</w:t>
            </w:r>
          </w:p>
        </w:tc>
        <w:tc>
          <w:tcPr>
            <w:tcW w:w="1170" w:type="dxa"/>
            <w:shd w:val="clear" w:color="auto" w:fill="156082" w:themeFill="accent1"/>
            <w:vAlign w:val="center"/>
          </w:tcPr>
          <w:p w14:paraId="0E01462F" w14:textId="77777777" w:rsidR="00767319" w:rsidRPr="008E7B49" w:rsidRDefault="00767319" w:rsidP="00BF2DA3">
            <w:pPr>
              <w:pStyle w:val="Para-J"/>
              <w:jc w:val="center"/>
              <w:rPr>
                <w:rFonts w:ascii="ADPortsGroup" w:eastAsia="Times New Roman" w:hAnsi="ADPortsGroup" w:cs="ADPortsGroup"/>
                <w:b/>
                <w:bCs/>
                <w:color w:val="FFFFFF" w:themeColor="background1"/>
                <w:sz w:val="14"/>
                <w:szCs w:val="14"/>
              </w:rPr>
            </w:pPr>
            <w:r w:rsidRPr="008E7B49">
              <w:rPr>
                <w:rFonts w:ascii="ADPortsGroup" w:eastAsia="Times New Roman" w:hAnsi="ADPortsGroup" w:cs="ADPortsGroup"/>
                <w:b/>
                <w:bCs/>
                <w:color w:val="FFFFFF" w:themeColor="background1"/>
                <w:sz w:val="18"/>
                <w:szCs w:val="18"/>
              </w:rPr>
              <w:t>Format</w:t>
            </w:r>
          </w:p>
        </w:tc>
        <w:tc>
          <w:tcPr>
            <w:tcW w:w="2070" w:type="dxa"/>
            <w:shd w:val="clear" w:color="auto" w:fill="156082" w:themeFill="accent1"/>
            <w:vAlign w:val="center"/>
          </w:tcPr>
          <w:p w14:paraId="61EE43DA" w14:textId="77777777" w:rsidR="00767319" w:rsidRPr="008E7B49" w:rsidRDefault="00767319"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Derivation logic for fields</w:t>
            </w:r>
          </w:p>
        </w:tc>
        <w:tc>
          <w:tcPr>
            <w:tcW w:w="1991" w:type="dxa"/>
            <w:shd w:val="clear" w:color="auto" w:fill="156082" w:themeFill="accent1"/>
            <w:vAlign w:val="center"/>
          </w:tcPr>
          <w:p w14:paraId="0CADE6AD" w14:textId="77777777" w:rsidR="00767319" w:rsidRPr="008E7B49" w:rsidRDefault="00767319"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Example Data</w:t>
            </w:r>
          </w:p>
        </w:tc>
      </w:tr>
      <w:tr w:rsidR="008D41E2" w:rsidRPr="008E7B49" w14:paraId="79BC4851" w14:textId="77777777" w:rsidTr="00135572">
        <w:trPr>
          <w:trHeight w:val="313"/>
        </w:trPr>
        <w:tc>
          <w:tcPr>
            <w:tcW w:w="810" w:type="dxa"/>
            <w:vAlign w:val="center"/>
          </w:tcPr>
          <w:p w14:paraId="288EB16B" w14:textId="77777777" w:rsidR="008D41E2" w:rsidRPr="008E7B49" w:rsidRDefault="008D41E2" w:rsidP="002126A5">
            <w:pPr>
              <w:pStyle w:val="Para-J"/>
              <w:numPr>
                <w:ilvl w:val="0"/>
                <w:numId w:val="22"/>
              </w:numPr>
              <w:jc w:val="center"/>
              <w:rPr>
                <w:rFonts w:ascii="ADPortsGroup" w:hAnsi="ADPortsGroup" w:cs="ADPortsGroup"/>
                <w:color w:val="000000"/>
                <w:sz w:val="18"/>
                <w:szCs w:val="18"/>
              </w:rPr>
            </w:pPr>
          </w:p>
        </w:tc>
        <w:tc>
          <w:tcPr>
            <w:tcW w:w="2132" w:type="dxa"/>
            <w:vAlign w:val="center"/>
          </w:tcPr>
          <w:p w14:paraId="05390C93" w14:textId="7929DB8D" w:rsidR="008D41E2" w:rsidRPr="008E7B49" w:rsidRDefault="008D41E2" w:rsidP="008D41E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$sort</w:t>
            </w:r>
          </w:p>
        </w:tc>
        <w:tc>
          <w:tcPr>
            <w:tcW w:w="1108" w:type="dxa"/>
            <w:vAlign w:val="center"/>
          </w:tcPr>
          <w:p w14:paraId="78A40771" w14:textId="7628A994" w:rsidR="008D41E2" w:rsidRPr="008E7B49" w:rsidRDefault="008D41E2" w:rsidP="008D41E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47BE620D" w14:textId="6AC84F94" w:rsidR="008D41E2" w:rsidRPr="008E7B49" w:rsidRDefault="008D41E2" w:rsidP="008D41E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O</w:t>
            </w:r>
          </w:p>
        </w:tc>
        <w:tc>
          <w:tcPr>
            <w:tcW w:w="1170" w:type="dxa"/>
            <w:vAlign w:val="center"/>
          </w:tcPr>
          <w:p w14:paraId="6DC46B0E" w14:textId="460F15DE" w:rsidR="008D41E2" w:rsidRPr="008E7B49" w:rsidRDefault="008D41E2" w:rsidP="008D41E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an..100</w:t>
            </w:r>
          </w:p>
        </w:tc>
        <w:tc>
          <w:tcPr>
            <w:tcW w:w="2070" w:type="dxa"/>
            <w:vAlign w:val="center"/>
          </w:tcPr>
          <w:p w14:paraId="234BEC3A" w14:textId="274F032A" w:rsidR="008D41E2" w:rsidRPr="008E7B49" w:rsidRDefault="008D41E2" w:rsidP="008D41E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OData sort parameter</w:t>
            </w:r>
          </w:p>
        </w:tc>
        <w:tc>
          <w:tcPr>
            <w:tcW w:w="1991" w:type="dxa"/>
            <w:vAlign w:val="center"/>
          </w:tcPr>
          <w:p w14:paraId="32B23587" w14:textId="366A6C46" w:rsidR="008D41E2" w:rsidRPr="008E7B49" w:rsidRDefault="008D41E2" w:rsidP="008D41E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PortName</w:t>
            </w:r>
          </w:p>
        </w:tc>
      </w:tr>
      <w:tr w:rsidR="00257C44" w:rsidRPr="008E7B49" w14:paraId="60EE9E2C" w14:textId="77777777" w:rsidTr="00135572">
        <w:trPr>
          <w:trHeight w:val="313"/>
        </w:trPr>
        <w:tc>
          <w:tcPr>
            <w:tcW w:w="810" w:type="dxa"/>
            <w:vAlign w:val="center"/>
          </w:tcPr>
          <w:p w14:paraId="472F482E" w14:textId="77777777" w:rsidR="008D41E2" w:rsidRPr="008E7B49" w:rsidRDefault="008D41E2" w:rsidP="002126A5">
            <w:pPr>
              <w:pStyle w:val="Para-J"/>
              <w:numPr>
                <w:ilvl w:val="0"/>
                <w:numId w:val="22"/>
              </w:numPr>
              <w:jc w:val="center"/>
              <w:rPr>
                <w:rFonts w:ascii="ADPortsGroup" w:hAnsi="ADPortsGroup" w:cs="ADPortsGroup"/>
                <w:color w:val="000000"/>
                <w:sz w:val="18"/>
                <w:szCs w:val="18"/>
              </w:rPr>
            </w:pPr>
          </w:p>
        </w:tc>
        <w:tc>
          <w:tcPr>
            <w:tcW w:w="2132" w:type="dxa"/>
            <w:vAlign w:val="center"/>
          </w:tcPr>
          <w:p w14:paraId="7BF0F72E" w14:textId="10872F5C" w:rsidR="008D41E2" w:rsidRPr="008E7B49" w:rsidRDefault="008D41E2" w:rsidP="008D41E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CountryId</w:t>
            </w:r>
          </w:p>
        </w:tc>
        <w:tc>
          <w:tcPr>
            <w:tcW w:w="1108" w:type="dxa"/>
            <w:vAlign w:val="center"/>
          </w:tcPr>
          <w:p w14:paraId="6647A42F" w14:textId="3C29CF6C" w:rsidR="008D41E2" w:rsidRPr="008E7B49" w:rsidRDefault="008D41E2" w:rsidP="008D41E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Integer</w:t>
            </w:r>
          </w:p>
        </w:tc>
        <w:tc>
          <w:tcPr>
            <w:tcW w:w="1530" w:type="dxa"/>
            <w:vAlign w:val="center"/>
          </w:tcPr>
          <w:p w14:paraId="65727E4E" w14:textId="580FD4FC" w:rsidR="008D41E2" w:rsidRPr="008E7B49" w:rsidRDefault="008D41E2" w:rsidP="008D41E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M</w:t>
            </w:r>
          </w:p>
        </w:tc>
        <w:tc>
          <w:tcPr>
            <w:tcW w:w="1170" w:type="dxa"/>
            <w:vAlign w:val="center"/>
          </w:tcPr>
          <w:p w14:paraId="7464715E" w14:textId="22E0ADC2" w:rsidR="008D41E2" w:rsidRPr="008E7B49" w:rsidRDefault="008D41E2" w:rsidP="008D41E2">
            <w:pPr>
              <w:jc w:val="center"/>
              <w:rPr>
                <w:rStyle w:val="ui-provider"/>
                <w:rFonts w:ascii="ADPortsGroup" w:hAnsi="ADPortsGroup" w:cs="ADPortsGroup"/>
                <w:sz w:val="18"/>
                <w:szCs w:val="18"/>
              </w:rPr>
            </w:pPr>
            <w:r w:rsidRPr="008E7B49">
              <w:rPr>
                <w:rFonts w:ascii="ADPortsGroup" w:hAnsi="ADPortsGroup" w:cs="ADPortsGroup"/>
                <w:sz w:val="18"/>
                <w:szCs w:val="18"/>
              </w:rPr>
              <w:t>n..10</w:t>
            </w:r>
          </w:p>
        </w:tc>
        <w:tc>
          <w:tcPr>
            <w:tcW w:w="2070" w:type="dxa"/>
            <w:vAlign w:val="center"/>
          </w:tcPr>
          <w:p w14:paraId="4C5E06BA" w14:textId="481457C2" w:rsidR="008D41E2" w:rsidRPr="008E7B49" w:rsidRDefault="008D41E2" w:rsidP="008D41E2">
            <w:pPr>
              <w:jc w:val="center"/>
              <w:rPr>
                <w:rStyle w:val="ui-provider"/>
                <w:rFonts w:ascii="ADPortsGroup" w:hAnsi="ADPortsGroup" w:cs="ADPortsGroup"/>
                <w:sz w:val="18"/>
                <w:szCs w:val="18"/>
              </w:rPr>
            </w:pPr>
            <w:r w:rsidRPr="008E7B49">
              <w:rPr>
                <w:rFonts w:ascii="ADPortsGroup" w:hAnsi="ADPortsGroup" w:cs="ADPortsGroup"/>
                <w:sz w:val="18"/>
                <w:szCs w:val="18"/>
              </w:rPr>
              <w:t>Country identifier filter</w:t>
            </w:r>
          </w:p>
        </w:tc>
        <w:tc>
          <w:tcPr>
            <w:tcW w:w="1991" w:type="dxa"/>
            <w:vAlign w:val="center"/>
          </w:tcPr>
          <w:p w14:paraId="4E34F6D8" w14:textId="35899761" w:rsidR="008D41E2" w:rsidRPr="008E7B49" w:rsidRDefault="008D41E2" w:rsidP="008D41E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4</w:t>
            </w:r>
          </w:p>
        </w:tc>
      </w:tr>
      <w:tr w:rsidR="008D41E2" w:rsidRPr="008E7B49" w14:paraId="74E080F2" w14:textId="77777777" w:rsidTr="00135572">
        <w:trPr>
          <w:trHeight w:val="313"/>
        </w:trPr>
        <w:tc>
          <w:tcPr>
            <w:tcW w:w="810" w:type="dxa"/>
            <w:vAlign w:val="center"/>
          </w:tcPr>
          <w:p w14:paraId="3D36F8CB" w14:textId="77777777" w:rsidR="008D41E2" w:rsidRPr="008E7B49" w:rsidRDefault="008D41E2" w:rsidP="002126A5">
            <w:pPr>
              <w:pStyle w:val="Para-J"/>
              <w:numPr>
                <w:ilvl w:val="0"/>
                <w:numId w:val="22"/>
              </w:numPr>
              <w:jc w:val="center"/>
              <w:rPr>
                <w:rFonts w:ascii="ADPortsGroup" w:hAnsi="ADPortsGroup" w:cs="ADPortsGroup"/>
                <w:color w:val="000000"/>
                <w:sz w:val="18"/>
                <w:szCs w:val="18"/>
              </w:rPr>
            </w:pPr>
          </w:p>
        </w:tc>
        <w:tc>
          <w:tcPr>
            <w:tcW w:w="2132" w:type="dxa"/>
            <w:vAlign w:val="center"/>
          </w:tcPr>
          <w:p w14:paraId="00F3526D" w14:textId="51A0BF2A" w:rsidR="008D41E2" w:rsidRPr="008E7B49" w:rsidRDefault="008D41E2" w:rsidP="008D41E2">
            <w:pPr>
              <w:pStyle w:val="TableGrid-J"/>
              <w:jc w:val="center"/>
              <w:rPr>
                <w:rFonts w:ascii="ADPortsGroup" w:hAnsi="ADPortsGroup" w:cs="ADPortsGroup"/>
                <w:sz w:val="18"/>
                <w:szCs w:val="18"/>
              </w:rPr>
            </w:pPr>
            <w:r w:rsidRPr="008E7B49">
              <w:rPr>
                <w:rFonts w:ascii="ADPortsGroup" w:hAnsi="ADPortsGroup" w:cs="ADPortsGroup"/>
                <w:sz w:val="18"/>
                <w:szCs w:val="18"/>
              </w:rPr>
              <w:t>PortName</w:t>
            </w:r>
          </w:p>
        </w:tc>
        <w:tc>
          <w:tcPr>
            <w:tcW w:w="1108" w:type="dxa"/>
            <w:vAlign w:val="center"/>
          </w:tcPr>
          <w:p w14:paraId="11ADC870" w14:textId="10DDF4AD" w:rsidR="008D41E2" w:rsidRPr="008E7B49" w:rsidRDefault="008D41E2" w:rsidP="008D41E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52EF23F0" w14:textId="7F5F48E7" w:rsidR="008D41E2" w:rsidRPr="008E7B49" w:rsidRDefault="008D41E2" w:rsidP="008D41E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O</w:t>
            </w:r>
          </w:p>
        </w:tc>
        <w:tc>
          <w:tcPr>
            <w:tcW w:w="1170" w:type="dxa"/>
            <w:vAlign w:val="center"/>
          </w:tcPr>
          <w:p w14:paraId="3B429CD2" w14:textId="020D44B2" w:rsidR="008D41E2" w:rsidRPr="008E7B49" w:rsidRDefault="008D41E2" w:rsidP="008D41E2">
            <w:pPr>
              <w:jc w:val="center"/>
              <w:rPr>
                <w:rFonts w:ascii="ADPortsGroup" w:hAnsi="ADPortsGroup" w:cs="ADPortsGroup"/>
                <w:sz w:val="18"/>
                <w:szCs w:val="18"/>
              </w:rPr>
            </w:pPr>
            <w:r w:rsidRPr="008E7B49">
              <w:rPr>
                <w:rFonts w:ascii="ADPortsGroup" w:hAnsi="ADPortsGroup" w:cs="ADPortsGroup"/>
                <w:sz w:val="18"/>
                <w:szCs w:val="18"/>
              </w:rPr>
              <w:t>an..200</w:t>
            </w:r>
          </w:p>
        </w:tc>
        <w:tc>
          <w:tcPr>
            <w:tcW w:w="2070" w:type="dxa"/>
            <w:vAlign w:val="center"/>
          </w:tcPr>
          <w:p w14:paraId="0586F25E" w14:textId="4754C3AF" w:rsidR="008D41E2" w:rsidRPr="008E7B49" w:rsidRDefault="008D41E2" w:rsidP="008D41E2">
            <w:pPr>
              <w:jc w:val="center"/>
              <w:rPr>
                <w:rFonts w:ascii="ADPortsGroup" w:hAnsi="ADPortsGroup" w:cs="ADPortsGroup"/>
                <w:sz w:val="18"/>
                <w:szCs w:val="18"/>
              </w:rPr>
            </w:pPr>
            <w:r w:rsidRPr="008E7B49">
              <w:rPr>
                <w:rFonts w:ascii="ADPortsGroup" w:hAnsi="ADPortsGroup" w:cs="ADPortsGroup"/>
                <w:sz w:val="18"/>
                <w:szCs w:val="18"/>
              </w:rPr>
              <w:t>Filter by port name</w:t>
            </w:r>
          </w:p>
        </w:tc>
        <w:tc>
          <w:tcPr>
            <w:tcW w:w="1991" w:type="dxa"/>
            <w:vAlign w:val="center"/>
          </w:tcPr>
          <w:p w14:paraId="250CBDF7" w14:textId="588AABD5" w:rsidR="008D41E2" w:rsidRPr="008E7B49" w:rsidRDefault="008D41E2" w:rsidP="008D41E2">
            <w:pPr>
              <w:pStyle w:val="TableGrid-J"/>
              <w:jc w:val="center"/>
              <w:rPr>
                <w:rFonts w:ascii="ADPortsGroup" w:hAnsi="ADPortsGroup" w:cs="ADPortsGroup"/>
                <w:sz w:val="18"/>
                <w:szCs w:val="18"/>
              </w:rPr>
            </w:pPr>
            <w:r w:rsidRPr="008E7B49">
              <w:rPr>
                <w:rFonts w:ascii="ADPortsGroup" w:hAnsi="ADPortsGroup" w:cs="ADPortsGroup"/>
                <w:sz w:val="18"/>
                <w:szCs w:val="18"/>
              </w:rPr>
              <w:t>Dubai</w:t>
            </w:r>
          </w:p>
        </w:tc>
      </w:tr>
      <w:tr w:rsidR="008D41E2" w:rsidRPr="008E7B49" w14:paraId="0B4D8B6D" w14:textId="77777777" w:rsidTr="00135572">
        <w:trPr>
          <w:trHeight w:val="313"/>
        </w:trPr>
        <w:tc>
          <w:tcPr>
            <w:tcW w:w="810" w:type="dxa"/>
            <w:vAlign w:val="center"/>
          </w:tcPr>
          <w:p w14:paraId="7BB212DA" w14:textId="77777777" w:rsidR="008D41E2" w:rsidRPr="008E7B49" w:rsidRDefault="008D41E2" w:rsidP="002126A5">
            <w:pPr>
              <w:pStyle w:val="Para-J"/>
              <w:numPr>
                <w:ilvl w:val="0"/>
                <w:numId w:val="22"/>
              </w:numPr>
              <w:jc w:val="center"/>
              <w:rPr>
                <w:rFonts w:ascii="ADPortsGroup" w:hAnsi="ADPortsGroup" w:cs="ADPortsGroup"/>
                <w:color w:val="000000"/>
                <w:sz w:val="18"/>
                <w:szCs w:val="18"/>
              </w:rPr>
            </w:pPr>
          </w:p>
        </w:tc>
        <w:tc>
          <w:tcPr>
            <w:tcW w:w="2132" w:type="dxa"/>
            <w:vAlign w:val="center"/>
          </w:tcPr>
          <w:p w14:paraId="798A2D3A" w14:textId="2E004500" w:rsidR="008D41E2" w:rsidRPr="008E7B49" w:rsidRDefault="008D41E2" w:rsidP="008D41E2">
            <w:pPr>
              <w:pStyle w:val="TableGrid-J"/>
              <w:jc w:val="center"/>
              <w:rPr>
                <w:rFonts w:ascii="ADPortsGroup" w:hAnsi="ADPortsGroup" w:cs="ADPortsGroup"/>
                <w:sz w:val="18"/>
                <w:szCs w:val="18"/>
              </w:rPr>
            </w:pPr>
            <w:r w:rsidRPr="008E7B49">
              <w:rPr>
                <w:rFonts w:ascii="ADPortsGroup" w:hAnsi="ADPortsGroup" w:cs="ADPortsGroup"/>
                <w:sz w:val="18"/>
                <w:szCs w:val="18"/>
              </w:rPr>
              <w:t>active</w:t>
            </w:r>
          </w:p>
        </w:tc>
        <w:tc>
          <w:tcPr>
            <w:tcW w:w="1108" w:type="dxa"/>
            <w:vAlign w:val="center"/>
          </w:tcPr>
          <w:p w14:paraId="44F609F9" w14:textId="5B63D4A9" w:rsidR="008D41E2" w:rsidRPr="008E7B49" w:rsidRDefault="008D41E2" w:rsidP="008D41E2">
            <w:pPr>
              <w:pStyle w:val="TableGrid-J"/>
              <w:jc w:val="center"/>
              <w:rPr>
                <w:rFonts w:ascii="ADPortsGroup" w:hAnsi="ADPortsGroup" w:cs="ADPortsGroup"/>
                <w:sz w:val="18"/>
                <w:szCs w:val="18"/>
              </w:rPr>
            </w:pPr>
            <w:r w:rsidRPr="008E7B49">
              <w:rPr>
                <w:rFonts w:ascii="ADPortsGroup" w:hAnsi="ADPortsGroup" w:cs="ADPortsGroup"/>
                <w:sz w:val="18"/>
                <w:szCs w:val="18"/>
              </w:rPr>
              <w:t>Boolean</w:t>
            </w:r>
          </w:p>
        </w:tc>
        <w:tc>
          <w:tcPr>
            <w:tcW w:w="1530" w:type="dxa"/>
            <w:vAlign w:val="center"/>
          </w:tcPr>
          <w:p w14:paraId="2DE971B2" w14:textId="057CB44B" w:rsidR="008D41E2" w:rsidRPr="008E7B49" w:rsidRDefault="008D41E2" w:rsidP="008D41E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O</w:t>
            </w:r>
          </w:p>
        </w:tc>
        <w:tc>
          <w:tcPr>
            <w:tcW w:w="1170" w:type="dxa"/>
            <w:vAlign w:val="center"/>
          </w:tcPr>
          <w:p w14:paraId="6FBB8424" w14:textId="52111364" w:rsidR="008D41E2" w:rsidRPr="008E7B49" w:rsidRDefault="008D41E2" w:rsidP="008D41E2">
            <w:pPr>
              <w:jc w:val="center"/>
              <w:rPr>
                <w:rFonts w:ascii="ADPortsGroup" w:hAnsi="ADPortsGroup" w:cs="ADPortsGroup"/>
                <w:sz w:val="18"/>
                <w:szCs w:val="18"/>
              </w:rPr>
            </w:pPr>
            <w:r w:rsidRPr="008E7B49">
              <w:rPr>
                <w:rFonts w:ascii="ADPortsGroup" w:hAnsi="ADPortsGroup" w:cs="ADPortsGroup"/>
                <w:sz w:val="18"/>
                <w:szCs w:val="18"/>
              </w:rPr>
              <w:t>n1</w:t>
            </w:r>
          </w:p>
        </w:tc>
        <w:tc>
          <w:tcPr>
            <w:tcW w:w="2070" w:type="dxa"/>
            <w:vAlign w:val="center"/>
          </w:tcPr>
          <w:p w14:paraId="07C9480D" w14:textId="5AEEF35A" w:rsidR="008D41E2" w:rsidRPr="008E7B49" w:rsidRDefault="008D41E2" w:rsidP="008D41E2">
            <w:pPr>
              <w:jc w:val="center"/>
              <w:rPr>
                <w:rFonts w:ascii="ADPortsGroup" w:hAnsi="ADPortsGroup" w:cs="ADPortsGroup"/>
                <w:sz w:val="18"/>
                <w:szCs w:val="18"/>
              </w:rPr>
            </w:pPr>
            <w:r w:rsidRPr="008E7B49">
              <w:rPr>
                <w:rFonts w:ascii="ADPortsGroup" w:hAnsi="ADPortsGroup" w:cs="ADPortsGroup"/>
                <w:sz w:val="18"/>
                <w:szCs w:val="18"/>
              </w:rPr>
              <w:t>Filter active records only</w:t>
            </w:r>
          </w:p>
        </w:tc>
        <w:tc>
          <w:tcPr>
            <w:tcW w:w="1991" w:type="dxa"/>
            <w:vAlign w:val="center"/>
          </w:tcPr>
          <w:p w14:paraId="4FDDCEA6" w14:textId="1BFAAFE5" w:rsidR="008D41E2" w:rsidRPr="008E7B49" w:rsidRDefault="008D41E2" w:rsidP="008D41E2">
            <w:pPr>
              <w:pStyle w:val="TableGrid-J"/>
              <w:jc w:val="center"/>
              <w:rPr>
                <w:rFonts w:ascii="ADPortsGroup" w:hAnsi="ADPortsGroup" w:cs="ADPortsGroup"/>
                <w:sz w:val="18"/>
                <w:szCs w:val="18"/>
              </w:rPr>
            </w:pPr>
            <w:r w:rsidRPr="008E7B49">
              <w:rPr>
                <w:rFonts w:ascii="ADPortsGroup" w:hAnsi="ADPortsGroup" w:cs="ADPortsGroup"/>
                <w:sz w:val="18"/>
                <w:szCs w:val="18"/>
              </w:rPr>
              <w:t>1</w:t>
            </w:r>
          </w:p>
        </w:tc>
      </w:tr>
    </w:tbl>
    <w:p w14:paraId="63BFCA69" w14:textId="77777777" w:rsidR="00767319" w:rsidRPr="008E7B49" w:rsidRDefault="00767319" w:rsidP="00767319">
      <w:pPr>
        <w:pStyle w:val="Para-J"/>
        <w:rPr>
          <w:rFonts w:ascii="ADPortsGroup" w:hAnsi="ADPortsGroup" w:cs="ADPortsGroup"/>
        </w:rPr>
      </w:pPr>
    </w:p>
    <w:p w14:paraId="4FC4F9C8" w14:textId="77777777" w:rsidR="00767319" w:rsidRPr="008E7B49" w:rsidRDefault="00767319" w:rsidP="00F23D59">
      <w:pPr>
        <w:pStyle w:val="Heading3-J"/>
        <w:numPr>
          <w:ilvl w:val="0"/>
          <w:numId w:val="0"/>
        </w:numPr>
        <w:tabs>
          <w:tab w:val="left" w:pos="720"/>
        </w:tabs>
        <w:spacing w:before="240" w:after="240" w:line="240" w:lineRule="auto"/>
        <w:ind w:left="360"/>
        <w:rPr>
          <w:rFonts w:ascii="ADPortsGroup" w:hAnsi="ADPortsGroup" w:cs="ADPortsGroup"/>
          <w:b/>
          <w:bCs/>
          <w:color w:val="auto"/>
          <w:sz w:val="22"/>
          <w:szCs w:val="22"/>
          <w:lang w:val="en-GB"/>
        </w:rPr>
      </w:pPr>
      <w:bookmarkStart w:id="123" w:name="_Toc222432328"/>
      <w:r w:rsidRPr="008E7B49">
        <w:rPr>
          <w:rFonts w:ascii="ADPortsGroup" w:hAnsi="ADPortsGroup" w:cs="ADPortsGroup"/>
          <w:b/>
          <w:bCs/>
          <w:color w:val="auto"/>
          <w:sz w:val="22"/>
          <w:szCs w:val="22"/>
          <w:lang w:val="en-GB"/>
        </w:rPr>
        <w:t>Response Elements</w:t>
      </w:r>
      <w:bookmarkEnd w:id="123"/>
      <w:r w:rsidRPr="008E7B49">
        <w:rPr>
          <w:rFonts w:ascii="ADPortsGroup" w:hAnsi="ADPortsGroup" w:cs="ADPortsGroup"/>
          <w:b/>
          <w:bCs/>
          <w:color w:val="auto"/>
          <w:sz w:val="22"/>
          <w:szCs w:val="22"/>
          <w:lang w:val="en-GB"/>
        </w:rPr>
        <w:t xml:space="preserve"> </w:t>
      </w:r>
    </w:p>
    <w:tbl>
      <w:tblPr>
        <w:tblW w:w="107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0"/>
        <w:gridCol w:w="2160"/>
        <w:gridCol w:w="1080"/>
        <w:gridCol w:w="1530"/>
        <w:gridCol w:w="1162"/>
        <w:gridCol w:w="2219"/>
        <w:gridCol w:w="1810"/>
      </w:tblGrid>
      <w:tr w:rsidR="00767319" w:rsidRPr="008E7B49" w14:paraId="4D78E50E" w14:textId="77777777" w:rsidTr="00135572">
        <w:trPr>
          <w:trHeight w:val="502"/>
        </w:trPr>
        <w:tc>
          <w:tcPr>
            <w:tcW w:w="81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52AF4D1D" w14:textId="77777777" w:rsidR="00767319" w:rsidRPr="008E7B49" w:rsidRDefault="00767319"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S. No</w:t>
            </w:r>
          </w:p>
        </w:tc>
        <w:tc>
          <w:tcPr>
            <w:tcW w:w="216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2A2E3B1C" w14:textId="77777777" w:rsidR="00767319" w:rsidRPr="008E7B49" w:rsidRDefault="00767319"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Attributes</w:t>
            </w:r>
          </w:p>
        </w:tc>
        <w:tc>
          <w:tcPr>
            <w:tcW w:w="108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4A9E7863" w14:textId="77777777" w:rsidR="00767319" w:rsidRPr="008E7B49" w:rsidRDefault="00767319"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Data Type - Length</w:t>
            </w:r>
          </w:p>
        </w:tc>
        <w:tc>
          <w:tcPr>
            <w:tcW w:w="153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3C7D584A" w14:textId="77777777" w:rsidR="00767319" w:rsidRPr="008E7B49" w:rsidRDefault="00767319" w:rsidP="00BF2DA3">
            <w:pPr>
              <w:pStyle w:val="Para-J"/>
              <w:jc w:val="center"/>
              <w:rPr>
                <w:rFonts w:ascii="ADPortsGroup" w:eastAsia="Times New Roman" w:hAnsi="ADPortsGroup" w:cs="ADPortsGroup"/>
                <w:b/>
                <w:bCs/>
                <w:color w:val="F9F9F9"/>
                <w:sz w:val="18"/>
                <w:szCs w:val="18"/>
              </w:rPr>
            </w:pPr>
            <w:r w:rsidRPr="008E7B49">
              <w:rPr>
                <w:rFonts w:ascii="ADPortsGroup" w:eastAsia="Times New Roman" w:hAnsi="ADPortsGroup" w:cs="ADPortsGroup"/>
                <w:b/>
                <w:bCs/>
                <w:color w:val="F9F9F9"/>
                <w:sz w:val="18"/>
                <w:szCs w:val="18"/>
              </w:rPr>
              <w:t>Condition (Mandatory/Optional)</w:t>
            </w:r>
          </w:p>
        </w:tc>
        <w:tc>
          <w:tcPr>
            <w:tcW w:w="1162" w:type="dxa"/>
            <w:shd w:val="clear" w:color="auto" w:fill="156082" w:themeFill="accent1"/>
            <w:vAlign w:val="center"/>
          </w:tcPr>
          <w:p w14:paraId="2FB0DF0F" w14:textId="77777777" w:rsidR="00767319" w:rsidRPr="008E7B49" w:rsidRDefault="00767319"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Format</w:t>
            </w:r>
          </w:p>
        </w:tc>
        <w:tc>
          <w:tcPr>
            <w:tcW w:w="2219"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2F6A0390" w14:textId="77777777" w:rsidR="00767319" w:rsidRPr="008E7B49" w:rsidRDefault="00767319"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Format/Derivation logic for fields</w:t>
            </w:r>
          </w:p>
        </w:tc>
        <w:tc>
          <w:tcPr>
            <w:tcW w:w="181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11177F3C" w14:textId="77777777" w:rsidR="00767319" w:rsidRPr="008E7B49" w:rsidRDefault="00767319"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Example Data</w:t>
            </w:r>
          </w:p>
        </w:tc>
      </w:tr>
      <w:tr w:rsidR="00E73A98" w:rsidRPr="008E7B49" w14:paraId="31C2672A" w14:textId="77777777" w:rsidTr="00135572">
        <w:trPr>
          <w:trHeight w:val="271"/>
        </w:trPr>
        <w:tc>
          <w:tcPr>
            <w:tcW w:w="810" w:type="dxa"/>
            <w:vAlign w:val="center"/>
          </w:tcPr>
          <w:p w14:paraId="31F83622" w14:textId="77777777" w:rsidR="00E73A98" w:rsidRPr="008E7B49" w:rsidRDefault="00E73A98" w:rsidP="002126A5">
            <w:pPr>
              <w:pStyle w:val="Para-J"/>
              <w:numPr>
                <w:ilvl w:val="0"/>
                <w:numId w:val="23"/>
              </w:numPr>
              <w:jc w:val="center"/>
              <w:rPr>
                <w:rFonts w:ascii="ADPortsGroup" w:hAnsi="ADPortsGroup" w:cs="ADPortsGroup"/>
                <w:color w:val="000000"/>
                <w:sz w:val="18"/>
                <w:szCs w:val="18"/>
              </w:rPr>
            </w:pPr>
          </w:p>
        </w:tc>
        <w:tc>
          <w:tcPr>
            <w:tcW w:w="2160" w:type="dxa"/>
            <w:vAlign w:val="center"/>
          </w:tcPr>
          <w:p w14:paraId="1A418D59" w14:textId="2597270F" w:rsidR="00E73A98" w:rsidRPr="008E7B49" w:rsidRDefault="00E73A98" w:rsidP="00E73A98">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Id</w:t>
            </w:r>
          </w:p>
        </w:tc>
        <w:tc>
          <w:tcPr>
            <w:tcW w:w="1080" w:type="dxa"/>
            <w:vAlign w:val="center"/>
          </w:tcPr>
          <w:p w14:paraId="5FD83E63" w14:textId="5F5E5819" w:rsidR="00E73A98" w:rsidRPr="008E7B49" w:rsidRDefault="00E73A98" w:rsidP="00E73A98">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Integer</w:t>
            </w:r>
          </w:p>
        </w:tc>
        <w:tc>
          <w:tcPr>
            <w:tcW w:w="1530" w:type="dxa"/>
            <w:vAlign w:val="center"/>
          </w:tcPr>
          <w:p w14:paraId="05DE3881" w14:textId="110BE879" w:rsidR="00E73A98" w:rsidRPr="008E7B49" w:rsidRDefault="00E73A98" w:rsidP="00E73A98">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M</w:t>
            </w:r>
          </w:p>
        </w:tc>
        <w:tc>
          <w:tcPr>
            <w:tcW w:w="1162" w:type="dxa"/>
            <w:vAlign w:val="center"/>
          </w:tcPr>
          <w:p w14:paraId="392A6CDA" w14:textId="6E04471F" w:rsidR="00E73A98" w:rsidRPr="008E7B49" w:rsidRDefault="00E73A98" w:rsidP="00E73A98">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n..10</w:t>
            </w:r>
          </w:p>
        </w:tc>
        <w:tc>
          <w:tcPr>
            <w:tcW w:w="2219" w:type="dxa"/>
            <w:vAlign w:val="center"/>
          </w:tcPr>
          <w:p w14:paraId="2B9EC5AE" w14:textId="2E0965B0" w:rsidR="00E73A98" w:rsidRPr="008E7B49" w:rsidRDefault="00E73A98" w:rsidP="00E73A98">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Unique location identifier</w:t>
            </w:r>
          </w:p>
        </w:tc>
        <w:tc>
          <w:tcPr>
            <w:tcW w:w="1810" w:type="dxa"/>
            <w:vAlign w:val="center"/>
          </w:tcPr>
          <w:p w14:paraId="05127FED" w14:textId="3792EB57" w:rsidR="00E73A98" w:rsidRPr="008E7B49" w:rsidRDefault="00E73A98" w:rsidP="00E73A98">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1</w:t>
            </w:r>
          </w:p>
        </w:tc>
      </w:tr>
      <w:tr w:rsidR="00E73A98" w:rsidRPr="008E7B49" w14:paraId="7CC390E8" w14:textId="77777777" w:rsidTr="00135572">
        <w:trPr>
          <w:trHeight w:val="271"/>
        </w:trPr>
        <w:tc>
          <w:tcPr>
            <w:tcW w:w="810" w:type="dxa"/>
            <w:vAlign w:val="center"/>
          </w:tcPr>
          <w:p w14:paraId="09FC755A" w14:textId="77777777" w:rsidR="00E73A98" w:rsidRPr="008E7B49" w:rsidRDefault="00E73A98" w:rsidP="002126A5">
            <w:pPr>
              <w:pStyle w:val="Para-J"/>
              <w:numPr>
                <w:ilvl w:val="0"/>
                <w:numId w:val="23"/>
              </w:numPr>
              <w:jc w:val="center"/>
              <w:rPr>
                <w:rFonts w:ascii="ADPortsGroup" w:hAnsi="ADPortsGroup" w:cs="ADPortsGroup"/>
                <w:color w:val="000000"/>
                <w:sz w:val="18"/>
                <w:szCs w:val="18"/>
              </w:rPr>
            </w:pPr>
          </w:p>
        </w:tc>
        <w:tc>
          <w:tcPr>
            <w:tcW w:w="2160" w:type="dxa"/>
            <w:vAlign w:val="center"/>
          </w:tcPr>
          <w:p w14:paraId="352EAEED" w14:textId="1BD1A5DC" w:rsidR="00E73A98" w:rsidRPr="008E7B49" w:rsidRDefault="00E73A98" w:rsidP="00E73A98">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PortName</w:t>
            </w:r>
          </w:p>
        </w:tc>
        <w:tc>
          <w:tcPr>
            <w:tcW w:w="1080" w:type="dxa"/>
            <w:vAlign w:val="center"/>
          </w:tcPr>
          <w:p w14:paraId="5AF97A89" w14:textId="7C91DA70" w:rsidR="00E73A98" w:rsidRPr="008E7B49" w:rsidRDefault="00E73A98" w:rsidP="00E73A98">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2FDEBBB4" w14:textId="4D67BECE" w:rsidR="00E73A98" w:rsidRPr="008E7B49" w:rsidRDefault="00E73A98" w:rsidP="00E73A98">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M</w:t>
            </w:r>
          </w:p>
        </w:tc>
        <w:tc>
          <w:tcPr>
            <w:tcW w:w="1162" w:type="dxa"/>
            <w:vAlign w:val="center"/>
          </w:tcPr>
          <w:p w14:paraId="0ED3AB61" w14:textId="121CD35C" w:rsidR="00E73A98" w:rsidRPr="008E7B49" w:rsidRDefault="00E73A98" w:rsidP="00E73A98">
            <w:pPr>
              <w:jc w:val="center"/>
              <w:rPr>
                <w:rStyle w:val="ui-provider"/>
                <w:rFonts w:ascii="ADPortsGroup" w:hAnsi="ADPortsGroup" w:cs="ADPortsGroup"/>
                <w:sz w:val="18"/>
                <w:szCs w:val="18"/>
              </w:rPr>
            </w:pPr>
            <w:r w:rsidRPr="008E7B49">
              <w:rPr>
                <w:rFonts w:ascii="ADPortsGroup" w:hAnsi="ADPortsGroup" w:cs="ADPortsGroup"/>
                <w:sz w:val="18"/>
                <w:szCs w:val="18"/>
              </w:rPr>
              <w:t>an..200</w:t>
            </w:r>
          </w:p>
        </w:tc>
        <w:tc>
          <w:tcPr>
            <w:tcW w:w="2219" w:type="dxa"/>
            <w:vAlign w:val="center"/>
          </w:tcPr>
          <w:p w14:paraId="69626A8C" w14:textId="3A41BEE3" w:rsidR="00E73A98" w:rsidRPr="008E7B49" w:rsidRDefault="00E73A98" w:rsidP="00E73A98">
            <w:pPr>
              <w:jc w:val="center"/>
              <w:rPr>
                <w:rStyle w:val="ui-provider"/>
                <w:rFonts w:ascii="ADPortsGroup" w:hAnsi="ADPortsGroup" w:cs="ADPortsGroup"/>
                <w:sz w:val="18"/>
                <w:szCs w:val="18"/>
              </w:rPr>
            </w:pPr>
            <w:r w:rsidRPr="008E7B49">
              <w:rPr>
                <w:rFonts w:ascii="ADPortsGroup" w:hAnsi="ADPortsGroup" w:cs="ADPortsGroup"/>
                <w:sz w:val="18"/>
                <w:szCs w:val="18"/>
              </w:rPr>
              <w:t>Port/location name</w:t>
            </w:r>
          </w:p>
        </w:tc>
        <w:tc>
          <w:tcPr>
            <w:tcW w:w="1810" w:type="dxa"/>
            <w:vAlign w:val="center"/>
          </w:tcPr>
          <w:p w14:paraId="7F9E738B" w14:textId="79E5EB45" w:rsidR="00E73A98" w:rsidRPr="008E7B49" w:rsidRDefault="00E73A98" w:rsidP="00E73A98">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Port of Dubai</w:t>
            </w:r>
          </w:p>
        </w:tc>
      </w:tr>
      <w:tr w:rsidR="00E73A98" w:rsidRPr="008E7B49" w14:paraId="07398EFD" w14:textId="77777777" w:rsidTr="00135572">
        <w:trPr>
          <w:trHeight w:val="271"/>
        </w:trPr>
        <w:tc>
          <w:tcPr>
            <w:tcW w:w="810" w:type="dxa"/>
            <w:vAlign w:val="center"/>
          </w:tcPr>
          <w:p w14:paraId="759B0665" w14:textId="77777777" w:rsidR="00E73A98" w:rsidRPr="008E7B49" w:rsidRDefault="00E73A98" w:rsidP="002126A5">
            <w:pPr>
              <w:pStyle w:val="Para-J"/>
              <w:numPr>
                <w:ilvl w:val="0"/>
                <w:numId w:val="23"/>
              </w:numPr>
              <w:jc w:val="center"/>
              <w:rPr>
                <w:rFonts w:ascii="ADPortsGroup" w:hAnsi="ADPortsGroup" w:cs="ADPortsGroup"/>
                <w:color w:val="000000"/>
                <w:sz w:val="18"/>
                <w:szCs w:val="18"/>
              </w:rPr>
            </w:pPr>
          </w:p>
        </w:tc>
        <w:tc>
          <w:tcPr>
            <w:tcW w:w="2160" w:type="dxa"/>
            <w:vAlign w:val="center"/>
          </w:tcPr>
          <w:p w14:paraId="5751431B" w14:textId="01E7BCDC" w:rsidR="00E73A98" w:rsidRPr="008E7B49" w:rsidRDefault="00E73A98" w:rsidP="00E73A98">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PortCode</w:t>
            </w:r>
          </w:p>
        </w:tc>
        <w:tc>
          <w:tcPr>
            <w:tcW w:w="1080" w:type="dxa"/>
            <w:vAlign w:val="center"/>
          </w:tcPr>
          <w:p w14:paraId="63884ABB" w14:textId="1A52928C" w:rsidR="00E73A98" w:rsidRPr="008E7B49" w:rsidRDefault="00E73A98" w:rsidP="00E73A98">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7EA7E5A9" w14:textId="19E723EF" w:rsidR="00E73A98" w:rsidRPr="008E7B49" w:rsidRDefault="00E73A98" w:rsidP="00E73A98">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O</w:t>
            </w:r>
          </w:p>
        </w:tc>
        <w:tc>
          <w:tcPr>
            <w:tcW w:w="1162" w:type="dxa"/>
            <w:vAlign w:val="center"/>
          </w:tcPr>
          <w:p w14:paraId="0A227CA8" w14:textId="508D957E" w:rsidR="00E73A98" w:rsidRPr="008E7B49" w:rsidRDefault="00E73A98" w:rsidP="00E73A98">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an..10</w:t>
            </w:r>
          </w:p>
        </w:tc>
        <w:tc>
          <w:tcPr>
            <w:tcW w:w="2219" w:type="dxa"/>
            <w:vAlign w:val="center"/>
          </w:tcPr>
          <w:p w14:paraId="68150109" w14:textId="32EAA1F4" w:rsidR="00E73A98" w:rsidRPr="008E7B49" w:rsidRDefault="00E73A98" w:rsidP="00E73A98">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Standard port code</w:t>
            </w:r>
          </w:p>
        </w:tc>
        <w:tc>
          <w:tcPr>
            <w:tcW w:w="1810" w:type="dxa"/>
            <w:vAlign w:val="center"/>
          </w:tcPr>
          <w:p w14:paraId="08D5A578" w14:textId="23F84A74" w:rsidR="00E73A98" w:rsidRPr="008E7B49" w:rsidRDefault="00E73A98" w:rsidP="00E73A98">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DXB</w:t>
            </w:r>
          </w:p>
        </w:tc>
      </w:tr>
      <w:tr w:rsidR="00E73A98" w:rsidRPr="008E7B49" w14:paraId="39DCF5D7" w14:textId="77777777" w:rsidTr="00135572">
        <w:trPr>
          <w:trHeight w:val="271"/>
        </w:trPr>
        <w:tc>
          <w:tcPr>
            <w:tcW w:w="810" w:type="dxa"/>
            <w:vAlign w:val="center"/>
          </w:tcPr>
          <w:p w14:paraId="462F41B2" w14:textId="77777777" w:rsidR="00E73A98" w:rsidRPr="008E7B49" w:rsidRDefault="00E73A98" w:rsidP="002126A5">
            <w:pPr>
              <w:pStyle w:val="Para-J"/>
              <w:numPr>
                <w:ilvl w:val="0"/>
                <w:numId w:val="23"/>
              </w:numPr>
              <w:jc w:val="center"/>
              <w:rPr>
                <w:rFonts w:ascii="ADPortsGroup" w:hAnsi="ADPortsGroup" w:cs="ADPortsGroup"/>
                <w:color w:val="000000"/>
                <w:sz w:val="18"/>
                <w:szCs w:val="18"/>
              </w:rPr>
            </w:pPr>
          </w:p>
        </w:tc>
        <w:tc>
          <w:tcPr>
            <w:tcW w:w="2160" w:type="dxa"/>
            <w:vAlign w:val="center"/>
          </w:tcPr>
          <w:p w14:paraId="1DF835F0" w14:textId="0701B350" w:rsidR="00E73A98" w:rsidRPr="008E7B49" w:rsidRDefault="00E73A98" w:rsidP="00E73A98">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CountryId</w:t>
            </w:r>
          </w:p>
        </w:tc>
        <w:tc>
          <w:tcPr>
            <w:tcW w:w="1080" w:type="dxa"/>
            <w:vAlign w:val="center"/>
          </w:tcPr>
          <w:p w14:paraId="5639FDB8" w14:textId="6A180D6D" w:rsidR="00E73A98" w:rsidRPr="008E7B49" w:rsidRDefault="00E73A98" w:rsidP="00E73A98">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Integer</w:t>
            </w:r>
          </w:p>
        </w:tc>
        <w:tc>
          <w:tcPr>
            <w:tcW w:w="1530" w:type="dxa"/>
            <w:vAlign w:val="center"/>
          </w:tcPr>
          <w:p w14:paraId="09C76B44" w14:textId="47291013" w:rsidR="00E73A98" w:rsidRPr="008E7B49" w:rsidRDefault="00E73A98" w:rsidP="00E73A98">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M</w:t>
            </w:r>
          </w:p>
        </w:tc>
        <w:tc>
          <w:tcPr>
            <w:tcW w:w="1162" w:type="dxa"/>
            <w:vAlign w:val="center"/>
          </w:tcPr>
          <w:p w14:paraId="426AC700" w14:textId="1D057FCC" w:rsidR="00E73A98" w:rsidRPr="008E7B49" w:rsidRDefault="00E73A98" w:rsidP="00E73A98">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n..10</w:t>
            </w:r>
          </w:p>
        </w:tc>
        <w:tc>
          <w:tcPr>
            <w:tcW w:w="2219" w:type="dxa"/>
            <w:vAlign w:val="center"/>
          </w:tcPr>
          <w:p w14:paraId="156126CA" w14:textId="3022EA4B" w:rsidR="00E73A98" w:rsidRPr="008E7B49" w:rsidRDefault="00E73A98" w:rsidP="00E73A98">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Associated country</w:t>
            </w:r>
          </w:p>
        </w:tc>
        <w:tc>
          <w:tcPr>
            <w:tcW w:w="1810" w:type="dxa"/>
            <w:vAlign w:val="center"/>
          </w:tcPr>
          <w:p w14:paraId="4B19DA6A" w14:textId="2DB9BA6D" w:rsidR="00E73A98" w:rsidRPr="008E7B49" w:rsidRDefault="00E73A98" w:rsidP="00E73A98">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4</w:t>
            </w:r>
          </w:p>
        </w:tc>
      </w:tr>
      <w:tr w:rsidR="00E73A98" w:rsidRPr="008E7B49" w14:paraId="2BBE88D4" w14:textId="77777777" w:rsidTr="00135572">
        <w:trPr>
          <w:trHeight w:val="271"/>
        </w:trPr>
        <w:tc>
          <w:tcPr>
            <w:tcW w:w="810" w:type="dxa"/>
            <w:vAlign w:val="center"/>
          </w:tcPr>
          <w:p w14:paraId="6CD01112" w14:textId="77777777" w:rsidR="00E73A98" w:rsidRPr="008E7B49" w:rsidRDefault="00E73A98" w:rsidP="002126A5">
            <w:pPr>
              <w:pStyle w:val="Para-J"/>
              <w:numPr>
                <w:ilvl w:val="0"/>
                <w:numId w:val="23"/>
              </w:numPr>
              <w:jc w:val="center"/>
              <w:rPr>
                <w:rFonts w:ascii="ADPortsGroup" w:hAnsi="ADPortsGroup" w:cs="ADPortsGroup"/>
                <w:color w:val="000000"/>
                <w:sz w:val="18"/>
                <w:szCs w:val="18"/>
              </w:rPr>
            </w:pPr>
          </w:p>
        </w:tc>
        <w:tc>
          <w:tcPr>
            <w:tcW w:w="2160" w:type="dxa"/>
            <w:vAlign w:val="center"/>
          </w:tcPr>
          <w:p w14:paraId="052BC2D3" w14:textId="0DCD841A" w:rsidR="00E73A98" w:rsidRPr="008E7B49" w:rsidRDefault="00E73A98" w:rsidP="00E73A98">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CountryName</w:t>
            </w:r>
          </w:p>
        </w:tc>
        <w:tc>
          <w:tcPr>
            <w:tcW w:w="1080" w:type="dxa"/>
            <w:vAlign w:val="center"/>
          </w:tcPr>
          <w:p w14:paraId="7ADDBFB0" w14:textId="72BD953B" w:rsidR="00E73A98" w:rsidRPr="008E7B49" w:rsidRDefault="00E73A98" w:rsidP="00E73A98">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280FB521" w14:textId="67366396" w:rsidR="00E73A98" w:rsidRPr="008E7B49" w:rsidRDefault="00E73A98" w:rsidP="00E73A98">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O</w:t>
            </w:r>
          </w:p>
        </w:tc>
        <w:tc>
          <w:tcPr>
            <w:tcW w:w="1162" w:type="dxa"/>
            <w:vAlign w:val="center"/>
          </w:tcPr>
          <w:p w14:paraId="7DA485EE" w14:textId="7EA31A5E" w:rsidR="00E73A98" w:rsidRPr="008E7B49" w:rsidRDefault="00E73A98" w:rsidP="00E73A98">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an..100</w:t>
            </w:r>
          </w:p>
        </w:tc>
        <w:tc>
          <w:tcPr>
            <w:tcW w:w="2219" w:type="dxa"/>
            <w:vAlign w:val="center"/>
          </w:tcPr>
          <w:p w14:paraId="2BB2FE96" w14:textId="11951CDE" w:rsidR="00E73A98" w:rsidRPr="008E7B49" w:rsidRDefault="00E73A98" w:rsidP="00E73A98">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Country name</w:t>
            </w:r>
          </w:p>
        </w:tc>
        <w:tc>
          <w:tcPr>
            <w:tcW w:w="1810" w:type="dxa"/>
            <w:vAlign w:val="center"/>
          </w:tcPr>
          <w:p w14:paraId="0CDD958A" w14:textId="1622A7FD" w:rsidR="00E73A98" w:rsidRPr="008E7B49" w:rsidRDefault="00E73A98" w:rsidP="00E73A98">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United Arab Emirates</w:t>
            </w:r>
          </w:p>
        </w:tc>
      </w:tr>
      <w:tr w:rsidR="00E73A98" w:rsidRPr="008E7B49" w14:paraId="616909C0" w14:textId="77777777" w:rsidTr="00135572">
        <w:trPr>
          <w:trHeight w:val="271"/>
        </w:trPr>
        <w:tc>
          <w:tcPr>
            <w:tcW w:w="810" w:type="dxa"/>
            <w:vAlign w:val="center"/>
          </w:tcPr>
          <w:p w14:paraId="4794019C" w14:textId="77777777" w:rsidR="00E73A98" w:rsidRPr="008E7B49" w:rsidRDefault="00E73A98" w:rsidP="002126A5">
            <w:pPr>
              <w:pStyle w:val="Para-J"/>
              <w:numPr>
                <w:ilvl w:val="0"/>
                <w:numId w:val="23"/>
              </w:numPr>
              <w:jc w:val="center"/>
              <w:rPr>
                <w:rFonts w:ascii="ADPortsGroup" w:hAnsi="ADPortsGroup" w:cs="ADPortsGroup"/>
                <w:color w:val="000000"/>
                <w:sz w:val="18"/>
                <w:szCs w:val="18"/>
              </w:rPr>
            </w:pPr>
          </w:p>
        </w:tc>
        <w:tc>
          <w:tcPr>
            <w:tcW w:w="2160" w:type="dxa"/>
            <w:vAlign w:val="center"/>
          </w:tcPr>
          <w:p w14:paraId="140E9A49" w14:textId="69B98CDF" w:rsidR="00E73A98" w:rsidRPr="008E7B49" w:rsidRDefault="00E73A98" w:rsidP="00E73A98">
            <w:pPr>
              <w:pStyle w:val="TableGrid-J"/>
              <w:jc w:val="center"/>
              <w:rPr>
                <w:rFonts w:ascii="ADPortsGroup" w:hAnsi="ADPortsGroup" w:cs="ADPortsGroup"/>
                <w:sz w:val="18"/>
                <w:szCs w:val="18"/>
              </w:rPr>
            </w:pPr>
            <w:r w:rsidRPr="008E7B49">
              <w:rPr>
                <w:rFonts w:ascii="ADPortsGroup" w:hAnsi="ADPortsGroup" w:cs="ADPortsGroup"/>
                <w:sz w:val="18"/>
                <w:szCs w:val="18"/>
              </w:rPr>
              <w:t>Active</w:t>
            </w:r>
          </w:p>
        </w:tc>
        <w:tc>
          <w:tcPr>
            <w:tcW w:w="1080" w:type="dxa"/>
            <w:vAlign w:val="center"/>
          </w:tcPr>
          <w:p w14:paraId="0F41A97B" w14:textId="50AE285C" w:rsidR="00E73A98" w:rsidRPr="008E7B49" w:rsidRDefault="00E73A98" w:rsidP="00E73A98">
            <w:pPr>
              <w:pStyle w:val="TableGrid-J"/>
              <w:jc w:val="center"/>
              <w:rPr>
                <w:rFonts w:ascii="ADPortsGroup" w:hAnsi="ADPortsGroup" w:cs="ADPortsGroup"/>
                <w:sz w:val="18"/>
                <w:szCs w:val="18"/>
              </w:rPr>
            </w:pPr>
            <w:r w:rsidRPr="008E7B49">
              <w:rPr>
                <w:rFonts w:ascii="ADPortsGroup" w:hAnsi="ADPortsGroup" w:cs="ADPortsGroup"/>
                <w:sz w:val="18"/>
                <w:szCs w:val="18"/>
              </w:rPr>
              <w:t>Boolean</w:t>
            </w:r>
          </w:p>
        </w:tc>
        <w:tc>
          <w:tcPr>
            <w:tcW w:w="1530" w:type="dxa"/>
            <w:vAlign w:val="center"/>
          </w:tcPr>
          <w:p w14:paraId="650F87AF" w14:textId="46006D38" w:rsidR="00E73A98" w:rsidRPr="008E7B49" w:rsidRDefault="00E73A98" w:rsidP="00E73A98">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M</w:t>
            </w:r>
          </w:p>
        </w:tc>
        <w:tc>
          <w:tcPr>
            <w:tcW w:w="1162" w:type="dxa"/>
            <w:vAlign w:val="center"/>
          </w:tcPr>
          <w:p w14:paraId="1FD520AA" w14:textId="38512C9D" w:rsidR="00E73A98" w:rsidRPr="008E7B49" w:rsidRDefault="00E73A98" w:rsidP="00E73A98">
            <w:pPr>
              <w:pStyle w:val="TableGrid-J"/>
              <w:jc w:val="center"/>
              <w:rPr>
                <w:rFonts w:ascii="ADPortsGroup" w:hAnsi="ADPortsGroup" w:cs="ADPortsGroup"/>
                <w:sz w:val="18"/>
                <w:szCs w:val="18"/>
              </w:rPr>
            </w:pPr>
            <w:r w:rsidRPr="008E7B49">
              <w:rPr>
                <w:rFonts w:ascii="ADPortsGroup" w:hAnsi="ADPortsGroup" w:cs="ADPortsGroup"/>
                <w:sz w:val="18"/>
                <w:szCs w:val="18"/>
              </w:rPr>
              <w:t>n1</w:t>
            </w:r>
          </w:p>
        </w:tc>
        <w:tc>
          <w:tcPr>
            <w:tcW w:w="2219" w:type="dxa"/>
            <w:vAlign w:val="center"/>
          </w:tcPr>
          <w:p w14:paraId="4E52D64D" w14:textId="10C27ED4" w:rsidR="00E73A98" w:rsidRPr="008E7B49" w:rsidRDefault="00E73A98" w:rsidP="00E73A98">
            <w:pPr>
              <w:pStyle w:val="TableGrid-J"/>
              <w:jc w:val="center"/>
              <w:rPr>
                <w:rFonts w:ascii="ADPortsGroup" w:hAnsi="ADPortsGroup" w:cs="ADPortsGroup"/>
                <w:sz w:val="18"/>
                <w:szCs w:val="18"/>
              </w:rPr>
            </w:pPr>
            <w:r w:rsidRPr="008E7B49">
              <w:rPr>
                <w:rFonts w:ascii="ADPortsGroup" w:hAnsi="ADPortsGroup" w:cs="ADPortsGroup"/>
                <w:sz w:val="18"/>
                <w:szCs w:val="18"/>
              </w:rPr>
              <w:t>Active status indicator</w:t>
            </w:r>
          </w:p>
        </w:tc>
        <w:tc>
          <w:tcPr>
            <w:tcW w:w="1810" w:type="dxa"/>
            <w:vAlign w:val="center"/>
          </w:tcPr>
          <w:p w14:paraId="5AF418D2" w14:textId="55F4B7E4" w:rsidR="00E73A98" w:rsidRPr="008E7B49" w:rsidRDefault="00E73A98" w:rsidP="00E73A98">
            <w:pPr>
              <w:pStyle w:val="TableGrid-J"/>
              <w:jc w:val="center"/>
              <w:rPr>
                <w:rFonts w:ascii="ADPortsGroup" w:hAnsi="ADPortsGroup" w:cs="ADPortsGroup"/>
                <w:sz w:val="18"/>
                <w:szCs w:val="18"/>
              </w:rPr>
            </w:pPr>
            <w:r w:rsidRPr="008E7B49">
              <w:rPr>
                <w:rFonts w:ascii="ADPortsGroup" w:hAnsi="ADPortsGroup" w:cs="ADPortsGroup"/>
                <w:sz w:val="18"/>
                <w:szCs w:val="18"/>
              </w:rPr>
              <w:t>true</w:t>
            </w:r>
          </w:p>
        </w:tc>
      </w:tr>
    </w:tbl>
    <w:p w14:paraId="5150D5FD" w14:textId="77777777" w:rsidR="00767319" w:rsidRPr="008E7B49" w:rsidRDefault="00767319" w:rsidP="00F23D59">
      <w:pPr>
        <w:pStyle w:val="Heading3-J"/>
        <w:numPr>
          <w:ilvl w:val="0"/>
          <w:numId w:val="0"/>
        </w:numPr>
        <w:tabs>
          <w:tab w:val="left" w:pos="720"/>
        </w:tabs>
        <w:spacing w:before="240" w:after="240" w:line="240" w:lineRule="auto"/>
        <w:ind w:left="360"/>
        <w:rPr>
          <w:rFonts w:ascii="ADPortsGroup" w:hAnsi="ADPortsGroup" w:cs="ADPortsGroup"/>
          <w:b/>
          <w:bCs/>
          <w:color w:val="auto"/>
          <w:sz w:val="22"/>
          <w:szCs w:val="22"/>
          <w:lang w:val="en-GB"/>
        </w:rPr>
      </w:pPr>
      <w:bookmarkStart w:id="124" w:name="_Toc222432329"/>
      <w:r w:rsidRPr="008E7B49">
        <w:rPr>
          <w:rFonts w:ascii="ADPortsGroup" w:hAnsi="ADPortsGroup" w:cs="ADPortsGroup"/>
          <w:b/>
          <w:bCs/>
          <w:color w:val="auto"/>
          <w:sz w:val="22"/>
          <w:szCs w:val="22"/>
          <w:lang w:val="en-GB"/>
        </w:rPr>
        <w:t>Request and Response Samples</w:t>
      </w:r>
      <w:bookmarkEnd w:id="124"/>
    </w:p>
    <w:p w14:paraId="252E1B03" w14:textId="5A2607E4" w:rsidR="00767319" w:rsidRPr="008E7B49" w:rsidRDefault="003A6AB8" w:rsidP="00767319">
      <w:pPr>
        <w:pStyle w:val="Para-J"/>
        <w:rPr>
          <w:rFonts w:ascii="ADPortsGroup" w:hAnsi="ADPortsGroup" w:cs="ADPortsGroup"/>
        </w:rPr>
      </w:pPr>
      <w:r w:rsidRPr="008E7B49">
        <w:rPr>
          <w:rFonts w:ascii="ADPortsGroup" w:hAnsi="ADPortsGroup" w:cs="ADPortsGroup"/>
        </w:rPr>
        <w:object w:dxaOrig="1534" w:dyaOrig="991" w14:anchorId="521899A6">
          <v:shape id="_x0000_i1043" type="#_x0000_t75" style="width:76.5pt;height:49.5pt" o:ole="">
            <v:imagedata r:id="rId59" o:title=""/>
          </v:shape>
          <o:OLEObject Type="Embed" ProgID="Package" ShapeID="_x0000_i1043" DrawAspect="Icon" ObjectID="_1833045156" r:id="rId60"/>
        </w:object>
      </w:r>
      <w:r w:rsidRPr="008E7B49">
        <w:rPr>
          <w:rFonts w:ascii="ADPortsGroup" w:hAnsi="ADPortsGroup" w:cs="ADPortsGroup"/>
        </w:rPr>
        <w:object w:dxaOrig="1534" w:dyaOrig="991" w14:anchorId="14CB6673">
          <v:shape id="_x0000_i1044" type="#_x0000_t75" style="width:76.5pt;height:49.5pt" o:ole="">
            <v:imagedata r:id="rId61" o:title=""/>
          </v:shape>
          <o:OLEObject Type="Embed" ProgID="Package" ShapeID="_x0000_i1044" DrawAspect="Icon" ObjectID="_1833045157" r:id="rId62"/>
        </w:object>
      </w:r>
    </w:p>
    <w:p w14:paraId="50FD2A3E" w14:textId="4FF81B8A" w:rsidR="00767319" w:rsidRPr="007846B5" w:rsidRDefault="00767319" w:rsidP="007846B5">
      <w:pPr>
        <w:pStyle w:val="Heading2-J"/>
        <w:rPr>
          <w:b/>
          <w:bCs/>
          <w:color w:val="auto"/>
        </w:rPr>
      </w:pPr>
      <w:bookmarkStart w:id="125" w:name="_Toc222432330"/>
      <w:commentRangeStart w:id="126"/>
      <w:r w:rsidRPr="007846B5">
        <w:rPr>
          <w:b/>
          <w:bCs/>
          <w:color w:val="auto"/>
        </w:rPr>
        <w:t xml:space="preserve">Get </w:t>
      </w:r>
      <w:r w:rsidR="002059D6" w:rsidRPr="007846B5">
        <w:rPr>
          <w:b/>
          <w:bCs/>
          <w:color w:val="auto"/>
        </w:rPr>
        <w:t>Goods Classification</w:t>
      </w:r>
      <w:commentRangeEnd w:id="126"/>
      <w:r w:rsidR="008B601D" w:rsidRPr="007846B5">
        <w:rPr>
          <w:rStyle w:val="CommentReference"/>
          <w:rFonts w:ascii="ADPortsGroup" w:eastAsiaTheme="minorHAnsi" w:hAnsi="ADPortsGroup" w:cs="ADPortsGroup"/>
          <w:b/>
          <w:bCs/>
          <w:color w:val="auto"/>
          <w:kern w:val="2"/>
          <w14:ligatures w14:val="standardContextual"/>
        </w:rPr>
        <w:commentReference w:id="126"/>
      </w:r>
      <w:bookmarkEnd w:id="125"/>
    </w:p>
    <w:p w14:paraId="1B4A6311" w14:textId="77777777" w:rsidR="00767319" w:rsidRPr="007846B5" w:rsidRDefault="00767319" w:rsidP="007846B5">
      <w:pPr>
        <w:pStyle w:val="Heading3-J"/>
        <w:rPr>
          <w:b/>
          <w:bCs/>
          <w:color w:val="auto"/>
        </w:rPr>
      </w:pPr>
      <w:bookmarkStart w:id="127" w:name="_Toc222432331"/>
      <w:r w:rsidRPr="007846B5">
        <w:rPr>
          <w:b/>
          <w:bCs/>
          <w:color w:val="auto"/>
        </w:rPr>
        <w:t>Overview</w:t>
      </w:r>
      <w:bookmarkEnd w:id="127"/>
    </w:p>
    <w:tbl>
      <w:tblPr>
        <w:tblW w:w="11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7915"/>
      </w:tblGrid>
      <w:tr w:rsidR="00767319" w:rsidRPr="008E7B49" w14:paraId="28231A7F" w14:textId="77777777" w:rsidTr="00135572">
        <w:tc>
          <w:tcPr>
            <w:tcW w:w="3245" w:type="dxa"/>
            <w:shd w:val="clear" w:color="auto" w:fill="156082" w:themeFill="accent1"/>
            <w:vAlign w:val="center"/>
          </w:tcPr>
          <w:p w14:paraId="0FC75527" w14:textId="77777777" w:rsidR="00767319" w:rsidRPr="008E7B49" w:rsidRDefault="00767319"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Operation Name</w:t>
            </w:r>
          </w:p>
        </w:tc>
        <w:tc>
          <w:tcPr>
            <w:tcW w:w="7915" w:type="dxa"/>
            <w:shd w:val="clear" w:color="auto" w:fill="EAE5E0"/>
            <w:vAlign w:val="center"/>
          </w:tcPr>
          <w:p w14:paraId="6D1A61B4" w14:textId="151A4052" w:rsidR="00767319" w:rsidRPr="008E7B49" w:rsidRDefault="00767319" w:rsidP="00BF2DA3">
            <w:pPr>
              <w:spacing w:after="0" w:line="240" w:lineRule="auto"/>
              <w:rPr>
                <w:rFonts w:ascii="ADPortsGroup" w:hAnsi="ADPortsGroup" w:cs="ADPortsGroup"/>
                <w:sz w:val="18"/>
                <w:szCs w:val="18"/>
              </w:rPr>
            </w:pPr>
            <w:r w:rsidRPr="008E7B49">
              <w:rPr>
                <w:rFonts w:ascii="ADPortsGroup" w:eastAsia="Arial" w:hAnsi="ADPortsGroup" w:cs="ADPortsGroup"/>
                <w:color w:val="404040"/>
                <w:sz w:val="18"/>
                <w:szCs w:val="18"/>
              </w:rPr>
              <w:t>Get</w:t>
            </w:r>
            <w:r w:rsidR="002059D6" w:rsidRPr="008E7B49">
              <w:rPr>
                <w:rFonts w:ascii="ADPortsGroup" w:eastAsia="Arial" w:hAnsi="ADPortsGroup" w:cs="ADPortsGroup"/>
                <w:color w:val="404040"/>
                <w:sz w:val="18"/>
                <w:szCs w:val="18"/>
              </w:rPr>
              <w:t>GoodsClassification</w:t>
            </w:r>
          </w:p>
        </w:tc>
      </w:tr>
      <w:tr w:rsidR="00767319" w:rsidRPr="008E7B49" w14:paraId="6C029087" w14:textId="77777777" w:rsidTr="00135572">
        <w:tc>
          <w:tcPr>
            <w:tcW w:w="3245" w:type="dxa"/>
            <w:shd w:val="clear" w:color="auto" w:fill="156082" w:themeFill="accent1"/>
            <w:vAlign w:val="center"/>
          </w:tcPr>
          <w:p w14:paraId="65BC4763" w14:textId="77777777" w:rsidR="00767319" w:rsidRPr="008E7B49" w:rsidRDefault="00767319"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REST URL</w:t>
            </w:r>
          </w:p>
        </w:tc>
        <w:tc>
          <w:tcPr>
            <w:tcW w:w="7915" w:type="dxa"/>
            <w:shd w:val="clear" w:color="auto" w:fill="EAE5E0"/>
            <w:vAlign w:val="center"/>
          </w:tcPr>
          <w:p w14:paraId="030B8539" w14:textId="34FC1BB0" w:rsidR="00767319" w:rsidRPr="008E7B49" w:rsidRDefault="00767319" w:rsidP="00BF2DA3">
            <w:pPr>
              <w:spacing w:after="0" w:line="240" w:lineRule="auto"/>
              <w:rPr>
                <w:rFonts w:ascii="ADPortsGroup" w:eastAsia="Arial" w:hAnsi="ADPortsGroup" w:cs="ADPortsGroup"/>
                <w:color w:val="404040"/>
                <w:sz w:val="18"/>
                <w:szCs w:val="18"/>
              </w:rPr>
            </w:pPr>
            <w:r w:rsidRPr="008E7B49">
              <w:rPr>
                <w:rFonts w:ascii="ADPortsGroup" w:eastAsia="Arial" w:hAnsi="ADPortsGroup" w:cs="ADPortsGroup"/>
                <w:color w:val="404040"/>
                <w:sz w:val="18"/>
                <w:szCs w:val="18"/>
              </w:rPr>
              <w:t>/api/</w:t>
            </w:r>
            <w:r w:rsidR="002059D6" w:rsidRPr="008E7B49">
              <w:rPr>
                <w:rFonts w:ascii="ADPortsGroup" w:eastAsia="Arial" w:hAnsi="ADPortsGroup" w:cs="ADPortsGroup"/>
                <w:color w:val="404040"/>
                <w:sz w:val="18"/>
                <w:szCs w:val="18"/>
              </w:rPr>
              <w:t>GetGoodsClassification</w:t>
            </w:r>
          </w:p>
        </w:tc>
      </w:tr>
      <w:tr w:rsidR="00767319" w:rsidRPr="008E7B49" w14:paraId="68A6BB55" w14:textId="77777777" w:rsidTr="00135572">
        <w:tc>
          <w:tcPr>
            <w:tcW w:w="3245" w:type="dxa"/>
            <w:shd w:val="clear" w:color="auto" w:fill="156082" w:themeFill="accent1"/>
            <w:vAlign w:val="center"/>
          </w:tcPr>
          <w:p w14:paraId="396F8D6C" w14:textId="77777777" w:rsidR="00767319" w:rsidRPr="008E7B49" w:rsidRDefault="00767319"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HTTP Type</w:t>
            </w:r>
          </w:p>
        </w:tc>
        <w:tc>
          <w:tcPr>
            <w:tcW w:w="7915" w:type="dxa"/>
            <w:shd w:val="clear" w:color="auto" w:fill="EAE5E0"/>
            <w:vAlign w:val="center"/>
          </w:tcPr>
          <w:p w14:paraId="079134E4" w14:textId="77777777" w:rsidR="00767319" w:rsidRPr="008E7B49" w:rsidRDefault="00767319" w:rsidP="00BF2DA3">
            <w:pPr>
              <w:spacing w:after="0" w:line="240" w:lineRule="auto"/>
              <w:rPr>
                <w:rFonts w:ascii="ADPortsGroup" w:eastAsia="Arial" w:hAnsi="ADPortsGroup" w:cs="ADPortsGroup"/>
                <w:color w:val="404040"/>
                <w:sz w:val="18"/>
                <w:szCs w:val="18"/>
              </w:rPr>
            </w:pPr>
            <w:r w:rsidRPr="008E7B49">
              <w:rPr>
                <w:rFonts w:ascii="ADPortsGroup" w:eastAsia="Arial" w:hAnsi="ADPortsGroup" w:cs="ADPortsGroup"/>
                <w:color w:val="404040"/>
                <w:sz w:val="18"/>
                <w:szCs w:val="18"/>
              </w:rPr>
              <w:t>GET</w:t>
            </w:r>
          </w:p>
        </w:tc>
      </w:tr>
      <w:tr w:rsidR="00767319" w:rsidRPr="008E7B49" w14:paraId="44CCD444" w14:textId="77777777" w:rsidTr="00135572">
        <w:trPr>
          <w:trHeight w:val="377"/>
        </w:trPr>
        <w:tc>
          <w:tcPr>
            <w:tcW w:w="3245" w:type="dxa"/>
            <w:shd w:val="clear" w:color="auto" w:fill="156082" w:themeFill="accent1"/>
            <w:vAlign w:val="center"/>
          </w:tcPr>
          <w:p w14:paraId="5F6DA809" w14:textId="77777777" w:rsidR="00767319" w:rsidRPr="008E7B49" w:rsidRDefault="00767319"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lastRenderedPageBreak/>
              <w:t>Service Provider</w:t>
            </w:r>
          </w:p>
        </w:tc>
        <w:tc>
          <w:tcPr>
            <w:tcW w:w="7915" w:type="dxa"/>
            <w:shd w:val="clear" w:color="auto" w:fill="EAE5E0"/>
            <w:vAlign w:val="center"/>
          </w:tcPr>
          <w:p w14:paraId="0CD43A4A" w14:textId="77777777" w:rsidR="00767319" w:rsidRPr="008E7B49" w:rsidRDefault="00767319" w:rsidP="00BF2DA3">
            <w:pPr>
              <w:spacing w:after="0" w:line="240" w:lineRule="auto"/>
              <w:rPr>
                <w:rFonts w:ascii="ADPortsGroup" w:hAnsi="ADPortsGroup" w:cs="ADPortsGroup"/>
                <w:sz w:val="18"/>
                <w:szCs w:val="18"/>
              </w:rPr>
            </w:pPr>
            <w:r w:rsidRPr="008E7B49">
              <w:rPr>
                <w:rFonts w:ascii="ADPortsGroup" w:hAnsi="ADPortsGroup" w:cs="ADPortsGroup"/>
                <w:sz w:val="18"/>
                <w:szCs w:val="18"/>
              </w:rPr>
              <w:t>SINTECE</w:t>
            </w:r>
          </w:p>
        </w:tc>
      </w:tr>
      <w:tr w:rsidR="00767319" w:rsidRPr="008E7B49" w14:paraId="45F79380" w14:textId="77777777" w:rsidTr="00135572">
        <w:tc>
          <w:tcPr>
            <w:tcW w:w="3245" w:type="dxa"/>
            <w:shd w:val="clear" w:color="auto" w:fill="156082" w:themeFill="accent1"/>
            <w:vAlign w:val="center"/>
          </w:tcPr>
          <w:p w14:paraId="00F81511" w14:textId="77777777" w:rsidR="00767319" w:rsidRPr="008E7B49" w:rsidRDefault="00767319"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Consumer</w:t>
            </w:r>
          </w:p>
        </w:tc>
        <w:tc>
          <w:tcPr>
            <w:tcW w:w="7915" w:type="dxa"/>
            <w:shd w:val="clear" w:color="auto" w:fill="EAE5E0"/>
            <w:vAlign w:val="center"/>
          </w:tcPr>
          <w:p w14:paraId="484CD0EB" w14:textId="77777777" w:rsidR="00767319" w:rsidRPr="008E7B49" w:rsidRDefault="00767319" w:rsidP="00BF2DA3">
            <w:pPr>
              <w:spacing w:after="0" w:line="240" w:lineRule="auto"/>
              <w:rPr>
                <w:rFonts w:ascii="ADPortsGroup" w:hAnsi="ADPortsGroup" w:cs="ADPortsGroup"/>
                <w:sz w:val="18"/>
                <w:szCs w:val="18"/>
              </w:rPr>
            </w:pPr>
            <w:r w:rsidRPr="008E7B49">
              <w:rPr>
                <w:rFonts w:ascii="ADPortsGroup" w:hAnsi="ADPortsGroup" w:cs="ADPortsGroup"/>
                <w:sz w:val="18"/>
                <w:szCs w:val="18"/>
              </w:rPr>
              <w:t>JUL</w:t>
            </w:r>
          </w:p>
        </w:tc>
      </w:tr>
      <w:tr w:rsidR="00767319" w:rsidRPr="008E7B49" w14:paraId="1DFF85D3" w14:textId="77777777" w:rsidTr="00135572">
        <w:tc>
          <w:tcPr>
            <w:tcW w:w="3245" w:type="dxa"/>
            <w:shd w:val="clear" w:color="auto" w:fill="156082" w:themeFill="accent1"/>
            <w:vAlign w:val="center"/>
          </w:tcPr>
          <w:p w14:paraId="45E2696B" w14:textId="77777777" w:rsidR="00767319" w:rsidRPr="008E7B49" w:rsidRDefault="00767319"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Business Purpose</w:t>
            </w:r>
          </w:p>
        </w:tc>
        <w:tc>
          <w:tcPr>
            <w:tcW w:w="7915" w:type="dxa"/>
            <w:shd w:val="clear" w:color="auto" w:fill="EAE5E0"/>
            <w:vAlign w:val="center"/>
          </w:tcPr>
          <w:p w14:paraId="19F3187F" w14:textId="0AF0A89B" w:rsidR="00767319" w:rsidRPr="008E7B49" w:rsidRDefault="00672297" w:rsidP="00BF2DA3">
            <w:pPr>
              <w:spacing w:after="0" w:line="240" w:lineRule="auto"/>
              <w:rPr>
                <w:rFonts w:ascii="ADPortsGroup" w:hAnsi="ADPortsGroup" w:cs="ADPortsGroup"/>
                <w:sz w:val="18"/>
                <w:szCs w:val="18"/>
              </w:rPr>
            </w:pPr>
            <w:r w:rsidRPr="008E7B49">
              <w:rPr>
                <w:rFonts w:ascii="ADPortsGroup" w:hAnsi="ADPortsGroup" w:cs="ADPortsGroup"/>
                <w:sz w:val="18"/>
                <w:szCs w:val="18"/>
              </w:rPr>
              <w:t>Get List of Goods Classification from SINTECE system</w:t>
            </w:r>
          </w:p>
        </w:tc>
      </w:tr>
      <w:tr w:rsidR="00767319" w:rsidRPr="008E7B49" w14:paraId="465446F0" w14:textId="77777777" w:rsidTr="00135572">
        <w:tc>
          <w:tcPr>
            <w:tcW w:w="3245" w:type="dxa"/>
            <w:shd w:val="clear" w:color="auto" w:fill="156082" w:themeFill="accent1"/>
            <w:vAlign w:val="center"/>
          </w:tcPr>
          <w:p w14:paraId="6EBDA047" w14:textId="77777777" w:rsidR="00767319" w:rsidRPr="008E7B49" w:rsidRDefault="00767319"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Service</w:t>
            </w:r>
          </w:p>
        </w:tc>
        <w:tc>
          <w:tcPr>
            <w:tcW w:w="7915" w:type="dxa"/>
            <w:shd w:val="clear" w:color="auto" w:fill="EAE5E0"/>
            <w:vAlign w:val="center"/>
          </w:tcPr>
          <w:p w14:paraId="7BBABF92" w14:textId="77777777" w:rsidR="00767319" w:rsidRPr="008E7B49" w:rsidRDefault="00767319" w:rsidP="00BF2DA3">
            <w:pPr>
              <w:pStyle w:val="Number1-J"/>
              <w:numPr>
                <w:ilvl w:val="0"/>
                <w:numId w:val="0"/>
              </w:numPr>
              <w:rPr>
                <w:rFonts w:ascii="ADPortsGroup" w:hAnsi="ADPortsGroup" w:cs="ADPortsGroup"/>
                <w:sz w:val="18"/>
                <w:szCs w:val="18"/>
              </w:rPr>
            </w:pPr>
            <w:r w:rsidRPr="008E7B49">
              <w:rPr>
                <w:rFonts w:ascii="ADPortsGroup" w:hAnsi="ADPortsGroup" w:cs="ADPortsGroup"/>
                <w:sz w:val="18"/>
                <w:szCs w:val="18"/>
              </w:rPr>
              <w:t>REST</w:t>
            </w:r>
          </w:p>
        </w:tc>
      </w:tr>
      <w:tr w:rsidR="00767319" w:rsidRPr="008E7B49" w14:paraId="173EB201" w14:textId="77777777" w:rsidTr="00135572">
        <w:tc>
          <w:tcPr>
            <w:tcW w:w="3245" w:type="dxa"/>
            <w:shd w:val="clear" w:color="auto" w:fill="156082" w:themeFill="accent1"/>
            <w:vAlign w:val="center"/>
          </w:tcPr>
          <w:p w14:paraId="2A324B9E" w14:textId="77777777" w:rsidR="00767319" w:rsidRPr="008E7B49" w:rsidRDefault="00767319"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Pattern</w:t>
            </w:r>
          </w:p>
        </w:tc>
        <w:tc>
          <w:tcPr>
            <w:tcW w:w="7915" w:type="dxa"/>
            <w:shd w:val="clear" w:color="auto" w:fill="EAE5E0"/>
            <w:vAlign w:val="center"/>
          </w:tcPr>
          <w:p w14:paraId="668BAB7C" w14:textId="77777777" w:rsidR="00767319" w:rsidRPr="008E7B49" w:rsidRDefault="00767319" w:rsidP="00BF2DA3">
            <w:pPr>
              <w:spacing w:after="0" w:line="240" w:lineRule="auto"/>
              <w:rPr>
                <w:rFonts w:ascii="ADPortsGroup" w:hAnsi="ADPortsGroup" w:cs="ADPortsGroup"/>
                <w:sz w:val="18"/>
                <w:szCs w:val="18"/>
              </w:rPr>
            </w:pPr>
            <w:r w:rsidRPr="008E7B49">
              <w:rPr>
                <w:rFonts w:ascii="ADPortsGroup" w:hAnsi="ADPortsGroup" w:cs="ADPortsGroup"/>
                <w:sz w:val="18"/>
                <w:szCs w:val="18"/>
              </w:rPr>
              <w:t>Synchronous</w:t>
            </w:r>
          </w:p>
        </w:tc>
      </w:tr>
      <w:tr w:rsidR="00767319" w:rsidRPr="008E7B49" w14:paraId="75075AC4" w14:textId="77777777" w:rsidTr="00135572">
        <w:tc>
          <w:tcPr>
            <w:tcW w:w="3245" w:type="dxa"/>
            <w:shd w:val="clear" w:color="auto" w:fill="156082" w:themeFill="accent1"/>
            <w:vAlign w:val="center"/>
          </w:tcPr>
          <w:p w14:paraId="5B3F90CD" w14:textId="77777777" w:rsidR="00767319" w:rsidRPr="008E7B49" w:rsidRDefault="00767319"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Security</w:t>
            </w:r>
          </w:p>
        </w:tc>
        <w:tc>
          <w:tcPr>
            <w:tcW w:w="7915" w:type="dxa"/>
            <w:shd w:val="clear" w:color="auto" w:fill="EAE5E0"/>
            <w:vAlign w:val="center"/>
          </w:tcPr>
          <w:p w14:paraId="30A2EA68" w14:textId="77777777" w:rsidR="00767319" w:rsidRPr="008E7B49" w:rsidRDefault="00767319" w:rsidP="00BF2DA3">
            <w:pPr>
              <w:spacing w:after="0" w:line="360" w:lineRule="auto"/>
              <w:rPr>
                <w:rFonts w:ascii="ADPortsGroup" w:hAnsi="ADPortsGroup" w:cs="ADPortsGroup"/>
                <w:sz w:val="18"/>
                <w:szCs w:val="18"/>
              </w:rPr>
            </w:pPr>
            <w:r w:rsidRPr="008E7B49">
              <w:rPr>
                <w:rFonts w:ascii="ADPortsGroup" w:hAnsi="ADPortsGroup" w:cs="ADPortsGroup"/>
                <w:sz w:val="18"/>
                <w:szCs w:val="18"/>
              </w:rPr>
              <w:t>Basic Authentication</w:t>
            </w:r>
          </w:p>
        </w:tc>
      </w:tr>
    </w:tbl>
    <w:p w14:paraId="3631F9E1" w14:textId="77777777" w:rsidR="00767319" w:rsidRPr="008E7B49" w:rsidRDefault="00767319" w:rsidP="00767319">
      <w:pPr>
        <w:rPr>
          <w:rFonts w:ascii="ADPortsGroup" w:hAnsi="ADPortsGroup" w:cs="ADPortsGroup"/>
          <w:sz w:val="18"/>
          <w:szCs w:val="18"/>
        </w:rPr>
      </w:pPr>
    </w:p>
    <w:p w14:paraId="364BFD23" w14:textId="77777777" w:rsidR="00767319" w:rsidRPr="007846B5" w:rsidRDefault="00767319" w:rsidP="007846B5">
      <w:pPr>
        <w:pStyle w:val="Heading3-J"/>
        <w:rPr>
          <w:b/>
          <w:bCs/>
          <w:color w:val="auto"/>
        </w:rPr>
      </w:pPr>
      <w:bookmarkStart w:id="128" w:name="_Toc222432332"/>
      <w:r w:rsidRPr="007846B5">
        <w:rPr>
          <w:b/>
          <w:bCs/>
          <w:color w:val="auto"/>
        </w:rPr>
        <w:t>Request and Response Elements</w:t>
      </w:r>
      <w:bookmarkEnd w:id="128"/>
    </w:p>
    <w:p w14:paraId="1C3AFDBC" w14:textId="77777777" w:rsidR="00767319" w:rsidRPr="008E7B49" w:rsidRDefault="00767319" w:rsidP="00767319">
      <w:pPr>
        <w:pStyle w:val="Para-J"/>
        <w:rPr>
          <w:rFonts w:ascii="ADPortsGroup" w:hAnsi="ADPortsGroup" w:cs="ADPortsGroup"/>
          <w:sz w:val="18"/>
          <w:szCs w:val="18"/>
        </w:rPr>
      </w:pPr>
      <w:r w:rsidRPr="008E7B49">
        <w:rPr>
          <w:rFonts w:ascii="ADPortsGroup" w:hAnsi="ADPortsGroup" w:cs="ADPortsGroup"/>
          <w:sz w:val="18"/>
          <w:szCs w:val="18"/>
        </w:rPr>
        <w:t>In the following table, all request objects with their details and fields with their respective data types are listed. Each element inside the request is marked as mandatory or optional by a postfix M/O.</w:t>
      </w:r>
    </w:p>
    <w:p w14:paraId="1E24DCDB" w14:textId="77777777" w:rsidR="00767319" w:rsidRPr="008E7B49" w:rsidRDefault="00767319" w:rsidP="007846B5">
      <w:pPr>
        <w:pStyle w:val="Heading3-J"/>
        <w:numPr>
          <w:ilvl w:val="0"/>
          <w:numId w:val="0"/>
        </w:numPr>
        <w:tabs>
          <w:tab w:val="left" w:pos="720"/>
        </w:tabs>
        <w:spacing w:before="240" w:after="240" w:line="240" w:lineRule="auto"/>
        <w:ind w:left="360"/>
        <w:rPr>
          <w:rFonts w:ascii="ADPortsGroup" w:hAnsi="ADPortsGroup" w:cs="ADPortsGroup"/>
          <w:b/>
          <w:bCs/>
          <w:color w:val="auto"/>
          <w:sz w:val="22"/>
          <w:szCs w:val="22"/>
          <w:lang w:val="en-GB"/>
        </w:rPr>
      </w:pPr>
      <w:bookmarkStart w:id="129" w:name="_Toc222432333"/>
      <w:r w:rsidRPr="008E7B49">
        <w:rPr>
          <w:rFonts w:ascii="ADPortsGroup" w:hAnsi="ADPortsGroup" w:cs="ADPortsGroup"/>
          <w:b/>
          <w:bCs/>
          <w:color w:val="auto"/>
          <w:sz w:val="22"/>
          <w:szCs w:val="22"/>
          <w:lang w:val="en-GB"/>
        </w:rPr>
        <w:t>Request Elements</w:t>
      </w:r>
      <w:bookmarkEnd w:id="129"/>
      <w:r w:rsidRPr="008E7B49">
        <w:rPr>
          <w:rFonts w:ascii="ADPortsGroup" w:hAnsi="ADPortsGroup" w:cs="ADPortsGroup"/>
          <w:b/>
          <w:bCs/>
          <w:color w:val="auto"/>
          <w:sz w:val="22"/>
          <w:szCs w:val="22"/>
          <w:lang w:val="en-GB"/>
        </w:rPr>
        <w:t xml:space="preserve"> </w:t>
      </w:r>
    </w:p>
    <w:tbl>
      <w:tblPr>
        <w:tblW w:w="108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0"/>
        <w:gridCol w:w="2132"/>
        <w:gridCol w:w="1108"/>
        <w:gridCol w:w="1530"/>
        <w:gridCol w:w="1170"/>
        <w:gridCol w:w="2070"/>
        <w:gridCol w:w="1991"/>
      </w:tblGrid>
      <w:tr w:rsidR="00767319" w:rsidRPr="008E7B49" w14:paraId="34AAAAC4" w14:textId="77777777" w:rsidTr="00135572">
        <w:trPr>
          <w:trHeight w:val="578"/>
        </w:trPr>
        <w:tc>
          <w:tcPr>
            <w:tcW w:w="810" w:type="dxa"/>
            <w:shd w:val="clear" w:color="auto" w:fill="156082" w:themeFill="accent1"/>
            <w:vAlign w:val="center"/>
          </w:tcPr>
          <w:p w14:paraId="073982F2" w14:textId="77777777" w:rsidR="00767319" w:rsidRPr="008E7B49" w:rsidRDefault="00767319"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S. No</w:t>
            </w:r>
          </w:p>
        </w:tc>
        <w:tc>
          <w:tcPr>
            <w:tcW w:w="2132" w:type="dxa"/>
            <w:shd w:val="clear" w:color="auto" w:fill="156082" w:themeFill="accent1"/>
            <w:vAlign w:val="center"/>
          </w:tcPr>
          <w:p w14:paraId="44613908" w14:textId="77777777" w:rsidR="00767319" w:rsidRPr="008E7B49" w:rsidRDefault="00767319"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Attributes</w:t>
            </w:r>
          </w:p>
        </w:tc>
        <w:tc>
          <w:tcPr>
            <w:tcW w:w="1108" w:type="dxa"/>
            <w:shd w:val="clear" w:color="auto" w:fill="156082" w:themeFill="accent1"/>
            <w:vAlign w:val="center"/>
          </w:tcPr>
          <w:p w14:paraId="60D5CDCF" w14:textId="77777777" w:rsidR="00767319" w:rsidRPr="008E7B49" w:rsidRDefault="00767319"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Data Type - Length</w:t>
            </w:r>
          </w:p>
        </w:tc>
        <w:tc>
          <w:tcPr>
            <w:tcW w:w="1530" w:type="dxa"/>
            <w:shd w:val="clear" w:color="auto" w:fill="156082" w:themeFill="accent1"/>
            <w:vAlign w:val="center"/>
          </w:tcPr>
          <w:p w14:paraId="0545593E" w14:textId="77777777" w:rsidR="00767319" w:rsidRPr="008E7B49" w:rsidRDefault="00767319" w:rsidP="00BF2DA3">
            <w:pPr>
              <w:pStyle w:val="Para-J"/>
              <w:jc w:val="center"/>
              <w:rPr>
                <w:rFonts w:ascii="ADPortsGroup" w:eastAsia="Times New Roman" w:hAnsi="ADPortsGroup" w:cs="ADPortsGroup"/>
                <w:b/>
                <w:bCs/>
                <w:color w:val="F9F9F9"/>
                <w:sz w:val="18"/>
                <w:szCs w:val="18"/>
              </w:rPr>
            </w:pPr>
            <w:r w:rsidRPr="008E7B49">
              <w:rPr>
                <w:rFonts w:ascii="ADPortsGroup" w:eastAsia="Times New Roman" w:hAnsi="ADPortsGroup" w:cs="ADPortsGroup"/>
                <w:b/>
                <w:bCs/>
                <w:color w:val="F9F9F9"/>
                <w:sz w:val="18"/>
                <w:szCs w:val="18"/>
              </w:rPr>
              <w:t>Condition (Mandatory/Optional)</w:t>
            </w:r>
          </w:p>
        </w:tc>
        <w:tc>
          <w:tcPr>
            <w:tcW w:w="1170" w:type="dxa"/>
            <w:shd w:val="clear" w:color="auto" w:fill="156082" w:themeFill="accent1"/>
            <w:vAlign w:val="center"/>
          </w:tcPr>
          <w:p w14:paraId="507D473C" w14:textId="77777777" w:rsidR="00767319" w:rsidRPr="008E7B49" w:rsidRDefault="00767319" w:rsidP="00BF2DA3">
            <w:pPr>
              <w:pStyle w:val="Para-J"/>
              <w:jc w:val="center"/>
              <w:rPr>
                <w:rFonts w:ascii="ADPortsGroup" w:eastAsia="Times New Roman" w:hAnsi="ADPortsGroup" w:cs="ADPortsGroup"/>
                <w:b/>
                <w:bCs/>
                <w:color w:val="FFFFFF" w:themeColor="background1"/>
                <w:sz w:val="14"/>
                <w:szCs w:val="14"/>
              </w:rPr>
            </w:pPr>
            <w:r w:rsidRPr="008E7B49">
              <w:rPr>
                <w:rFonts w:ascii="ADPortsGroup" w:eastAsia="Times New Roman" w:hAnsi="ADPortsGroup" w:cs="ADPortsGroup"/>
                <w:b/>
                <w:bCs/>
                <w:color w:val="FFFFFF" w:themeColor="background1"/>
                <w:sz w:val="18"/>
                <w:szCs w:val="18"/>
              </w:rPr>
              <w:t>Format</w:t>
            </w:r>
          </w:p>
        </w:tc>
        <w:tc>
          <w:tcPr>
            <w:tcW w:w="2070" w:type="dxa"/>
            <w:shd w:val="clear" w:color="auto" w:fill="156082" w:themeFill="accent1"/>
            <w:vAlign w:val="center"/>
          </w:tcPr>
          <w:p w14:paraId="7122ACF9" w14:textId="77777777" w:rsidR="00767319" w:rsidRPr="008E7B49" w:rsidRDefault="00767319"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Derivation logic for fields</w:t>
            </w:r>
          </w:p>
        </w:tc>
        <w:tc>
          <w:tcPr>
            <w:tcW w:w="1991" w:type="dxa"/>
            <w:shd w:val="clear" w:color="auto" w:fill="156082" w:themeFill="accent1"/>
            <w:vAlign w:val="center"/>
          </w:tcPr>
          <w:p w14:paraId="5A52C70A" w14:textId="77777777" w:rsidR="00767319" w:rsidRPr="008E7B49" w:rsidRDefault="00767319"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Example Data</w:t>
            </w:r>
          </w:p>
        </w:tc>
      </w:tr>
      <w:tr w:rsidR="00284B4D" w:rsidRPr="008E7B49" w14:paraId="5EFB03BE" w14:textId="77777777" w:rsidTr="00135572">
        <w:trPr>
          <w:trHeight w:val="313"/>
        </w:trPr>
        <w:tc>
          <w:tcPr>
            <w:tcW w:w="810" w:type="dxa"/>
            <w:vAlign w:val="center"/>
          </w:tcPr>
          <w:p w14:paraId="1265FCC5" w14:textId="77777777" w:rsidR="00284B4D" w:rsidRPr="008E7B49" w:rsidRDefault="00284B4D" w:rsidP="002126A5">
            <w:pPr>
              <w:pStyle w:val="Para-J"/>
              <w:numPr>
                <w:ilvl w:val="0"/>
                <w:numId w:val="24"/>
              </w:numPr>
              <w:jc w:val="center"/>
              <w:rPr>
                <w:rFonts w:ascii="ADPortsGroup" w:hAnsi="ADPortsGroup" w:cs="ADPortsGroup"/>
                <w:color w:val="000000"/>
                <w:sz w:val="18"/>
                <w:szCs w:val="18"/>
              </w:rPr>
            </w:pPr>
          </w:p>
        </w:tc>
        <w:tc>
          <w:tcPr>
            <w:tcW w:w="2132" w:type="dxa"/>
            <w:vAlign w:val="center"/>
          </w:tcPr>
          <w:p w14:paraId="6D9EC3B1" w14:textId="22A745B5" w:rsidR="00284B4D" w:rsidRPr="008E7B49" w:rsidRDefault="00284B4D" w:rsidP="00284B4D">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$sort</w:t>
            </w:r>
          </w:p>
        </w:tc>
        <w:tc>
          <w:tcPr>
            <w:tcW w:w="1108" w:type="dxa"/>
            <w:vAlign w:val="center"/>
          </w:tcPr>
          <w:p w14:paraId="7EC64AFE" w14:textId="136CD758" w:rsidR="00284B4D" w:rsidRPr="008E7B49" w:rsidRDefault="00284B4D" w:rsidP="00284B4D">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1837EF7B" w14:textId="1A64AFF5" w:rsidR="00284B4D" w:rsidRPr="008E7B49" w:rsidRDefault="00284B4D" w:rsidP="00284B4D">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O</w:t>
            </w:r>
          </w:p>
        </w:tc>
        <w:tc>
          <w:tcPr>
            <w:tcW w:w="1170" w:type="dxa"/>
            <w:vAlign w:val="center"/>
          </w:tcPr>
          <w:p w14:paraId="34EB093E" w14:textId="0133A32A" w:rsidR="00284B4D" w:rsidRPr="008E7B49" w:rsidRDefault="00284B4D" w:rsidP="00284B4D">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an..100</w:t>
            </w:r>
          </w:p>
        </w:tc>
        <w:tc>
          <w:tcPr>
            <w:tcW w:w="2070" w:type="dxa"/>
            <w:vAlign w:val="center"/>
          </w:tcPr>
          <w:p w14:paraId="37CE54E8" w14:textId="78E23CB6" w:rsidR="00284B4D" w:rsidRPr="008E7B49" w:rsidRDefault="00284B4D" w:rsidP="00284B4D">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OData sort parameter</w:t>
            </w:r>
          </w:p>
        </w:tc>
        <w:tc>
          <w:tcPr>
            <w:tcW w:w="1991" w:type="dxa"/>
            <w:vAlign w:val="center"/>
          </w:tcPr>
          <w:p w14:paraId="019C29C4" w14:textId="23798EAA" w:rsidR="00284B4D" w:rsidRPr="008E7B49" w:rsidRDefault="00284B4D" w:rsidP="00284B4D">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Goods_Classification_Desc</w:t>
            </w:r>
          </w:p>
        </w:tc>
      </w:tr>
      <w:tr w:rsidR="00257C44" w:rsidRPr="008E7B49" w14:paraId="7A2CB5EF" w14:textId="77777777" w:rsidTr="00135572">
        <w:trPr>
          <w:trHeight w:val="313"/>
        </w:trPr>
        <w:tc>
          <w:tcPr>
            <w:tcW w:w="810" w:type="dxa"/>
            <w:vAlign w:val="center"/>
          </w:tcPr>
          <w:p w14:paraId="5ECB6B10" w14:textId="77777777" w:rsidR="00284B4D" w:rsidRPr="008E7B49" w:rsidRDefault="00284B4D" w:rsidP="002126A5">
            <w:pPr>
              <w:pStyle w:val="Para-J"/>
              <w:numPr>
                <w:ilvl w:val="0"/>
                <w:numId w:val="24"/>
              </w:numPr>
              <w:jc w:val="center"/>
              <w:rPr>
                <w:rFonts w:ascii="ADPortsGroup" w:hAnsi="ADPortsGroup" w:cs="ADPortsGroup"/>
                <w:color w:val="000000"/>
                <w:sz w:val="18"/>
                <w:szCs w:val="18"/>
              </w:rPr>
            </w:pPr>
          </w:p>
        </w:tc>
        <w:tc>
          <w:tcPr>
            <w:tcW w:w="2132" w:type="dxa"/>
            <w:vAlign w:val="center"/>
          </w:tcPr>
          <w:p w14:paraId="3CD71E5A" w14:textId="52F943F6" w:rsidR="00284B4D" w:rsidRPr="008E7B49" w:rsidRDefault="00284B4D" w:rsidP="00284B4D">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Goods_Classification_Desc</w:t>
            </w:r>
          </w:p>
        </w:tc>
        <w:tc>
          <w:tcPr>
            <w:tcW w:w="1108" w:type="dxa"/>
            <w:vAlign w:val="center"/>
          </w:tcPr>
          <w:p w14:paraId="23B43EDC" w14:textId="057DE44F" w:rsidR="00284B4D" w:rsidRPr="008E7B49" w:rsidRDefault="00284B4D" w:rsidP="00284B4D">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54DC416E" w14:textId="702653D4" w:rsidR="00284B4D" w:rsidRPr="008E7B49" w:rsidRDefault="00284B4D" w:rsidP="00284B4D">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O</w:t>
            </w:r>
          </w:p>
        </w:tc>
        <w:tc>
          <w:tcPr>
            <w:tcW w:w="1170" w:type="dxa"/>
            <w:vAlign w:val="center"/>
          </w:tcPr>
          <w:p w14:paraId="20C70C0E" w14:textId="714637BA" w:rsidR="00284B4D" w:rsidRPr="008E7B49" w:rsidRDefault="00284B4D" w:rsidP="00284B4D">
            <w:pPr>
              <w:jc w:val="center"/>
              <w:rPr>
                <w:rStyle w:val="ui-provider"/>
                <w:rFonts w:ascii="ADPortsGroup" w:hAnsi="ADPortsGroup" w:cs="ADPortsGroup"/>
                <w:sz w:val="18"/>
                <w:szCs w:val="18"/>
              </w:rPr>
            </w:pPr>
            <w:r w:rsidRPr="008E7B49">
              <w:rPr>
                <w:rFonts w:ascii="ADPortsGroup" w:hAnsi="ADPortsGroup" w:cs="ADPortsGroup"/>
                <w:sz w:val="18"/>
                <w:szCs w:val="18"/>
              </w:rPr>
              <w:t>an..200</w:t>
            </w:r>
          </w:p>
        </w:tc>
        <w:tc>
          <w:tcPr>
            <w:tcW w:w="2070" w:type="dxa"/>
            <w:vAlign w:val="center"/>
          </w:tcPr>
          <w:p w14:paraId="0F262891" w14:textId="2ECE709D" w:rsidR="00284B4D" w:rsidRPr="008E7B49" w:rsidRDefault="00284B4D" w:rsidP="00284B4D">
            <w:pPr>
              <w:jc w:val="center"/>
              <w:rPr>
                <w:rStyle w:val="ui-provider"/>
                <w:rFonts w:ascii="ADPortsGroup" w:hAnsi="ADPortsGroup" w:cs="ADPortsGroup"/>
                <w:sz w:val="18"/>
                <w:szCs w:val="18"/>
              </w:rPr>
            </w:pPr>
            <w:r w:rsidRPr="008E7B49">
              <w:rPr>
                <w:rFonts w:ascii="ADPortsGroup" w:hAnsi="ADPortsGroup" w:cs="ADPortsGroup"/>
                <w:sz w:val="18"/>
                <w:szCs w:val="18"/>
              </w:rPr>
              <w:t>Filter by classification</w:t>
            </w:r>
          </w:p>
        </w:tc>
        <w:tc>
          <w:tcPr>
            <w:tcW w:w="1991" w:type="dxa"/>
            <w:vAlign w:val="center"/>
          </w:tcPr>
          <w:p w14:paraId="45EEEDFC" w14:textId="1576DE0B" w:rsidR="00284B4D" w:rsidRPr="008E7B49" w:rsidRDefault="00284B4D" w:rsidP="00284B4D">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Electronics</w:t>
            </w:r>
          </w:p>
        </w:tc>
      </w:tr>
      <w:tr w:rsidR="00284B4D" w:rsidRPr="008E7B49" w14:paraId="514A9DE6" w14:textId="77777777" w:rsidTr="00135572">
        <w:trPr>
          <w:trHeight w:val="313"/>
        </w:trPr>
        <w:tc>
          <w:tcPr>
            <w:tcW w:w="810" w:type="dxa"/>
            <w:vAlign w:val="center"/>
          </w:tcPr>
          <w:p w14:paraId="204C866A" w14:textId="77777777" w:rsidR="00284B4D" w:rsidRPr="008E7B49" w:rsidRDefault="00284B4D" w:rsidP="002126A5">
            <w:pPr>
              <w:pStyle w:val="Para-J"/>
              <w:numPr>
                <w:ilvl w:val="0"/>
                <w:numId w:val="24"/>
              </w:numPr>
              <w:jc w:val="center"/>
              <w:rPr>
                <w:rFonts w:ascii="ADPortsGroup" w:hAnsi="ADPortsGroup" w:cs="ADPortsGroup"/>
                <w:color w:val="000000"/>
                <w:sz w:val="18"/>
                <w:szCs w:val="18"/>
              </w:rPr>
            </w:pPr>
          </w:p>
        </w:tc>
        <w:tc>
          <w:tcPr>
            <w:tcW w:w="2132" w:type="dxa"/>
            <w:vAlign w:val="center"/>
          </w:tcPr>
          <w:p w14:paraId="32CD5C43" w14:textId="772F58CA" w:rsidR="00284B4D" w:rsidRPr="008E7B49" w:rsidRDefault="00284B4D" w:rsidP="00284B4D">
            <w:pPr>
              <w:pStyle w:val="TableGrid-J"/>
              <w:jc w:val="center"/>
              <w:rPr>
                <w:rFonts w:ascii="ADPortsGroup" w:hAnsi="ADPortsGroup" w:cs="ADPortsGroup"/>
                <w:sz w:val="18"/>
                <w:szCs w:val="18"/>
              </w:rPr>
            </w:pPr>
            <w:r w:rsidRPr="008E7B49">
              <w:rPr>
                <w:rFonts w:ascii="ADPortsGroup" w:hAnsi="ADPortsGroup" w:cs="ADPortsGroup"/>
                <w:sz w:val="18"/>
                <w:szCs w:val="18"/>
              </w:rPr>
              <w:t>ClassificationCode</w:t>
            </w:r>
          </w:p>
        </w:tc>
        <w:tc>
          <w:tcPr>
            <w:tcW w:w="1108" w:type="dxa"/>
            <w:vAlign w:val="center"/>
          </w:tcPr>
          <w:p w14:paraId="0B594252" w14:textId="14940862" w:rsidR="00284B4D" w:rsidRPr="008E7B49" w:rsidRDefault="00284B4D" w:rsidP="00284B4D">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7A51FE4E" w14:textId="642BE694" w:rsidR="00284B4D" w:rsidRPr="008E7B49" w:rsidRDefault="00284B4D" w:rsidP="00284B4D">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O</w:t>
            </w:r>
          </w:p>
        </w:tc>
        <w:tc>
          <w:tcPr>
            <w:tcW w:w="1170" w:type="dxa"/>
            <w:vAlign w:val="center"/>
          </w:tcPr>
          <w:p w14:paraId="3695F138" w14:textId="55AAEFE3" w:rsidR="00284B4D" w:rsidRPr="008E7B49" w:rsidRDefault="00284B4D" w:rsidP="00284B4D">
            <w:pPr>
              <w:jc w:val="center"/>
              <w:rPr>
                <w:rFonts w:ascii="ADPortsGroup" w:hAnsi="ADPortsGroup" w:cs="ADPortsGroup"/>
                <w:sz w:val="18"/>
                <w:szCs w:val="18"/>
              </w:rPr>
            </w:pPr>
            <w:r w:rsidRPr="008E7B49">
              <w:rPr>
                <w:rFonts w:ascii="ADPortsGroup" w:hAnsi="ADPortsGroup" w:cs="ADPortsGroup"/>
                <w:sz w:val="18"/>
                <w:szCs w:val="18"/>
              </w:rPr>
              <w:t>an..20</w:t>
            </w:r>
          </w:p>
        </w:tc>
        <w:tc>
          <w:tcPr>
            <w:tcW w:w="2070" w:type="dxa"/>
            <w:vAlign w:val="center"/>
          </w:tcPr>
          <w:p w14:paraId="3153C6FD" w14:textId="4F74EEBD" w:rsidR="00284B4D" w:rsidRPr="008E7B49" w:rsidRDefault="00284B4D" w:rsidP="00284B4D">
            <w:pPr>
              <w:jc w:val="center"/>
              <w:rPr>
                <w:rFonts w:ascii="ADPortsGroup" w:hAnsi="ADPortsGroup" w:cs="ADPortsGroup"/>
                <w:sz w:val="18"/>
                <w:szCs w:val="18"/>
              </w:rPr>
            </w:pPr>
            <w:r w:rsidRPr="008E7B49">
              <w:rPr>
                <w:rFonts w:ascii="ADPortsGroup" w:hAnsi="ADPortsGroup" w:cs="ADPortsGroup"/>
                <w:sz w:val="18"/>
                <w:szCs w:val="18"/>
              </w:rPr>
              <w:t>Filter by classification code</w:t>
            </w:r>
          </w:p>
        </w:tc>
        <w:tc>
          <w:tcPr>
            <w:tcW w:w="1991" w:type="dxa"/>
            <w:vAlign w:val="center"/>
          </w:tcPr>
          <w:p w14:paraId="7605A2FC" w14:textId="60A2DD55" w:rsidR="00284B4D" w:rsidRPr="008E7B49" w:rsidRDefault="00284B4D" w:rsidP="00284B4D">
            <w:pPr>
              <w:pStyle w:val="TableGrid-J"/>
              <w:jc w:val="center"/>
              <w:rPr>
                <w:rFonts w:ascii="ADPortsGroup" w:hAnsi="ADPortsGroup" w:cs="ADPortsGroup"/>
                <w:sz w:val="18"/>
                <w:szCs w:val="18"/>
              </w:rPr>
            </w:pPr>
            <w:r w:rsidRPr="008E7B49">
              <w:rPr>
                <w:rFonts w:ascii="ADPortsGroup" w:hAnsi="ADPortsGroup" w:cs="ADPortsGroup"/>
                <w:sz w:val="18"/>
                <w:szCs w:val="18"/>
              </w:rPr>
              <w:t>HS8517</w:t>
            </w:r>
          </w:p>
        </w:tc>
      </w:tr>
      <w:tr w:rsidR="00284B4D" w:rsidRPr="008E7B49" w14:paraId="7ACF51EB" w14:textId="77777777" w:rsidTr="00135572">
        <w:trPr>
          <w:trHeight w:val="313"/>
        </w:trPr>
        <w:tc>
          <w:tcPr>
            <w:tcW w:w="810" w:type="dxa"/>
            <w:vAlign w:val="center"/>
          </w:tcPr>
          <w:p w14:paraId="128E2408" w14:textId="77777777" w:rsidR="00284B4D" w:rsidRPr="008E7B49" w:rsidRDefault="00284B4D" w:rsidP="002126A5">
            <w:pPr>
              <w:pStyle w:val="Para-J"/>
              <w:numPr>
                <w:ilvl w:val="0"/>
                <w:numId w:val="24"/>
              </w:numPr>
              <w:jc w:val="center"/>
              <w:rPr>
                <w:rFonts w:ascii="ADPortsGroup" w:hAnsi="ADPortsGroup" w:cs="ADPortsGroup"/>
                <w:color w:val="000000"/>
                <w:sz w:val="18"/>
                <w:szCs w:val="18"/>
              </w:rPr>
            </w:pPr>
          </w:p>
        </w:tc>
        <w:tc>
          <w:tcPr>
            <w:tcW w:w="2132" w:type="dxa"/>
            <w:vAlign w:val="center"/>
          </w:tcPr>
          <w:p w14:paraId="7209094A" w14:textId="0E124DC7" w:rsidR="00284B4D" w:rsidRPr="008E7B49" w:rsidRDefault="00284B4D" w:rsidP="00284B4D">
            <w:pPr>
              <w:pStyle w:val="TableGrid-J"/>
              <w:jc w:val="center"/>
              <w:rPr>
                <w:rFonts w:ascii="ADPortsGroup" w:hAnsi="ADPortsGroup" w:cs="ADPortsGroup"/>
                <w:sz w:val="18"/>
                <w:szCs w:val="18"/>
              </w:rPr>
            </w:pPr>
            <w:r w:rsidRPr="008E7B49">
              <w:rPr>
                <w:rFonts w:ascii="ADPortsGroup" w:hAnsi="ADPortsGroup" w:cs="ADPortsGroup"/>
                <w:sz w:val="18"/>
                <w:szCs w:val="18"/>
              </w:rPr>
              <w:t>active</w:t>
            </w:r>
          </w:p>
        </w:tc>
        <w:tc>
          <w:tcPr>
            <w:tcW w:w="1108" w:type="dxa"/>
            <w:vAlign w:val="center"/>
          </w:tcPr>
          <w:p w14:paraId="5FB65989" w14:textId="6F3E8B47" w:rsidR="00284B4D" w:rsidRPr="008E7B49" w:rsidRDefault="00284B4D" w:rsidP="00284B4D">
            <w:pPr>
              <w:pStyle w:val="TableGrid-J"/>
              <w:jc w:val="center"/>
              <w:rPr>
                <w:rFonts w:ascii="ADPortsGroup" w:hAnsi="ADPortsGroup" w:cs="ADPortsGroup"/>
                <w:sz w:val="18"/>
                <w:szCs w:val="18"/>
              </w:rPr>
            </w:pPr>
            <w:r w:rsidRPr="008E7B49">
              <w:rPr>
                <w:rFonts w:ascii="ADPortsGroup" w:hAnsi="ADPortsGroup" w:cs="ADPortsGroup"/>
                <w:sz w:val="18"/>
                <w:szCs w:val="18"/>
              </w:rPr>
              <w:t>Boolean</w:t>
            </w:r>
          </w:p>
        </w:tc>
        <w:tc>
          <w:tcPr>
            <w:tcW w:w="1530" w:type="dxa"/>
            <w:vAlign w:val="center"/>
          </w:tcPr>
          <w:p w14:paraId="7195CE22" w14:textId="0339983B" w:rsidR="00284B4D" w:rsidRPr="008E7B49" w:rsidRDefault="00284B4D" w:rsidP="00284B4D">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O</w:t>
            </w:r>
          </w:p>
        </w:tc>
        <w:tc>
          <w:tcPr>
            <w:tcW w:w="1170" w:type="dxa"/>
            <w:vAlign w:val="center"/>
          </w:tcPr>
          <w:p w14:paraId="1B11E7BD" w14:textId="19C1BBDF" w:rsidR="00284B4D" w:rsidRPr="008E7B49" w:rsidRDefault="00284B4D" w:rsidP="00284B4D">
            <w:pPr>
              <w:jc w:val="center"/>
              <w:rPr>
                <w:rFonts w:ascii="ADPortsGroup" w:hAnsi="ADPortsGroup" w:cs="ADPortsGroup"/>
                <w:sz w:val="18"/>
                <w:szCs w:val="18"/>
              </w:rPr>
            </w:pPr>
            <w:r w:rsidRPr="008E7B49">
              <w:rPr>
                <w:rFonts w:ascii="ADPortsGroup" w:hAnsi="ADPortsGroup" w:cs="ADPortsGroup"/>
                <w:sz w:val="18"/>
                <w:szCs w:val="18"/>
              </w:rPr>
              <w:t>n1</w:t>
            </w:r>
          </w:p>
        </w:tc>
        <w:tc>
          <w:tcPr>
            <w:tcW w:w="2070" w:type="dxa"/>
            <w:vAlign w:val="center"/>
          </w:tcPr>
          <w:p w14:paraId="18F3FB07" w14:textId="6311E0FD" w:rsidR="00284B4D" w:rsidRPr="008E7B49" w:rsidRDefault="00284B4D" w:rsidP="00284B4D">
            <w:pPr>
              <w:jc w:val="center"/>
              <w:rPr>
                <w:rFonts w:ascii="ADPortsGroup" w:hAnsi="ADPortsGroup" w:cs="ADPortsGroup"/>
                <w:sz w:val="18"/>
                <w:szCs w:val="18"/>
              </w:rPr>
            </w:pPr>
            <w:r w:rsidRPr="008E7B49">
              <w:rPr>
                <w:rFonts w:ascii="ADPortsGroup" w:hAnsi="ADPortsGroup" w:cs="ADPortsGroup"/>
                <w:sz w:val="18"/>
                <w:szCs w:val="18"/>
              </w:rPr>
              <w:t>Filter active records only</w:t>
            </w:r>
          </w:p>
        </w:tc>
        <w:tc>
          <w:tcPr>
            <w:tcW w:w="1991" w:type="dxa"/>
            <w:vAlign w:val="center"/>
          </w:tcPr>
          <w:p w14:paraId="62F20C50" w14:textId="3FF14551" w:rsidR="00284B4D" w:rsidRPr="008E7B49" w:rsidRDefault="00284B4D" w:rsidP="00284B4D">
            <w:pPr>
              <w:pStyle w:val="TableGrid-J"/>
              <w:jc w:val="center"/>
              <w:rPr>
                <w:rFonts w:ascii="ADPortsGroup" w:hAnsi="ADPortsGroup" w:cs="ADPortsGroup"/>
                <w:sz w:val="18"/>
                <w:szCs w:val="18"/>
              </w:rPr>
            </w:pPr>
            <w:r w:rsidRPr="008E7B49">
              <w:rPr>
                <w:rFonts w:ascii="ADPortsGroup" w:hAnsi="ADPortsGroup" w:cs="ADPortsGroup"/>
                <w:sz w:val="18"/>
                <w:szCs w:val="18"/>
              </w:rPr>
              <w:t>1</w:t>
            </w:r>
          </w:p>
        </w:tc>
      </w:tr>
    </w:tbl>
    <w:p w14:paraId="3698603D" w14:textId="77777777" w:rsidR="00767319" w:rsidRPr="008E7B49" w:rsidRDefault="00767319" w:rsidP="00767319">
      <w:pPr>
        <w:pStyle w:val="Para-J"/>
        <w:rPr>
          <w:rFonts w:ascii="ADPortsGroup" w:hAnsi="ADPortsGroup" w:cs="ADPortsGroup"/>
        </w:rPr>
      </w:pPr>
    </w:p>
    <w:p w14:paraId="0EB0DC47" w14:textId="77777777" w:rsidR="00767319" w:rsidRPr="008E7B49" w:rsidRDefault="00767319" w:rsidP="007846B5">
      <w:pPr>
        <w:pStyle w:val="Heading3-J"/>
        <w:numPr>
          <w:ilvl w:val="0"/>
          <w:numId w:val="0"/>
        </w:numPr>
        <w:tabs>
          <w:tab w:val="left" w:pos="720"/>
        </w:tabs>
        <w:spacing w:before="240" w:after="240" w:line="240" w:lineRule="auto"/>
        <w:ind w:left="360"/>
        <w:rPr>
          <w:rFonts w:ascii="ADPortsGroup" w:hAnsi="ADPortsGroup" w:cs="ADPortsGroup"/>
          <w:b/>
          <w:bCs/>
          <w:color w:val="auto"/>
          <w:sz w:val="22"/>
          <w:szCs w:val="22"/>
          <w:lang w:val="en-GB"/>
        </w:rPr>
      </w:pPr>
      <w:bookmarkStart w:id="130" w:name="_Toc222432334"/>
      <w:r w:rsidRPr="008E7B49">
        <w:rPr>
          <w:rFonts w:ascii="ADPortsGroup" w:hAnsi="ADPortsGroup" w:cs="ADPortsGroup"/>
          <w:b/>
          <w:bCs/>
          <w:color w:val="auto"/>
          <w:sz w:val="22"/>
          <w:szCs w:val="22"/>
          <w:lang w:val="en-GB"/>
        </w:rPr>
        <w:t>Response Elements</w:t>
      </w:r>
      <w:bookmarkEnd w:id="130"/>
      <w:r w:rsidRPr="008E7B49">
        <w:rPr>
          <w:rFonts w:ascii="ADPortsGroup" w:hAnsi="ADPortsGroup" w:cs="ADPortsGroup"/>
          <w:b/>
          <w:bCs/>
          <w:color w:val="auto"/>
          <w:sz w:val="22"/>
          <w:szCs w:val="22"/>
          <w:lang w:val="en-GB"/>
        </w:rPr>
        <w:t xml:space="preserve"> </w:t>
      </w:r>
    </w:p>
    <w:tbl>
      <w:tblPr>
        <w:tblW w:w="107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0"/>
        <w:gridCol w:w="2160"/>
        <w:gridCol w:w="1080"/>
        <w:gridCol w:w="1530"/>
        <w:gridCol w:w="1162"/>
        <w:gridCol w:w="2219"/>
        <w:gridCol w:w="1810"/>
      </w:tblGrid>
      <w:tr w:rsidR="00767319" w:rsidRPr="008E7B49" w14:paraId="528426F7" w14:textId="77777777" w:rsidTr="00135572">
        <w:trPr>
          <w:trHeight w:val="502"/>
        </w:trPr>
        <w:tc>
          <w:tcPr>
            <w:tcW w:w="81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31FF5AA6" w14:textId="77777777" w:rsidR="00767319" w:rsidRPr="008E7B49" w:rsidRDefault="00767319"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S. No</w:t>
            </w:r>
          </w:p>
        </w:tc>
        <w:tc>
          <w:tcPr>
            <w:tcW w:w="216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2C455764" w14:textId="77777777" w:rsidR="00767319" w:rsidRPr="008E7B49" w:rsidRDefault="00767319"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Attributes</w:t>
            </w:r>
          </w:p>
        </w:tc>
        <w:tc>
          <w:tcPr>
            <w:tcW w:w="108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7B365CEF" w14:textId="77777777" w:rsidR="00767319" w:rsidRPr="008E7B49" w:rsidRDefault="00767319"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Data Type - Length</w:t>
            </w:r>
          </w:p>
        </w:tc>
        <w:tc>
          <w:tcPr>
            <w:tcW w:w="153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6F983335" w14:textId="77777777" w:rsidR="00767319" w:rsidRPr="008E7B49" w:rsidRDefault="00767319" w:rsidP="00BF2DA3">
            <w:pPr>
              <w:pStyle w:val="Para-J"/>
              <w:jc w:val="center"/>
              <w:rPr>
                <w:rFonts w:ascii="ADPortsGroup" w:eastAsia="Times New Roman" w:hAnsi="ADPortsGroup" w:cs="ADPortsGroup"/>
                <w:b/>
                <w:bCs/>
                <w:color w:val="F9F9F9"/>
                <w:sz w:val="18"/>
                <w:szCs w:val="18"/>
              </w:rPr>
            </w:pPr>
            <w:r w:rsidRPr="008E7B49">
              <w:rPr>
                <w:rFonts w:ascii="ADPortsGroup" w:eastAsia="Times New Roman" w:hAnsi="ADPortsGroup" w:cs="ADPortsGroup"/>
                <w:b/>
                <w:bCs/>
                <w:color w:val="F9F9F9"/>
                <w:sz w:val="18"/>
                <w:szCs w:val="18"/>
              </w:rPr>
              <w:t>Condition (Mandatory/Optional)</w:t>
            </w:r>
          </w:p>
        </w:tc>
        <w:tc>
          <w:tcPr>
            <w:tcW w:w="1162" w:type="dxa"/>
            <w:shd w:val="clear" w:color="auto" w:fill="156082" w:themeFill="accent1"/>
            <w:vAlign w:val="center"/>
          </w:tcPr>
          <w:p w14:paraId="3CF17828" w14:textId="77777777" w:rsidR="00767319" w:rsidRPr="008E7B49" w:rsidRDefault="00767319"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Format</w:t>
            </w:r>
          </w:p>
        </w:tc>
        <w:tc>
          <w:tcPr>
            <w:tcW w:w="2219"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169B72C5" w14:textId="77777777" w:rsidR="00767319" w:rsidRPr="008E7B49" w:rsidRDefault="00767319"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Format/Derivation logic for fields</w:t>
            </w:r>
          </w:p>
        </w:tc>
        <w:tc>
          <w:tcPr>
            <w:tcW w:w="181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648EBA0B" w14:textId="77777777" w:rsidR="00767319" w:rsidRPr="008E7B49" w:rsidRDefault="00767319"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Example Data</w:t>
            </w:r>
          </w:p>
        </w:tc>
      </w:tr>
      <w:tr w:rsidR="003A556D" w:rsidRPr="008E7B49" w14:paraId="392DFF34" w14:textId="77777777" w:rsidTr="00135572">
        <w:trPr>
          <w:trHeight w:val="271"/>
        </w:trPr>
        <w:tc>
          <w:tcPr>
            <w:tcW w:w="810" w:type="dxa"/>
            <w:vAlign w:val="center"/>
          </w:tcPr>
          <w:p w14:paraId="32D7ABF2" w14:textId="77777777" w:rsidR="003A556D" w:rsidRPr="008E7B49" w:rsidRDefault="003A556D" w:rsidP="002126A5">
            <w:pPr>
              <w:pStyle w:val="Para-J"/>
              <w:numPr>
                <w:ilvl w:val="0"/>
                <w:numId w:val="25"/>
              </w:numPr>
              <w:jc w:val="center"/>
              <w:rPr>
                <w:rFonts w:ascii="ADPortsGroup" w:hAnsi="ADPortsGroup" w:cs="ADPortsGroup"/>
                <w:color w:val="000000"/>
                <w:sz w:val="18"/>
                <w:szCs w:val="18"/>
              </w:rPr>
            </w:pPr>
          </w:p>
        </w:tc>
        <w:tc>
          <w:tcPr>
            <w:tcW w:w="2160" w:type="dxa"/>
            <w:vAlign w:val="center"/>
          </w:tcPr>
          <w:p w14:paraId="16EC3111" w14:textId="3BD7D35E" w:rsidR="003A556D" w:rsidRPr="008E7B49" w:rsidRDefault="003A556D" w:rsidP="003A556D">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Id</w:t>
            </w:r>
          </w:p>
        </w:tc>
        <w:tc>
          <w:tcPr>
            <w:tcW w:w="1080" w:type="dxa"/>
            <w:vAlign w:val="center"/>
          </w:tcPr>
          <w:p w14:paraId="7E231DF5" w14:textId="30D71A6F" w:rsidR="003A556D" w:rsidRPr="008E7B49" w:rsidRDefault="003A556D" w:rsidP="003A556D">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Integer</w:t>
            </w:r>
          </w:p>
        </w:tc>
        <w:tc>
          <w:tcPr>
            <w:tcW w:w="1530" w:type="dxa"/>
            <w:vAlign w:val="center"/>
          </w:tcPr>
          <w:p w14:paraId="24413678" w14:textId="1BEF9CC4" w:rsidR="003A556D" w:rsidRPr="008E7B49" w:rsidRDefault="003A556D" w:rsidP="003A556D">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M</w:t>
            </w:r>
          </w:p>
        </w:tc>
        <w:tc>
          <w:tcPr>
            <w:tcW w:w="1162" w:type="dxa"/>
            <w:vAlign w:val="center"/>
          </w:tcPr>
          <w:p w14:paraId="74D353CF" w14:textId="7012C097" w:rsidR="003A556D" w:rsidRPr="008E7B49" w:rsidRDefault="003A556D" w:rsidP="003A556D">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n..10</w:t>
            </w:r>
          </w:p>
        </w:tc>
        <w:tc>
          <w:tcPr>
            <w:tcW w:w="2219" w:type="dxa"/>
            <w:vAlign w:val="center"/>
          </w:tcPr>
          <w:p w14:paraId="6A433192" w14:textId="46786CAC" w:rsidR="003A556D" w:rsidRPr="008E7B49" w:rsidRDefault="003A556D" w:rsidP="003A556D">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Unique classification identifier</w:t>
            </w:r>
          </w:p>
        </w:tc>
        <w:tc>
          <w:tcPr>
            <w:tcW w:w="1810" w:type="dxa"/>
            <w:vAlign w:val="center"/>
          </w:tcPr>
          <w:p w14:paraId="2ED1942B" w14:textId="01B78A05" w:rsidR="003A556D" w:rsidRPr="008E7B49" w:rsidRDefault="003A556D" w:rsidP="003A556D">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1</w:t>
            </w:r>
          </w:p>
        </w:tc>
      </w:tr>
      <w:tr w:rsidR="003A556D" w:rsidRPr="008E7B49" w14:paraId="329BAD66" w14:textId="77777777" w:rsidTr="00135572">
        <w:trPr>
          <w:trHeight w:val="271"/>
        </w:trPr>
        <w:tc>
          <w:tcPr>
            <w:tcW w:w="810" w:type="dxa"/>
            <w:vAlign w:val="center"/>
          </w:tcPr>
          <w:p w14:paraId="34A42F9B" w14:textId="77777777" w:rsidR="003A556D" w:rsidRPr="008E7B49" w:rsidRDefault="003A556D" w:rsidP="002126A5">
            <w:pPr>
              <w:pStyle w:val="Para-J"/>
              <w:numPr>
                <w:ilvl w:val="0"/>
                <w:numId w:val="25"/>
              </w:numPr>
              <w:jc w:val="center"/>
              <w:rPr>
                <w:rFonts w:ascii="ADPortsGroup" w:hAnsi="ADPortsGroup" w:cs="ADPortsGroup"/>
                <w:color w:val="000000"/>
                <w:sz w:val="18"/>
                <w:szCs w:val="18"/>
              </w:rPr>
            </w:pPr>
          </w:p>
        </w:tc>
        <w:tc>
          <w:tcPr>
            <w:tcW w:w="2160" w:type="dxa"/>
            <w:vAlign w:val="center"/>
          </w:tcPr>
          <w:p w14:paraId="19C30C40" w14:textId="5E19430A" w:rsidR="003A556D" w:rsidRPr="008E7B49" w:rsidRDefault="003A556D" w:rsidP="003A556D">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Goods_Classification_Desc</w:t>
            </w:r>
          </w:p>
        </w:tc>
        <w:tc>
          <w:tcPr>
            <w:tcW w:w="1080" w:type="dxa"/>
            <w:vAlign w:val="center"/>
          </w:tcPr>
          <w:p w14:paraId="6AB9BCE7" w14:textId="158D26FF" w:rsidR="003A556D" w:rsidRPr="008E7B49" w:rsidRDefault="003A556D" w:rsidP="003A556D">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7290D8F5" w14:textId="7365B3FD" w:rsidR="003A556D" w:rsidRPr="008E7B49" w:rsidRDefault="003A556D" w:rsidP="003A556D">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M</w:t>
            </w:r>
          </w:p>
        </w:tc>
        <w:tc>
          <w:tcPr>
            <w:tcW w:w="1162" w:type="dxa"/>
            <w:vAlign w:val="center"/>
          </w:tcPr>
          <w:p w14:paraId="39E0368D" w14:textId="564E3A68" w:rsidR="003A556D" w:rsidRPr="008E7B49" w:rsidRDefault="003A556D" w:rsidP="003A556D">
            <w:pPr>
              <w:jc w:val="center"/>
              <w:rPr>
                <w:rStyle w:val="ui-provider"/>
                <w:rFonts w:ascii="ADPortsGroup" w:hAnsi="ADPortsGroup" w:cs="ADPortsGroup"/>
                <w:sz w:val="18"/>
                <w:szCs w:val="18"/>
              </w:rPr>
            </w:pPr>
            <w:r w:rsidRPr="008E7B49">
              <w:rPr>
                <w:rFonts w:ascii="ADPortsGroup" w:hAnsi="ADPortsGroup" w:cs="ADPortsGroup"/>
                <w:sz w:val="18"/>
                <w:szCs w:val="18"/>
              </w:rPr>
              <w:t>an..200</w:t>
            </w:r>
          </w:p>
        </w:tc>
        <w:tc>
          <w:tcPr>
            <w:tcW w:w="2219" w:type="dxa"/>
            <w:vAlign w:val="center"/>
          </w:tcPr>
          <w:p w14:paraId="69998953" w14:textId="40601505" w:rsidR="003A556D" w:rsidRPr="008E7B49" w:rsidRDefault="003A556D" w:rsidP="003A556D">
            <w:pPr>
              <w:jc w:val="center"/>
              <w:rPr>
                <w:rStyle w:val="ui-provider"/>
                <w:rFonts w:ascii="ADPortsGroup" w:hAnsi="ADPortsGroup" w:cs="ADPortsGroup"/>
                <w:sz w:val="18"/>
                <w:szCs w:val="18"/>
              </w:rPr>
            </w:pPr>
            <w:r w:rsidRPr="008E7B49">
              <w:rPr>
                <w:rFonts w:ascii="ADPortsGroup" w:hAnsi="ADPortsGroup" w:cs="ADPortsGroup"/>
                <w:sz w:val="18"/>
                <w:szCs w:val="18"/>
              </w:rPr>
              <w:t>Classification description</w:t>
            </w:r>
          </w:p>
        </w:tc>
        <w:tc>
          <w:tcPr>
            <w:tcW w:w="1810" w:type="dxa"/>
            <w:vAlign w:val="center"/>
          </w:tcPr>
          <w:p w14:paraId="423627A5" w14:textId="1B284069" w:rsidR="003A556D" w:rsidRPr="008E7B49" w:rsidRDefault="003A556D" w:rsidP="003A556D">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Electronic equipment</w:t>
            </w:r>
          </w:p>
        </w:tc>
      </w:tr>
      <w:tr w:rsidR="003A556D" w:rsidRPr="008E7B49" w14:paraId="22511EFB" w14:textId="77777777" w:rsidTr="00135572">
        <w:trPr>
          <w:trHeight w:val="271"/>
        </w:trPr>
        <w:tc>
          <w:tcPr>
            <w:tcW w:w="810" w:type="dxa"/>
            <w:vAlign w:val="center"/>
          </w:tcPr>
          <w:p w14:paraId="1957EE56" w14:textId="77777777" w:rsidR="003A556D" w:rsidRPr="008E7B49" w:rsidRDefault="003A556D" w:rsidP="002126A5">
            <w:pPr>
              <w:pStyle w:val="Para-J"/>
              <w:numPr>
                <w:ilvl w:val="0"/>
                <w:numId w:val="25"/>
              </w:numPr>
              <w:jc w:val="center"/>
              <w:rPr>
                <w:rFonts w:ascii="ADPortsGroup" w:hAnsi="ADPortsGroup" w:cs="ADPortsGroup"/>
                <w:color w:val="000000"/>
                <w:sz w:val="18"/>
                <w:szCs w:val="18"/>
              </w:rPr>
            </w:pPr>
          </w:p>
        </w:tc>
        <w:tc>
          <w:tcPr>
            <w:tcW w:w="2160" w:type="dxa"/>
            <w:vAlign w:val="center"/>
          </w:tcPr>
          <w:p w14:paraId="5D5F0945" w14:textId="04EB10B2" w:rsidR="003A556D" w:rsidRPr="008E7B49" w:rsidRDefault="003A556D" w:rsidP="003A556D">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ClassificationCode</w:t>
            </w:r>
          </w:p>
        </w:tc>
        <w:tc>
          <w:tcPr>
            <w:tcW w:w="1080" w:type="dxa"/>
            <w:vAlign w:val="center"/>
          </w:tcPr>
          <w:p w14:paraId="21F38677" w14:textId="281C6575" w:rsidR="003A556D" w:rsidRPr="008E7B49" w:rsidRDefault="003A556D" w:rsidP="003A556D">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167A5A60" w14:textId="4827590A" w:rsidR="003A556D" w:rsidRPr="008E7B49" w:rsidRDefault="003A556D" w:rsidP="003A556D">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M</w:t>
            </w:r>
          </w:p>
        </w:tc>
        <w:tc>
          <w:tcPr>
            <w:tcW w:w="1162" w:type="dxa"/>
            <w:vAlign w:val="center"/>
          </w:tcPr>
          <w:p w14:paraId="6EE9D1DD" w14:textId="784D15A1" w:rsidR="003A556D" w:rsidRPr="008E7B49" w:rsidRDefault="003A556D" w:rsidP="003A556D">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an..20</w:t>
            </w:r>
          </w:p>
        </w:tc>
        <w:tc>
          <w:tcPr>
            <w:tcW w:w="2219" w:type="dxa"/>
            <w:vAlign w:val="center"/>
          </w:tcPr>
          <w:p w14:paraId="1B2505F2" w14:textId="79681A6D" w:rsidR="003A556D" w:rsidRPr="008E7B49" w:rsidRDefault="003A556D" w:rsidP="003A556D">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HS classification code</w:t>
            </w:r>
          </w:p>
        </w:tc>
        <w:tc>
          <w:tcPr>
            <w:tcW w:w="1810" w:type="dxa"/>
            <w:vAlign w:val="center"/>
          </w:tcPr>
          <w:p w14:paraId="7661D5B9" w14:textId="63C75090" w:rsidR="003A556D" w:rsidRPr="008E7B49" w:rsidRDefault="003A556D" w:rsidP="003A556D">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HS8517</w:t>
            </w:r>
          </w:p>
        </w:tc>
      </w:tr>
      <w:tr w:rsidR="003A556D" w:rsidRPr="008E7B49" w14:paraId="24F8BA21" w14:textId="77777777" w:rsidTr="00135572">
        <w:trPr>
          <w:trHeight w:val="271"/>
        </w:trPr>
        <w:tc>
          <w:tcPr>
            <w:tcW w:w="810" w:type="dxa"/>
            <w:vAlign w:val="center"/>
          </w:tcPr>
          <w:p w14:paraId="1D1E57EE" w14:textId="77777777" w:rsidR="003A556D" w:rsidRPr="008E7B49" w:rsidRDefault="003A556D" w:rsidP="002126A5">
            <w:pPr>
              <w:pStyle w:val="Para-J"/>
              <w:numPr>
                <w:ilvl w:val="0"/>
                <w:numId w:val="25"/>
              </w:numPr>
              <w:jc w:val="center"/>
              <w:rPr>
                <w:rFonts w:ascii="ADPortsGroup" w:hAnsi="ADPortsGroup" w:cs="ADPortsGroup"/>
                <w:color w:val="000000"/>
                <w:sz w:val="18"/>
                <w:szCs w:val="18"/>
              </w:rPr>
            </w:pPr>
          </w:p>
        </w:tc>
        <w:tc>
          <w:tcPr>
            <w:tcW w:w="2160" w:type="dxa"/>
            <w:vAlign w:val="center"/>
          </w:tcPr>
          <w:p w14:paraId="302009A6" w14:textId="470D6E55" w:rsidR="003A556D" w:rsidRPr="008E7B49" w:rsidRDefault="003A556D" w:rsidP="003A556D">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Category</w:t>
            </w:r>
          </w:p>
        </w:tc>
        <w:tc>
          <w:tcPr>
            <w:tcW w:w="1080" w:type="dxa"/>
            <w:vAlign w:val="center"/>
          </w:tcPr>
          <w:p w14:paraId="581EE405" w14:textId="03D59367" w:rsidR="003A556D" w:rsidRPr="008E7B49" w:rsidRDefault="003A556D" w:rsidP="003A556D">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341E6EEE" w14:textId="29B25A50" w:rsidR="003A556D" w:rsidRPr="008E7B49" w:rsidRDefault="003A556D" w:rsidP="003A556D">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O</w:t>
            </w:r>
          </w:p>
        </w:tc>
        <w:tc>
          <w:tcPr>
            <w:tcW w:w="1162" w:type="dxa"/>
            <w:vAlign w:val="center"/>
          </w:tcPr>
          <w:p w14:paraId="0E927582" w14:textId="7EB2FFC7" w:rsidR="003A556D" w:rsidRPr="008E7B49" w:rsidRDefault="003A556D" w:rsidP="003A556D">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an..100</w:t>
            </w:r>
          </w:p>
        </w:tc>
        <w:tc>
          <w:tcPr>
            <w:tcW w:w="2219" w:type="dxa"/>
            <w:vAlign w:val="center"/>
          </w:tcPr>
          <w:p w14:paraId="23B2B5EC" w14:textId="4233FBCB" w:rsidR="003A556D" w:rsidRPr="008E7B49" w:rsidRDefault="003A556D" w:rsidP="003A556D">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Classification category</w:t>
            </w:r>
          </w:p>
        </w:tc>
        <w:tc>
          <w:tcPr>
            <w:tcW w:w="1810" w:type="dxa"/>
            <w:vAlign w:val="center"/>
          </w:tcPr>
          <w:p w14:paraId="19F9F355" w14:textId="082C99AA" w:rsidR="003A556D" w:rsidRPr="008E7B49" w:rsidRDefault="003A556D" w:rsidP="003A556D">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Electronics</w:t>
            </w:r>
          </w:p>
        </w:tc>
      </w:tr>
      <w:tr w:rsidR="003A556D" w:rsidRPr="008E7B49" w14:paraId="38305BF1" w14:textId="77777777" w:rsidTr="00135572">
        <w:trPr>
          <w:trHeight w:val="271"/>
        </w:trPr>
        <w:tc>
          <w:tcPr>
            <w:tcW w:w="810" w:type="dxa"/>
            <w:vAlign w:val="center"/>
          </w:tcPr>
          <w:p w14:paraId="75094AF1" w14:textId="77777777" w:rsidR="003A556D" w:rsidRPr="008E7B49" w:rsidRDefault="003A556D" w:rsidP="002126A5">
            <w:pPr>
              <w:pStyle w:val="Para-J"/>
              <w:numPr>
                <w:ilvl w:val="0"/>
                <w:numId w:val="25"/>
              </w:numPr>
              <w:jc w:val="center"/>
              <w:rPr>
                <w:rFonts w:ascii="ADPortsGroup" w:hAnsi="ADPortsGroup" w:cs="ADPortsGroup"/>
                <w:color w:val="000000"/>
                <w:sz w:val="18"/>
                <w:szCs w:val="18"/>
              </w:rPr>
            </w:pPr>
          </w:p>
        </w:tc>
        <w:tc>
          <w:tcPr>
            <w:tcW w:w="2160" w:type="dxa"/>
            <w:vAlign w:val="center"/>
          </w:tcPr>
          <w:p w14:paraId="008D0048" w14:textId="7CC7FD96" w:rsidR="003A556D" w:rsidRPr="008E7B49" w:rsidRDefault="003A556D" w:rsidP="003A556D">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DutyRate</w:t>
            </w:r>
          </w:p>
        </w:tc>
        <w:tc>
          <w:tcPr>
            <w:tcW w:w="1080" w:type="dxa"/>
            <w:vAlign w:val="center"/>
          </w:tcPr>
          <w:p w14:paraId="3C508008" w14:textId="1D293316" w:rsidR="003A556D" w:rsidRPr="008E7B49" w:rsidRDefault="003A556D" w:rsidP="003A556D">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Decimal</w:t>
            </w:r>
          </w:p>
        </w:tc>
        <w:tc>
          <w:tcPr>
            <w:tcW w:w="1530" w:type="dxa"/>
            <w:vAlign w:val="center"/>
          </w:tcPr>
          <w:p w14:paraId="774C7D62" w14:textId="3190C1CF" w:rsidR="003A556D" w:rsidRPr="008E7B49" w:rsidRDefault="003A556D" w:rsidP="003A556D">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O</w:t>
            </w:r>
          </w:p>
        </w:tc>
        <w:tc>
          <w:tcPr>
            <w:tcW w:w="1162" w:type="dxa"/>
            <w:vAlign w:val="center"/>
          </w:tcPr>
          <w:p w14:paraId="4C731309" w14:textId="34099918" w:rsidR="003A556D" w:rsidRPr="008E7B49" w:rsidRDefault="003A556D" w:rsidP="003A556D">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n..5,2</w:t>
            </w:r>
          </w:p>
        </w:tc>
        <w:tc>
          <w:tcPr>
            <w:tcW w:w="2219" w:type="dxa"/>
            <w:vAlign w:val="center"/>
          </w:tcPr>
          <w:p w14:paraId="75AE129D" w14:textId="235035D0" w:rsidR="003A556D" w:rsidRPr="008E7B49" w:rsidRDefault="003A556D" w:rsidP="003A556D">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Applicable duty rate percentage</w:t>
            </w:r>
          </w:p>
        </w:tc>
        <w:tc>
          <w:tcPr>
            <w:tcW w:w="1810" w:type="dxa"/>
            <w:vAlign w:val="center"/>
          </w:tcPr>
          <w:p w14:paraId="320D02C7" w14:textId="7CFE8597" w:rsidR="003A556D" w:rsidRPr="008E7B49" w:rsidRDefault="003A556D" w:rsidP="003A556D">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5.00</w:t>
            </w:r>
          </w:p>
        </w:tc>
      </w:tr>
      <w:tr w:rsidR="003A556D" w:rsidRPr="008E7B49" w14:paraId="25AC6F16" w14:textId="77777777" w:rsidTr="00135572">
        <w:trPr>
          <w:trHeight w:val="271"/>
        </w:trPr>
        <w:tc>
          <w:tcPr>
            <w:tcW w:w="810" w:type="dxa"/>
            <w:vAlign w:val="center"/>
          </w:tcPr>
          <w:p w14:paraId="3244099D" w14:textId="77777777" w:rsidR="003A556D" w:rsidRPr="008E7B49" w:rsidRDefault="003A556D" w:rsidP="002126A5">
            <w:pPr>
              <w:pStyle w:val="Para-J"/>
              <w:numPr>
                <w:ilvl w:val="0"/>
                <w:numId w:val="25"/>
              </w:numPr>
              <w:jc w:val="center"/>
              <w:rPr>
                <w:rFonts w:ascii="ADPortsGroup" w:hAnsi="ADPortsGroup" w:cs="ADPortsGroup"/>
                <w:color w:val="000000"/>
                <w:sz w:val="18"/>
                <w:szCs w:val="18"/>
              </w:rPr>
            </w:pPr>
          </w:p>
        </w:tc>
        <w:tc>
          <w:tcPr>
            <w:tcW w:w="2160" w:type="dxa"/>
            <w:vAlign w:val="center"/>
          </w:tcPr>
          <w:p w14:paraId="77319670" w14:textId="2E244B9E" w:rsidR="003A556D" w:rsidRPr="008E7B49" w:rsidRDefault="003A556D" w:rsidP="003A556D">
            <w:pPr>
              <w:pStyle w:val="TableGrid-J"/>
              <w:jc w:val="center"/>
              <w:rPr>
                <w:rFonts w:ascii="ADPortsGroup" w:hAnsi="ADPortsGroup" w:cs="ADPortsGroup"/>
                <w:sz w:val="18"/>
                <w:szCs w:val="18"/>
              </w:rPr>
            </w:pPr>
            <w:r w:rsidRPr="008E7B49">
              <w:rPr>
                <w:rFonts w:ascii="ADPortsGroup" w:hAnsi="ADPortsGroup" w:cs="ADPortsGroup"/>
                <w:sz w:val="18"/>
                <w:szCs w:val="18"/>
              </w:rPr>
              <w:t>Active</w:t>
            </w:r>
          </w:p>
        </w:tc>
        <w:tc>
          <w:tcPr>
            <w:tcW w:w="1080" w:type="dxa"/>
            <w:vAlign w:val="center"/>
          </w:tcPr>
          <w:p w14:paraId="44652EB0" w14:textId="5E34847A" w:rsidR="003A556D" w:rsidRPr="008E7B49" w:rsidRDefault="003A556D" w:rsidP="003A556D">
            <w:pPr>
              <w:pStyle w:val="TableGrid-J"/>
              <w:jc w:val="center"/>
              <w:rPr>
                <w:rFonts w:ascii="ADPortsGroup" w:hAnsi="ADPortsGroup" w:cs="ADPortsGroup"/>
                <w:sz w:val="18"/>
                <w:szCs w:val="18"/>
              </w:rPr>
            </w:pPr>
            <w:r w:rsidRPr="008E7B49">
              <w:rPr>
                <w:rFonts w:ascii="ADPortsGroup" w:hAnsi="ADPortsGroup" w:cs="ADPortsGroup"/>
                <w:sz w:val="18"/>
                <w:szCs w:val="18"/>
              </w:rPr>
              <w:t>Boolean</w:t>
            </w:r>
          </w:p>
        </w:tc>
        <w:tc>
          <w:tcPr>
            <w:tcW w:w="1530" w:type="dxa"/>
            <w:vAlign w:val="center"/>
          </w:tcPr>
          <w:p w14:paraId="78BCF445" w14:textId="4237A018" w:rsidR="003A556D" w:rsidRPr="008E7B49" w:rsidRDefault="003A556D" w:rsidP="003A556D">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M</w:t>
            </w:r>
          </w:p>
        </w:tc>
        <w:tc>
          <w:tcPr>
            <w:tcW w:w="1162" w:type="dxa"/>
            <w:vAlign w:val="center"/>
          </w:tcPr>
          <w:p w14:paraId="03F3EF36" w14:textId="75F6939D" w:rsidR="003A556D" w:rsidRPr="008E7B49" w:rsidRDefault="003A556D" w:rsidP="003A556D">
            <w:pPr>
              <w:pStyle w:val="TableGrid-J"/>
              <w:jc w:val="center"/>
              <w:rPr>
                <w:rFonts w:ascii="ADPortsGroup" w:hAnsi="ADPortsGroup" w:cs="ADPortsGroup"/>
                <w:sz w:val="18"/>
                <w:szCs w:val="18"/>
              </w:rPr>
            </w:pPr>
            <w:r w:rsidRPr="008E7B49">
              <w:rPr>
                <w:rFonts w:ascii="ADPortsGroup" w:hAnsi="ADPortsGroup" w:cs="ADPortsGroup"/>
                <w:sz w:val="18"/>
                <w:szCs w:val="18"/>
              </w:rPr>
              <w:t>n1</w:t>
            </w:r>
          </w:p>
        </w:tc>
        <w:tc>
          <w:tcPr>
            <w:tcW w:w="2219" w:type="dxa"/>
            <w:vAlign w:val="center"/>
          </w:tcPr>
          <w:p w14:paraId="402C8CB6" w14:textId="06169069" w:rsidR="003A556D" w:rsidRPr="008E7B49" w:rsidRDefault="003A556D" w:rsidP="003A556D">
            <w:pPr>
              <w:pStyle w:val="TableGrid-J"/>
              <w:jc w:val="center"/>
              <w:rPr>
                <w:rFonts w:ascii="ADPortsGroup" w:hAnsi="ADPortsGroup" w:cs="ADPortsGroup"/>
                <w:sz w:val="18"/>
                <w:szCs w:val="18"/>
              </w:rPr>
            </w:pPr>
            <w:r w:rsidRPr="008E7B49">
              <w:rPr>
                <w:rFonts w:ascii="ADPortsGroup" w:hAnsi="ADPortsGroup" w:cs="ADPortsGroup"/>
                <w:sz w:val="18"/>
                <w:szCs w:val="18"/>
              </w:rPr>
              <w:t>Active status indicator</w:t>
            </w:r>
          </w:p>
        </w:tc>
        <w:tc>
          <w:tcPr>
            <w:tcW w:w="1810" w:type="dxa"/>
            <w:vAlign w:val="center"/>
          </w:tcPr>
          <w:p w14:paraId="081EEE66" w14:textId="0BC0B689" w:rsidR="003A556D" w:rsidRPr="008E7B49" w:rsidRDefault="003A556D" w:rsidP="003A556D">
            <w:pPr>
              <w:pStyle w:val="TableGrid-J"/>
              <w:jc w:val="center"/>
              <w:rPr>
                <w:rFonts w:ascii="ADPortsGroup" w:hAnsi="ADPortsGroup" w:cs="ADPortsGroup"/>
                <w:sz w:val="18"/>
                <w:szCs w:val="18"/>
              </w:rPr>
            </w:pPr>
            <w:r w:rsidRPr="008E7B49">
              <w:rPr>
                <w:rFonts w:ascii="ADPortsGroup" w:hAnsi="ADPortsGroup" w:cs="ADPortsGroup"/>
                <w:sz w:val="18"/>
                <w:szCs w:val="18"/>
              </w:rPr>
              <w:t>true</w:t>
            </w:r>
          </w:p>
        </w:tc>
      </w:tr>
    </w:tbl>
    <w:p w14:paraId="3CB06F3C" w14:textId="77777777" w:rsidR="00767319" w:rsidRPr="008E7B49" w:rsidRDefault="00767319" w:rsidP="007846B5">
      <w:pPr>
        <w:pStyle w:val="Heading3-J"/>
        <w:numPr>
          <w:ilvl w:val="0"/>
          <w:numId w:val="0"/>
        </w:numPr>
        <w:tabs>
          <w:tab w:val="left" w:pos="720"/>
        </w:tabs>
        <w:spacing w:before="240" w:after="240" w:line="240" w:lineRule="auto"/>
        <w:ind w:left="360"/>
        <w:rPr>
          <w:rFonts w:ascii="ADPortsGroup" w:hAnsi="ADPortsGroup" w:cs="ADPortsGroup"/>
          <w:b/>
          <w:bCs/>
          <w:color w:val="auto"/>
          <w:sz w:val="22"/>
          <w:szCs w:val="22"/>
          <w:lang w:val="en-GB"/>
        </w:rPr>
      </w:pPr>
      <w:bookmarkStart w:id="131" w:name="_Toc222432335"/>
      <w:r w:rsidRPr="008E7B49">
        <w:rPr>
          <w:rFonts w:ascii="ADPortsGroup" w:hAnsi="ADPortsGroup" w:cs="ADPortsGroup"/>
          <w:b/>
          <w:bCs/>
          <w:color w:val="auto"/>
          <w:sz w:val="22"/>
          <w:szCs w:val="22"/>
          <w:lang w:val="en-GB"/>
        </w:rPr>
        <w:t>Request and Response Samples</w:t>
      </w:r>
      <w:bookmarkEnd w:id="131"/>
    </w:p>
    <w:p w14:paraId="2E60BE28" w14:textId="5F57E1C5" w:rsidR="00767319" w:rsidRPr="008E7B49" w:rsidRDefault="003A6AB8" w:rsidP="003A6AB8">
      <w:pPr>
        <w:pStyle w:val="Para-J"/>
        <w:rPr>
          <w:rFonts w:ascii="ADPortsGroup" w:hAnsi="ADPortsGroup" w:cs="ADPortsGroup"/>
        </w:rPr>
      </w:pPr>
      <w:r w:rsidRPr="008E7B49">
        <w:rPr>
          <w:rFonts w:ascii="ADPortsGroup" w:hAnsi="ADPortsGroup" w:cs="ADPortsGroup"/>
        </w:rPr>
        <w:object w:dxaOrig="1534" w:dyaOrig="991" w14:anchorId="1BAFE57D">
          <v:shape id="_x0000_i1045" type="#_x0000_t75" style="width:76.5pt;height:49.5pt" o:ole="">
            <v:imagedata r:id="rId63" o:title=""/>
          </v:shape>
          <o:OLEObject Type="Embed" ProgID="Package" ShapeID="_x0000_i1045" DrawAspect="Icon" ObjectID="_1833045158" r:id="rId64"/>
        </w:object>
      </w:r>
      <w:r w:rsidRPr="008E7B49">
        <w:rPr>
          <w:rFonts w:ascii="ADPortsGroup" w:hAnsi="ADPortsGroup" w:cs="ADPortsGroup"/>
        </w:rPr>
        <w:object w:dxaOrig="1534" w:dyaOrig="991" w14:anchorId="4603B192">
          <v:shape id="_x0000_i1046" type="#_x0000_t75" style="width:76.5pt;height:49.5pt" o:ole="">
            <v:imagedata r:id="rId65" o:title=""/>
          </v:shape>
          <o:OLEObject Type="Embed" ProgID="Package" ShapeID="_x0000_i1046" DrawAspect="Icon" ObjectID="_1833045159" r:id="rId66"/>
        </w:object>
      </w:r>
    </w:p>
    <w:p w14:paraId="2360863F" w14:textId="5EC9CC1F" w:rsidR="00767319" w:rsidRPr="00CD5A58" w:rsidRDefault="00767319" w:rsidP="00CD5A58">
      <w:pPr>
        <w:pStyle w:val="Heading2-J"/>
        <w:rPr>
          <w:b/>
          <w:bCs/>
          <w:color w:val="auto"/>
        </w:rPr>
      </w:pPr>
      <w:bookmarkStart w:id="132" w:name="_Toc222432336"/>
      <w:r w:rsidRPr="00CD5A58">
        <w:rPr>
          <w:b/>
          <w:bCs/>
          <w:color w:val="auto"/>
        </w:rPr>
        <w:t xml:space="preserve">Get </w:t>
      </w:r>
      <w:r w:rsidR="007A370C" w:rsidRPr="00CD5A58">
        <w:rPr>
          <w:b/>
          <w:bCs/>
          <w:color w:val="auto"/>
        </w:rPr>
        <w:t>IMO Codes</w:t>
      </w:r>
      <w:bookmarkEnd w:id="132"/>
    </w:p>
    <w:p w14:paraId="490AE2D9" w14:textId="77777777" w:rsidR="00767319" w:rsidRPr="00CD5A58" w:rsidRDefault="00767319" w:rsidP="00CD5A58">
      <w:pPr>
        <w:pStyle w:val="Heading3-J"/>
        <w:rPr>
          <w:b/>
          <w:bCs/>
          <w:color w:val="auto"/>
        </w:rPr>
      </w:pPr>
      <w:bookmarkStart w:id="133" w:name="_Toc222432337"/>
      <w:r w:rsidRPr="00CD5A58">
        <w:rPr>
          <w:b/>
          <w:bCs/>
          <w:color w:val="auto"/>
        </w:rPr>
        <w:t>Overview</w:t>
      </w:r>
      <w:bookmarkEnd w:id="133"/>
    </w:p>
    <w:tbl>
      <w:tblPr>
        <w:tblW w:w="11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7915"/>
      </w:tblGrid>
      <w:tr w:rsidR="00767319" w:rsidRPr="008E7B49" w14:paraId="4BF7EC06" w14:textId="77777777" w:rsidTr="00135572">
        <w:tc>
          <w:tcPr>
            <w:tcW w:w="3245" w:type="dxa"/>
            <w:shd w:val="clear" w:color="auto" w:fill="156082" w:themeFill="accent1"/>
            <w:vAlign w:val="center"/>
          </w:tcPr>
          <w:p w14:paraId="41AD6F01" w14:textId="77777777" w:rsidR="00767319" w:rsidRPr="008E7B49" w:rsidRDefault="00767319"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Operation Name</w:t>
            </w:r>
          </w:p>
        </w:tc>
        <w:tc>
          <w:tcPr>
            <w:tcW w:w="7915" w:type="dxa"/>
            <w:shd w:val="clear" w:color="auto" w:fill="EAE5E0"/>
            <w:vAlign w:val="center"/>
          </w:tcPr>
          <w:p w14:paraId="358860D7" w14:textId="2A33FB4D" w:rsidR="00767319" w:rsidRPr="008E7B49" w:rsidRDefault="00767319" w:rsidP="00BF2DA3">
            <w:pPr>
              <w:spacing w:after="0" w:line="240" w:lineRule="auto"/>
              <w:rPr>
                <w:rFonts w:ascii="ADPortsGroup" w:hAnsi="ADPortsGroup" w:cs="ADPortsGroup"/>
                <w:sz w:val="18"/>
                <w:szCs w:val="18"/>
              </w:rPr>
            </w:pPr>
            <w:r w:rsidRPr="008E7B49">
              <w:rPr>
                <w:rFonts w:ascii="ADPortsGroup" w:eastAsia="Arial" w:hAnsi="ADPortsGroup" w:cs="ADPortsGroup"/>
                <w:color w:val="404040"/>
                <w:sz w:val="18"/>
                <w:szCs w:val="18"/>
              </w:rPr>
              <w:t>Get</w:t>
            </w:r>
            <w:r w:rsidR="007A370C" w:rsidRPr="008E7B49">
              <w:rPr>
                <w:rFonts w:ascii="ADPortsGroup" w:eastAsia="Arial" w:hAnsi="ADPortsGroup" w:cs="ADPortsGroup"/>
                <w:color w:val="404040"/>
                <w:sz w:val="18"/>
                <w:szCs w:val="18"/>
              </w:rPr>
              <w:t>ImoCodes</w:t>
            </w:r>
          </w:p>
        </w:tc>
      </w:tr>
      <w:tr w:rsidR="00767319" w:rsidRPr="008E7B49" w14:paraId="44F3454F" w14:textId="77777777" w:rsidTr="00135572">
        <w:tc>
          <w:tcPr>
            <w:tcW w:w="3245" w:type="dxa"/>
            <w:shd w:val="clear" w:color="auto" w:fill="156082" w:themeFill="accent1"/>
            <w:vAlign w:val="center"/>
          </w:tcPr>
          <w:p w14:paraId="01268CCF" w14:textId="77777777" w:rsidR="00767319" w:rsidRPr="008E7B49" w:rsidRDefault="00767319"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REST URL</w:t>
            </w:r>
          </w:p>
        </w:tc>
        <w:tc>
          <w:tcPr>
            <w:tcW w:w="7915" w:type="dxa"/>
            <w:shd w:val="clear" w:color="auto" w:fill="EAE5E0"/>
            <w:vAlign w:val="center"/>
          </w:tcPr>
          <w:p w14:paraId="3EF48085" w14:textId="007982F7" w:rsidR="00767319" w:rsidRPr="008E7B49" w:rsidRDefault="00767319" w:rsidP="00BF2DA3">
            <w:pPr>
              <w:spacing w:after="0" w:line="240" w:lineRule="auto"/>
              <w:rPr>
                <w:rFonts w:ascii="ADPortsGroup" w:eastAsia="Arial" w:hAnsi="ADPortsGroup" w:cs="ADPortsGroup"/>
                <w:color w:val="404040"/>
                <w:sz w:val="18"/>
                <w:szCs w:val="18"/>
              </w:rPr>
            </w:pPr>
            <w:r w:rsidRPr="008E7B49">
              <w:rPr>
                <w:rFonts w:ascii="ADPortsGroup" w:eastAsia="Arial" w:hAnsi="ADPortsGroup" w:cs="ADPortsGroup"/>
                <w:color w:val="404040"/>
                <w:sz w:val="18"/>
                <w:szCs w:val="18"/>
              </w:rPr>
              <w:t>/api/</w:t>
            </w:r>
            <w:r w:rsidR="007A370C" w:rsidRPr="008E7B49">
              <w:rPr>
                <w:rFonts w:ascii="ADPortsGroup" w:eastAsia="Arial" w:hAnsi="ADPortsGroup" w:cs="ADPortsGroup"/>
                <w:color w:val="404040"/>
                <w:sz w:val="18"/>
                <w:szCs w:val="18"/>
              </w:rPr>
              <w:t>GetImoCodes</w:t>
            </w:r>
          </w:p>
        </w:tc>
      </w:tr>
      <w:tr w:rsidR="00767319" w:rsidRPr="008E7B49" w14:paraId="030645F4" w14:textId="77777777" w:rsidTr="00135572">
        <w:tc>
          <w:tcPr>
            <w:tcW w:w="3245" w:type="dxa"/>
            <w:shd w:val="clear" w:color="auto" w:fill="156082" w:themeFill="accent1"/>
            <w:vAlign w:val="center"/>
          </w:tcPr>
          <w:p w14:paraId="43B6C895" w14:textId="77777777" w:rsidR="00767319" w:rsidRPr="008E7B49" w:rsidRDefault="00767319"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HTTP Type</w:t>
            </w:r>
          </w:p>
        </w:tc>
        <w:tc>
          <w:tcPr>
            <w:tcW w:w="7915" w:type="dxa"/>
            <w:shd w:val="clear" w:color="auto" w:fill="EAE5E0"/>
            <w:vAlign w:val="center"/>
          </w:tcPr>
          <w:p w14:paraId="5639D0A6" w14:textId="77777777" w:rsidR="00767319" w:rsidRPr="008E7B49" w:rsidRDefault="00767319" w:rsidP="00BF2DA3">
            <w:pPr>
              <w:spacing w:after="0" w:line="240" w:lineRule="auto"/>
              <w:rPr>
                <w:rFonts w:ascii="ADPortsGroup" w:eastAsia="Arial" w:hAnsi="ADPortsGroup" w:cs="ADPortsGroup"/>
                <w:color w:val="404040"/>
                <w:sz w:val="18"/>
                <w:szCs w:val="18"/>
              </w:rPr>
            </w:pPr>
            <w:r w:rsidRPr="008E7B49">
              <w:rPr>
                <w:rFonts w:ascii="ADPortsGroup" w:eastAsia="Arial" w:hAnsi="ADPortsGroup" w:cs="ADPortsGroup"/>
                <w:color w:val="404040"/>
                <w:sz w:val="18"/>
                <w:szCs w:val="18"/>
              </w:rPr>
              <w:t>GET</w:t>
            </w:r>
          </w:p>
        </w:tc>
      </w:tr>
      <w:tr w:rsidR="00767319" w:rsidRPr="008E7B49" w14:paraId="6F0721F8" w14:textId="77777777" w:rsidTr="00135572">
        <w:trPr>
          <w:trHeight w:val="377"/>
        </w:trPr>
        <w:tc>
          <w:tcPr>
            <w:tcW w:w="3245" w:type="dxa"/>
            <w:shd w:val="clear" w:color="auto" w:fill="156082" w:themeFill="accent1"/>
            <w:vAlign w:val="center"/>
          </w:tcPr>
          <w:p w14:paraId="22B6465C" w14:textId="77777777" w:rsidR="00767319" w:rsidRPr="008E7B49" w:rsidRDefault="00767319"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Service Provider</w:t>
            </w:r>
          </w:p>
        </w:tc>
        <w:tc>
          <w:tcPr>
            <w:tcW w:w="7915" w:type="dxa"/>
            <w:shd w:val="clear" w:color="auto" w:fill="EAE5E0"/>
            <w:vAlign w:val="center"/>
          </w:tcPr>
          <w:p w14:paraId="45B5EB0D" w14:textId="77777777" w:rsidR="00767319" w:rsidRPr="008E7B49" w:rsidRDefault="00767319" w:rsidP="00BF2DA3">
            <w:pPr>
              <w:spacing w:after="0" w:line="240" w:lineRule="auto"/>
              <w:rPr>
                <w:rFonts w:ascii="ADPortsGroup" w:hAnsi="ADPortsGroup" w:cs="ADPortsGroup"/>
                <w:sz w:val="18"/>
                <w:szCs w:val="18"/>
              </w:rPr>
            </w:pPr>
            <w:r w:rsidRPr="008E7B49">
              <w:rPr>
                <w:rFonts w:ascii="ADPortsGroup" w:hAnsi="ADPortsGroup" w:cs="ADPortsGroup"/>
                <w:sz w:val="18"/>
                <w:szCs w:val="18"/>
              </w:rPr>
              <w:t>SINTECE</w:t>
            </w:r>
          </w:p>
        </w:tc>
      </w:tr>
      <w:tr w:rsidR="00767319" w:rsidRPr="008E7B49" w14:paraId="1CE73B47" w14:textId="77777777" w:rsidTr="00135572">
        <w:tc>
          <w:tcPr>
            <w:tcW w:w="3245" w:type="dxa"/>
            <w:shd w:val="clear" w:color="auto" w:fill="156082" w:themeFill="accent1"/>
            <w:vAlign w:val="center"/>
          </w:tcPr>
          <w:p w14:paraId="7FAF1589" w14:textId="77777777" w:rsidR="00767319" w:rsidRPr="008E7B49" w:rsidRDefault="00767319"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Consumer</w:t>
            </w:r>
          </w:p>
        </w:tc>
        <w:tc>
          <w:tcPr>
            <w:tcW w:w="7915" w:type="dxa"/>
            <w:shd w:val="clear" w:color="auto" w:fill="EAE5E0"/>
            <w:vAlign w:val="center"/>
          </w:tcPr>
          <w:p w14:paraId="7ADA1F14" w14:textId="77777777" w:rsidR="00767319" w:rsidRPr="008E7B49" w:rsidRDefault="00767319" w:rsidP="00BF2DA3">
            <w:pPr>
              <w:spacing w:after="0" w:line="240" w:lineRule="auto"/>
              <w:rPr>
                <w:rFonts w:ascii="ADPortsGroup" w:hAnsi="ADPortsGroup" w:cs="ADPortsGroup"/>
                <w:sz w:val="18"/>
                <w:szCs w:val="18"/>
              </w:rPr>
            </w:pPr>
            <w:r w:rsidRPr="008E7B49">
              <w:rPr>
                <w:rFonts w:ascii="ADPortsGroup" w:hAnsi="ADPortsGroup" w:cs="ADPortsGroup"/>
                <w:sz w:val="18"/>
                <w:szCs w:val="18"/>
              </w:rPr>
              <w:t>JUL</w:t>
            </w:r>
          </w:p>
        </w:tc>
      </w:tr>
      <w:tr w:rsidR="00767319" w:rsidRPr="008E7B49" w14:paraId="2D2F9E85" w14:textId="77777777" w:rsidTr="00135572">
        <w:tc>
          <w:tcPr>
            <w:tcW w:w="3245" w:type="dxa"/>
            <w:shd w:val="clear" w:color="auto" w:fill="156082" w:themeFill="accent1"/>
            <w:vAlign w:val="center"/>
          </w:tcPr>
          <w:p w14:paraId="6DD9D3C1" w14:textId="77777777" w:rsidR="00767319" w:rsidRPr="008E7B49" w:rsidRDefault="00767319"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Business Purpose</w:t>
            </w:r>
          </w:p>
        </w:tc>
        <w:tc>
          <w:tcPr>
            <w:tcW w:w="7915" w:type="dxa"/>
            <w:shd w:val="clear" w:color="auto" w:fill="EAE5E0"/>
            <w:vAlign w:val="center"/>
          </w:tcPr>
          <w:p w14:paraId="589D7F75" w14:textId="2E498F04" w:rsidR="00767319" w:rsidRPr="008E7B49" w:rsidRDefault="0015600F" w:rsidP="00BF2DA3">
            <w:pPr>
              <w:spacing w:after="0" w:line="240" w:lineRule="auto"/>
              <w:rPr>
                <w:rFonts w:ascii="ADPortsGroup" w:hAnsi="ADPortsGroup" w:cs="ADPortsGroup"/>
                <w:sz w:val="18"/>
                <w:szCs w:val="18"/>
              </w:rPr>
            </w:pPr>
            <w:r w:rsidRPr="008E7B49">
              <w:rPr>
                <w:rFonts w:ascii="ADPortsGroup" w:hAnsi="ADPortsGroup" w:cs="ADPortsGroup"/>
                <w:sz w:val="18"/>
                <w:szCs w:val="18"/>
              </w:rPr>
              <w:t>Get List of IMO codes from SINTECE system</w:t>
            </w:r>
          </w:p>
        </w:tc>
      </w:tr>
      <w:tr w:rsidR="00767319" w:rsidRPr="008E7B49" w14:paraId="33F8DA73" w14:textId="77777777" w:rsidTr="00135572">
        <w:tc>
          <w:tcPr>
            <w:tcW w:w="3245" w:type="dxa"/>
            <w:shd w:val="clear" w:color="auto" w:fill="156082" w:themeFill="accent1"/>
            <w:vAlign w:val="center"/>
          </w:tcPr>
          <w:p w14:paraId="16E12731" w14:textId="77777777" w:rsidR="00767319" w:rsidRPr="008E7B49" w:rsidRDefault="00767319"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Service</w:t>
            </w:r>
          </w:p>
        </w:tc>
        <w:tc>
          <w:tcPr>
            <w:tcW w:w="7915" w:type="dxa"/>
            <w:shd w:val="clear" w:color="auto" w:fill="EAE5E0"/>
            <w:vAlign w:val="center"/>
          </w:tcPr>
          <w:p w14:paraId="56A9323B" w14:textId="77777777" w:rsidR="00767319" w:rsidRPr="008E7B49" w:rsidRDefault="00767319" w:rsidP="00BF2DA3">
            <w:pPr>
              <w:pStyle w:val="Number1-J"/>
              <w:numPr>
                <w:ilvl w:val="0"/>
                <w:numId w:val="0"/>
              </w:numPr>
              <w:rPr>
                <w:rFonts w:ascii="ADPortsGroup" w:hAnsi="ADPortsGroup" w:cs="ADPortsGroup"/>
                <w:sz w:val="18"/>
                <w:szCs w:val="18"/>
              </w:rPr>
            </w:pPr>
            <w:r w:rsidRPr="008E7B49">
              <w:rPr>
                <w:rFonts w:ascii="ADPortsGroup" w:hAnsi="ADPortsGroup" w:cs="ADPortsGroup"/>
                <w:sz w:val="18"/>
                <w:szCs w:val="18"/>
              </w:rPr>
              <w:t>REST</w:t>
            </w:r>
          </w:p>
        </w:tc>
      </w:tr>
      <w:tr w:rsidR="00767319" w:rsidRPr="008E7B49" w14:paraId="23C2C1E4" w14:textId="77777777" w:rsidTr="00135572">
        <w:tc>
          <w:tcPr>
            <w:tcW w:w="3245" w:type="dxa"/>
            <w:shd w:val="clear" w:color="auto" w:fill="156082" w:themeFill="accent1"/>
            <w:vAlign w:val="center"/>
          </w:tcPr>
          <w:p w14:paraId="6CE13F86" w14:textId="77777777" w:rsidR="00767319" w:rsidRPr="008E7B49" w:rsidRDefault="00767319"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Pattern</w:t>
            </w:r>
          </w:p>
        </w:tc>
        <w:tc>
          <w:tcPr>
            <w:tcW w:w="7915" w:type="dxa"/>
            <w:shd w:val="clear" w:color="auto" w:fill="EAE5E0"/>
            <w:vAlign w:val="center"/>
          </w:tcPr>
          <w:p w14:paraId="184ED80A" w14:textId="77777777" w:rsidR="00767319" w:rsidRPr="008E7B49" w:rsidRDefault="00767319" w:rsidP="00BF2DA3">
            <w:pPr>
              <w:spacing w:after="0" w:line="240" w:lineRule="auto"/>
              <w:rPr>
                <w:rFonts w:ascii="ADPortsGroup" w:hAnsi="ADPortsGroup" w:cs="ADPortsGroup"/>
                <w:sz w:val="18"/>
                <w:szCs w:val="18"/>
              </w:rPr>
            </w:pPr>
            <w:r w:rsidRPr="008E7B49">
              <w:rPr>
                <w:rFonts w:ascii="ADPortsGroup" w:hAnsi="ADPortsGroup" w:cs="ADPortsGroup"/>
                <w:sz w:val="18"/>
                <w:szCs w:val="18"/>
              </w:rPr>
              <w:t>Synchronous</w:t>
            </w:r>
          </w:p>
        </w:tc>
      </w:tr>
      <w:tr w:rsidR="00767319" w:rsidRPr="008E7B49" w14:paraId="615BB0CA" w14:textId="77777777" w:rsidTr="00135572">
        <w:tc>
          <w:tcPr>
            <w:tcW w:w="3245" w:type="dxa"/>
            <w:shd w:val="clear" w:color="auto" w:fill="156082" w:themeFill="accent1"/>
            <w:vAlign w:val="center"/>
          </w:tcPr>
          <w:p w14:paraId="0194FB88" w14:textId="77777777" w:rsidR="00767319" w:rsidRPr="008E7B49" w:rsidRDefault="00767319"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Security</w:t>
            </w:r>
          </w:p>
        </w:tc>
        <w:tc>
          <w:tcPr>
            <w:tcW w:w="7915" w:type="dxa"/>
            <w:shd w:val="clear" w:color="auto" w:fill="EAE5E0"/>
            <w:vAlign w:val="center"/>
          </w:tcPr>
          <w:p w14:paraId="4B82509F" w14:textId="77777777" w:rsidR="00767319" w:rsidRPr="008E7B49" w:rsidRDefault="00767319" w:rsidP="00BF2DA3">
            <w:pPr>
              <w:spacing w:after="0" w:line="360" w:lineRule="auto"/>
              <w:rPr>
                <w:rFonts w:ascii="ADPortsGroup" w:hAnsi="ADPortsGroup" w:cs="ADPortsGroup"/>
                <w:sz w:val="18"/>
                <w:szCs w:val="18"/>
              </w:rPr>
            </w:pPr>
            <w:r w:rsidRPr="008E7B49">
              <w:rPr>
                <w:rFonts w:ascii="ADPortsGroup" w:hAnsi="ADPortsGroup" w:cs="ADPortsGroup"/>
                <w:sz w:val="18"/>
                <w:szCs w:val="18"/>
              </w:rPr>
              <w:t>Basic Authentication</w:t>
            </w:r>
          </w:p>
        </w:tc>
      </w:tr>
    </w:tbl>
    <w:p w14:paraId="159A1033" w14:textId="77777777" w:rsidR="00767319" w:rsidRPr="008E7B49" w:rsidRDefault="00767319" w:rsidP="00767319">
      <w:pPr>
        <w:rPr>
          <w:rFonts w:ascii="ADPortsGroup" w:hAnsi="ADPortsGroup" w:cs="ADPortsGroup"/>
          <w:sz w:val="18"/>
          <w:szCs w:val="18"/>
        </w:rPr>
      </w:pPr>
    </w:p>
    <w:p w14:paraId="526C2DB2" w14:textId="77777777" w:rsidR="00767319" w:rsidRPr="00CD5A58" w:rsidRDefault="00767319" w:rsidP="00CD5A58">
      <w:pPr>
        <w:pStyle w:val="Heading3-J"/>
        <w:rPr>
          <w:b/>
          <w:bCs/>
          <w:color w:val="auto"/>
        </w:rPr>
      </w:pPr>
      <w:bookmarkStart w:id="134" w:name="_Toc222432338"/>
      <w:r w:rsidRPr="00CD5A58">
        <w:rPr>
          <w:b/>
          <w:bCs/>
          <w:color w:val="auto"/>
        </w:rPr>
        <w:t>Request and Response Elements</w:t>
      </w:r>
      <w:bookmarkEnd w:id="134"/>
    </w:p>
    <w:p w14:paraId="1B21F635" w14:textId="77777777" w:rsidR="00767319" w:rsidRPr="008E7B49" w:rsidRDefault="00767319" w:rsidP="00767319">
      <w:pPr>
        <w:pStyle w:val="Para-J"/>
        <w:rPr>
          <w:rFonts w:ascii="ADPortsGroup" w:hAnsi="ADPortsGroup" w:cs="ADPortsGroup"/>
          <w:sz w:val="18"/>
          <w:szCs w:val="18"/>
        </w:rPr>
      </w:pPr>
      <w:r w:rsidRPr="008E7B49">
        <w:rPr>
          <w:rFonts w:ascii="ADPortsGroup" w:hAnsi="ADPortsGroup" w:cs="ADPortsGroup"/>
          <w:sz w:val="18"/>
          <w:szCs w:val="18"/>
        </w:rPr>
        <w:t>In the following table, all request objects with their details and fields with their respective data types are listed. Each element inside the request is marked as mandatory or optional by a postfix M/O.</w:t>
      </w:r>
    </w:p>
    <w:p w14:paraId="00EF225B" w14:textId="77777777" w:rsidR="00767319" w:rsidRPr="008E7B49" w:rsidRDefault="00767319" w:rsidP="00CD5A58">
      <w:pPr>
        <w:pStyle w:val="Heading3-J"/>
        <w:numPr>
          <w:ilvl w:val="0"/>
          <w:numId w:val="0"/>
        </w:numPr>
        <w:tabs>
          <w:tab w:val="left" w:pos="720"/>
        </w:tabs>
        <w:spacing w:before="240" w:after="240" w:line="240" w:lineRule="auto"/>
        <w:ind w:left="360"/>
        <w:rPr>
          <w:rFonts w:ascii="ADPortsGroup" w:hAnsi="ADPortsGroup" w:cs="ADPortsGroup"/>
          <w:b/>
          <w:bCs/>
          <w:color w:val="auto"/>
          <w:sz w:val="22"/>
          <w:szCs w:val="22"/>
          <w:lang w:val="en-GB"/>
        </w:rPr>
      </w:pPr>
      <w:bookmarkStart w:id="135" w:name="_Toc222432339"/>
      <w:r w:rsidRPr="008E7B49">
        <w:rPr>
          <w:rFonts w:ascii="ADPortsGroup" w:hAnsi="ADPortsGroup" w:cs="ADPortsGroup"/>
          <w:b/>
          <w:bCs/>
          <w:color w:val="auto"/>
          <w:sz w:val="22"/>
          <w:szCs w:val="22"/>
          <w:lang w:val="en-GB"/>
        </w:rPr>
        <w:lastRenderedPageBreak/>
        <w:t>Request Elements</w:t>
      </w:r>
      <w:bookmarkEnd w:id="135"/>
      <w:r w:rsidRPr="008E7B49">
        <w:rPr>
          <w:rFonts w:ascii="ADPortsGroup" w:hAnsi="ADPortsGroup" w:cs="ADPortsGroup"/>
          <w:b/>
          <w:bCs/>
          <w:color w:val="auto"/>
          <w:sz w:val="22"/>
          <w:szCs w:val="22"/>
          <w:lang w:val="en-GB"/>
        </w:rPr>
        <w:t xml:space="preserve"> </w:t>
      </w:r>
    </w:p>
    <w:tbl>
      <w:tblPr>
        <w:tblW w:w="108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0"/>
        <w:gridCol w:w="2132"/>
        <w:gridCol w:w="1108"/>
        <w:gridCol w:w="1530"/>
        <w:gridCol w:w="1170"/>
        <w:gridCol w:w="2070"/>
        <w:gridCol w:w="1991"/>
      </w:tblGrid>
      <w:tr w:rsidR="00767319" w:rsidRPr="008E7B49" w14:paraId="4C5A6C95" w14:textId="77777777" w:rsidTr="00135572">
        <w:trPr>
          <w:trHeight w:val="578"/>
        </w:trPr>
        <w:tc>
          <w:tcPr>
            <w:tcW w:w="810" w:type="dxa"/>
            <w:shd w:val="clear" w:color="auto" w:fill="156082" w:themeFill="accent1"/>
            <w:vAlign w:val="center"/>
          </w:tcPr>
          <w:p w14:paraId="71059B07" w14:textId="77777777" w:rsidR="00767319" w:rsidRPr="008E7B49" w:rsidRDefault="00767319"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S. No</w:t>
            </w:r>
          </w:p>
        </w:tc>
        <w:tc>
          <w:tcPr>
            <w:tcW w:w="2132" w:type="dxa"/>
            <w:shd w:val="clear" w:color="auto" w:fill="156082" w:themeFill="accent1"/>
            <w:vAlign w:val="center"/>
          </w:tcPr>
          <w:p w14:paraId="7F194E8E" w14:textId="77777777" w:rsidR="00767319" w:rsidRPr="008E7B49" w:rsidRDefault="00767319"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Attributes</w:t>
            </w:r>
          </w:p>
        </w:tc>
        <w:tc>
          <w:tcPr>
            <w:tcW w:w="1108" w:type="dxa"/>
            <w:shd w:val="clear" w:color="auto" w:fill="156082" w:themeFill="accent1"/>
            <w:vAlign w:val="center"/>
          </w:tcPr>
          <w:p w14:paraId="08E7A270" w14:textId="77777777" w:rsidR="00767319" w:rsidRPr="008E7B49" w:rsidRDefault="00767319"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Data Type - Length</w:t>
            </w:r>
          </w:p>
        </w:tc>
        <w:tc>
          <w:tcPr>
            <w:tcW w:w="1530" w:type="dxa"/>
            <w:shd w:val="clear" w:color="auto" w:fill="156082" w:themeFill="accent1"/>
            <w:vAlign w:val="center"/>
          </w:tcPr>
          <w:p w14:paraId="394F581D" w14:textId="77777777" w:rsidR="00767319" w:rsidRPr="008E7B49" w:rsidRDefault="00767319" w:rsidP="00BF2DA3">
            <w:pPr>
              <w:pStyle w:val="Para-J"/>
              <w:jc w:val="center"/>
              <w:rPr>
                <w:rFonts w:ascii="ADPortsGroup" w:eastAsia="Times New Roman" w:hAnsi="ADPortsGroup" w:cs="ADPortsGroup"/>
                <w:b/>
                <w:bCs/>
                <w:color w:val="F9F9F9"/>
                <w:sz w:val="18"/>
                <w:szCs w:val="18"/>
              </w:rPr>
            </w:pPr>
            <w:r w:rsidRPr="008E7B49">
              <w:rPr>
                <w:rFonts w:ascii="ADPortsGroup" w:eastAsia="Times New Roman" w:hAnsi="ADPortsGroup" w:cs="ADPortsGroup"/>
                <w:b/>
                <w:bCs/>
                <w:color w:val="F9F9F9"/>
                <w:sz w:val="18"/>
                <w:szCs w:val="18"/>
              </w:rPr>
              <w:t>Condition (Mandatory/Optional)</w:t>
            </w:r>
          </w:p>
        </w:tc>
        <w:tc>
          <w:tcPr>
            <w:tcW w:w="1170" w:type="dxa"/>
            <w:shd w:val="clear" w:color="auto" w:fill="156082" w:themeFill="accent1"/>
            <w:vAlign w:val="center"/>
          </w:tcPr>
          <w:p w14:paraId="33F41791" w14:textId="77777777" w:rsidR="00767319" w:rsidRPr="008E7B49" w:rsidRDefault="00767319" w:rsidP="00BF2DA3">
            <w:pPr>
              <w:pStyle w:val="Para-J"/>
              <w:jc w:val="center"/>
              <w:rPr>
                <w:rFonts w:ascii="ADPortsGroup" w:eastAsia="Times New Roman" w:hAnsi="ADPortsGroup" w:cs="ADPortsGroup"/>
                <w:b/>
                <w:bCs/>
                <w:color w:val="FFFFFF" w:themeColor="background1"/>
                <w:sz w:val="14"/>
                <w:szCs w:val="14"/>
              </w:rPr>
            </w:pPr>
            <w:r w:rsidRPr="008E7B49">
              <w:rPr>
                <w:rFonts w:ascii="ADPortsGroup" w:eastAsia="Times New Roman" w:hAnsi="ADPortsGroup" w:cs="ADPortsGroup"/>
                <w:b/>
                <w:bCs/>
                <w:color w:val="FFFFFF" w:themeColor="background1"/>
                <w:sz w:val="18"/>
                <w:szCs w:val="18"/>
              </w:rPr>
              <w:t>Format</w:t>
            </w:r>
          </w:p>
        </w:tc>
        <w:tc>
          <w:tcPr>
            <w:tcW w:w="2070" w:type="dxa"/>
            <w:shd w:val="clear" w:color="auto" w:fill="156082" w:themeFill="accent1"/>
            <w:vAlign w:val="center"/>
          </w:tcPr>
          <w:p w14:paraId="3638F702" w14:textId="77777777" w:rsidR="00767319" w:rsidRPr="008E7B49" w:rsidRDefault="00767319"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Derivation logic for fields</w:t>
            </w:r>
          </w:p>
        </w:tc>
        <w:tc>
          <w:tcPr>
            <w:tcW w:w="1991" w:type="dxa"/>
            <w:shd w:val="clear" w:color="auto" w:fill="156082" w:themeFill="accent1"/>
            <w:vAlign w:val="center"/>
          </w:tcPr>
          <w:p w14:paraId="4268DFB1" w14:textId="77777777" w:rsidR="00767319" w:rsidRPr="008E7B49" w:rsidRDefault="00767319"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Example Data</w:t>
            </w:r>
          </w:p>
        </w:tc>
      </w:tr>
      <w:tr w:rsidR="007838CF" w:rsidRPr="008E7B49" w14:paraId="069B016D" w14:textId="77777777" w:rsidTr="00135572">
        <w:trPr>
          <w:trHeight w:val="313"/>
        </w:trPr>
        <w:tc>
          <w:tcPr>
            <w:tcW w:w="810" w:type="dxa"/>
            <w:vAlign w:val="center"/>
          </w:tcPr>
          <w:p w14:paraId="44045D74" w14:textId="77777777" w:rsidR="007838CF" w:rsidRPr="008E7B49" w:rsidRDefault="007838CF" w:rsidP="002126A5">
            <w:pPr>
              <w:pStyle w:val="Para-J"/>
              <w:numPr>
                <w:ilvl w:val="0"/>
                <w:numId w:val="26"/>
              </w:numPr>
              <w:jc w:val="center"/>
              <w:rPr>
                <w:rFonts w:ascii="ADPortsGroup" w:hAnsi="ADPortsGroup" w:cs="ADPortsGroup"/>
                <w:color w:val="000000"/>
                <w:sz w:val="18"/>
                <w:szCs w:val="18"/>
              </w:rPr>
            </w:pPr>
          </w:p>
        </w:tc>
        <w:tc>
          <w:tcPr>
            <w:tcW w:w="2132" w:type="dxa"/>
            <w:vAlign w:val="center"/>
          </w:tcPr>
          <w:p w14:paraId="7682165C" w14:textId="2DF2747F" w:rsidR="007838CF" w:rsidRPr="008E7B49" w:rsidRDefault="007838CF" w:rsidP="007838CF">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$sort</w:t>
            </w:r>
          </w:p>
        </w:tc>
        <w:tc>
          <w:tcPr>
            <w:tcW w:w="1108" w:type="dxa"/>
            <w:vAlign w:val="center"/>
          </w:tcPr>
          <w:p w14:paraId="77A0C4D9" w14:textId="4D2BBC27" w:rsidR="007838CF" w:rsidRPr="008E7B49" w:rsidRDefault="007838CF" w:rsidP="007838CF">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6DACBBBB" w14:textId="7479A109" w:rsidR="007838CF" w:rsidRPr="008E7B49" w:rsidRDefault="007838CF" w:rsidP="007838CF">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O</w:t>
            </w:r>
          </w:p>
        </w:tc>
        <w:tc>
          <w:tcPr>
            <w:tcW w:w="1170" w:type="dxa"/>
            <w:vAlign w:val="center"/>
          </w:tcPr>
          <w:p w14:paraId="16AADB5D" w14:textId="3BE0239F" w:rsidR="007838CF" w:rsidRPr="008E7B49" w:rsidRDefault="007838CF" w:rsidP="007838CF">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an..100</w:t>
            </w:r>
          </w:p>
        </w:tc>
        <w:tc>
          <w:tcPr>
            <w:tcW w:w="2070" w:type="dxa"/>
            <w:vAlign w:val="center"/>
          </w:tcPr>
          <w:p w14:paraId="33AE3DF3" w14:textId="032BDB71" w:rsidR="007838CF" w:rsidRPr="008E7B49" w:rsidRDefault="007838CF" w:rsidP="007838CF">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OData sort parameter</w:t>
            </w:r>
          </w:p>
        </w:tc>
        <w:tc>
          <w:tcPr>
            <w:tcW w:w="1991" w:type="dxa"/>
            <w:vAlign w:val="center"/>
          </w:tcPr>
          <w:p w14:paraId="3E8B71D6" w14:textId="1CEC86C8" w:rsidR="007838CF" w:rsidRPr="008E7B49" w:rsidRDefault="007838CF" w:rsidP="007838CF">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IMO_Desc</w:t>
            </w:r>
          </w:p>
        </w:tc>
      </w:tr>
      <w:tr w:rsidR="00257C44" w:rsidRPr="008E7B49" w14:paraId="0C2A0E7B" w14:textId="77777777" w:rsidTr="00135572">
        <w:trPr>
          <w:trHeight w:val="313"/>
        </w:trPr>
        <w:tc>
          <w:tcPr>
            <w:tcW w:w="810" w:type="dxa"/>
            <w:vAlign w:val="center"/>
          </w:tcPr>
          <w:p w14:paraId="03926E8B" w14:textId="77777777" w:rsidR="007838CF" w:rsidRPr="008E7B49" w:rsidRDefault="007838CF" w:rsidP="002126A5">
            <w:pPr>
              <w:pStyle w:val="Para-J"/>
              <w:numPr>
                <w:ilvl w:val="0"/>
                <w:numId w:val="26"/>
              </w:numPr>
              <w:jc w:val="center"/>
              <w:rPr>
                <w:rFonts w:ascii="ADPortsGroup" w:hAnsi="ADPortsGroup" w:cs="ADPortsGroup"/>
                <w:color w:val="000000"/>
                <w:sz w:val="18"/>
                <w:szCs w:val="18"/>
              </w:rPr>
            </w:pPr>
          </w:p>
        </w:tc>
        <w:tc>
          <w:tcPr>
            <w:tcW w:w="2132" w:type="dxa"/>
            <w:vAlign w:val="center"/>
          </w:tcPr>
          <w:p w14:paraId="23A789F6" w14:textId="5B1EB324" w:rsidR="007838CF" w:rsidRPr="008E7B49" w:rsidRDefault="007838CF" w:rsidP="007838CF">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IMO_Desc</w:t>
            </w:r>
          </w:p>
        </w:tc>
        <w:tc>
          <w:tcPr>
            <w:tcW w:w="1108" w:type="dxa"/>
            <w:vAlign w:val="center"/>
          </w:tcPr>
          <w:p w14:paraId="6D64766F" w14:textId="699F0A86" w:rsidR="007838CF" w:rsidRPr="008E7B49" w:rsidRDefault="007838CF" w:rsidP="007838CF">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422078E2" w14:textId="6C04F303" w:rsidR="007838CF" w:rsidRPr="008E7B49" w:rsidRDefault="007838CF" w:rsidP="007838CF">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O</w:t>
            </w:r>
          </w:p>
        </w:tc>
        <w:tc>
          <w:tcPr>
            <w:tcW w:w="1170" w:type="dxa"/>
            <w:vAlign w:val="center"/>
          </w:tcPr>
          <w:p w14:paraId="72CA59FA" w14:textId="0289FE89" w:rsidR="007838CF" w:rsidRPr="008E7B49" w:rsidRDefault="007838CF" w:rsidP="007838CF">
            <w:pPr>
              <w:jc w:val="center"/>
              <w:rPr>
                <w:rStyle w:val="ui-provider"/>
                <w:rFonts w:ascii="ADPortsGroup" w:hAnsi="ADPortsGroup" w:cs="ADPortsGroup"/>
                <w:sz w:val="18"/>
                <w:szCs w:val="18"/>
              </w:rPr>
            </w:pPr>
            <w:r w:rsidRPr="008E7B49">
              <w:rPr>
                <w:rFonts w:ascii="ADPortsGroup" w:hAnsi="ADPortsGroup" w:cs="ADPortsGroup"/>
                <w:sz w:val="18"/>
                <w:szCs w:val="18"/>
              </w:rPr>
              <w:t>an..200</w:t>
            </w:r>
          </w:p>
        </w:tc>
        <w:tc>
          <w:tcPr>
            <w:tcW w:w="2070" w:type="dxa"/>
            <w:vAlign w:val="center"/>
          </w:tcPr>
          <w:p w14:paraId="57EAD0E4" w14:textId="20417F0F" w:rsidR="007838CF" w:rsidRPr="008E7B49" w:rsidRDefault="007838CF" w:rsidP="007838CF">
            <w:pPr>
              <w:jc w:val="center"/>
              <w:rPr>
                <w:rStyle w:val="ui-provider"/>
                <w:rFonts w:ascii="ADPortsGroup" w:hAnsi="ADPortsGroup" w:cs="ADPortsGroup"/>
                <w:sz w:val="18"/>
                <w:szCs w:val="18"/>
              </w:rPr>
            </w:pPr>
            <w:r w:rsidRPr="008E7B49">
              <w:rPr>
                <w:rFonts w:ascii="ADPortsGroup" w:hAnsi="ADPortsGroup" w:cs="ADPortsGroup"/>
                <w:sz w:val="18"/>
                <w:szCs w:val="18"/>
              </w:rPr>
              <w:t>Filter by IMO description</w:t>
            </w:r>
          </w:p>
        </w:tc>
        <w:tc>
          <w:tcPr>
            <w:tcW w:w="1991" w:type="dxa"/>
            <w:vAlign w:val="center"/>
          </w:tcPr>
          <w:p w14:paraId="665CAB71" w14:textId="164CBBB0" w:rsidR="007838CF" w:rsidRPr="008E7B49" w:rsidRDefault="007838CF" w:rsidP="007838CF">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Flammable Liquids</w:t>
            </w:r>
          </w:p>
        </w:tc>
      </w:tr>
      <w:tr w:rsidR="007838CF" w:rsidRPr="008E7B49" w14:paraId="2D3444B3" w14:textId="77777777" w:rsidTr="00135572">
        <w:trPr>
          <w:trHeight w:val="313"/>
        </w:trPr>
        <w:tc>
          <w:tcPr>
            <w:tcW w:w="810" w:type="dxa"/>
            <w:vAlign w:val="center"/>
          </w:tcPr>
          <w:p w14:paraId="447A44E6" w14:textId="77777777" w:rsidR="007838CF" w:rsidRPr="008E7B49" w:rsidRDefault="007838CF" w:rsidP="002126A5">
            <w:pPr>
              <w:pStyle w:val="Para-J"/>
              <w:numPr>
                <w:ilvl w:val="0"/>
                <w:numId w:val="26"/>
              </w:numPr>
              <w:jc w:val="center"/>
              <w:rPr>
                <w:rFonts w:ascii="ADPortsGroup" w:hAnsi="ADPortsGroup" w:cs="ADPortsGroup"/>
                <w:color w:val="000000"/>
                <w:sz w:val="18"/>
                <w:szCs w:val="18"/>
              </w:rPr>
            </w:pPr>
          </w:p>
        </w:tc>
        <w:tc>
          <w:tcPr>
            <w:tcW w:w="2132" w:type="dxa"/>
            <w:vAlign w:val="center"/>
          </w:tcPr>
          <w:p w14:paraId="21B1F895" w14:textId="283BC986" w:rsidR="007838CF" w:rsidRPr="008E7B49" w:rsidRDefault="007838CF" w:rsidP="007838CF">
            <w:pPr>
              <w:pStyle w:val="TableGrid-J"/>
              <w:jc w:val="center"/>
              <w:rPr>
                <w:rFonts w:ascii="ADPortsGroup" w:hAnsi="ADPortsGroup" w:cs="ADPortsGroup"/>
                <w:sz w:val="18"/>
                <w:szCs w:val="18"/>
              </w:rPr>
            </w:pPr>
            <w:r w:rsidRPr="008E7B49">
              <w:rPr>
                <w:rFonts w:ascii="ADPortsGroup" w:hAnsi="ADPortsGroup" w:cs="ADPortsGroup"/>
                <w:sz w:val="18"/>
                <w:szCs w:val="18"/>
              </w:rPr>
              <w:t>IMOClass</w:t>
            </w:r>
          </w:p>
        </w:tc>
        <w:tc>
          <w:tcPr>
            <w:tcW w:w="1108" w:type="dxa"/>
            <w:vAlign w:val="center"/>
          </w:tcPr>
          <w:p w14:paraId="439A3B7A" w14:textId="088DA057" w:rsidR="007838CF" w:rsidRPr="008E7B49" w:rsidRDefault="007838CF" w:rsidP="007838CF">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0EE89EE0" w14:textId="321D2395" w:rsidR="007838CF" w:rsidRPr="008E7B49" w:rsidRDefault="007838CF" w:rsidP="007838CF">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O</w:t>
            </w:r>
          </w:p>
        </w:tc>
        <w:tc>
          <w:tcPr>
            <w:tcW w:w="1170" w:type="dxa"/>
            <w:vAlign w:val="center"/>
          </w:tcPr>
          <w:p w14:paraId="0D23ABE7" w14:textId="46309AE8" w:rsidR="007838CF" w:rsidRPr="008E7B49" w:rsidRDefault="007838CF" w:rsidP="007838CF">
            <w:pPr>
              <w:jc w:val="center"/>
              <w:rPr>
                <w:rFonts w:ascii="ADPortsGroup" w:hAnsi="ADPortsGroup" w:cs="ADPortsGroup"/>
                <w:sz w:val="18"/>
                <w:szCs w:val="18"/>
              </w:rPr>
            </w:pPr>
            <w:r w:rsidRPr="008E7B49">
              <w:rPr>
                <w:rFonts w:ascii="ADPortsGroup" w:hAnsi="ADPortsGroup" w:cs="ADPortsGroup"/>
                <w:sz w:val="18"/>
                <w:szCs w:val="18"/>
              </w:rPr>
              <w:t>an..10</w:t>
            </w:r>
          </w:p>
        </w:tc>
        <w:tc>
          <w:tcPr>
            <w:tcW w:w="2070" w:type="dxa"/>
            <w:vAlign w:val="center"/>
          </w:tcPr>
          <w:p w14:paraId="2C867D0F" w14:textId="72D5E985" w:rsidR="007838CF" w:rsidRPr="008E7B49" w:rsidRDefault="007838CF" w:rsidP="007838CF">
            <w:pPr>
              <w:jc w:val="center"/>
              <w:rPr>
                <w:rFonts w:ascii="ADPortsGroup" w:hAnsi="ADPortsGroup" w:cs="ADPortsGroup"/>
                <w:sz w:val="18"/>
                <w:szCs w:val="18"/>
              </w:rPr>
            </w:pPr>
            <w:r w:rsidRPr="008E7B49">
              <w:rPr>
                <w:rFonts w:ascii="ADPortsGroup" w:hAnsi="ADPortsGroup" w:cs="ADPortsGroup"/>
                <w:sz w:val="18"/>
                <w:szCs w:val="18"/>
              </w:rPr>
              <w:t>Filter by IMO class</w:t>
            </w:r>
          </w:p>
        </w:tc>
        <w:tc>
          <w:tcPr>
            <w:tcW w:w="1991" w:type="dxa"/>
            <w:vAlign w:val="center"/>
          </w:tcPr>
          <w:p w14:paraId="3E786E82" w14:textId="48165F0B" w:rsidR="007838CF" w:rsidRPr="008E7B49" w:rsidRDefault="007838CF" w:rsidP="007838CF">
            <w:pPr>
              <w:pStyle w:val="TableGrid-J"/>
              <w:jc w:val="center"/>
              <w:rPr>
                <w:rFonts w:ascii="ADPortsGroup" w:hAnsi="ADPortsGroup" w:cs="ADPortsGroup"/>
                <w:sz w:val="18"/>
                <w:szCs w:val="18"/>
              </w:rPr>
            </w:pPr>
            <w:r w:rsidRPr="008E7B49">
              <w:rPr>
                <w:rFonts w:ascii="ADPortsGroup" w:hAnsi="ADPortsGroup" w:cs="ADPortsGroup"/>
                <w:sz w:val="18"/>
                <w:szCs w:val="18"/>
              </w:rPr>
              <w:t>3</w:t>
            </w:r>
          </w:p>
        </w:tc>
      </w:tr>
      <w:tr w:rsidR="007838CF" w:rsidRPr="008E7B49" w14:paraId="1A5BB787" w14:textId="77777777" w:rsidTr="00135572">
        <w:trPr>
          <w:trHeight w:val="313"/>
        </w:trPr>
        <w:tc>
          <w:tcPr>
            <w:tcW w:w="810" w:type="dxa"/>
            <w:vAlign w:val="center"/>
          </w:tcPr>
          <w:p w14:paraId="1BFF35E5" w14:textId="77777777" w:rsidR="007838CF" w:rsidRPr="008E7B49" w:rsidRDefault="007838CF" w:rsidP="002126A5">
            <w:pPr>
              <w:pStyle w:val="Para-J"/>
              <w:numPr>
                <w:ilvl w:val="0"/>
                <w:numId w:val="26"/>
              </w:numPr>
              <w:jc w:val="center"/>
              <w:rPr>
                <w:rFonts w:ascii="ADPortsGroup" w:hAnsi="ADPortsGroup" w:cs="ADPortsGroup"/>
                <w:color w:val="000000"/>
                <w:sz w:val="18"/>
                <w:szCs w:val="18"/>
              </w:rPr>
            </w:pPr>
          </w:p>
        </w:tc>
        <w:tc>
          <w:tcPr>
            <w:tcW w:w="2132" w:type="dxa"/>
            <w:vAlign w:val="center"/>
          </w:tcPr>
          <w:p w14:paraId="28C35DB9" w14:textId="3C4CDEBB" w:rsidR="007838CF" w:rsidRPr="008E7B49" w:rsidRDefault="007838CF" w:rsidP="007838CF">
            <w:pPr>
              <w:pStyle w:val="TableGrid-J"/>
              <w:jc w:val="center"/>
              <w:rPr>
                <w:rFonts w:ascii="ADPortsGroup" w:hAnsi="ADPortsGroup" w:cs="ADPortsGroup"/>
                <w:sz w:val="18"/>
                <w:szCs w:val="18"/>
              </w:rPr>
            </w:pPr>
            <w:r w:rsidRPr="008E7B49">
              <w:rPr>
                <w:rFonts w:ascii="ADPortsGroup" w:hAnsi="ADPortsGroup" w:cs="ADPortsGroup"/>
                <w:sz w:val="18"/>
                <w:szCs w:val="18"/>
              </w:rPr>
              <w:t>active</w:t>
            </w:r>
          </w:p>
        </w:tc>
        <w:tc>
          <w:tcPr>
            <w:tcW w:w="1108" w:type="dxa"/>
            <w:vAlign w:val="center"/>
          </w:tcPr>
          <w:p w14:paraId="69EF3947" w14:textId="6C097D74" w:rsidR="007838CF" w:rsidRPr="008E7B49" w:rsidRDefault="007838CF" w:rsidP="007838CF">
            <w:pPr>
              <w:pStyle w:val="TableGrid-J"/>
              <w:jc w:val="center"/>
              <w:rPr>
                <w:rFonts w:ascii="ADPortsGroup" w:hAnsi="ADPortsGroup" w:cs="ADPortsGroup"/>
                <w:sz w:val="18"/>
                <w:szCs w:val="18"/>
              </w:rPr>
            </w:pPr>
            <w:r w:rsidRPr="008E7B49">
              <w:rPr>
                <w:rFonts w:ascii="ADPortsGroup" w:hAnsi="ADPortsGroup" w:cs="ADPortsGroup"/>
                <w:sz w:val="18"/>
                <w:szCs w:val="18"/>
              </w:rPr>
              <w:t>Boolean</w:t>
            </w:r>
          </w:p>
        </w:tc>
        <w:tc>
          <w:tcPr>
            <w:tcW w:w="1530" w:type="dxa"/>
            <w:vAlign w:val="center"/>
          </w:tcPr>
          <w:p w14:paraId="1975460B" w14:textId="22EACAD2" w:rsidR="007838CF" w:rsidRPr="008E7B49" w:rsidRDefault="007838CF" w:rsidP="007838CF">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O</w:t>
            </w:r>
          </w:p>
        </w:tc>
        <w:tc>
          <w:tcPr>
            <w:tcW w:w="1170" w:type="dxa"/>
            <w:vAlign w:val="center"/>
          </w:tcPr>
          <w:p w14:paraId="430CC107" w14:textId="51B38566" w:rsidR="007838CF" w:rsidRPr="008E7B49" w:rsidRDefault="007838CF" w:rsidP="007838CF">
            <w:pPr>
              <w:jc w:val="center"/>
              <w:rPr>
                <w:rFonts w:ascii="ADPortsGroup" w:hAnsi="ADPortsGroup" w:cs="ADPortsGroup"/>
                <w:sz w:val="18"/>
                <w:szCs w:val="18"/>
              </w:rPr>
            </w:pPr>
            <w:r w:rsidRPr="008E7B49">
              <w:rPr>
                <w:rFonts w:ascii="ADPortsGroup" w:hAnsi="ADPortsGroup" w:cs="ADPortsGroup"/>
                <w:sz w:val="18"/>
                <w:szCs w:val="18"/>
              </w:rPr>
              <w:t>n1</w:t>
            </w:r>
          </w:p>
        </w:tc>
        <w:tc>
          <w:tcPr>
            <w:tcW w:w="2070" w:type="dxa"/>
            <w:vAlign w:val="center"/>
          </w:tcPr>
          <w:p w14:paraId="5B5609C0" w14:textId="1D491665" w:rsidR="007838CF" w:rsidRPr="008E7B49" w:rsidRDefault="007838CF" w:rsidP="007838CF">
            <w:pPr>
              <w:jc w:val="center"/>
              <w:rPr>
                <w:rFonts w:ascii="ADPortsGroup" w:hAnsi="ADPortsGroup" w:cs="ADPortsGroup"/>
                <w:sz w:val="18"/>
                <w:szCs w:val="18"/>
              </w:rPr>
            </w:pPr>
            <w:r w:rsidRPr="008E7B49">
              <w:rPr>
                <w:rFonts w:ascii="ADPortsGroup" w:hAnsi="ADPortsGroup" w:cs="ADPortsGroup"/>
                <w:sz w:val="18"/>
                <w:szCs w:val="18"/>
              </w:rPr>
              <w:t>Filter active records only</w:t>
            </w:r>
          </w:p>
        </w:tc>
        <w:tc>
          <w:tcPr>
            <w:tcW w:w="1991" w:type="dxa"/>
            <w:vAlign w:val="center"/>
          </w:tcPr>
          <w:p w14:paraId="0EC0ED49" w14:textId="17ECDBAA" w:rsidR="007838CF" w:rsidRPr="008E7B49" w:rsidRDefault="007838CF" w:rsidP="007838CF">
            <w:pPr>
              <w:pStyle w:val="TableGrid-J"/>
              <w:jc w:val="center"/>
              <w:rPr>
                <w:rFonts w:ascii="ADPortsGroup" w:hAnsi="ADPortsGroup" w:cs="ADPortsGroup"/>
                <w:sz w:val="18"/>
                <w:szCs w:val="18"/>
              </w:rPr>
            </w:pPr>
            <w:r w:rsidRPr="008E7B49">
              <w:rPr>
                <w:rFonts w:ascii="ADPortsGroup" w:hAnsi="ADPortsGroup" w:cs="ADPortsGroup"/>
                <w:sz w:val="18"/>
                <w:szCs w:val="18"/>
              </w:rPr>
              <w:t>1</w:t>
            </w:r>
          </w:p>
        </w:tc>
      </w:tr>
    </w:tbl>
    <w:p w14:paraId="493C47D7" w14:textId="77777777" w:rsidR="00767319" w:rsidRPr="008E7B49" w:rsidRDefault="00767319" w:rsidP="00767319">
      <w:pPr>
        <w:pStyle w:val="Para-J"/>
        <w:rPr>
          <w:rFonts w:ascii="ADPortsGroup" w:hAnsi="ADPortsGroup" w:cs="ADPortsGroup"/>
        </w:rPr>
      </w:pPr>
    </w:p>
    <w:p w14:paraId="289CE184" w14:textId="77777777" w:rsidR="00767319" w:rsidRPr="008E7B49" w:rsidRDefault="00767319" w:rsidP="00CD5A58">
      <w:pPr>
        <w:pStyle w:val="Heading3-J"/>
        <w:numPr>
          <w:ilvl w:val="0"/>
          <w:numId w:val="0"/>
        </w:numPr>
        <w:tabs>
          <w:tab w:val="left" w:pos="720"/>
        </w:tabs>
        <w:spacing w:before="240" w:after="240" w:line="240" w:lineRule="auto"/>
        <w:ind w:left="360"/>
        <w:rPr>
          <w:rFonts w:ascii="ADPortsGroup" w:hAnsi="ADPortsGroup" w:cs="ADPortsGroup"/>
          <w:b/>
          <w:bCs/>
          <w:color w:val="auto"/>
          <w:sz w:val="22"/>
          <w:szCs w:val="22"/>
          <w:lang w:val="en-GB"/>
        </w:rPr>
      </w:pPr>
      <w:bookmarkStart w:id="136" w:name="_Toc222432340"/>
      <w:r w:rsidRPr="008E7B49">
        <w:rPr>
          <w:rFonts w:ascii="ADPortsGroup" w:hAnsi="ADPortsGroup" w:cs="ADPortsGroup"/>
          <w:b/>
          <w:bCs/>
          <w:color w:val="auto"/>
          <w:sz w:val="22"/>
          <w:szCs w:val="22"/>
          <w:lang w:val="en-GB"/>
        </w:rPr>
        <w:t>Response Elements</w:t>
      </w:r>
      <w:bookmarkEnd w:id="136"/>
      <w:r w:rsidRPr="008E7B49">
        <w:rPr>
          <w:rFonts w:ascii="ADPortsGroup" w:hAnsi="ADPortsGroup" w:cs="ADPortsGroup"/>
          <w:b/>
          <w:bCs/>
          <w:color w:val="auto"/>
          <w:sz w:val="22"/>
          <w:szCs w:val="22"/>
          <w:lang w:val="en-GB"/>
        </w:rPr>
        <w:t xml:space="preserve"> </w:t>
      </w:r>
    </w:p>
    <w:tbl>
      <w:tblPr>
        <w:tblW w:w="107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0"/>
        <w:gridCol w:w="2160"/>
        <w:gridCol w:w="1080"/>
        <w:gridCol w:w="1530"/>
        <w:gridCol w:w="1162"/>
        <w:gridCol w:w="2219"/>
        <w:gridCol w:w="1810"/>
      </w:tblGrid>
      <w:tr w:rsidR="00767319" w:rsidRPr="008E7B49" w14:paraId="3F62AA4A" w14:textId="77777777" w:rsidTr="00135572">
        <w:trPr>
          <w:trHeight w:val="502"/>
        </w:trPr>
        <w:tc>
          <w:tcPr>
            <w:tcW w:w="81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258459B3" w14:textId="77777777" w:rsidR="00767319" w:rsidRPr="008E7B49" w:rsidRDefault="00767319"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S. No</w:t>
            </w:r>
          </w:p>
        </w:tc>
        <w:tc>
          <w:tcPr>
            <w:tcW w:w="216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6171EC36" w14:textId="77777777" w:rsidR="00767319" w:rsidRPr="008E7B49" w:rsidRDefault="00767319"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Attributes</w:t>
            </w:r>
          </w:p>
        </w:tc>
        <w:tc>
          <w:tcPr>
            <w:tcW w:w="108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6A7FB8B1" w14:textId="77777777" w:rsidR="00767319" w:rsidRPr="008E7B49" w:rsidRDefault="00767319"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Data Type - Length</w:t>
            </w:r>
          </w:p>
        </w:tc>
        <w:tc>
          <w:tcPr>
            <w:tcW w:w="153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40DD5FC7" w14:textId="77777777" w:rsidR="00767319" w:rsidRPr="008E7B49" w:rsidRDefault="00767319" w:rsidP="00BF2DA3">
            <w:pPr>
              <w:pStyle w:val="Para-J"/>
              <w:jc w:val="center"/>
              <w:rPr>
                <w:rFonts w:ascii="ADPortsGroup" w:eastAsia="Times New Roman" w:hAnsi="ADPortsGroup" w:cs="ADPortsGroup"/>
                <w:b/>
                <w:bCs/>
                <w:color w:val="F9F9F9"/>
                <w:sz w:val="18"/>
                <w:szCs w:val="18"/>
              </w:rPr>
            </w:pPr>
            <w:r w:rsidRPr="008E7B49">
              <w:rPr>
                <w:rFonts w:ascii="ADPortsGroup" w:eastAsia="Times New Roman" w:hAnsi="ADPortsGroup" w:cs="ADPortsGroup"/>
                <w:b/>
                <w:bCs/>
                <w:color w:val="F9F9F9"/>
                <w:sz w:val="18"/>
                <w:szCs w:val="18"/>
              </w:rPr>
              <w:t>Condition (Mandatory/Optional)</w:t>
            </w:r>
          </w:p>
        </w:tc>
        <w:tc>
          <w:tcPr>
            <w:tcW w:w="1162" w:type="dxa"/>
            <w:shd w:val="clear" w:color="auto" w:fill="156082" w:themeFill="accent1"/>
            <w:vAlign w:val="center"/>
          </w:tcPr>
          <w:p w14:paraId="07B02A57" w14:textId="77777777" w:rsidR="00767319" w:rsidRPr="008E7B49" w:rsidRDefault="00767319"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Format</w:t>
            </w:r>
          </w:p>
        </w:tc>
        <w:tc>
          <w:tcPr>
            <w:tcW w:w="2219"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0C55054E" w14:textId="77777777" w:rsidR="00767319" w:rsidRPr="008E7B49" w:rsidRDefault="00767319"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Format/Derivation logic for fields</w:t>
            </w:r>
          </w:p>
        </w:tc>
        <w:tc>
          <w:tcPr>
            <w:tcW w:w="181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34B92F91" w14:textId="77777777" w:rsidR="00767319" w:rsidRPr="008E7B49" w:rsidRDefault="00767319"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Example Data</w:t>
            </w:r>
          </w:p>
        </w:tc>
      </w:tr>
      <w:tr w:rsidR="008F34C8" w:rsidRPr="008E7B49" w14:paraId="4D5F8C7A" w14:textId="77777777" w:rsidTr="00135572">
        <w:trPr>
          <w:trHeight w:val="271"/>
        </w:trPr>
        <w:tc>
          <w:tcPr>
            <w:tcW w:w="810" w:type="dxa"/>
            <w:vAlign w:val="center"/>
          </w:tcPr>
          <w:p w14:paraId="472B9FD7" w14:textId="77777777" w:rsidR="008F34C8" w:rsidRPr="008E7B49" w:rsidRDefault="008F34C8" w:rsidP="002126A5">
            <w:pPr>
              <w:pStyle w:val="Para-J"/>
              <w:numPr>
                <w:ilvl w:val="0"/>
                <w:numId w:val="27"/>
              </w:numPr>
              <w:jc w:val="center"/>
              <w:rPr>
                <w:rFonts w:ascii="ADPortsGroup" w:hAnsi="ADPortsGroup" w:cs="ADPortsGroup"/>
                <w:color w:val="000000"/>
                <w:sz w:val="18"/>
                <w:szCs w:val="18"/>
              </w:rPr>
            </w:pPr>
          </w:p>
        </w:tc>
        <w:tc>
          <w:tcPr>
            <w:tcW w:w="2160" w:type="dxa"/>
            <w:vAlign w:val="center"/>
          </w:tcPr>
          <w:p w14:paraId="6F9FD577" w14:textId="4E552CFD" w:rsidR="008F34C8" w:rsidRPr="008E7B49" w:rsidRDefault="008F34C8" w:rsidP="008F34C8">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Id</w:t>
            </w:r>
          </w:p>
        </w:tc>
        <w:tc>
          <w:tcPr>
            <w:tcW w:w="1080" w:type="dxa"/>
            <w:vAlign w:val="center"/>
          </w:tcPr>
          <w:p w14:paraId="61CD38AE" w14:textId="3F4C135E" w:rsidR="008F34C8" w:rsidRPr="008E7B49" w:rsidRDefault="008F34C8" w:rsidP="008F34C8">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Integer</w:t>
            </w:r>
          </w:p>
        </w:tc>
        <w:tc>
          <w:tcPr>
            <w:tcW w:w="1530" w:type="dxa"/>
            <w:vAlign w:val="center"/>
          </w:tcPr>
          <w:p w14:paraId="19044E32" w14:textId="486580D6" w:rsidR="008F34C8" w:rsidRPr="008E7B49" w:rsidRDefault="008F34C8" w:rsidP="008F34C8">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M</w:t>
            </w:r>
          </w:p>
        </w:tc>
        <w:tc>
          <w:tcPr>
            <w:tcW w:w="1162" w:type="dxa"/>
            <w:vAlign w:val="center"/>
          </w:tcPr>
          <w:p w14:paraId="5538859E" w14:textId="7F8057AD" w:rsidR="008F34C8" w:rsidRPr="008E7B49" w:rsidRDefault="008F34C8" w:rsidP="008F34C8">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n..10</w:t>
            </w:r>
          </w:p>
        </w:tc>
        <w:tc>
          <w:tcPr>
            <w:tcW w:w="2219" w:type="dxa"/>
            <w:vAlign w:val="center"/>
          </w:tcPr>
          <w:p w14:paraId="746AD3BD" w14:textId="72E60920" w:rsidR="008F34C8" w:rsidRPr="008E7B49" w:rsidRDefault="008F34C8" w:rsidP="008F34C8">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Unique IMO identifier</w:t>
            </w:r>
          </w:p>
        </w:tc>
        <w:tc>
          <w:tcPr>
            <w:tcW w:w="1810" w:type="dxa"/>
            <w:vAlign w:val="center"/>
          </w:tcPr>
          <w:p w14:paraId="4149F598" w14:textId="540AC92A" w:rsidR="008F34C8" w:rsidRPr="008E7B49" w:rsidRDefault="008F34C8" w:rsidP="008F34C8">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1</w:t>
            </w:r>
          </w:p>
        </w:tc>
      </w:tr>
      <w:tr w:rsidR="008F34C8" w:rsidRPr="008E7B49" w14:paraId="0B134A62" w14:textId="77777777" w:rsidTr="00135572">
        <w:trPr>
          <w:trHeight w:val="271"/>
        </w:trPr>
        <w:tc>
          <w:tcPr>
            <w:tcW w:w="810" w:type="dxa"/>
            <w:vAlign w:val="center"/>
          </w:tcPr>
          <w:p w14:paraId="659D105D" w14:textId="77777777" w:rsidR="008F34C8" w:rsidRPr="008E7B49" w:rsidRDefault="008F34C8" w:rsidP="002126A5">
            <w:pPr>
              <w:pStyle w:val="Para-J"/>
              <w:numPr>
                <w:ilvl w:val="0"/>
                <w:numId w:val="27"/>
              </w:numPr>
              <w:jc w:val="center"/>
              <w:rPr>
                <w:rFonts w:ascii="ADPortsGroup" w:hAnsi="ADPortsGroup" w:cs="ADPortsGroup"/>
                <w:color w:val="000000"/>
                <w:sz w:val="18"/>
                <w:szCs w:val="18"/>
              </w:rPr>
            </w:pPr>
          </w:p>
        </w:tc>
        <w:tc>
          <w:tcPr>
            <w:tcW w:w="2160" w:type="dxa"/>
            <w:vAlign w:val="center"/>
          </w:tcPr>
          <w:p w14:paraId="5589BD24" w14:textId="7A9C9795" w:rsidR="008F34C8" w:rsidRPr="008E7B49" w:rsidRDefault="008F34C8" w:rsidP="008F34C8">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IMO_Desc</w:t>
            </w:r>
          </w:p>
        </w:tc>
        <w:tc>
          <w:tcPr>
            <w:tcW w:w="1080" w:type="dxa"/>
            <w:vAlign w:val="center"/>
          </w:tcPr>
          <w:p w14:paraId="2029E380" w14:textId="3E506793" w:rsidR="008F34C8" w:rsidRPr="008E7B49" w:rsidRDefault="008F34C8" w:rsidP="008F34C8">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02095BAD" w14:textId="6A7CDC56" w:rsidR="008F34C8" w:rsidRPr="008E7B49" w:rsidRDefault="008F34C8" w:rsidP="008F34C8">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M</w:t>
            </w:r>
          </w:p>
        </w:tc>
        <w:tc>
          <w:tcPr>
            <w:tcW w:w="1162" w:type="dxa"/>
            <w:vAlign w:val="center"/>
          </w:tcPr>
          <w:p w14:paraId="3C0EBBD6" w14:textId="04CA879D" w:rsidR="008F34C8" w:rsidRPr="008E7B49" w:rsidRDefault="008F34C8" w:rsidP="008F34C8">
            <w:pPr>
              <w:jc w:val="center"/>
              <w:rPr>
                <w:rStyle w:val="ui-provider"/>
                <w:rFonts w:ascii="ADPortsGroup" w:hAnsi="ADPortsGroup" w:cs="ADPortsGroup"/>
                <w:sz w:val="18"/>
                <w:szCs w:val="18"/>
              </w:rPr>
            </w:pPr>
            <w:r w:rsidRPr="008E7B49">
              <w:rPr>
                <w:rFonts w:ascii="ADPortsGroup" w:hAnsi="ADPortsGroup" w:cs="ADPortsGroup"/>
                <w:sz w:val="18"/>
                <w:szCs w:val="18"/>
              </w:rPr>
              <w:t>an..200</w:t>
            </w:r>
          </w:p>
        </w:tc>
        <w:tc>
          <w:tcPr>
            <w:tcW w:w="2219" w:type="dxa"/>
            <w:vAlign w:val="center"/>
          </w:tcPr>
          <w:p w14:paraId="1C48DF3B" w14:textId="30EA2391" w:rsidR="008F34C8" w:rsidRPr="008E7B49" w:rsidRDefault="008F34C8" w:rsidP="008F34C8">
            <w:pPr>
              <w:jc w:val="center"/>
              <w:rPr>
                <w:rStyle w:val="ui-provider"/>
                <w:rFonts w:ascii="ADPortsGroup" w:hAnsi="ADPortsGroup" w:cs="ADPortsGroup"/>
                <w:sz w:val="18"/>
                <w:szCs w:val="18"/>
              </w:rPr>
            </w:pPr>
            <w:r w:rsidRPr="008E7B49">
              <w:rPr>
                <w:rFonts w:ascii="ADPortsGroup" w:hAnsi="ADPortsGroup" w:cs="ADPortsGroup"/>
                <w:sz w:val="18"/>
                <w:szCs w:val="18"/>
              </w:rPr>
              <w:t>IMO description</w:t>
            </w:r>
          </w:p>
        </w:tc>
        <w:tc>
          <w:tcPr>
            <w:tcW w:w="1810" w:type="dxa"/>
            <w:vAlign w:val="center"/>
          </w:tcPr>
          <w:p w14:paraId="32A8A6C9" w14:textId="790FDBBA" w:rsidR="008F34C8" w:rsidRPr="008E7B49" w:rsidRDefault="008F34C8" w:rsidP="008F34C8">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Flammable Liquids</w:t>
            </w:r>
          </w:p>
        </w:tc>
      </w:tr>
      <w:tr w:rsidR="008F34C8" w:rsidRPr="008E7B49" w14:paraId="6F16C5AF" w14:textId="77777777" w:rsidTr="00135572">
        <w:trPr>
          <w:trHeight w:val="271"/>
        </w:trPr>
        <w:tc>
          <w:tcPr>
            <w:tcW w:w="810" w:type="dxa"/>
            <w:vAlign w:val="center"/>
          </w:tcPr>
          <w:p w14:paraId="7E195183" w14:textId="77777777" w:rsidR="008F34C8" w:rsidRPr="008E7B49" w:rsidRDefault="008F34C8" w:rsidP="002126A5">
            <w:pPr>
              <w:pStyle w:val="Para-J"/>
              <w:numPr>
                <w:ilvl w:val="0"/>
                <w:numId w:val="27"/>
              </w:numPr>
              <w:jc w:val="center"/>
              <w:rPr>
                <w:rFonts w:ascii="ADPortsGroup" w:hAnsi="ADPortsGroup" w:cs="ADPortsGroup"/>
                <w:color w:val="000000"/>
                <w:sz w:val="18"/>
                <w:szCs w:val="18"/>
              </w:rPr>
            </w:pPr>
          </w:p>
        </w:tc>
        <w:tc>
          <w:tcPr>
            <w:tcW w:w="2160" w:type="dxa"/>
            <w:vAlign w:val="center"/>
          </w:tcPr>
          <w:p w14:paraId="2C590C79" w14:textId="46F790D3" w:rsidR="008F34C8" w:rsidRPr="008E7B49" w:rsidRDefault="008F34C8" w:rsidP="008F34C8">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IMOClass</w:t>
            </w:r>
          </w:p>
        </w:tc>
        <w:tc>
          <w:tcPr>
            <w:tcW w:w="1080" w:type="dxa"/>
            <w:vAlign w:val="center"/>
          </w:tcPr>
          <w:p w14:paraId="6F40376D" w14:textId="0101045F" w:rsidR="008F34C8" w:rsidRPr="008E7B49" w:rsidRDefault="008F34C8" w:rsidP="008F34C8">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0D9B36A7" w14:textId="3705B89C" w:rsidR="008F34C8" w:rsidRPr="008E7B49" w:rsidRDefault="008F34C8" w:rsidP="008F34C8">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M</w:t>
            </w:r>
          </w:p>
        </w:tc>
        <w:tc>
          <w:tcPr>
            <w:tcW w:w="1162" w:type="dxa"/>
            <w:vAlign w:val="center"/>
          </w:tcPr>
          <w:p w14:paraId="168C676F" w14:textId="59AB833A" w:rsidR="008F34C8" w:rsidRPr="008E7B49" w:rsidRDefault="008F34C8" w:rsidP="008F34C8">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an..10</w:t>
            </w:r>
          </w:p>
        </w:tc>
        <w:tc>
          <w:tcPr>
            <w:tcW w:w="2219" w:type="dxa"/>
            <w:vAlign w:val="center"/>
          </w:tcPr>
          <w:p w14:paraId="2368BABC" w14:textId="2EC15063" w:rsidR="008F34C8" w:rsidRPr="008E7B49" w:rsidRDefault="008F34C8" w:rsidP="008F34C8">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IMDG hazard class</w:t>
            </w:r>
          </w:p>
        </w:tc>
        <w:tc>
          <w:tcPr>
            <w:tcW w:w="1810" w:type="dxa"/>
            <w:vAlign w:val="center"/>
          </w:tcPr>
          <w:p w14:paraId="03D074A0" w14:textId="2E28D237" w:rsidR="008F34C8" w:rsidRPr="008E7B49" w:rsidRDefault="008F34C8" w:rsidP="008F34C8">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3</w:t>
            </w:r>
          </w:p>
        </w:tc>
      </w:tr>
      <w:tr w:rsidR="008F34C8" w:rsidRPr="008E7B49" w14:paraId="6A2A8C93" w14:textId="77777777" w:rsidTr="00135572">
        <w:trPr>
          <w:trHeight w:val="271"/>
        </w:trPr>
        <w:tc>
          <w:tcPr>
            <w:tcW w:w="810" w:type="dxa"/>
            <w:vAlign w:val="center"/>
          </w:tcPr>
          <w:p w14:paraId="57AAC72E" w14:textId="77777777" w:rsidR="008F34C8" w:rsidRPr="008E7B49" w:rsidRDefault="008F34C8" w:rsidP="002126A5">
            <w:pPr>
              <w:pStyle w:val="Para-J"/>
              <w:numPr>
                <w:ilvl w:val="0"/>
                <w:numId w:val="27"/>
              </w:numPr>
              <w:jc w:val="center"/>
              <w:rPr>
                <w:rFonts w:ascii="ADPortsGroup" w:hAnsi="ADPortsGroup" w:cs="ADPortsGroup"/>
                <w:color w:val="000000"/>
                <w:sz w:val="18"/>
                <w:szCs w:val="18"/>
              </w:rPr>
            </w:pPr>
          </w:p>
        </w:tc>
        <w:tc>
          <w:tcPr>
            <w:tcW w:w="2160" w:type="dxa"/>
            <w:vAlign w:val="center"/>
          </w:tcPr>
          <w:p w14:paraId="4DA80C3F" w14:textId="7B82F811" w:rsidR="008F34C8" w:rsidRPr="008E7B49" w:rsidRDefault="008F34C8" w:rsidP="008F34C8">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UNNumber</w:t>
            </w:r>
          </w:p>
        </w:tc>
        <w:tc>
          <w:tcPr>
            <w:tcW w:w="1080" w:type="dxa"/>
            <w:vAlign w:val="center"/>
          </w:tcPr>
          <w:p w14:paraId="42EAB33D" w14:textId="72FE4D4B" w:rsidR="008F34C8" w:rsidRPr="008E7B49" w:rsidRDefault="008F34C8" w:rsidP="008F34C8">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40EB09A5" w14:textId="086F68FA" w:rsidR="008F34C8" w:rsidRPr="008E7B49" w:rsidRDefault="008F34C8" w:rsidP="008F34C8">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O</w:t>
            </w:r>
          </w:p>
        </w:tc>
        <w:tc>
          <w:tcPr>
            <w:tcW w:w="1162" w:type="dxa"/>
            <w:vAlign w:val="center"/>
          </w:tcPr>
          <w:p w14:paraId="13DDDAA8" w14:textId="699D70C7" w:rsidR="008F34C8" w:rsidRPr="008E7B49" w:rsidRDefault="008F34C8" w:rsidP="008F34C8">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an..10</w:t>
            </w:r>
          </w:p>
        </w:tc>
        <w:tc>
          <w:tcPr>
            <w:tcW w:w="2219" w:type="dxa"/>
            <w:vAlign w:val="center"/>
          </w:tcPr>
          <w:p w14:paraId="411A1F18" w14:textId="21D80CA7" w:rsidR="008F34C8" w:rsidRPr="008E7B49" w:rsidRDefault="008F34C8" w:rsidP="008F34C8">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UN identification number</w:t>
            </w:r>
          </w:p>
        </w:tc>
        <w:tc>
          <w:tcPr>
            <w:tcW w:w="1810" w:type="dxa"/>
            <w:vAlign w:val="center"/>
          </w:tcPr>
          <w:p w14:paraId="2227C12C" w14:textId="1D022B86" w:rsidR="008F34C8" w:rsidRPr="008E7B49" w:rsidRDefault="008F34C8" w:rsidP="008F34C8">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UN1203</w:t>
            </w:r>
          </w:p>
        </w:tc>
      </w:tr>
      <w:tr w:rsidR="008F34C8" w:rsidRPr="008E7B49" w14:paraId="3D2F0279" w14:textId="77777777" w:rsidTr="00135572">
        <w:trPr>
          <w:trHeight w:val="271"/>
        </w:trPr>
        <w:tc>
          <w:tcPr>
            <w:tcW w:w="810" w:type="dxa"/>
            <w:vAlign w:val="center"/>
          </w:tcPr>
          <w:p w14:paraId="7D5FCA33" w14:textId="77777777" w:rsidR="008F34C8" w:rsidRPr="008E7B49" w:rsidRDefault="008F34C8" w:rsidP="002126A5">
            <w:pPr>
              <w:pStyle w:val="Para-J"/>
              <w:numPr>
                <w:ilvl w:val="0"/>
                <w:numId w:val="27"/>
              </w:numPr>
              <w:jc w:val="center"/>
              <w:rPr>
                <w:rFonts w:ascii="ADPortsGroup" w:hAnsi="ADPortsGroup" w:cs="ADPortsGroup"/>
                <w:color w:val="000000"/>
                <w:sz w:val="18"/>
                <w:szCs w:val="18"/>
              </w:rPr>
            </w:pPr>
          </w:p>
        </w:tc>
        <w:tc>
          <w:tcPr>
            <w:tcW w:w="2160" w:type="dxa"/>
            <w:vAlign w:val="center"/>
          </w:tcPr>
          <w:p w14:paraId="5EDD0ED2" w14:textId="0422321F" w:rsidR="008F34C8" w:rsidRPr="008E7B49" w:rsidRDefault="008F34C8" w:rsidP="008F34C8">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PackingGroup</w:t>
            </w:r>
          </w:p>
        </w:tc>
        <w:tc>
          <w:tcPr>
            <w:tcW w:w="1080" w:type="dxa"/>
            <w:vAlign w:val="center"/>
          </w:tcPr>
          <w:p w14:paraId="618E77B6" w14:textId="4FE77738" w:rsidR="008F34C8" w:rsidRPr="008E7B49" w:rsidRDefault="008F34C8" w:rsidP="008F34C8">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319370C3" w14:textId="67830B9F" w:rsidR="008F34C8" w:rsidRPr="008E7B49" w:rsidRDefault="008F34C8" w:rsidP="008F34C8">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O</w:t>
            </w:r>
          </w:p>
        </w:tc>
        <w:tc>
          <w:tcPr>
            <w:tcW w:w="1162" w:type="dxa"/>
            <w:vAlign w:val="center"/>
          </w:tcPr>
          <w:p w14:paraId="0059B50C" w14:textId="0C919A89" w:rsidR="008F34C8" w:rsidRPr="008E7B49" w:rsidRDefault="008F34C8" w:rsidP="008F34C8">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an..5</w:t>
            </w:r>
          </w:p>
        </w:tc>
        <w:tc>
          <w:tcPr>
            <w:tcW w:w="2219" w:type="dxa"/>
            <w:vAlign w:val="center"/>
          </w:tcPr>
          <w:p w14:paraId="0C83366C" w14:textId="4BC49CAF" w:rsidR="008F34C8" w:rsidRPr="008E7B49" w:rsidRDefault="008F34C8" w:rsidP="008F34C8">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Packing group classification</w:t>
            </w:r>
          </w:p>
        </w:tc>
        <w:tc>
          <w:tcPr>
            <w:tcW w:w="1810" w:type="dxa"/>
            <w:vAlign w:val="center"/>
          </w:tcPr>
          <w:p w14:paraId="20CB9565" w14:textId="4B9A2EFA" w:rsidR="008F34C8" w:rsidRPr="008E7B49" w:rsidRDefault="008F34C8" w:rsidP="008F34C8">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II</w:t>
            </w:r>
          </w:p>
        </w:tc>
      </w:tr>
      <w:tr w:rsidR="008F34C8" w:rsidRPr="008E7B49" w14:paraId="23AB02D4" w14:textId="77777777" w:rsidTr="00135572">
        <w:trPr>
          <w:trHeight w:val="271"/>
        </w:trPr>
        <w:tc>
          <w:tcPr>
            <w:tcW w:w="810" w:type="dxa"/>
            <w:vAlign w:val="center"/>
          </w:tcPr>
          <w:p w14:paraId="4F7EAECA" w14:textId="77777777" w:rsidR="008F34C8" w:rsidRPr="008E7B49" w:rsidRDefault="008F34C8" w:rsidP="002126A5">
            <w:pPr>
              <w:pStyle w:val="Para-J"/>
              <w:numPr>
                <w:ilvl w:val="0"/>
                <w:numId w:val="27"/>
              </w:numPr>
              <w:jc w:val="center"/>
              <w:rPr>
                <w:rFonts w:ascii="ADPortsGroup" w:hAnsi="ADPortsGroup" w:cs="ADPortsGroup"/>
                <w:color w:val="000000"/>
                <w:sz w:val="18"/>
                <w:szCs w:val="18"/>
              </w:rPr>
            </w:pPr>
          </w:p>
        </w:tc>
        <w:tc>
          <w:tcPr>
            <w:tcW w:w="2160" w:type="dxa"/>
            <w:vAlign w:val="center"/>
          </w:tcPr>
          <w:p w14:paraId="4A0460D6" w14:textId="020CAC73" w:rsidR="008F34C8" w:rsidRPr="008E7B49" w:rsidRDefault="008F34C8" w:rsidP="008F34C8">
            <w:pPr>
              <w:pStyle w:val="TableGrid-J"/>
              <w:jc w:val="center"/>
              <w:rPr>
                <w:rFonts w:ascii="ADPortsGroup" w:hAnsi="ADPortsGroup" w:cs="ADPortsGroup"/>
                <w:sz w:val="18"/>
                <w:szCs w:val="18"/>
              </w:rPr>
            </w:pPr>
            <w:r w:rsidRPr="008E7B49">
              <w:rPr>
                <w:rFonts w:ascii="ADPortsGroup" w:hAnsi="ADPortsGroup" w:cs="ADPortsGroup"/>
                <w:sz w:val="18"/>
                <w:szCs w:val="18"/>
              </w:rPr>
              <w:t>Active</w:t>
            </w:r>
          </w:p>
        </w:tc>
        <w:tc>
          <w:tcPr>
            <w:tcW w:w="1080" w:type="dxa"/>
            <w:vAlign w:val="center"/>
          </w:tcPr>
          <w:p w14:paraId="2503C956" w14:textId="2EFE09B5" w:rsidR="008F34C8" w:rsidRPr="008E7B49" w:rsidRDefault="008F34C8" w:rsidP="008F34C8">
            <w:pPr>
              <w:pStyle w:val="TableGrid-J"/>
              <w:jc w:val="center"/>
              <w:rPr>
                <w:rFonts w:ascii="ADPortsGroup" w:hAnsi="ADPortsGroup" w:cs="ADPortsGroup"/>
                <w:sz w:val="18"/>
                <w:szCs w:val="18"/>
              </w:rPr>
            </w:pPr>
            <w:r w:rsidRPr="008E7B49">
              <w:rPr>
                <w:rFonts w:ascii="ADPortsGroup" w:hAnsi="ADPortsGroup" w:cs="ADPortsGroup"/>
                <w:sz w:val="18"/>
                <w:szCs w:val="18"/>
              </w:rPr>
              <w:t>Boolean</w:t>
            </w:r>
          </w:p>
        </w:tc>
        <w:tc>
          <w:tcPr>
            <w:tcW w:w="1530" w:type="dxa"/>
            <w:vAlign w:val="center"/>
          </w:tcPr>
          <w:p w14:paraId="1D4FA8AF" w14:textId="26F2F5E8" w:rsidR="008F34C8" w:rsidRPr="008E7B49" w:rsidRDefault="008F34C8" w:rsidP="008F34C8">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M</w:t>
            </w:r>
          </w:p>
        </w:tc>
        <w:tc>
          <w:tcPr>
            <w:tcW w:w="1162" w:type="dxa"/>
            <w:vAlign w:val="center"/>
          </w:tcPr>
          <w:p w14:paraId="1406FD25" w14:textId="2B3BB58A" w:rsidR="008F34C8" w:rsidRPr="008E7B49" w:rsidRDefault="008F34C8" w:rsidP="008F34C8">
            <w:pPr>
              <w:pStyle w:val="TableGrid-J"/>
              <w:jc w:val="center"/>
              <w:rPr>
                <w:rFonts w:ascii="ADPortsGroup" w:hAnsi="ADPortsGroup" w:cs="ADPortsGroup"/>
                <w:sz w:val="18"/>
                <w:szCs w:val="18"/>
              </w:rPr>
            </w:pPr>
            <w:r w:rsidRPr="008E7B49">
              <w:rPr>
                <w:rFonts w:ascii="ADPortsGroup" w:hAnsi="ADPortsGroup" w:cs="ADPortsGroup"/>
                <w:sz w:val="18"/>
                <w:szCs w:val="18"/>
              </w:rPr>
              <w:t>n1</w:t>
            </w:r>
          </w:p>
        </w:tc>
        <w:tc>
          <w:tcPr>
            <w:tcW w:w="2219" w:type="dxa"/>
            <w:vAlign w:val="center"/>
          </w:tcPr>
          <w:p w14:paraId="6B2A376D" w14:textId="74E7235C" w:rsidR="008F34C8" w:rsidRPr="008E7B49" w:rsidRDefault="008F34C8" w:rsidP="008F34C8">
            <w:pPr>
              <w:pStyle w:val="TableGrid-J"/>
              <w:jc w:val="center"/>
              <w:rPr>
                <w:rFonts w:ascii="ADPortsGroup" w:hAnsi="ADPortsGroup" w:cs="ADPortsGroup"/>
                <w:sz w:val="18"/>
                <w:szCs w:val="18"/>
              </w:rPr>
            </w:pPr>
            <w:r w:rsidRPr="008E7B49">
              <w:rPr>
                <w:rFonts w:ascii="ADPortsGroup" w:hAnsi="ADPortsGroup" w:cs="ADPortsGroup"/>
                <w:sz w:val="18"/>
                <w:szCs w:val="18"/>
              </w:rPr>
              <w:t>Active status indicator</w:t>
            </w:r>
          </w:p>
        </w:tc>
        <w:tc>
          <w:tcPr>
            <w:tcW w:w="1810" w:type="dxa"/>
            <w:vAlign w:val="center"/>
          </w:tcPr>
          <w:p w14:paraId="4D9D3946" w14:textId="7649EB6D" w:rsidR="008F34C8" w:rsidRPr="008E7B49" w:rsidRDefault="008F34C8" w:rsidP="008F34C8">
            <w:pPr>
              <w:pStyle w:val="TableGrid-J"/>
              <w:jc w:val="center"/>
              <w:rPr>
                <w:rFonts w:ascii="ADPortsGroup" w:hAnsi="ADPortsGroup" w:cs="ADPortsGroup"/>
                <w:sz w:val="18"/>
                <w:szCs w:val="18"/>
              </w:rPr>
            </w:pPr>
            <w:r w:rsidRPr="008E7B49">
              <w:rPr>
                <w:rFonts w:ascii="ADPortsGroup" w:hAnsi="ADPortsGroup" w:cs="ADPortsGroup"/>
                <w:sz w:val="18"/>
                <w:szCs w:val="18"/>
              </w:rPr>
              <w:t>true</w:t>
            </w:r>
          </w:p>
        </w:tc>
      </w:tr>
    </w:tbl>
    <w:p w14:paraId="2FBD2450" w14:textId="77777777" w:rsidR="00767319" w:rsidRPr="008E7B49" w:rsidRDefault="00767319" w:rsidP="00CD5A58">
      <w:pPr>
        <w:pStyle w:val="Heading3-J"/>
        <w:numPr>
          <w:ilvl w:val="0"/>
          <w:numId w:val="0"/>
        </w:numPr>
        <w:tabs>
          <w:tab w:val="left" w:pos="720"/>
        </w:tabs>
        <w:spacing w:before="240" w:after="240" w:line="240" w:lineRule="auto"/>
        <w:ind w:left="360"/>
        <w:rPr>
          <w:rFonts w:ascii="ADPortsGroup" w:hAnsi="ADPortsGroup" w:cs="ADPortsGroup"/>
          <w:b/>
          <w:bCs/>
          <w:color w:val="auto"/>
          <w:sz w:val="22"/>
          <w:szCs w:val="22"/>
          <w:lang w:val="en-GB"/>
        </w:rPr>
      </w:pPr>
      <w:bookmarkStart w:id="137" w:name="_Toc222432341"/>
      <w:r w:rsidRPr="008E7B49">
        <w:rPr>
          <w:rFonts w:ascii="ADPortsGroup" w:hAnsi="ADPortsGroup" w:cs="ADPortsGroup"/>
          <w:b/>
          <w:bCs/>
          <w:color w:val="auto"/>
          <w:sz w:val="22"/>
          <w:szCs w:val="22"/>
          <w:lang w:val="en-GB"/>
        </w:rPr>
        <w:t>Request and Response Samples</w:t>
      </w:r>
      <w:bookmarkEnd w:id="137"/>
    </w:p>
    <w:p w14:paraId="079A2EF0" w14:textId="1E433857" w:rsidR="00767319" w:rsidRPr="008E7B49" w:rsidRDefault="00DE7393" w:rsidP="00DE7393">
      <w:pPr>
        <w:pStyle w:val="Para-J"/>
        <w:rPr>
          <w:rFonts w:ascii="ADPortsGroup" w:hAnsi="ADPortsGroup" w:cs="ADPortsGroup"/>
        </w:rPr>
      </w:pPr>
      <w:r w:rsidRPr="008E7B49">
        <w:rPr>
          <w:rFonts w:ascii="ADPortsGroup" w:hAnsi="ADPortsGroup" w:cs="ADPortsGroup"/>
        </w:rPr>
        <w:object w:dxaOrig="1534" w:dyaOrig="991" w14:anchorId="175C7F7A">
          <v:shape id="_x0000_i1047" type="#_x0000_t75" style="width:76.5pt;height:49.5pt" o:ole="">
            <v:imagedata r:id="rId67" o:title=""/>
          </v:shape>
          <o:OLEObject Type="Embed" ProgID="Package" ShapeID="_x0000_i1047" DrawAspect="Icon" ObjectID="_1833045160" r:id="rId68"/>
        </w:object>
      </w:r>
      <w:r w:rsidRPr="008E7B49">
        <w:rPr>
          <w:rFonts w:ascii="ADPortsGroup" w:hAnsi="ADPortsGroup" w:cs="ADPortsGroup"/>
        </w:rPr>
        <w:object w:dxaOrig="1534" w:dyaOrig="991" w14:anchorId="52932637">
          <v:shape id="_x0000_i1048" type="#_x0000_t75" style="width:76.5pt;height:49.5pt" o:ole="">
            <v:imagedata r:id="rId69" o:title=""/>
          </v:shape>
          <o:OLEObject Type="Embed" ProgID="Package" ShapeID="_x0000_i1048" DrawAspect="Icon" ObjectID="_1833045161" r:id="rId70"/>
        </w:object>
      </w:r>
    </w:p>
    <w:p w14:paraId="5802FDB7" w14:textId="0E729D92" w:rsidR="00767319" w:rsidRPr="00B676CE" w:rsidRDefault="00767319" w:rsidP="00B676CE">
      <w:pPr>
        <w:pStyle w:val="Heading2-J"/>
        <w:rPr>
          <w:b/>
          <w:bCs/>
          <w:color w:val="auto"/>
        </w:rPr>
      </w:pPr>
      <w:bookmarkStart w:id="138" w:name="_Toc222432342"/>
      <w:commentRangeStart w:id="139"/>
      <w:r w:rsidRPr="00B676CE">
        <w:rPr>
          <w:b/>
          <w:bCs/>
          <w:color w:val="auto"/>
        </w:rPr>
        <w:lastRenderedPageBreak/>
        <w:t xml:space="preserve">Get </w:t>
      </w:r>
      <w:r w:rsidR="006A2206" w:rsidRPr="00B676CE">
        <w:rPr>
          <w:b/>
          <w:bCs/>
          <w:color w:val="auto"/>
        </w:rPr>
        <w:t>Vessels</w:t>
      </w:r>
      <w:commentRangeEnd w:id="139"/>
      <w:r w:rsidR="007A4794" w:rsidRPr="00B676CE">
        <w:rPr>
          <w:rStyle w:val="CommentReference"/>
          <w:rFonts w:ascii="ADPortsGroup" w:eastAsiaTheme="minorHAnsi" w:hAnsi="ADPortsGroup" w:cs="ADPortsGroup"/>
          <w:b/>
          <w:bCs/>
          <w:color w:val="auto"/>
          <w:kern w:val="2"/>
          <w14:ligatures w14:val="standardContextual"/>
        </w:rPr>
        <w:commentReference w:id="139"/>
      </w:r>
      <w:bookmarkEnd w:id="138"/>
    </w:p>
    <w:p w14:paraId="05CC3FE2" w14:textId="77777777" w:rsidR="00767319" w:rsidRPr="00B676CE" w:rsidRDefault="00767319" w:rsidP="00B676CE">
      <w:pPr>
        <w:pStyle w:val="Heading3-J"/>
        <w:rPr>
          <w:b/>
          <w:bCs/>
          <w:color w:val="auto"/>
        </w:rPr>
      </w:pPr>
      <w:bookmarkStart w:id="140" w:name="_Toc222432343"/>
      <w:r w:rsidRPr="00B676CE">
        <w:rPr>
          <w:b/>
          <w:bCs/>
          <w:color w:val="auto"/>
        </w:rPr>
        <w:t>Overview</w:t>
      </w:r>
      <w:bookmarkEnd w:id="140"/>
    </w:p>
    <w:tbl>
      <w:tblPr>
        <w:tblW w:w="11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7915"/>
      </w:tblGrid>
      <w:tr w:rsidR="00767319" w:rsidRPr="008E7B49" w14:paraId="29997504" w14:textId="77777777" w:rsidTr="00135572">
        <w:tc>
          <w:tcPr>
            <w:tcW w:w="3245" w:type="dxa"/>
            <w:shd w:val="clear" w:color="auto" w:fill="156082" w:themeFill="accent1"/>
            <w:vAlign w:val="center"/>
          </w:tcPr>
          <w:p w14:paraId="07BB71E2" w14:textId="77777777" w:rsidR="00767319" w:rsidRPr="008E7B49" w:rsidRDefault="00767319"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Operation Name</w:t>
            </w:r>
          </w:p>
        </w:tc>
        <w:tc>
          <w:tcPr>
            <w:tcW w:w="7915" w:type="dxa"/>
            <w:shd w:val="clear" w:color="auto" w:fill="EAE5E0"/>
            <w:vAlign w:val="center"/>
          </w:tcPr>
          <w:p w14:paraId="3D0CA818" w14:textId="7133B35F" w:rsidR="00767319" w:rsidRPr="008E7B49" w:rsidRDefault="00767319" w:rsidP="00BF2DA3">
            <w:pPr>
              <w:spacing w:after="0" w:line="240" w:lineRule="auto"/>
              <w:rPr>
                <w:rFonts w:ascii="ADPortsGroup" w:hAnsi="ADPortsGroup" w:cs="ADPortsGroup"/>
                <w:sz w:val="18"/>
                <w:szCs w:val="18"/>
              </w:rPr>
            </w:pPr>
            <w:r w:rsidRPr="008E7B49">
              <w:rPr>
                <w:rFonts w:ascii="ADPortsGroup" w:eastAsia="Arial" w:hAnsi="ADPortsGroup" w:cs="ADPortsGroup"/>
                <w:color w:val="404040"/>
                <w:sz w:val="18"/>
                <w:szCs w:val="18"/>
              </w:rPr>
              <w:t>Get</w:t>
            </w:r>
            <w:r w:rsidR="006A2206" w:rsidRPr="008E7B49">
              <w:rPr>
                <w:rFonts w:ascii="ADPortsGroup" w:eastAsia="Arial" w:hAnsi="ADPortsGroup" w:cs="ADPortsGroup"/>
                <w:color w:val="404040"/>
                <w:sz w:val="18"/>
                <w:szCs w:val="18"/>
              </w:rPr>
              <w:t>Vessels</w:t>
            </w:r>
          </w:p>
        </w:tc>
      </w:tr>
      <w:tr w:rsidR="00767319" w:rsidRPr="008E7B49" w14:paraId="51BA2976" w14:textId="77777777" w:rsidTr="00135572">
        <w:tc>
          <w:tcPr>
            <w:tcW w:w="3245" w:type="dxa"/>
            <w:shd w:val="clear" w:color="auto" w:fill="156082" w:themeFill="accent1"/>
            <w:vAlign w:val="center"/>
          </w:tcPr>
          <w:p w14:paraId="7F2ADB30" w14:textId="77777777" w:rsidR="00767319" w:rsidRPr="008E7B49" w:rsidRDefault="00767319"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REST URL</w:t>
            </w:r>
          </w:p>
        </w:tc>
        <w:tc>
          <w:tcPr>
            <w:tcW w:w="7915" w:type="dxa"/>
            <w:shd w:val="clear" w:color="auto" w:fill="EAE5E0"/>
            <w:vAlign w:val="center"/>
          </w:tcPr>
          <w:p w14:paraId="2A27BE3E" w14:textId="3E19294F" w:rsidR="00767319" w:rsidRPr="008E7B49" w:rsidRDefault="00767319" w:rsidP="00BF2DA3">
            <w:pPr>
              <w:spacing w:after="0" w:line="240" w:lineRule="auto"/>
              <w:rPr>
                <w:rFonts w:ascii="ADPortsGroup" w:eastAsia="Arial" w:hAnsi="ADPortsGroup" w:cs="ADPortsGroup"/>
                <w:color w:val="404040"/>
                <w:sz w:val="18"/>
                <w:szCs w:val="18"/>
              </w:rPr>
            </w:pPr>
            <w:r w:rsidRPr="008E7B49">
              <w:rPr>
                <w:rFonts w:ascii="ADPortsGroup" w:eastAsia="Arial" w:hAnsi="ADPortsGroup" w:cs="ADPortsGroup"/>
                <w:color w:val="404040"/>
                <w:sz w:val="18"/>
                <w:szCs w:val="18"/>
              </w:rPr>
              <w:t>/api/</w:t>
            </w:r>
            <w:r w:rsidR="006A2206" w:rsidRPr="008E7B49">
              <w:rPr>
                <w:rFonts w:ascii="ADPortsGroup" w:eastAsia="Arial" w:hAnsi="ADPortsGroup" w:cs="ADPortsGroup"/>
                <w:color w:val="404040"/>
                <w:sz w:val="18"/>
                <w:szCs w:val="18"/>
              </w:rPr>
              <w:t>GetVessels</w:t>
            </w:r>
          </w:p>
        </w:tc>
      </w:tr>
      <w:tr w:rsidR="00767319" w:rsidRPr="008E7B49" w14:paraId="7EFBF50E" w14:textId="77777777" w:rsidTr="00135572">
        <w:tc>
          <w:tcPr>
            <w:tcW w:w="3245" w:type="dxa"/>
            <w:shd w:val="clear" w:color="auto" w:fill="156082" w:themeFill="accent1"/>
            <w:vAlign w:val="center"/>
          </w:tcPr>
          <w:p w14:paraId="6DD58502" w14:textId="77777777" w:rsidR="00767319" w:rsidRPr="008E7B49" w:rsidRDefault="00767319"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HTTP Type</w:t>
            </w:r>
          </w:p>
        </w:tc>
        <w:tc>
          <w:tcPr>
            <w:tcW w:w="7915" w:type="dxa"/>
            <w:shd w:val="clear" w:color="auto" w:fill="EAE5E0"/>
            <w:vAlign w:val="center"/>
          </w:tcPr>
          <w:p w14:paraId="335C8235" w14:textId="77777777" w:rsidR="00767319" w:rsidRPr="008E7B49" w:rsidRDefault="00767319" w:rsidP="00BF2DA3">
            <w:pPr>
              <w:spacing w:after="0" w:line="240" w:lineRule="auto"/>
              <w:rPr>
                <w:rFonts w:ascii="ADPortsGroup" w:eastAsia="Arial" w:hAnsi="ADPortsGroup" w:cs="ADPortsGroup"/>
                <w:color w:val="404040"/>
                <w:sz w:val="18"/>
                <w:szCs w:val="18"/>
              </w:rPr>
            </w:pPr>
            <w:r w:rsidRPr="008E7B49">
              <w:rPr>
                <w:rFonts w:ascii="ADPortsGroup" w:eastAsia="Arial" w:hAnsi="ADPortsGroup" w:cs="ADPortsGroup"/>
                <w:color w:val="404040"/>
                <w:sz w:val="18"/>
                <w:szCs w:val="18"/>
              </w:rPr>
              <w:t>GET</w:t>
            </w:r>
          </w:p>
        </w:tc>
      </w:tr>
      <w:tr w:rsidR="00767319" w:rsidRPr="008E7B49" w14:paraId="461109AD" w14:textId="77777777" w:rsidTr="00135572">
        <w:trPr>
          <w:trHeight w:val="377"/>
        </w:trPr>
        <w:tc>
          <w:tcPr>
            <w:tcW w:w="3245" w:type="dxa"/>
            <w:shd w:val="clear" w:color="auto" w:fill="156082" w:themeFill="accent1"/>
            <w:vAlign w:val="center"/>
          </w:tcPr>
          <w:p w14:paraId="22F51712" w14:textId="77777777" w:rsidR="00767319" w:rsidRPr="008E7B49" w:rsidRDefault="00767319"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Service Provider</w:t>
            </w:r>
          </w:p>
        </w:tc>
        <w:tc>
          <w:tcPr>
            <w:tcW w:w="7915" w:type="dxa"/>
            <w:shd w:val="clear" w:color="auto" w:fill="EAE5E0"/>
            <w:vAlign w:val="center"/>
          </w:tcPr>
          <w:p w14:paraId="2F82C01E" w14:textId="77777777" w:rsidR="00767319" w:rsidRPr="008E7B49" w:rsidRDefault="00767319" w:rsidP="00BF2DA3">
            <w:pPr>
              <w:spacing w:after="0" w:line="240" w:lineRule="auto"/>
              <w:rPr>
                <w:rFonts w:ascii="ADPortsGroup" w:hAnsi="ADPortsGroup" w:cs="ADPortsGroup"/>
                <w:sz w:val="18"/>
                <w:szCs w:val="18"/>
              </w:rPr>
            </w:pPr>
            <w:r w:rsidRPr="008E7B49">
              <w:rPr>
                <w:rFonts w:ascii="ADPortsGroup" w:hAnsi="ADPortsGroup" w:cs="ADPortsGroup"/>
                <w:sz w:val="18"/>
                <w:szCs w:val="18"/>
              </w:rPr>
              <w:t>SINTECE</w:t>
            </w:r>
          </w:p>
        </w:tc>
      </w:tr>
      <w:tr w:rsidR="00767319" w:rsidRPr="008E7B49" w14:paraId="38B26689" w14:textId="77777777" w:rsidTr="00135572">
        <w:tc>
          <w:tcPr>
            <w:tcW w:w="3245" w:type="dxa"/>
            <w:shd w:val="clear" w:color="auto" w:fill="156082" w:themeFill="accent1"/>
            <w:vAlign w:val="center"/>
          </w:tcPr>
          <w:p w14:paraId="16AD1654" w14:textId="77777777" w:rsidR="00767319" w:rsidRPr="008E7B49" w:rsidRDefault="00767319"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Consumer</w:t>
            </w:r>
          </w:p>
        </w:tc>
        <w:tc>
          <w:tcPr>
            <w:tcW w:w="7915" w:type="dxa"/>
            <w:shd w:val="clear" w:color="auto" w:fill="EAE5E0"/>
            <w:vAlign w:val="center"/>
          </w:tcPr>
          <w:p w14:paraId="093E5E40" w14:textId="77777777" w:rsidR="00767319" w:rsidRPr="008E7B49" w:rsidRDefault="00767319" w:rsidP="00BF2DA3">
            <w:pPr>
              <w:spacing w:after="0" w:line="240" w:lineRule="auto"/>
              <w:rPr>
                <w:rFonts w:ascii="ADPortsGroup" w:hAnsi="ADPortsGroup" w:cs="ADPortsGroup"/>
                <w:sz w:val="18"/>
                <w:szCs w:val="18"/>
              </w:rPr>
            </w:pPr>
            <w:r w:rsidRPr="008E7B49">
              <w:rPr>
                <w:rFonts w:ascii="ADPortsGroup" w:hAnsi="ADPortsGroup" w:cs="ADPortsGroup"/>
                <w:sz w:val="18"/>
                <w:szCs w:val="18"/>
              </w:rPr>
              <w:t>JUL</w:t>
            </w:r>
          </w:p>
        </w:tc>
      </w:tr>
      <w:tr w:rsidR="00767319" w:rsidRPr="008E7B49" w14:paraId="3A7E23A8" w14:textId="77777777" w:rsidTr="00135572">
        <w:tc>
          <w:tcPr>
            <w:tcW w:w="3245" w:type="dxa"/>
            <w:shd w:val="clear" w:color="auto" w:fill="156082" w:themeFill="accent1"/>
            <w:vAlign w:val="center"/>
          </w:tcPr>
          <w:p w14:paraId="2F1472D5" w14:textId="77777777" w:rsidR="00767319" w:rsidRPr="008E7B49" w:rsidRDefault="00767319"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Business Purpose</w:t>
            </w:r>
          </w:p>
        </w:tc>
        <w:tc>
          <w:tcPr>
            <w:tcW w:w="7915" w:type="dxa"/>
            <w:shd w:val="clear" w:color="auto" w:fill="EAE5E0"/>
            <w:vAlign w:val="center"/>
          </w:tcPr>
          <w:p w14:paraId="3E861FC8" w14:textId="795AC4D7" w:rsidR="00767319" w:rsidRPr="008E7B49" w:rsidRDefault="007D5EA1" w:rsidP="00BF2DA3">
            <w:pPr>
              <w:spacing w:after="0" w:line="240" w:lineRule="auto"/>
              <w:rPr>
                <w:rFonts w:ascii="ADPortsGroup" w:hAnsi="ADPortsGroup" w:cs="ADPortsGroup"/>
                <w:sz w:val="18"/>
                <w:szCs w:val="18"/>
              </w:rPr>
            </w:pPr>
            <w:r w:rsidRPr="008E7B49">
              <w:rPr>
                <w:rFonts w:ascii="ADPortsGroup" w:hAnsi="ADPortsGroup" w:cs="ADPortsGroup"/>
                <w:sz w:val="18"/>
                <w:szCs w:val="18"/>
              </w:rPr>
              <w:t>Get List of Vessels from SINTECE System</w:t>
            </w:r>
          </w:p>
        </w:tc>
      </w:tr>
      <w:tr w:rsidR="00767319" w:rsidRPr="008E7B49" w14:paraId="16731568" w14:textId="77777777" w:rsidTr="00135572">
        <w:tc>
          <w:tcPr>
            <w:tcW w:w="3245" w:type="dxa"/>
            <w:shd w:val="clear" w:color="auto" w:fill="156082" w:themeFill="accent1"/>
            <w:vAlign w:val="center"/>
          </w:tcPr>
          <w:p w14:paraId="142AC25E" w14:textId="77777777" w:rsidR="00767319" w:rsidRPr="008E7B49" w:rsidRDefault="00767319"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Service</w:t>
            </w:r>
          </w:p>
        </w:tc>
        <w:tc>
          <w:tcPr>
            <w:tcW w:w="7915" w:type="dxa"/>
            <w:shd w:val="clear" w:color="auto" w:fill="EAE5E0"/>
            <w:vAlign w:val="center"/>
          </w:tcPr>
          <w:p w14:paraId="476F5DED" w14:textId="77777777" w:rsidR="00767319" w:rsidRPr="008E7B49" w:rsidRDefault="00767319" w:rsidP="00BF2DA3">
            <w:pPr>
              <w:pStyle w:val="Number1-J"/>
              <w:numPr>
                <w:ilvl w:val="0"/>
                <w:numId w:val="0"/>
              </w:numPr>
              <w:rPr>
                <w:rFonts w:ascii="ADPortsGroup" w:hAnsi="ADPortsGroup" w:cs="ADPortsGroup"/>
                <w:sz w:val="18"/>
                <w:szCs w:val="18"/>
              </w:rPr>
            </w:pPr>
            <w:r w:rsidRPr="008E7B49">
              <w:rPr>
                <w:rFonts w:ascii="ADPortsGroup" w:hAnsi="ADPortsGroup" w:cs="ADPortsGroup"/>
                <w:sz w:val="18"/>
                <w:szCs w:val="18"/>
              </w:rPr>
              <w:t>REST</w:t>
            </w:r>
          </w:p>
        </w:tc>
      </w:tr>
      <w:tr w:rsidR="00767319" w:rsidRPr="008E7B49" w14:paraId="10E72ED8" w14:textId="77777777" w:rsidTr="00135572">
        <w:tc>
          <w:tcPr>
            <w:tcW w:w="3245" w:type="dxa"/>
            <w:shd w:val="clear" w:color="auto" w:fill="156082" w:themeFill="accent1"/>
            <w:vAlign w:val="center"/>
          </w:tcPr>
          <w:p w14:paraId="5808F51F" w14:textId="77777777" w:rsidR="00767319" w:rsidRPr="008E7B49" w:rsidRDefault="00767319"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Pattern</w:t>
            </w:r>
          </w:p>
        </w:tc>
        <w:tc>
          <w:tcPr>
            <w:tcW w:w="7915" w:type="dxa"/>
            <w:shd w:val="clear" w:color="auto" w:fill="EAE5E0"/>
            <w:vAlign w:val="center"/>
          </w:tcPr>
          <w:p w14:paraId="6AB084E5" w14:textId="77777777" w:rsidR="00767319" w:rsidRPr="008E7B49" w:rsidRDefault="00767319" w:rsidP="00BF2DA3">
            <w:pPr>
              <w:spacing w:after="0" w:line="240" w:lineRule="auto"/>
              <w:rPr>
                <w:rFonts w:ascii="ADPortsGroup" w:hAnsi="ADPortsGroup" w:cs="ADPortsGroup"/>
                <w:sz w:val="18"/>
                <w:szCs w:val="18"/>
              </w:rPr>
            </w:pPr>
            <w:r w:rsidRPr="008E7B49">
              <w:rPr>
                <w:rFonts w:ascii="ADPortsGroup" w:hAnsi="ADPortsGroup" w:cs="ADPortsGroup"/>
                <w:sz w:val="18"/>
                <w:szCs w:val="18"/>
              </w:rPr>
              <w:t>Synchronous</w:t>
            </w:r>
          </w:p>
        </w:tc>
      </w:tr>
      <w:tr w:rsidR="00767319" w:rsidRPr="008E7B49" w14:paraId="666D318A" w14:textId="77777777" w:rsidTr="00135572">
        <w:tc>
          <w:tcPr>
            <w:tcW w:w="3245" w:type="dxa"/>
            <w:shd w:val="clear" w:color="auto" w:fill="156082" w:themeFill="accent1"/>
            <w:vAlign w:val="center"/>
          </w:tcPr>
          <w:p w14:paraId="0FFCCC4B" w14:textId="77777777" w:rsidR="00767319" w:rsidRPr="008E7B49" w:rsidRDefault="00767319"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Security</w:t>
            </w:r>
          </w:p>
        </w:tc>
        <w:tc>
          <w:tcPr>
            <w:tcW w:w="7915" w:type="dxa"/>
            <w:shd w:val="clear" w:color="auto" w:fill="EAE5E0"/>
            <w:vAlign w:val="center"/>
          </w:tcPr>
          <w:p w14:paraId="70361915" w14:textId="77777777" w:rsidR="00767319" w:rsidRPr="008E7B49" w:rsidRDefault="00767319" w:rsidP="00BF2DA3">
            <w:pPr>
              <w:spacing w:after="0" w:line="360" w:lineRule="auto"/>
              <w:rPr>
                <w:rFonts w:ascii="ADPortsGroup" w:hAnsi="ADPortsGroup" w:cs="ADPortsGroup"/>
                <w:sz w:val="18"/>
                <w:szCs w:val="18"/>
              </w:rPr>
            </w:pPr>
            <w:r w:rsidRPr="008E7B49">
              <w:rPr>
                <w:rFonts w:ascii="ADPortsGroup" w:hAnsi="ADPortsGroup" w:cs="ADPortsGroup"/>
                <w:sz w:val="18"/>
                <w:szCs w:val="18"/>
              </w:rPr>
              <w:t>Basic Authentication</w:t>
            </w:r>
          </w:p>
        </w:tc>
      </w:tr>
    </w:tbl>
    <w:p w14:paraId="06125F2A" w14:textId="77777777" w:rsidR="00767319" w:rsidRPr="008E7B49" w:rsidRDefault="00767319" w:rsidP="00767319">
      <w:pPr>
        <w:rPr>
          <w:rFonts w:ascii="ADPortsGroup" w:hAnsi="ADPortsGroup" w:cs="ADPortsGroup"/>
          <w:sz w:val="18"/>
          <w:szCs w:val="18"/>
        </w:rPr>
      </w:pPr>
    </w:p>
    <w:p w14:paraId="09D9948B" w14:textId="77777777" w:rsidR="00767319" w:rsidRPr="00B676CE" w:rsidRDefault="00767319" w:rsidP="00B676CE">
      <w:pPr>
        <w:pStyle w:val="Heading3-J"/>
        <w:rPr>
          <w:b/>
          <w:bCs/>
          <w:color w:val="auto"/>
        </w:rPr>
      </w:pPr>
      <w:bookmarkStart w:id="141" w:name="_Toc222432344"/>
      <w:r w:rsidRPr="00B676CE">
        <w:rPr>
          <w:b/>
          <w:bCs/>
          <w:color w:val="auto"/>
        </w:rPr>
        <w:t>Request and Response Elements</w:t>
      </w:r>
      <w:bookmarkEnd w:id="141"/>
    </w:p>
    <w:p w14:paraId="7B245A81" w14:textId="77777777" w:rsidR="00767319" w:rsidRPr="008E7B49" w:rsidRDefault="00767319" w:rsidP="00767319">
      <w:pPr>
        <w:pStyle w:val="Para-J"/>
        <w:rPr>
          <w:rFonts w:ascii="ADPortsGroup" w:hAnsi="ADPortsGroup" w:cs="ADPortsGroup"/>
          <w:sz w:val="18"/>
          <w:szCs w:val="18"/>
        </w:rPr>
      </w:pPr>
      <w:r w:rsidRPr="008E7B49">
        <w:rPr>
          <w:rFonts w:ascii="ADPortsGroup" w:hAnsi="ADPortsGroup" w:cs="ADPortsGroup"/>
          <w:sz w:val="18"/>
          <w:szCs w:val="18"/>
        </w:rPr>
        <w:t>In the following table, all request objects with their details and fields with their respective data types are listed. Each element inside the request is marked as mandatory or optional by a postfix M/O.</w:t>
      </w:r>
    </w:p>
    <w:p w14:paraId="3CB1080A" w14:textId="77777777" w:rsidR="00767319" w:rsidRPr="008E7B49" w:rsidRDefault="00767319" w:rsidP="00B676CE">
      <w:pPr>
        <w:pStyle w:val="Heading3-J"/>
        <w:numPr>
          <w:ilvl w:val="0"/>
          <w:numId w:val="0"/>
        </w:numPr>
        <w:tabs>
          <w:tab w:val="left" w:pos="720"/>
        </w:tabs>
        <w:spacing w:before="240" w:after="240" w:line="240" w:lineRule="auto"/>
        <w:ind w:left="360"/>
        <w:rPr>
          <w:rFonts w:ascii="ADPortsGroup" w:hAnsi="ADPortsGroup" w:cs="ADPortsGroup"/>
          <w:b/>
          <w:bCs/>
          <w:color w:val="auto"/>
          <w:sz w:val="22"/>
          <w:szCs w:val="22"/>
          <w:lang w:val="en-GB"/>
        </w:rPr>
      </w:pPr>
      <w:bookmarkStart w:id="142" w:name="_Toc222432345"/>
      <w:r w:rsidRPr="008E7B49">
        <w:rPr>
          <w:rFonts w:ascii="ADPortsGroup" w:hAnsi="ADPortsGroup" w:cs="ADPortsGroup"/>
          <w:b/>
          <w:bCs/>
          <w:color w:val="auto"/>
          <w:sz w:val="22"/>
          <w:szCs w:val="22"/>
          <w:lang w:val="en-GB"/>
        </w:rPr>
        <w:t>Request Elements</w:t>
      </w:r>
      <w:bookmarkEnd w:id="142"/>
      <w:r w:rsidRPr="008E7B49">
        <w:rPr>
          <w:rFonts w:ascii="ADPortsGroup" w:hAnsi="ADPortsGroup" w:cs="ADPortsGroup"/>
          <w:b/>
          <w:bCs/>
          <w:color w:val="auto"/>
          <w:sz w:val="22"/>
          <w:szCs w:val="22"/>
          <w:lang w:val="en-GB"/>
        </w:rPr>
        <w:t xml:space="preserve"> </w:t>
      </w:r>
    </w:p>
    <w:tbl>
      <w:tblPr>
        <w:tblW w:w="108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0"/>
        <w:gridCol w:w="2132"/>
        <w:gridCol w:w="1108"/>
        <w:gridCol w:w="1530"/>
        <w:gridCol w:w="1170"/>
        <w:gridCol w:w="2070"/>
        <w:gridCol w:w="1991"/>
      </w:tblGrid>
      <w:tr w:rsidR="00767319" w:rsidRPr="008E7B49" w14:paraId="48C3BF60" w14:textId="77777777" w:rsidTr="00135572">
        <w:trPr>
          <w:trHeight w:val="578"/>
        </w:trPr>
        <w:tc>
          <w:tcPr>
            <w:tcW w:w="810" w:type="dxa"/>
            <w:shd w:val="clear" w:color="auto" w:fill="156082" w:themeFill="accent1"/>
            <w:vAlign w:val="center"/>
          </w:tcPr>
          <w:p w14:paraId="6E8E472A" w14:textId="77777777" w:rsidR="00767319" w:rsidRPr="008E7B49" w:rsidRDefault="00767319"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S. No</w:t>
            </w:r>
          </w:p>
        </w:tc>
        <w:tc>
          <w:tcPr>
            <w:tcW w:w="2132" w:type="dxa"/>
            <w:shd w:val="clear" w:color="auto" w:fill="156082" w:themeFill="accent1"/>
            <w:vAlign w:val="center"/>
          </w:tcPr>
          <w:p w14:paraId="634D06CC" w14:textId="77777777" w:rsidR="00767319" w:rsidRPr="008E7B49" w:rsidRDefault="00767319"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Attributes</w:t>
            </w:r>
          </w:p>
        </w:tc>
        <w:tc>
          <w:tcPr>
            <w:tcW w:w="1108" w:type="dxa"/>
            <w:shd w:val="clear" w:color="auto" w:fill="156082" w:themeFill="accent1"/>
            <w:vAlign w:val="center"/>
          </w:tcPr>
          <w:p w14:paraId="1D0AB9B8" w14:textId="77777777" w:rsidR="00767319" w:rsidRPr="008E7B49" w:rsidRDefault="00767319"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Data Type - Length</w:t>
            </w:r>
          </w:p>
        </w:tc>
        <w:tc>
          <w:tcPr>
            <w:tcW w:w="1530" w:type="dxa"/>
            <w:shd w:val="clear" w:color="auto" w:fill="156082" w:themeFill="accent1"/>
            <w:vAlign w:val="center"/>
          </w:tcPr>
          <w:p w14:paraId="3F839A1E" w14:textId="77777777" w:rsidR="00767319" w:rsidRPr="008E7B49" w:rsidRDefault="00767319" w:rsidP="00BF2DA3">
            <w:pPr>
              <w:pStyle w:val="Para-J"/>
              <w:jc w:val="center"/>
              <w:rPr>
                <w:rFonts w:ascii="ADPortsGroup" w:eastAsia="Times New Roman" w:hAnsi="ADPortsGroup" w:cs="ADPortsGroup"/>
                <w:b/>
                <w:bCs/>
                <w:color w:val="F9F9F9"/>
                <w:sz w:val="18"/>
                <w:szCs w:val="18"/>
              </w:rPr>
            </w:pPr>
            <w:r w:rsidRPr="008E7B49">
              <w:rPr>
                <w:rFonts w:ascii="ADPortsGroup" w:eastAsia="Times New Roman" w:hAnsi="ADPortsGroup" w:cs="ADPortsGroup"/>
                <w:b/>
                <w:bCs/>
                <w:color w:val="F9F9F9"/>
                <w:sz w:val="18"/>
                <w:szCs w:val="18"/>
              </w:rPr>
              <w:t>Condition (Mandatory/Optional)</w:t>
            </w:r>
          </w:p>
        </w:tc>
        <w:tc>
          <w:tcPr>
            <w:tcW w:w="1170" w:type="dxa"/>
            <w:shd w:val="clear" w:color="auto" w:fill="156082" w:themeFill="accent1"/>
            <w:vAlign w:val="center"/>
          </w:tcPr>
          <w:p w14:paraId="36BC354F" w14:textId="77777777" w:rsidR="00767319" w:rsidRPr="008E7B49" w:rsidRDefault="00767319" w:rsidP="00BF2DA3">
            <w:pPr>
              <w:pStyle w:val="Para-J"/>
              <w:jc w:val="center"/>
              <w:rPr>
                <w:rFonts w:ascii="ADPortsGroup" w:eastAsia="Times New Roman" w:hAnsi="ADPortsGroup" w:cs="ADPortsGroup"/>
                <w:b/>
                <w:bCs/>
                <w:color w:val="FFFFFF" w:themeColor="background1"/>
                <w:sz w:val="14"/>
                <w:szCs w:val="14"/>
              </w:rPr>
            </w:pPr>
            <w:r w:rsidRPr="008E7B49">
              <w:rPr>
                <w:rFonts w:ascii="ADPortsGroup" w:eastAsia="Times New Roman" w:hAnsi="ADPortsGroup" w:cs="ADPortsGroup"/>
                <w:b/>
                <w:bCs/>
                <w:color w:val="FFFFFF" w:themeColor="background1"/>
                <w:sz w:val="18"/>
                <w:szCs w:val="18"/>
              </w:rPr>
              <w:t>Format</w:t>
            </w:r>
          </w:p>
        </w:tc>
        <w:tc>
          <w:tcPr>
            <w:tcW w:w="2070" w:type="dxa"/>
            <w:shd w:val="clear" w:color="auto" w:fill="156082" w:themeFill="accent1"/>
            <w:vAlign w:val="center"/>
          </w:tcPr>
          <w:p w14:paraId="6D55EB51" w14:textId="77777777" w:rsidR="00767319" w:rsidRPr="008E7B49" w:rsidRDefault="00767319"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Derivation logic for fields</w:t>
            </w:r>
          </w:p>
        </w:tc>
        <w:tc>
          <w:tcPr>
            <w:tcW w:w="1991" w:type="dxa"/>
            <w:shd w:val="clear" w:color="auto" w:fill="156082" w:themeFill="accent1"/>
            <w:vAlign w:val="center"/>
          </w:tcPr>
          <w:p w14:paraId="1431778B" w14:textId="77777777" w:rsidR="00767319" w:rsidRPr="008E7B49" w:rsidRDefault="00767319"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Example Data</w:t>
            </w:r>
          </w:p>
        </w:tc>
      </w:tr>
      <w:tr w:rsidR="008A6DC6" w:rsidRPr="008E7B49" w14:paraId="3F1CB501" w14:textId="77777777" w:rsidTr="00135572">
        <w:trPr>
          <w:trHeight w:val="313"/>
        </w:trPr>
        <w:tc>
          <w:tcPr>
            <w:tcW w:w="810" w:type="dxa"/>
            <w:vAlign w:val="center"/>
          </w:tcPr>
          <w:p w14:paraId="1891A257" w14:textId="77777777" w:rsidR="008A6DC6" w:rsidRPr="008E7B49" w:rsidRDefault="008A6DC6" w:rsidP="002126A5">
            <w:pPr>
              <w:pStyle w:val="Para-J"/>
              <w:numPr>
                <w:ilvl w:val="0"/>
                <w:numId w:val="28"/>
              </w:numPr>
              <w:jc w:val="center"/>
              <w:rPr>
                <w:rFonts w:ascii="ADPortsGroup" w:hAnsi="ADPortsGroup" w:cs="ADPortsGroup"/>
                <w:color w:val="000000"/>
                <w:sz w:val="18"/>
                <w:szCs w:val="18"/>
              </w:rPr>
            </w:pPr>
          </w:p>
        </w:tc>
        <w:tc>
          <w:tcPr>
            <w:tcW w:w="2132" w:type="dxa"/>
            <w:vAlign w:val="center"/>
          </w:tcPr>
          <w:p w14:paraId="260D9CA1" w14:textId="45102E2D" w:rsidR="008A6DC6" w:rsidRPr="008E7B49" w:rsidRDefault="008A6DC6" w:rsidP="008A6DC6">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$sort</w:t>
            </w:r>
          </w:p>
        </w:tc>
        <w:tc>
          <w:tcPr>
            <w:tcW w:w="1108" w:type="dxa"/>
            <w:vAlign w:val="center"/>
          </w:tcPr>
          <w:p w14:paraId="733E88BA" w14:textId="5718FCDC" w:rsidR="008A6DC6" w:rsidRPr="008E7B49" w:rsidRDefault="008A6DC6" w:rsidP="008A6DC6">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41104945" w14:textId="02C93B79" w:rsidR="008A6DC6" w:rsidRPr="008E7B49" w:rsidRDefault="008A6DC6" w:rsidP="008A6DC6">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O</w:t>
            </w:r>
          </w:p>
        </w:tc>
        <w:tc>
          <w:tcPr>
            <w:tcW w:w="1170" w:type="dxa"/>
            <w:vAlign w:val="center"/>
          </w:tcPr>
          <w:p w14:paraId="28D7C617" w14:textId="017D3F3D" w:rsidR="008A6DC6" w:rsidRPr="008E7B49" w:rsidRDefault="008A6DC6" w:rsidP="008A6DC6">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an..100</w:t>
            </w:r>
          </w:p>
        </w:tc>
        <w:tc>
          <w:tcPr>
            <w:tcW w:w="2070" w:type="dxa"/>
            <w:vAlign w:val="center"/>
          </w:tcPr>
          <w:p w14:paraId="78D73B04" w14:textId="676E5FF0" w:rsidR="008A6DC6" w:rsidRPr="008E7B49" w:rsidRDefault="008A6DC6" w:rsidP="008A6DC6">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OData sort parameter</w:t>
            </w:r>
          </w:p>
        </w:tc>
        <w:tc>
          <w:tcPr>
            <w:tcW w:w="1991" w:type="dxa"/>
            <w:vAlign w:val="center"/>
          </w:tcPr>
          <w:p w14:paraId="74000069" w14:textId="50B4BE85" w:rsidR="008A6DC6" w:rsidRPr="008E7B49" w:rsidRDefault="008A6DC6" w:rsidP="008A6DC6">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Name</w:t>
            </w:r>
          </w:p>
        </w:tc>
      </w:tr>
      <w:tr w:rsidR="00257C44" w:rsidRPr="008E7B49" w14:paraId="17790523" w14:textId="77777777" w:rsidTr="00135572">
        <w:trPr>
          <w:trHeight w:val="313"/>
        </w:trPr>
        <w:tc>
          <w:tcPr>
            <w:tcW w:w="810" w:type="dxa"/>
            <w:vAlign w:val="center"/>
          </w:tcPr>
          <w:p w14:paraId="4B58C0C1" w14:textId="77777777" w:rsidR="008A6DC6" w:rsidRPr="008E7B49" w:rsidRDefault="008A6DC6" w:rsidP="002126A5">
            <w:pPr>
              <w:pStyle w:val="Para-J"/>
              <w:numPr>
                <w:ilvl w:val="0"/>
                <w:numId w:val="28"/>
              </w:numPr>
              <w:jc w:val="center"/>
              <w:rPr>
                <w:rFonts w:ascii="ADPortsGroup" w:hAnsi="ADPortsGroup" w:cs="ADPortsGroup"/>
                <w:color w:val="000000"/>
                <w:sz w:val="18"/>
                <w:szCs w:val="18"/>
              </w:rPr>
            </w:pPr>
          </w:p>
        </w:tc>
        <w:tc>
          <w:tcPr>
            <w:tcW w:w="2132" w:type="dxa"/>
            <w:vAlign w:val="center"/>
          </w:tcPr>
          <w:p w14:paraId="26E77A57" w14:textId="21172CA9" w:rsidR="008A6DC6" w:rsidRPr="008E7B49" w:rsidRDefault="008A6DC6" w:rsidP="008A6DC6">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Name</w:t>
            </w:r>
          </w:p>
        </w:tc>
        <w:tc>
          <w:tcPr>
            <w:tcW w:w="1108" w:type="dxa"/>
            <w:vAlign w:val="center"/>
          </w:tcPr>
          <w:p w14:paraId="194D275C" w14:textId="0944E308" w:rsidR="008A6DC6" w:rsidRPr="008E7B49" w:rsidRDefault="008A6DC6" w:rsidP="008A6DC6">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3FEBC066" w14:textId="51010B07" w:rsidR="008A6DC6" w:rsidRPr="008E7B49" w:rsidRDefault="008A6DC6" w:rsidP="008A6DC6">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O</w:t>
            </w:r>
          </w:p>
        </w:tc>
        <w:tc>
          <w:tcPr>
            <w:tcW w:w="1170" w:type="dxa"/>
            <w:vAlign w:val="center"/>
          </w:tcPr>
          <w:p w14:paraId="5240E9F0" w14:textId="54398C7D" w:rsidR="008A6DC6" w:rsidRPr="008E7B49" w:rsidRDefault="008A6DC6" w:rsidP="008A6DC6">
            <w:pPr>
              <w:jc w:val="center"/>
              <w:rPr>
                <w:rStyle w:val="ui-provider"/>
                <w:rFonts w:ascii="ADPortsGroup" w:hAnsi="ADPortsGroup" w:cs="ADPortsGroup"/>
                <w:sz w:val="18"/>
                <w:szCs w:val="18"/>
              </w:rPr>
            </w:pPr>
            <w:r w:rsidRPr="008E7B49">
              <w:rPr>
                <w:rFonts w:ascii="ADPortsGroup" w:hAnsi="ADPortsGroup" w:cs="ADPortsGroup"/>
                <w:sz w:val="18"/>
                <w:szCs w:val="18"/>
              </w:rPr>
              <w:t>an..256</w:t>
            </w:r>
          </w:p>
        </w:tc>
        <w:tc>
          <w:tcPr>
            <w:tcW w:w="2070" w:type="dxa"/>
            <w:vAlign w:val="center"/>
          </w:tcPr>
          <w:p w14:paraId="1F5B70B5" w14:textId="65CECFB3" w:rsidR="008A6DC6" w:rsidRPr="008E7B49" w:rsidRDefault="008A6DC6" w:rsidP="008A6DC6">
            <w:pPr>
              <w:jc w:val="center"/>
              <w:rPr>
                <w:rStyle w:val="ui-provider"/>
                <w:rFonts w:ascii="ADPortsGroup" w:hAnsi="ADPortsGroup" w:cs="ADPortsGroup"/>
                <w:sz w:val="18"/>
                <w:szCs w:val="18"/>
              </w:rPr>
            </w:pPr>
            <w:r w:rsidRPr="008E7B49">
              <w:rPr>
                <w:rFonts w:ascii="ADPortsGroup" w:hAnsi="ADPortsGroup" w:cs="ADPortsGroup"/>
                <w:sz w:val="18"/>
                <w:szCs w:val="18"/>
              </w:rPr>
              <w:t>Filter by vessel name</w:t>
            </w:r>
          </w:p>
        </w:tc>
        <w:tc>
          <w:tcPr>
            <w:tcW w:w="1991" w:type="dxa"/>
            <w:vAlign w:val="center"/>
          </w:tcPr>
          <w:p w14:paraId="11FFA566" w14:textId="6D0805A9" w:rsidR="008A6DC6" w:rsidRPr="008E7B49" w:rsidRDefault="008A6DC6" w:rsidP="008A6DC6">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CPO HAMBURG</w:t>
            </w:r>
          </w:p>
        </w:tc>
      </w:tr>
      <w:tr w:rsidR="008A6DC6" w:rsidRPr="008E7B49" w14:paraId="46B8097E" w14:textId="77777777" w:rsidTr="00135572">
        <w:trPr>
          <w:trHeight w:val="313"/>
        </w:trPr>
        <w:tc>
          <w:tcPr>
            <w:tcW w:w="810" w:type="dxa"/>
            <w:vAlign w:val="center"/>
          </w:tcPr>
          <w:p w14:paraId="18C6C358" w14:textId="77777777" w:rsidR="008A6DC6" w:rsidRPr="008E7B49" w:rsidRDefault="008A6DC6" w:rsidP="002126A5">
            <w:pPr>
              <w:pStyle w:val="Para-J"/>
              <w:numPr>
                <w:ilvl w:val="0"/>
                <w:numId w:val="28"/>
              </w:numPr>
              <w:jc w:val="center"/>
              <w:rPr>
                <w:rFonts w:ascii="ADPortsGroup" w:hAnsi="ADPortsGroup" w:cs="ADPortsGroup"/>
                <w:color w:val="000000"/>
                <w:sz w:val="18"/>
                <w:szCs w:val="18"/>
              </w:rPr>
            </w:pPr>
          </w:p>
        </w:tc>
        <w:tc>
          <w:tcPr>
            <w:tcW w:w="2132" w:type="dxa"/>
            <w:vAlign w:val="center"/>
          </w:tcPr>
          <w:p w14:paraId="1C40C037" w14:textId="7D0520C6" w:rsidR="008A6DC6" w:rsidRPr="008E7B49" w:rsidRDefault="008A6DC6" w:rsidP="008A6DC6">
            <w:pPr>
              <w:pStyle w:val="TableGrid-J"/>
              <w:jc w:val="center"/>
              <w:rPr>
                <w:rFonts w:ascii="ADPortsGroup" w:hAnsi="ADPortsGroup" w:cs="ADPortsGroup"/>
                <w:sz w:val="18"/>
                <w:szCs w:val="18"/>
              </w:rPr>
            </w:pPr>
            <w:r w:rsidRPr="008E7B49">
              <w:rPr>
                <w:rFonts w:ascii="ADPortsGroup" w:hAnsi="ADPortsGroup" w:cs="ADPortsGroup"/>
                <w:sz w:val="18"/>
                <w:szCs w:val="18"/>
              </w:rPr>
              <w:t>Code</w:t>
            </w:r>
          </w:p>
        </w:tc>
        <w:tc>
          <w:tcPr>
            <w:tcW w:w="1108" w:type="dxa"/>
            <w:vAlign w:val="center"/>
          </w:tcPr>
          <w:p w14:paraId="7B1ACF20" w14:textId="1EE91B4F" w:rsidR="008A6DC6" w:rsidRPr="008E7B49" w:rsidRDefault="008A6DC6" w:rsidP="008A6DC6">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4E88F3F6" w14:textId="1644CF5C" w:rsidR="008A6DC6" w:rsidRPr="008E7B49" w:rsidRDefault="008A6DC6" w:rsidP="008A6DC6">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O</w:t>
            </w:r>
          </w:p>
        </w:tc>
        <w:tc>
          <w:tcPr>
            <w:tcW w:w="1170" w:type="dxa"/>
            <w:vAlign w:val="center"/>
          </w:tcPr>
          <w:p w14:paraId="77040F96" w14:textId="3ADEABE4" w:rsidR="008A6DC6" w:rsidRPr="008E7B49" w:rsidRDefault="008A6DC6" w:rsidP="008A6DC6">
            <w:pPr>
              <w:jc w:val="center"/>
              <w:rPr>
                <w:rFonts w:ascii="ADPortsGroup" w:hAnsi="ADPortsGroup" w:cs="ADPortsGroup"/>
                <w:sz w:val="18"/>
                <w:szCs w:val="18"/>
              </w:rPr>
            </w:pPr>
            <w:r w:rsidRPr="008E7B49">
              <w:rPr>
                <w:rFonts w:ascii="ADPortsGroup" w:hAnsi="ADPortsGroup" w:cs="ADPortsGroup"/>
                <w:sz w:val="18"/>
                <w:szCs w:val="18"/>
              </w:rPr>
              <w:t>an..20</w:t>
            </w:r>
          </w:p>
        </w:tc>
        <w:tc>
          <w:tcPr>
            <w:tcW w:w="2070" w:type="dxa"/>
            <w:vAlign w:val="center"/>
          </w:tcPr>
          <w:p w14:paraId="71D6EAEB" w14:textId="686AA9D4" w:rsidR="008A6DC6" w:rsidRPr="008E7B49" w:rsidRDefault="008A6DC6" w:rsidP="008A6DC6">
            <w:pPr>
              <w:jc w:val="center"/>
              <w:rPr>
                <w:rFonts w:ascii="ADPortsGroup" w:hAnsi="ADPortsGroup" w:cs="ADPortsGroup"/>
                <w:sz w:val="18"/>
                <w:szCs w:val="18"/>
              </w:rPr>
            </w:pPr>
            <w:r w:rsidRPr="008E7B49">
              <w:rPr>
                <w:rFonts w:ascii="ADPortsGroup" w:hAnsi="ADPortsGroup" w:cs="ADPortsGroup"/>
                <w:sz w:val="18"/>
                <w:szCs w:val="18"/>
              </w:rPr>
              <w:t>Filter by vessel code</w:t>
            </w:r>
          </w:p>
        </w:tc>
        <w:tc>
          <w:tcPr>
            <w:tcW w:w="1991" w:type="dxa"/>
            <w:vAlign w:val="center"/>
          </w:tcPr>
          <w:p w14:paraId="5CFF3C45" w14:textId="704E6132" w:rsidR="008A6DC6" w:rsidRPr="008E7B49" w:rsidRDefault="008A6DC6" w:rsidP="008A6DC6">
            <w:pPr>
              <w:pStyle w:val="TableGrid-J"/>
              <w:jc w:val="center"/>
              <w:rPr>
                <w:rFonts w:ascii="ADPortsGroup" w:hAnsi="ADPortsGroup" w:cs="ADPortsGroup"/>
                <w:sz w:val="18"/>
                <w:szCs w:val="18"/>
              </w:rPr>
            </w:pPr>
            <w:r w:rsidRPr="008E7B49">
              <w:rPr>
                <w:rFonts w:ascii="ADPortsGroup" w:hAnsi="ADPortsGroup" w:cs="ADPortsGroup"/>
                <w:sz w:val="18"/>
                <w:szCs w:val="18"/>
              </w:rPr>
              <w:t>229638000</w:t>
            </w:r>
          </w:p>
        </w:tc>
      </w:tr>
      <w:tr w:rsidR="008A6DC6" w:rsidRPr="008E7B49" w14:paraId="6E5F0493" w14:textId="77777777" w:rsidTr="00135572">
        <w:trPr>
          <w:trHeight w:val="313"/>
        </w:trPr>
        <w:tc>
          <w:tcPr>
            <w:tcW w:w="810" w:type="dxa"/>
            <w:vAlign w:val="center"/>
          </w:tcPr>
          <w:p w14:paraId="1249C7CA" w14:textId="77777777" w:rsidR="008A6DC6" w:rsidRPr="008E7B49" w:rsidRDefault="008A6DC6" w:rsidP="002126A5">
            <w:pPr>
              <w:pStyle w:val="Para-J"/>
              <w:numPr>
                <w:ilvl w:val="0"/>
                <w:numId w:val="28"/>
              </w:numPr>
              <w:jc w:val="center"/>
              <w:rPr>
                <w:rFonts w:ascii="ADPortsGroup" w:hAnsi="ADPortsGroup" w:cs="ADPortsGroup"/>
                <w:color w:val="000000"/>
                <w:sz w:val="18"/>
                <w:szCs w:val="18"/>
              </w:rPr>
            </w:pPr>
          </w:p>
        </w:tc>
        <w:tc>
          <w:tcPr>
            <w:tcW w:w="2132" w:type="dxa"/>
            <w:vAlign w:val="center"/>
          </w:tcPr>
          <w:p w14:paraId="33825907" w14:textId="6FC9775E" w:rsidR="008A6DC6" w:rsidRPr="008E7B49" w:rsidRDefault="008A6DC6" w:rsidP="008A6DC6">
            <w:pPr>
              <w:pStyle w:val="TableGrid-J"/>
              <w:jc w:val="center"/>
              <w:rPr>
                <w:rFonts w:ascii="ADPortsGroup" w:hAnsi="ADPortsGroup" w:cs="ADPortsGroup"/>
                <w:sz w:val="18"/>
                <w:szCs w:val="18"/>
              </w:rPr>
            </w:pPr>
            <w:r w:rsidRPr="008E7B49">
              <w:rPr>
                <w:rFonts w:ascii="ADPortsGroup" w:hAnsi="ADPortsGroup" w:cs="ADPortsGroup"/>
                <w:sz w:val="18"/>
                <w:szCs w:val="18"/>
              </w:rPr>
              <w:t>active</w:t>
            </w:r>
          </w:p>
        </w:tc>
        <w:tc>
          <w:tcPr>
            <w:tcW w:w="1108" w:type="dxa"/>
            <w:vAlign w:val="center"/>
          </w:tcPr>
          <w:p w14:paraId="2A9E2C10" w14:textId="1EF550E7" w:rsidR="008A6DC6" w:rsidRPr="008E7B49" w:rsidRDefault="008A6DC6" w:rsidP="008A6DC6">
            <w:pPr>
              <w:pStyle w:val="TableGrid-J"/>
              <w:jc w:val="center"/>
              <w:rPr>
                <w:rFonts w:ascii="ADPortsGroup" w:hAnsi="ADPortsGroup" w:cs="ADPortsGroup"/>
                <w:sz w:val="18"/>
                <w:szCs w:val="18"/>
              </w:rPr>
            </w:pPr>
            <w:r w:rsidRPr="008E7B49">
              <w:rPr>
                <w:rFonts w:ascii="ADPortsGroup" w:hAnsi="ADPortsGroup" w:cs="ADPortsGroup"/>
                <w:sz w:val="18"/>
                <w:szCs w:val="18"/>
              </w:rPr>
              <w:t>Integer</w:t>
            </w:r>
          </w:p>
        </w:tc>
        <w:tc>
          <w:tcPr>
            <w:tcW w:w="1530" w:type="dxa"/>
            <w:vAlign w:val="center"/>
          </w:tcPr>
          <w:p w14:paraId="110D1AB9" w14:textId="68D3AF4C" w:rsidR="008A6DC6" w:rsidRPr="008E7B49" w:rsidRDefault="008A6DC6" w:rsidP="008A6DC6">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O</w:t>
            </w:r>
          </w:p>
        </w:tc>
        <w:tc>
          <w:tcPr>
            <w:tcW w:w="1170" w:type="dxa"/>
            <w:vAlign w:val="center"/>
          </w:tcPr>
          <w:p w14:paraId="3EC6F02E" w14:textId="0B752698" w:rsidR="008A6DC6" w:rsidRPr="008E7B49" w:rsidRDefault="008A6DC6" w:rsidP="008A6DC6">
            <w:pPr>
              <w:jc w:val="center"/>
              <w:rPr>
                <w:rFonts w:ascii="ADPortsGroup" w:hAnsi="ADPortsGroup" w:cs="ADPortsGroup"/>
                <w:sz w:val="18"/>
                <w:szCs w:val="18"/>
              </w:rPr>
            </w:pPr>
            <w:r w:rsidRPr="008E7B49">
              <w:rPr>
                <w:rFonts w:ascii="ADPortsGroup" w:hAnsi="ADPortsGroup" w:cs="ADPortsGroup"/>
                <w:sz w:val="18"/>
                <w:szCs w:val="18"/>
              </w:rPr>
              <w:t>n1</w:t>
            </w:r>
          </w:p>
        </w:tc>
        <w:tc>
          <w:tcPr>
            <w:tcW w:w="2070" w:type="dxa"/>
            <w:vAlign w:val="center"/>
          </w:tcPr>
          <w:p w14:paraId="70F8E30C" w14:textId="09F3AC9C" w:rsidR="008A6DC6" w:rsidRPr="008E7B49" w:rsidRDefault="008A6DC6" w:rsidP="008A6DC6">
            <w:pPr>
              <w:jc w:val="center"/>
              <w:rPr>
                <w:rFonts w:ascii="ADPortsGroup" w:hAnsi="ADPortsGroup" w:cs="ADPortsGroup"/>
                <w:sz w:val="18"/>
                <w:szCs w:val="18"/>
              </w:rPr>
            </w:pPr>
            <w:r w:rsidRPr="008E7B49">
              <w:rPr>
                <w:rFonts w:ascii="ADPortsGroup" w:hAnsi="ADPortsGroup" w:cs="ADPortsGroup"/>
                <w:sz w:val="18"/>
                <w:szCs w:val="18"/>
              </w:rPr>
              <w:t>Active status filter</w:t>
            </w:r>
          </w:p>
        </w:tc>
        <w:tc>
          <w:tcPr>
            <w:tcW w:w="1991" w:type="dxa"/>
            <w:vAlign w:val="center"/>
          </w:tcPr>
          <w:p w14:paraId="172B2CB6" w14:textId="64319072" w:rsidR="008A6DC6" w:rsidRPr="008E7B49" w:rsidRDefault="008A6DC6" w:rsidP="008A6DC6">
            <w:pPr>
              <w:pStyle w:val="TableGrid-J"/>
              <w:jc w:val="center"/>
              <w:rPr>
                <w:rFonts w:ascii="ADPortsGroup" w:hAnsi="ADPortsGroup" w:cs="ADPortsGroup"/>
                <w:sz w:val="18"/>
                <w:szCs w:val="18"/>
              </w:rPr>
            </w:pPr>
            <w:r w:rsidRPr="008E7B49">
              <w:rPr>
                <w:rFonts w:ascii="ADPortsGroup" w:hAnsi="ADPortsGroup" w:cs="ADPortsGroup"/>
                <w:sz w:val="18"/>
                <w:szCs w:val="18"/>
              </w:rPr>
              <w:t>1</w:t>
            </w:r>
          </w:p>
        </w:tc>
      </w:tr>
    </w:tbl>
    <w:p w14:paraId="1D510C3B" w14:textId="77777777" w:rsidR="00767319" w:rsidRPr="008E7B49" w:rsidRDefault="00767319" w:rsidP="00767319">
      <w:pPr>
        <w:pStyle w:val="Para-J"/>
        <w:rPr>
          <w:rFonts w:ascii="ADPortsGroup" w:hAnsi="ADPortsGroup" w:cs="ADPortsGroup"/>
        </w:rPr>
      </w:pPr>
    </w:p>
    <w:p w14:paraId="494EE4A9" w14:textId="77777777" w:rsidR="00767319" w:rsidRPr="008E7B49" w:rsidRDefault="00767319" w:rsidP="00B676CE">
      <w:pPr>
        <w:pStyle w:val="Heading3-J"/>
        <w:numPr>
          <w:ilvl w:val="0"/>
          <w:numId w:val="0"/>
        </w:numPr>
        <w:tabs>
          <w:tab w:val="left" w:pos="720"/>
        </w:tabs>
        <w:spacing w:before="240" w:after="240" w:line="240" w:lineRule="auto"/>
        <w:ind w:left="360"/>
        <w:rPr>
          <w:rFonts w:ascii="ADPortsGroup" w:hAnsi="ADPortsGroup" w:cs="ADPortsGroup"/>
          <w:b/>
          <w:bCs/>
          <w:color w:val="auto"/>
          <w:sz w:val="22"/>
          <w:szCs w:val="22"/>
          <w:lang w:val="en-GB"/>
        </w:rPr>
      </w:pPr>
      <w:bookmarkStart w:id="143" w:name="_Toc222432346"/>
      <w:r w:rsidRPr="008E7B49">
        <w:rPr>
          <w:rFonts w:ascii="ADPortsGroup" w:hAnsi="ADPortsGroup" w:cs="ADPortsGroup"/>
          <w:b/>
          <w:bCs/>
          <w:color w:val="auto"/>
          <w:sz w:val="22"/>
          <w:szCs w:val="22"/>
          <w:lang w:val="en-GB"/>
        </w:rPr>
        <w:lastRenderedPageBreak/>
        <w:t>Response Elements</w:t>
      </w:r>
      <w:bookmarkEnd w:id="143"/>
      <w:r w:rsidRPr="008E7B49">
        <w:rPr>
          <w:rFonts w:ascii="ADPortsGroup" w:hAnsi="ADPortsGroup" w:cs="ADPortsGroup"/>
          <w:b/>
          <w:bCs/>
          <w:color w:val="auto"/>
          <w:sz w:val="22"/>
          <w:szCs w:val="22"/>
          <w:lang w:val="en-GB"/>
        </w:rPr>
        <w:t xml:space="preserve"> </w:t>
      </w:r>
    </w:p>
    <w:tbl>
      <w:tblPr>
        <w:tblW w:w="107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0"/>
        <w:gridCol w:w="2160"/>
        <w:gridCol w:w="1080"/>
        <w:gridCol w:w="1530"/>
        <w:gridCol w:w="1162"/>
        <w:gridCol w:w="2219"/>
        <w:gridCol w:w="1810"/>
      </w:tblGrid>
      <w:tr w:rsidR="00767319" w:rsidRPr="008E7B49" w14:paraId="0702E9EF" w14:textId="77777777" w:rsidTr="00135572">
        <w:trPr>
          <w:trHeight w:val="502"/>
        </w:trPr>
        <w:tc>
          <w:tcPr>
            <w:tcW w:w="81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72A70E32" w14:textId="77777777" w:rsidR="00767319" w:rsidRPr="008E7B49" w:rsidRDefault="00767319"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S. No</w:t>
            </w:r>
          </w:p>
        </w:tc>
        <w:tc>
          <w:tcPr>
            <w:tcW w:w="216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0DD87619" w14:textId="77777777" w:rsidR="00767319" w:rsidRPr="008E7B49" w:rsidRDefault="00767319"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Attributes</w:t>
            </w:r>
          </w:p>
        </w:tc>
        <w:tc>
          <w:tcPr>
            <w:tcW w:w="108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44376025" w14:textId="77777777" w:rsidR="00767319" w:rsidRPr="008E7B49" w:rsidRDefault="00767319"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Data Type - Length</w:t>
            </w:r>
          </w:p>
        </w:tc>
        <w:tc>
          <w:tcPr>
            <w:tcW w:w="153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1B7034B9" w14:textId="77777777" w:rsidR="00767319" w:rsidRPr="008E7B49" w:rsidRDefault="00767319" w:rsidP="00BF2DA3">
            <w:pPr>
              <w:pStyle w:val="Para-J"/>
              <w:jc w:val="center"/>
              <w:rPr>
                <w:rFonts w:ascii="ADPortsGroup" w:eastAsia="Times New Roman" w:hAnsi="ADPortsGroup" w:cs="ADPortsGroup"/>
                <w:b/>
                <w:bCs/>
                <w:color w:val="F9F9F9"/>
                <w:sz w:val="18"/>
                <w:szCs w:val="18"/>
              </w:rPr>
            </w:pPr>
            <w:r w:rsidRPr="008E7B49">
              <w:rPr>
                <w:rFonts w:ascii="ADPortsGroup" w:eastAsia="Times New Roman" w:hAnsi="ADPortsGroup" w:cs="ADPortsGroup"/>
                <w:b/>
                <w:bCs/>
                <w:color w:val="F9F9F9"/>
                <w:sz w:val="18"/>
                <w:szCs w:val="18"/>
              </w:rPr>
              <w:t>Condition (Mandatory/Optional)</w:t>
            </w:r>
          </w:p>
        </w:tc>
        <w:tc>
          <w:tcPr>
            <w:tcW w:w="1162" w:type="dxa"/>
            <w:shd w:val="clear" w:color="auto" w:fill="156082" w:themeFill="accent1"/>
            <w:vAlign w:val="center"/>
          </w:tcPr>
          <w:p w14:paraId="3AA36969" w14:textId="77777777" w:rsidR="00767319" w:rsidRPr="008E7B49" w:rsidRDefault="00767319"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Format</w:t>
            </w:r>
          </w:p>
        </w:tc>
        <w:tc>
          <w:tcPr>
            <w:tcW w:w="2219"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2A0FB092" w14:textId="77777777" w:rsidR="00767319" w:rsidRPr="008E7B49" w:rsidRDefault="00767319"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Format/Derivation logic for fields</w:t>
            </w:r>
          </w:p>
        </w:tc>
        <w:tc>
          <w:tcPr>
            <w:tcW w:w="181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36F59932" w14:textId="77777777" w:rsidR="00767319" w:rsidRPr="008E7B49" w:rsidRDefault="00767319"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Example Data</w:t>
            </w:r>
          </w:p>
        </w:tc>
      </w:tr>
      <w:tr w:rsidR="0063753B" w:rsidRPr="008E7B49" w14:paraId="6C52DC6A" w14:textId="77777777" w:rsidTr="00135572">
        <w:trPr>
          <w:trHeight w:val="271"/>
        </w:trPr>
        <w:tc>
          <w:tcPr>
            <w:tcW w:w="810" w:type="dxa"/>
            <w:vAlign w:val="center"/>
          </w:tcPr>
          <w:p w14:paraId="15D53657" w14:textId="77777777" w:rsidR="0063753B" w:rsidRPr="008E7B49" w:rsidRDefault="0063753B" w:rsidP="002126A5">
            <w:pPr>
              <w:pStyle w:val="Para-J"/>
              <w:numPr>
                <w:ilvl w:val="0"/>
                <w:numId w:val="29"/>
              </w:numPr>
              <w:jc w:val="center"/>
              <w:rPr>
                <w:rFonts w:ascii="ADPortsGroup" w:hAnsi="ADPortsGroup" w:cs="ADPortsGroup"/>
                <w:color w:val="000000"/>
                <w:sz w:val="18"/>
                <w:szCs w:val="18"/>
              </w:rPr>
            </w:pPr>
          </w:p>
        </w:tc>
        <w:tc>
          <w:tcPr>
            <w:tcW w:w="2160" w:type="dxa"/>
            <w:vAlign w:val="center"/>
          </w:tcPr>
          <w:p w14:paraId="2F926A25" w14:textId="0E1120E7" w:rsidR="0063753B" w:rsidRPr="008E7B49" w:rsidRDefault="0063753B" w:rsidP="0063753B">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Id</w:t>
            </w:r>
          </w:p>
        </w:tc>
        <w:tc>
          <w:tcPr>
            <w:tcW w:w="1080" w:type="dxa"/>
            <w:vAlign w:val="center"/>
          </w:tcPr>
          <w:p w14:paraId="1EFECC4F" w14:textId="14E27925" w:rsidR="0063753B" w:rsidRPr="008E7B49" w:rsidRDefault="0063753B" w:rsidP="0063753B">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Integer</w:t>
            </w:r>
          </w:p>
        </w:tc>
        <w:tc>
          <w:tcPr>
            <w:tcW w:w="1530" w:type="dxa"/>
            <w:vAlign w:val="center"/>
          </w:tcPr>
          <w:p w14:paraId="2FF0B563" w14:textId="6CF344AC" w:rsidR="0063753B" w:rsidRPr="008E7B49" w:rsidRDefault="0063753B" w:rsidP="0063753B">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M</w:t>
            </w:r>
          </w:p>
        </w:tc>
        <w:tc>
          <w:tcPr>
            <w:tcW w:w="1162" w:type="dxa"/>
            <w:vAlign w:val="center"/>
          </w:tcPr>
          <w:p w14:paraId="406B63C4" w14:textId="4A621FEA" w:rsidR="0063753B" w:rsidRPr="008E7B49" w:rsidRDefault="0063753B" w:rsidP="0063753B">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n..10</w:t>
            </w:r>
          </w:p>
        </w:tc>
        <w:tc>
          <w:tcPr>
            <w:tcW w:w="2219" w:type="dxa"/>
            <w:vAlign w:val="center"/>
          </w:tcPr>
          <w:p w14:paraId="72DF3702" w14:textId="4DF6A1FA" w:rsidR="0063753B" w:rsidRPr="008E7B49" w:rsidRDefault="0063753B" w:rsidP="0063753B">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Unique vessel identifier</w:t>
            </w:r>
          </w:p>
        </w:tc>
        <w:tc>
          <w:tcPr>
            <w:tcW w:w="1810" w:type="dxa"/>
            <w:vAlign w:val="center"/>
          </w:tcPr>
          <w:p w14:paraId="784E3BA3" w14:textId="6149E17C" w:rsidR="0063753B" w:rsidRPr="008E7B49" w:rsidRDefault="0063753B" w:rsidP="0063753B">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5132</w:t>
            </w:r>
          </w:p>
        </w:tc>
      </w:tr>
      <w:tr w:rsidR="0063753B" w:rsidRPr="008E7B49" w14:paraId="547918CB" w14:textId="77777777" w:rsidTr="00135572">
        <w:trPr>
          <w:trHeight w:val="271"/>
        </w:trPr>
        <w:tc>
          <w:tcPr>
            <w:tcW w:w="810" w:type="dxa"/>
            <w:vAlign w:val="center"/>
          </w:tcPr>
          <w:p w14:paraId="41DEC69E" w14:textId="77777777" w:rsidR="0063753B" w:rsidRPr="008E7B49" w:rsidRDefault="0063753B" w:rsidP="002126A5">
            <w:pPr>
              <w:pStyle w:val="Para-J"/>
              <w:numPr>
                <w:ilvl w:val="0"/>
                <w:numId w:val="29"/>
              </w:numPr>
              <w:jc w:val="center"/>
              <w:rPr>
                <w:rFonts w:ascii="ADPortsGroup" w:hAnsi="ADPortsGroup" w:cs="ADPortsGroup"/>
                <w:color w:val="000000"/>
                <w:sz w:val="18"/>
                <w:szCs w:val="18"/>
              </w:rPr>
            </w:pPr>
          </w:p>
        </w:tc>
        <w:tc>
          <w:tcPr>
            <w:tcW w:w="2160" w:type="dxa"/>
            <w:vAlign w:val="center"/>
          </w:tcPr>
          <w:p w14:paraId="1A767BD5" w14:textId="098049A3" w:rsidR="0063753B" w:rsidRPr="008E7B49" w:rsidRDefault="0063753B" w:rsidP="0063753B">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Name</w:t>
            </w:r>
          </w:p>
        </w:tc>
        <w:tc>
          <w:tcPr>
            <w:tcW w:w="1080" w:type="dxa"/>
            <w:vAlign w:val="center"/>
          </w:tcPr>
          <w:p w14:paraId="4E796B73" w14:textId="1D7DE36A" w:rsidR="0063753B" w:rsidRPr="008E7B49" w:rsidRDefault="0063753B" w:rsidP="0063753B">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231C0926" w14:textId="1540CF61" w:rsidR="0063753B" w:rsidRPr="008E7B49" w:rsidRDefault="0063753B" w:rsidP="0063753B">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M</w:t>
            </w:r>
          </w:p>
        </w:tc>
        <w:tc>
          <w:tcPr>
            <w:tcW w:w="1162" w:type="dxa"/>
            <w:vAlign w:val="center"/>
          </w:tcPr>
          <w:p w14:paraId="0597BFA4" w14:textId="12979FFD" w:rsidR="0063753B" w:rsidRPr="008E7B49" w:rsidRDefault="0063753B" w:rsidP="0063753B">
            <w:pPr>
              <w:jc w:val="center"/>
              <w:rPr>
                <w:rStyle w:val="ui-provider"/>
                <w:rFonts w:ascii="ADPortsGroup" w:hAnsi="ADPortsGroup" w:cs="ADPortsGroup"/>
                <w:sz w:val="18"/>
                <w:szCs w:val="18"/>
              </w:rPr>
            </w:pPr>
            <w:r w:rsidRPr="008E7B49">
              <w:rPr>
                <w:rFonts w:ascii="ADPortsGroup" w:hAnsi="ADPortsGroup" w:cs="ADPortsGroup"/>
                <w:sz w:val="18"/>
                <w:szCs w:val="18"/>
              </w:rPr>
              <w:t>an..256</w:t>
            </w:r>
          </w:p>
        </w:tc>
        <w:tc>
          <w:tcPr>
            <w:tcW w:w="2219" w:type="dxa"/>
            <w:vAlign w:val="center"/>
          </w:tcPr>
          <w:p w14:paraId="299F98F9" w14:textId="6E7984B6" w:rsidR="0063753B" w:rsidRPr="008E7B49" w:rsidRDefault="0063753B" w:rsidP="0063753B">
            <w:pPr>
              <w:jc w:val="center"/>
              <w:rPr>
                <w:rStyle w:val="ui-provider"/>
                <w:rFonts w:ascii="ADPortsGroup" w:hAnsi="ADPortsGroup" w:cs="ADPortsGroup"/>
                <w:sz w:val="18"/>
                <w:szCs w:val="18"/>
              </w:rPr>
            </w:pPr>
            <w:r w:rsidRPr="008E7B49">
              <w:rPr>
                <w:rFonts w:ascii="ADPortsGroup" w:hAnsi="ADPortsGroup" w:cs="ADPortsGroup"/>
                <w:sz w:val="18"/>
                <w:szCs w:val="18"/>
              </w:rPr>
              <w:t>Vessel name</w:t>
            </w:r>
          </w:p>
        </w:tc>
        <w:tc>
          <w:tcPr>
            <w:tcW w:w="1810" w:type="dxa"/>
            <w:vAlign w:val="center"/>
          </w:tcPr>
          <w:p w14:paraId="6ABC4A3E" w14:textId="5F3838C9" w:rsidR="0063753B" w:rsidRPr="008E7B49" w:rsidRDefault="0063753B" w:rsidP="0063753B">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CPO HAMBURG1234</w:t>
            </w:r>
          </w:p>
        </w:tc>
      </w:tr>
      <w:tr w:rsidR="0063753B" w:rsidRPr="008E7B49" w14:paraId="0E22EF21" w14:textId="77777777" w:rsidTr="00135572">
        <w:trPr>
          <w:trHeight w:val="271"/>
        </w:trPr>
        <w:tc>
          <w:tcPr>
            <w:tcW w:w="810" w:type="dxa"/>
            <w:vAlign w:val="center"/>
          </w:tcPr>
          <w:p w14:paraId="44B90FA5" w14:textId="77777777" w:rsidR="0063753B" w:rsidRPr="008E7B49" w:rsidRDefault="0063753B" w:rsidP="002126A5">
            <w:pPr>
              <w:pStyle w:val="Para-J"/>
              <w:numPr>
                <w:ilvl w:val="0"/>
                <w:numId w:val="29"/>
              </w:numPr>
              <w:jc w:val="center"/>
              <w:rPr>
                <w:rFonts w:ascii="ADPortsGroup" w:hAnsi="ADPortsGroup" w:cs="ADPortsGroup"/>
                <w:color w:val="000000"/>
                <w:sz w:val="18"/>
                <w:szCs w:val="18"/>
              </w:rPr>
            </w:pPr>
          </w:p>
        </w:tc>
        <w:tc>
          <w:tcPr>
            <w:tcW w:w="2160" w:type="dxa"/>
            <w:vAlign w:val="center"/>
          </w:tcPr>
          <w:p w14:paraId="0A99F600" w14:textId="2A4038C7" w:rsidR="0063753B" w:rsidRPr="008E7B49" w:rsidRDefault="0063753B" w:rsidP="0063753B">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Code</w:t>
            </w:r>
          </w:p>
        </w:tc>
        <w:tc>
          <w:tcPr>
            <w:tcW w:w="1080" w:type="dxa"/>
            <w:vAlign w:val="center"/>
          </w:tcPr>
          <w:p w14:paraId="4F7F154C" w14:textId="2B0F9E59" w:rsidR="0063753B" w:rsidRPr="008E7B49" w:rsidRDefault="0063753B" w:rsidP="0063753B">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5960E065" w14:textId="7C004ABD" w:rsidR="0063753B" w:rsidRPr="008E7B49" w:rsidRDefault="0063753B" w:rsidP="0063753B">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M</w:t>
            </w:r>
          </w:p>
        </w:tc>
        <w:tc>
          <w:tcPr>
            <w:tcW w:w="1162" w:type="dxa"/>
            <w:vAlign w:val="center"/>
          </w:tcPr>
          <w:p w14:paraId="748D7015" w14:textId="2ACB412C" w:rsidR="0063753B" w:rsidRPr="008E7B49" w:rsidRDefault="0063753B" w:rsidP="0063753B">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an..20</w:t>
            </w:r>
          </w:p>
        </w:tc>
        <w:tc>
          <w:tcPr>
            <w:tcW w:w="2219" w:type="dxa"/>
            <w:vAlign w:val="center"/>
          </w:tcPr>
          <w:p w14:paraId="7111DD52" w14:textId="66F07B46" w:rsidR="0063753B" w:rsidRPr="008E7B49" w:rsidRDefault="0063753B" w:rsidP="0063753B">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Vessel identification code</w:t>
            </w:r>
          </w:p>
        </w:tc>
        <w:tc>
          <w:tcPr>
            <w:tcW w:w="1810" w:type="dxa"/>
            <w:vAlign w:val="center"/>
          </w:tcPr>
          <w:p w14:paraId="55649131" w14:textId="0E519D44" w:rsidR="0063753B" w:rsidRPr="008E7B49" w:rsidRDefault="0063753B" w:rsidP="0063753B">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229638000</w:t>
            </w:r>
          </w:p>
        </w:tc>
      </w:tr>
      <w:tr w:rsidR="0063753B" w:rsidRPr="008E7B49" w14:paraId="275951E3" w14:textId="77777777" w:rsidTr="00135572">
        <w:trPr>
          <w:trHeight w:val="271"/>
        </w:trPr>
        <w:tc>
          <w:tcPr>
            <w:tcW w:w="810" w:type="dxa"/>
            <w:vAlign w:val="center"/>
          </w:tcPr>
          <w:p w14:paraId="6D3C6ECC" w14:textId="77777777" w:rsidR="0063753B" w:rsidRPr="008E7B49" w:rsidRDefault="0063753B" w:rsidP="002126A5">
            <w:pPr>
              <w:pStyle w:val="Para-J"/>
              <w:numPr>
                <w:ilvl w:val="0"/>
                <w:numId w:val="29"/>
              </w:numPr>
              <w:jc w:val="center"/>
              <w:rPr>
                <w:rFonts w:ascii="ADPortsGroup" w:hAnsi="ADPortsGroup" w:cs="ADPortsGroup"/>
                <w:color w:val="000000"/>
                <w:sz w:val="18"/>
                <w:szCs w:val="18"/>
              </w:rPr>
            </w:pPr>
          </w:p>
        </w:tc>
        <w:tc>
          <w:tcPr>
            <w:tcW w:w="2160" w:type="dxa"/>
            <w:vAlign w:val="center"/>
          </w:tcPr>
          <w:p w14:paraId="42736F96" w14:textId="0DB73DA5" w:rsidR="0063753B" w:rsidRPr="008E7B49" w:rsidRDefault="0063753B" w:rsidP="0063753B">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IDNumber</w:t>
            </w:r>
          </w:p>
        </w:tc>
        <w:tc>
          <w:tcPr>
            <w:tcW w:w="1080" w:type="dxa"/>
            <w:vAlign w:val="center"/>
          </w:tcPr>
          <w:p w14:paraId="618CA17C" w14:textId="173B47FE" w:rsidR="0063753B" w:rsidRPr="008E7B49" w:rsidRDefault="0063753B" w:rsidP="0063753B">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6B1C03A3" w14:textId="64B74E57" w:rsidR="0063753B" w:rsidRPr="008E7B49" w:rsidRDefault="0063753B" w:rsidP="0063753B">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M</w:t>
            </w:r>
          </w:p>
        </w:tc>
        <w:tc>
          <w:tcPr>
            <w:tcW w:w="1162" w:type="dxa"/>
            <w:vAlign w:val="center"/>
          </w:tcPr>
          <w:p w14:paraId="2CC46C24" w14:textId="79621FAB" w:rsidR="0063753B" w:rsidRPr="008E7B49" w:rsidRDefault="0063753B" w:rsidP="0063753B">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an..20</w:t>
            </w:r>
          </w:p>
        </w:tc>
        <w:tc>
          <w:tcPr>
            <w:tcW w:w="2219" w:type="dxa"/>
            <w:vAlign w:val="center"/>
          </w:tcPr>
          <w:p w14:paraId="06757886" w14:textId="7939FAE4" w:rsidR="0063753B" w:rsidRPr="008E7B49" w:rsidRDefault="0063753B" w:rsidP="0063753B">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IMO number</w:t>
            </w:r>
          </w:p>
        </w:tc>
        <w:tc>
          <w:tcPr>
            <w:tcW w:w="1810" w:type="dxa"/>
            <w:vAlign w:val="center"/>
          </w:tcPr>
          <w:p w14:paraId="639D5F2E" w14:textId="7B14CB65" w:rsidR="0063753B" w:rsidRPr="008E7B49" w:rsidRDefault="0063753B" w:rsidP="0063753B">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9450375</w:t>
            </w:r>
          </w:p>
        </w:tc>
      </w:tr>
      <w:tr w:rsidR="0063753B" w:rsidRPr="008E7B49" w14:paraId="189CA608" w14:textId="77777777" w:rsidTr="00135572">
        <w:trPr>
          <w:trHeight w:val="271"/>
        </w:trPr>
        <w:tc>
          <w:tcPr>
            <w:tcW w:w="810" w:type="dxa"/>
            <w:vAlign w:val="center"/>
          </w:tcPr>
          <w:p w14:paraId="28A733B4" w14:textId="77777777" w:rsidR="0063753B" w:rsidRPr="008E7B49" w:rsidRDefault="0063753B" w:rsidP="002126A5">
            <w:pPr>
              <w:pStyle w:val="Para-J"/>
              <w:numPr>
                <w:ilvl w:val="0"/>
                <w:numId w:val="29"/>
              </w:numPr>
              <w:jc w:val="center"/>
              <w:rPr>
                <w:rFonts w:ascii="ADPortsGroup" w:hAnsi="ADPortsGroup" w:cs="ADPortsGroup"/>
                <w:color w:val="000000"/>
                <w:sz w:val="18"/>
                <w:szCs w:val="18"/>
              </w:rPr>
            </w:pPr>
          </w:p>
        </w:tc>
        <w:tc>
          <w:tcPr>
            <w:tcW w:w="2160" w:type="dxa"/>
            <w:vAlign w:val="center"/>
          </w:tcPr>
          <w:p w14:paraId="317749BF" w14:textId="00E0DDA6" w:rsidR="0063753B" w:rsidRPr="008E7B49" w:rsidRDefault="0063753B" w:rsidP="0063753B">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FlagId</w:t>
            </w:r>
          </w:p>
        </w:tc>
        <w:tc>
          <w:tcPr>
            <w:tcW w:w="1080" w:type="dxa"/>
            <w:vAlign w:val="center"/>
          </w:tcPr>
          <w:p w14:paraId="4854F78F" w14:textId="21AD3E17" w:rsidR="0063753B" w:rsidRPr="008E7B49" w:rsidRDefault="0063753B" w:rsidP="0063753B">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Integer</w:t>
            </w:r>
          </w:p>
        </w:tc>
        <w:tc>
          <w:tcPr>
            <w:tcW w:w="1530" w:type="dxa"/>
            <w:vAlign w:val="center"/>
          </w:tcPr>
          <w:p w14:paraId="7EA9F440" w14:textId="68461EBA" w:rsidR="0063753B" w:rsidRPr="008E7B49" w:rsidRDefault="0063753B" w:rsidP="0063753B">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O</w:t>
            </w:r>
          </w:p>
        </w:tc>
        <w:tc>
          <w:tcPr>
            <w:tcW w:w="1162" w:type="dxa"/>
            <w:vAlign w:val="center"/>
          </w:tcPr>
          <w:p w14:paraId="590C2A25" w14:textId="140DF60F" w:rsidR="0063753B" w:rsidRPr="008E7B49" w:rsidRDefault="0063753B" w:rsidP="0063753B">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n..10</w:t>
            </w:r>
          </w:p>
        </w:tc>
        <w:tc>
          <w:tcPr>
            <w:tcW w:w="2219" w:type="dxa"/>
            <w:vAlign w:val="center"/>
          </w:tcPr>
          <w:p w14:paraId="42B9A0B0" w14:textId="12F0C804" w:rsidR="0063753B" w:rsidRPr="008E7B49" w:rsidRDefault="0063753B" w:rsidP="0063753B">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Flag state identifier</w:t>
            </w:r>
          </w:p>
        </w:tc>
        <w:tc>
          <w:tcPr>
            <w:tcW w:w="1810" w:type="dxa"/>
            <w:vAlign w:val="center"/>
          </w:tcPr>
          <w:p w14:paraId="66565235" w14:textId="419AD04C" w:rsidR="0063753B" w:rsidRPr="008E7B49" w:rsidRDefault="0063753B" w:rsidP="0063753B">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148</w:t>
            </w:r>
          </w:p>
        </w:tc>
      </w:tr>
      <w:tr w:rsidR="0063753B" w:rsidRPr="008E7B49" w14:paraId="476932C8" w14:textId="77777777" w:rsidTr="00135572">
        <w:trPr>
          <w:trHeight w:val="271"/>
        </w:trPr>
        <w:tc>
          <w:tcPr>
            <w:tcW w:w="810" w:type="dxa"/>
            <w:vAlign w:val="center"/>
          </w:tcPr>
          <w:p w14:paraId="4C9A2E2A" w14:textId="77777777" w:rsidR="0063753B" w:rsidRPr="008E7B49" w:rsidRDefault="0063753B" w:rsidP="002126A5">
            <w:pPr>
              <w:pStyle w:val="Para-J"/>
              <w:numPr>
                <w:ilvl w:val="0"/>
                <w:numId w:val="29"/>
              </w:numPr>
              <w:jc w:val="center"/>
              <w:rPr>
                <w:rFonts w:ascii="ADPortsGroup" w:hAnsi="ADPortsGroup" w:cs="ADPortsGroup"/>
                <w:color w:val="000000"/>
                <w:sz w:val="18"/>
                <w:szCs w:val="18"/>
              </w:rPr>
            </w:pPr>
          </w:p>
        </w:tc>
        <w:tc>
          <w:tcPr>
            <w:tcW w:w="2160" w:type="dxa"/>
            <w:vAlign w:val="center"/>
          </w:tcPr>
          <w:p w14:paraId="51E9D002" w14:textId="7389CB8D" w:rsidR="0063753B" w:rsidRPr="008E7B49" w:rsidRDefault="0063753B" w:rsidP="0063753B">
            <w:pPr>
              <w:pStyle w:val="TableGrid-J"/>
              <w:jc w:val="center"/>
              <w:rPr>
                <w:rFonts w:ascii="ADPortsGroup" w:hAnsi="ADPortsGroup" w:cs="ADPortsGroup"/>
                <w:sz w:val="18"/>
                <w:szCs w:val="18"/>
              </w:rPr>
            </w:pPr>
            <w:r w:rsidRPr="008E7B49">
              <w:rPr>
                <w:rFonts w:ascii="ADPortsGroup" w:hAnsi="ADPortsGroup" w:cs="ADPortsGroup"/>
                <w:sz w:val="18"/>
                <w:szCs w:val="18"/>
              </w:rPr>
              <w:t>Flag</w:t>
            </w:r>
          </w:p>
        </w:tc>
        <w:tc>
          <w:tcPr>
            <w:tcW w:w="1080" w:type="dxa"/>
            <w:vAlign w:val="center"/>
          </w:tcPr>
          <w:p w14:paraId="11DDB2E6" w14:textId="6CC67ACC" w:rsidR="0063753B" w:rsidRPr="008E7B49" w:rsidRDefault="0063753B" w:rsidP="0063753B">
            <w:pPr>
              <w:pStyle w:val="TableGrid-J"/>
              <w:jc w:val="center"/>
              <w:rP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0124D0B0" w14:textId="0D0988DC" w:rsidR="0063753B" w:rsidRPr="008E7B49" w:rsidRDefault="0063753B" w:rsidP="0063753B">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O</w:t>
            </w:r>
          </w:p>
        </w:tc>
        <w:tc>
          <w:tcPr>
            <w:tcW w:w="1162" w:type="dxa"/>
            <w:vAlign w:val="center"/>
          </w:tcPr>
          <w:p w14:paraId="7C66AD13" w14:textId="3E01D293" w:rsidR="0063753B" w:rsidRPr="008E7B49" w:rsidRDefault="0063753B" w:rsidP="0063753B">
            <w:pPr>
              <w:pStyle w:val="TableGrid-J"/>
              <w:jc w:val="center"/>
              <w:rPr>
                <w:rFonts w:ascii="ADPortsGroup" w:hAnsi="ADPortsGroup" w:cs="ADPortsGroup"/>
                <w:sz w:val="18"/>
                <w:szCs w:val="18"/>
              </w:rPr>
            </w:pPr>
            <w:r w:rsidRPr="008E7B49">
              <w:rPr>
                <w:rFonts w:ascii="ADPortsGroup" w:hAnsi="ADPortsGroup" w:cs="ADPortsGroup"/>
                <w:sz w:val="18"/>
                <w:szCs w:val="18"/>
              </w:rPr>
              <w:t>an..100</w:t>
            </w:r>
          </w:p>
        </w:tc>
        <w:tc>
          <w:tcPr>
            <w:tcW w:w="2219" w:type="dxa"/>
            <w:vAlign w:val="center"/>
          </w:tcPr>
          <w:p w14:paraId="0A0ABA80" w14:textId="0C7BCAE8" w:rsidR="0063753B" w:rsidRPr="008E7B49" w:rsidRDefault="0063753B" w:rsidP="0063753B">
            <w:pPr>
              <w:pStyle w:val="TableGrid-J"/>
              <w:jc w:val="center"/>
              <w:rPr>
                <w:rFonts w:ascii="ADPortsGroup" w:hAnsi="ADPortsGroup" w:cs="ADPortsGroup"/>
                <w:sz w:val="18"/>
                <w:szCs w:val="18"/>
              </w:rPr>
            </w:pPr>
            <w:r w:rsidRPr="008E7B49">
              <w:rPr>
                <w:rFonts w:ascii="ADPortsGroup" w:hAnsi="ADPortsGroup" w:cs="ADPortsGroup"/>
                <w:sz w:val="18"/>
                <w:szCs w:val="18"/>
              </w:rPr>
              <w:t>Flag state name</w:t>
            </w:r>
          </w:p>
        </w:tc>
        <w:tc>
          <w:tcPr>
            <w:tcW w:w="1810" w:type="dxa"/>
            <w:vAlign w:val="center"/>
          </w:tcPr>
          <w:p w14:paraId="58A1849C" w14:textId="6F06B1E7" w:rsidR="0063753B" w:rsidRPr="008E7B49" w:rsidRDefault="0063753B" w:rsidP="0063753B">
            <w:pPr>
              <w:pStyle w:val="TableGrid-J"/>
              <w:jc w:val="center"/>
              <w:rPr>
                <w:rFonts w:ascii="ADPortsGroup" w:hAnsi="ADPortsGroup" w:cs="ADPortsGroup"/>
                <w:sz w:val="18"/>
                <w:szCs w:val="18"/>
              </w:rPr>
            </w:pPr>
            <w:r w:rsidRPr="008E7B49">
              <w:rPr>
                <w:rFonts w:ascii="ADPortsGroup" w:hAnsi="ADPortsGroup" w:cs="ADPortsGroup"/>
                <w:sz w:val="18"/>
                <w:szCs w:val="18"/>
              </w:rPr>
              <w:t>Germany</w:t>
            </w:r>
          </w:p>
        </w:tc>
      </w:tr>
      <w:tr w:rsidR="0063753B" w:rsidRPr="008E7B49" w14:paraId="0BA9B74A" w14:textId="77777777" w:rsidTr="00135572">
        <w:trPr>
          <w:trHeight w:val="271"/>
        </w:trPr>
        <w:tc>
          <w:tcPr>
            <w:tcW w:w="810" w:type="dxa"/>
            <w:vAlign w:val="center"/>
          </w:tcPr>
          <w:p w14:paraId="29CE01E4" w14:textId="77777777" w:rsidR="0063753B" w:rsidRPr="008E7B49" w:rsidRDefault="0063753B" w:rsidP="002126A5">
            <w:pPr>
              <w:pStyle w:val="Para-J"/>
              <w:numPr>
                <w:ilvl w:val="0"/>
                <w:numId w:val="29"/>
              </w:numPr>
              <w:jc w:val="center"/>
              <w:rPr>
                <w:rFonts w:ascii="ADPortsGroup" w:hAnsi="ADPortsGroup" w:cs="ADPortsGroup"/>
                <w:color w:val="000000"/>
                <w:sz w:val="18"/>
                <w:szCs w:val="18"/>
              </w:rPr>
            </w:pPr>
          </w:p>
        </w:tc>
        <w:tc>
          <w:tcPr>
            <w:tcW w:w="2160" w:type="dxa"/>
            <w:vAlign w:val="center"/>
          </w:tcPr>
          <w:p w14:paraId="5F2B5C7F" w14:textId="62F47742" w:rsidR="0063753B" w:rsidRPr="008E7B49" w:rsidRDefault="0063753B" w:rsidP="0063753B">
            <w:pPr>
              <w:pStyle w:val="TableGrid-J"/>
              <w:jc w:val="center"/>
              <w:rPr>
                <w:rFonts w:ascii="ADPortsGroup" w:hAnsi="ADPortsGroup" w:cs="ADPortsGroup"/>
                <w:sz w:val="18"/>
                <w:szCs w:val="18"/>
              </w:rPr>
            </w:pPr>
            <w:r w:rsidRPr="008E7B49">
              <w:rPr>
                <w:rFonts w:ascii="ADPortsGroup" w:hAnsi="ADPortsGroup" w:cs="ADPortsGroup"/>
                <w:sz w:val="18"/>
                <w:szCs w:val="18"/>
              </w:rPr>
              <w:t>Active</w:t>
            </w:r>
          </w:p>
        </w:tc>
        <w:tc>
          <w:tcPr>
            <w:tcW w:w="1080" w:type="dxa"/>
            <w:vAlign w:val="center"/>
          </w:tcPr>
          <w:p w14:paraId="1D8857B8" w14:textId="4E3722D3" w:rsidR="0063753B" w:rsidRPr="008E7B49" w:rsidRDefault="0063753B" w:rsidP="0063753B">
            <w:pPr>
              <w:pStyle w:val="TableGrid-J"/>
              <w:jc w:val="center"/>
              <w:rPr>
                <w:rFonts w:ascii="ADPortsGroup" w:hAnsi="ADPortsGroup" w:cs="ADPortsGroup"/>
                <w:sz w:val="18"/>
                <w:szCs w:val="18"/>
              </w:rPr>
            </w:pPr>
            <w:r w:rsidRPr="008E7B49">
              <w:rPr>
                <w:rFonts w:ascii="ADPortsGroup" w:hAnsi="ADPortsGroup" w:cs="ADPortsGroup"/>
                <w:sz w:val="18"/>
                <w:szCs w:val="18"/>
              </w:rPr>
              <w:t>Boolean</w:t>
            </w:r>
          </w:p>
        </w:tc>
        <w:tc>
          <w:tcPr>
            <w:tcW w:w="1530" w:type="dxa"/>
            <w:vAlign w:val="center"/>
          </w:tcPr>
          <w:p w14:paraId="1299F0AF" w14:textId="7ECB2F4D" w:rsidR="0063753B" w:rsidRPr="008E7B49" w:rsidRDefault="0063753B" w:rsidP="0063753B">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M</w:t>
            </w:r>
          </w:p>
        </w:tc>
        <w:tc>
          <w:tcPr>
            <w:tcW w:w="1162" w:type="dxa"/>
            <w:vAlign w:val="center"/>
          </w:tcPr>
          <w:p w14:paraId="36B31DF3" w14:textId="5777D406" w:rsidR="0063753B" w:rsidRPr="008E7B49" w:rsidRDefault="0063753B" w:rsidP="0063753B">
            <w:pPr>
              <w:pStyle w:val="TableGrid-J"/>
              <w:jc w:val="center"/>
              <w:rPr>
                <w:rFonts w:ascii="ADPortsGroup" w:hAnsi="ADPortsGroup" w:cs="ADPortsGroup"/>
                <w:sz w:val="18"/>
                <w:szCs w:val="18"/>
              </w:rPr>
            </w:pPr>
            <w:r w:rsidRPr="008E7B49">
              <w:rPr>
                <w:rFonts w:ascii="ADPortsGroup" w:hAnsi="ADPortsGroup" w:cs="ADPortsGroup"/>
                <w:sz w:val="18"/>
                <w:szCs w:val="18"/>
              </w:rPr>
              <w:t>n1</w:t>
            </w:r>
          </w:p>
        </w:tc>
        <w:tc>
          <w:tcPr>
            <w:tcW w:w="2219" w:type="dxa"/>
            <w:vAlign w:val="center"/>
          </w:tcPr>
          <w:p w14:paraId="1090CBD9" w14:textId="389797D2" w:rsidR="0063753B" w:rsidRPr="008E7B49" w:rsidRDefault="0063753B" w:rsidP="0063753B">
            <w:pPr>
              <w:pStyle w:val="TableGrid-J"/>
              <w:jc w:val="center"/>
              <w:rPr>
                <w:rFonts w:ascii="ADPortsGroup" w:hAnsi="ADPortsGroup" w:cs="ADPortsGroup"/>
                <w:sz w:val="18"/>
                <w:szCs w:val="18"/>
              </w:rPr>
            </w:pPr>
            <w:r w:rsidRPr="008E7B49">
              <w:rPr>
                <w:rFonts w:ascii="ADPortsGroup" w:hAnsi="ADPortsGroup" w:cs="ADPortsGroup"/>
                <w:sz w:val="18"/>
                <w:szCs w:val="18"/>
              </w:rPr>
              <w:t>Active status</w:t>
            </w:r>
          </w:p>
        </w:tc>
        <w:tc>
          <w:tcPr>
            <w:tcW w:w="1810" w:type="dxa"/>
            <w:vAlign w:val="center"/>
          </w:tcPr>
          <w:p w14:paraId="1DE8EBC5" w14:textId="0EFAF222" w:rsidR="0063753B" w:rsidRPr="008E7B49" w:rsidRDefault="0063753B" w:rsidP="0063753B">
            <w:pPr>
              <w:pStyle w:val="TableGrid-J"/>
              <w:jc w:val="center"/>
              <w:rPr>
                <w:rFonts w:ascii="ADPortsGroup" w:hAnsi="ADPortsGroup" w:cs="ADPortsGroup"/>
                <w:sz w:val="18"/>
                <w:szCs w:val="18"/>
              </w:rPr>
            </w:pPr>
            <w:r w:rsidRPr="008E7B49">
              <w:rPr>
                <w:rFonts w:ascii="ADPortsGroup" w:hAnsi="ADPortsGroup" w:cs="ADPortsGroup"/>
                <w:sz w:val="18"/>
                <w:szCs w:val="18"/>
              </w:rPr>
              <w:t>true</w:t>
            </w:r>
          </w:p>
        </w:tc>
      </w:tr>
    </w:tbl>
    <w:p w14:paraId="4DFAAD59" w14:textId="77777777" w:rsidR="00767319" w:rsidRPr="008E7B49" w:rsidRDefault="00767319" w:rsidP="0091177C">
      <w:pPr>
        <w:pStyle w:val="Heading3-J"/>
        <w:numPr>
          <w:ilvl w:val="0"/>
          <w:numId w:val="0"/>
        </w:numPr>
        <w:tabs>
          <w:tab w:val="left" w:pos="720"/>
        </w:tabs>
        <w:spacing w:before="240" w:after="240" w:line="240" w:lineRule="auto"/>
        <w:ind w:left="360"/>
        <w:rPr>
          <w:rFonts w:ascii="ADPortsGroup" w:hAnsi="ADPortsGroup" w:cs="ADPortsGroup"/>
          <w:b/>
          <w:bCs/>
          <w:color w:val="auto"/>
          <w:sz w:val="22"/>
          <w:szCs w:val="22"/>
          <w:lang w:val="en-GB"/>
        </w:rPr>
      </w:pPr>
      <w:bookmarkStart w:id="144" w:name="_Toc222432347"/>
      <w:r w:rsidRPr="008E7B49">
        <w:rPr>
          <w:rFonts w:ascii="ADPortsGroup" w:hAnsi="ADPortsGroup" w:cs="ADPortsGroup"/>
          <w:b/>
          <w:bCs/>
          <w:color w:val="auto"/>
          <w:sz w:val="22"/>
          <w:szCs w:val="22"/>
          <w:lang w:val="en-GB"/>
        </w:rPr>
        <w:t>Request and Response Samples</w:t>
      </w:r>
      <w:bookmarkEnd w:id="144"/>
    </w:p>
    <w:p w14:paraId="5472A97C" w14:textId="11E1A342" w:rsidR="00767319" w:rsidRPr="008E7B49" w:rsidRDefault="00AD0812" w:rsidP="00AD0812">
      <w:pPr>
        <w:pStyle w:val="Para-J"/>
        <w:rPr>
          <w:rFonts w:ascii="ADPortsGroup" w:hAnsi="ADPortsGroup" w:cs="ADPortsGroup"/>
        </w:rPr>
      </w:pPr>
      <w:r w:rsidRPr="008E7B49">
        <w:rPr>
          <w:rFonts w:ascii="ADPortsGroup" w:hAnsi="ADPortsGroup" w:cs="ADPortsGroup"/>
        </w:rPr>
        <w:object w:dxaOrig="1534" w:dyaOrig="991" w14:anchorId="0AF04763">
          <v:shape id="_x0000_i1049" type="#_x0000_t75" style="width:76.5pt;height:49.5pt" o:ole="">
            <v:imagedata r:id="rId71" o:title=""/>
          </v:shape>
          <o:OLEObject Type="Embed" ProgID="Package" ShapeID="_x0000_i1049" DrawAspect="Icon" ObjectID="_1833045162" r:id="rId72"/>
        </w:object>
      </w:r>
      <w:r w:rsidRPr="008E7B49">
        <w:rPr>
          <w:rFonts w:ascii="ADPortsGroup" w:hAnsi="ADPortsGroup" w:cs="ADPortsGroup"/>
        </w:rPr>
        <w:object w:dxaOrig="1534" w:dyaOrig="991" w14:anchorId="3EEF4CCC">
          <v:shape id="_x0000_i1050" type="#_x0000_t75" style="width:76.5pt;height:49.5pt" o:ole="">
            <v:imagedata r:id="rId73" o:title=""/>
          </v:shape>
          <o:OLEObject Type="Embed" ProgID="Package" ShapeID="_x0000_i1050" DrawAspect="Icon" ObjectID="_1833045163" r:id="rId74"/>
        </w:object>
      </w:r>
    </w:p>
    <w:p w14:paraId="73AD5975" w14:textId="0EE82541" w:rsidR="00767319" w:rsidRPr="0091177C" w:rsidRDefault="00767319" w:rsidP="0091177C">
      <w:pPr>
        <w:pStyle w:val="Heading2-J"/>
        <w:rPr>
          <w:b/>
          <w:bCs/>
          <w:color w:val="auto"/>
        </w:rPr>
      </w:pPr>
      <w:bookmarkStart w:id="145" w:name="_Toc222432348"/>
      <w:r w:rsidRPr="0091177C">
        <w:rPr>
          <w:b/>
          <w:bCs/>
          <w:color w:val="auto"/>
        </w:rPr>
        <w:t xml:space="preserve">Get </w:t>
      </w:r>
      <w:r w:rsidR="001A0EA8" w:rsidRPr="0091177C">
        <w:rPr>
          <w:b/>
          <w:bCs/>
          <w:color w:val="auto"/>
        </w:rPr>
        <w:t>CTN Cities</w:t>
      </w:r>
      <w:bookmarkEnd w:id="145"/>
    </w:p>
    <w:p w14:paraId="5C4DD922" w14:textId="77777777" w:rsidR="00767319" w:rsidRPr="0091177C" w:rsidRDefault="00767319" w:rsidP="0091177C">
      <w:pPr>
        <w:pStyle w:val="Heading3-J"/>
        <w:rPr>
          <w:b/>
          <w:bCs/>
          <w:color w:val="auto"/>
        </w:rPr>
      </w:pPr>
      <w:bookmarkStart w:id="146" w:name="_Toc222432349"/>
      <w:r w:rsidRPr="0091177C">
        <w:rPr>
          <w:b/>
          <w:bCs/>
          <w:color w:val="auto"/>
        </w:rPr>
        <w:t>Overview</w:t>
      </w:r>
      <w:bookmarkEnd w:id="146"/>
    </w:p>
    <w:tbl>
      <w:tblPr>
        <w:tblW w:w="11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7915"/>
      </w:tblGrid>
      <w:tr w:rsidR="00767319" w:rsidRPr="008E7B49" w14:paraId="4474AF8C" w14:textId="77777777" w:rsidTr="00135572">
        <w:tc>
          <w:tcPr>
            <w:tcW w:w="3245" w:type="dxa"/>
            <w:shd w:val="clear" w:color="auto" w:fill="156082" w:themeFill="accent1"/>
            <w:vAlign w:val="center"/>
          </w:tcPr>
          <w:p w14:paraId="318FE277" w14:textId="77777777" w:rsidR="00767319" w:rsidRPr="008E7B49" w:rsidRDefault="00767319"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Operation Name</w:t>
            </w:r>
          </w:p>
        </w:tc>
        <w:tc>
          <w:tcPr>
            <w:tcW w:w="7915" w:type="dxa"/>
            <w:shd w:val="clear" w:color="auto" w:fill="EAE5E0"/>
            <w:vAlign w:val="center"/>
          </w:tcPr>
          <w:p w14:paraId="77EFC565" w14:textId="196EAC2F" w:rsidR="00767319" w:rsidRPr="008E7B49" w:rsidRDefault="00767319" w:rsidP="001A0EA8">
            <w:pPr>
              <w:spacing w:after="0" w:line="240" w:lineRule="auto"/>
              <w:rPr>
                <w:rFonts w:ascii="ADPortsGroup" w:hAnsi="ADPortsGroup" w:cs="ADPortsGroup"/>
                <w:sz w:val="18"/>
                <w:szCs w:val="18"/>
              </w:rPr>
            </w:pPr>
            <w:r w:rsidRPr="008E7B49">
              <w:rPr>
                <w:rFonts w:ascii="ADPortsGroup" w:eastAsia="Arial" w:hAnsi="ADPortsGroup" w:cs="ADPortsGroup"/>
                <w:color w:val="404040"/>
                <w:sz w:val="18"/>
                <w:szCs w:val="18"/>
              </w:rPr>
              <w:t>GetC</w:t>
            </w:r>
            <w:r w:rsidR="001A0EA8" w:rsidRPr="008E7B49">
              <w:rPr>
                <w:rFonts w:ascii="ADPortsGroup" w:eastAsia="Arial" w:hAnsi="ADPortsGroup" w:cs="ADPortsGroup"/>
                <w:color w:val="404040"/>
                <w:sz w:val="18"/>
                <w:szCs w:val="18"/>
              </w:rPr>
              <w:t>TNCities</w:t>
            </w:r>
          </w:p>
        </w:tc>
      </w:tr>
      <w:tr w:rsidR="00767319" w:rsidRPr="008E7B49" w14:paraId="09BAE535" w14:textId="77777777" w:rsidTr="00135572">
        <w:tc>
          <w:tcPr>
            <w:tcW w:w="3245" w:type="dxa"/>
            <w:shd w:val="clear" w:color="auto" w:fill="156082" w:themeFill="accent1"/>
            <w:vAlign w:val="center"/>
          </w:tcPr>
          <w:p w14:paraId="4B7F7170" w14:textId="77777777" w:rsidR="00767319" w:rsidRPr="008E7B49" w:rsidRDefault="00767319"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REST URL</w:t>
            </w:r>
          </w:p>
        </w:tc>
        <w:tc>
          <w:tcPr>
            <w:tcW w:w="7915" w:type="dxa"/>
            <w:shd w:val="clear" w:color="auto" w:fill="EAE5E0"/>
            <w:vAlign w:val="center"/>
          </w:tcPr>
          <w:p w14:paraId="732FBEE2" w14:textId="4D2BEEE3" w:rsidR="00767319" w:rsidRPr="008E7B49" w:rsidRDefault="00767319" w:rsidP="00BF2DA3">
            <w:pPr>
              <w:spacing w:after="0" w:line="240" w:lineRule="auto"/>
              <w:rPr>
                <w:rFonts w:ascii="ADPortsGroup" w:eastAsia="Arial" w:hAnsi="ADPortsGroup" w:cs="ADPortsGroup"/>
                <w:color w:val="404040"/>
                <w:sz w:val="18"/>
                <w:szCs w:val="18"/>
              </w:rPr>
            </w:pPr>
            <w:r w:rsidRPr="008E7B49">
              <w:rPr>
                <w:rFonts w:ascii="ADPortsGroup" w:eastAsia="Arial" w:hAnsi="ADPortsGroup" w:cs="ADPortsGroup"/>
                <w:color w:val="404040"/>
                <w:sz w:val="18"/>
                <w:szCs w:val="18"/>
              </w:rPr>
              <w:t>/api/</w:t>
            </w:r>
            <w:r w:rsidR="001A0EA8" w:rsidRPr="008E7B49">
              <w:rPr>
                <w:rFonts w:ascii="ADPortsGroup" w:eastAsia="Arial" w:hAnsi="ADPortsGroup" w:cs="ADPortsGroup"/>
                <w:color w:val="404040"/>
                <w:sz w:val="18"/>
                <w:szCs w:val="18"/>
              </w:rPr>
              <w:t>GetCTNCities</w:t>
            </w:r>
          </w:p>
        </w:tc>
      </w:tr>
      <w:tr w:rsidR="00767319" w:rsidRPr="008E7B49" w14:paraId="7354CD72" w14:textId="77777777" w:rsidTr="00135572">
        <w:tc>
          <w:tcPr>
            <w:tcW w:w="3245" w:type="dxa"/>
            <w:shd w:val="clear" w:color="auto" w:fill="156082" w:themeFill="accent1"/>
            <w:vAlign w:val="center"/>
          </w:tcPr>
          <w:p w14:paraId="61F7D487" w14:textId="77777777" w:rsidR="00767319" w:rsidRPr="008E7B49" w:rsidRDefault="00767319"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HTTP Type</w:t>
            </w:r>
          </w:p>
        </w:tc>
        <w:tc>
          <w:tcPr>
            <w:tcW w:w="7915" w:type="dxa"/>
            <w:shd w:val="clear" w:color="auto" w:fill="EAE5E0"/>
            <w:vAlign w:val="center"/>
          </w:tcPr>
          <w:p w14:paraId="7BA13AAC" w14:textId="77777777" w:rsidR="00767319" w:rsidRPr="008E7B49" w:rsidRDefault="00767319" w:rsidP="00BF2DA3">
            <w:pPr>
              <w:spacing w:after="0" w:line="240" w:lineRule="auto"/>
              <w:rPr>
                <w:rFonts w:ascii="ADPortsGroup" w:eastAsia="Arial" w:hAnsi="ADPortsGroup" w:cs="ADPortsGroup"/>
                <w:color w:val="404040"/>
                <w:sz w:val="18"/>
                <w:szCs w:val="18"/>
              </w:rPr>
            </w:pPr>
            <w:r w:rsidRPr="008E7B49">
              <w:rPr>
                <w:rFonts w:ascii="ADPortsGroup" w:eastAsia="Arial" w:hAnsi="ADPortsGroup" w:cs="ADPortsGroup"/>
                <w:color w:val="404040"/>
                <w:sz w:val="18"/>
                <w:szCs w:val="18"/>
              </w:rPr>
              <w:t>GET</w:t>
            </w:r>
          </w:p>
        </w:tc>
      </w:tr>
      <w:tr w:rsidR="00767319" w:rsidRPr="008E7B49" w14:paraId="38C14263" w14:textId="77777777" w:rsidTr="00135572">
        <w:trPr>
          <w:trHeight w:val="377"/>
        </w:trPr>
        <w:tc>
          <w:tcPr>
            <w:tcW w:w="3245" w:type="dxa"/>
            <w:shd w:val="clear" w:color="auto" w:fill="156082" w:themeFill="accent1"/>
            <w:vAlign w:val="center"/>
          </w:tcPr>
          <w:p w14:paraId="175A7D16" w14:textId="77777777" w:rsidR="00767319" w:rsidRPr="008E7B49" w:rsidRDefault="00767319"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Service Provider</w:t>
            </w:r>
          </w:p>
        </w:tc>
        <w:tc>
          <w:tcPr>
            <w:tcW w:w="7915" w:type="dxa"/>
            <w:shd w:val="clear" w:color="auto" w:fill="EAE5E0"/>
            <w:vAlign w:val="center"/>
          </w:tcPr>
          <w:p w14:paraId="057D7369" w14:textId="77777777" w:rsidR="00767319" w:rsidRPr="008E7B49" w:rsidRDefault="00767319" w:rsidP="00BF2DA3">
            <w:pPr>
              <w:spacing w:after="0" w:line="240" w:lineRule="auto"/>
              <w:rPr>
                <w:rFonts w:ascii="ADPortsGroup" w:hAnsi="ADPortsGroup" w:cs="ADPortsGroup"/>
                <w:sz w:val="18"/>
                <w:szCs w:val="18"/>
              </w:rPr>
            </w:pPr>
            <w:r w:rsidRPr="008E7B49">
              <w:rPr>
                <w:rFonts w:ascii="ADPortsGroup" w:hAnsi="ADPortsGroup" w:cs="ADPortsGroup"/>
                <w:sz w:val="18"/>
                <w:szCs w:val="18"/>
              </w:rPr>
              <w:t>SINTECE</w:t>
            </w:r>
          </w:p>
        </w:tc>
      </w:tr>
      <w:tr w:rsidR="00767319" w:rsidRPr="008E7B49" w14:paraId="6379B48A" w14:textId="77777777" w:rsidTr="00135572">
        <w:tc>
          <w:tcPr>
            <w:tcW w:w="3245" w:type="dxa"/>
            <w:shd w:val="clear" w:color="auto" w:fill="156082" w:themeFill="accent1"/>
            <w:vAlign w:val="center"/>
          </w:tcPr>
          <w:p w14:paraId="691C8F21" w14:textId="77777777" w:rsidR="00767319" w:rsidRPr="008E7B49" w:rsidRDefault="00767319"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Consumer</w:t>
            </w:r>
          </w:p>
        </w:tc>
        <w:tc>
          <w:tcPr>
            <w:tcW w:w="7915" w:type="dxa"/>
            <w:shd w:val="clear" w:color="auto" w:fill="EAE5E0"/>
            <w:vAlign w:val="center"/>
          </w:tcPr>
          <w:p w14:paraId="07ABC38D" w14:textId="77777777" w:rsidR="00767319" w:rsidRPr="008E7B49" w:rsidRDefault="00767319" w:rsidP="00BF2DA3">
            <w:pPr>
              <w:spacing w:after="0" w:line="240" w:lineRule="auto"/>
              <w:rPr>
                <w:rFonts w:ascii="ADPortsGroup" w:hAnsi="ADPortsGroup" w:cs="ADPortsGroup"/>
                <w:sz w:val="18"/>
                <w:szCs w:val="18"/>
              </w:rPr>
            </w:pPr>
            <w:r w:rsidRPr="008E7B49">
              <w:rPr>
                <w:rFonts w:ascii="ADPortsGroup" w:hAnsi="ADPortsGroup" w:cs="ADPortsGroup"/>
                <w:sz w:val="18"/>
                <w:szCs w:val="18"/>
              </w:rPr>
              <w:t>JUL</w:t>
            </w:r>
          </w:p>
        </w:tc>
      </w:tr>
      <w:tr w:rsidR="00767319" w:rsidRPr="008E7B49" w14:paraId="43676606" w14:textId="77777777" w:rsidTr="00135572">
        <w:tc>
          <w:tcPr>
            <w:tcW w:w="3245" w:type="dxa"/>
            <w:shd w:val="clear" w:color="auto" w:fill="156082" w:themeFill="accent1"/>
            <w:vAlign w:val="center"/>
          </w:tcPr>
          <w:p w14:paraId="4F0FF470" w14:textId="77777777" w:rsidR="00767319" w:rsidRPr="008E7B49" w:rsidRDefault="00767319"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Business Purpose</w:t>
            </w:r>
          </w:p>
        </w:tc>
        <w:tc>
          <w:tcPr>
            <w:tcW w:w="7915" w:type="dxa"/>
            <w:shd w:val="clear" w:color="auto" w:fill="EAE5E0"/>
            <w:vAlign w:val="center"/>
          </w:tcPr>
          <w:p w14:paraId="32215284" w14:textId="66FF7A52" w:rsidR="00767319" w:rsidRPr="008E7B49" w:rsidRDefault="00AC2C26" w:rsidP="00BF2DA3">
            <w:pPr>
              <w:spacing w:after="0" w:line="240" w:lineRule="auto"/>
              <w:rPr>
                <w:rFonts w:ascii="ADPortsGroup" w:hAnsi="ADPortsGroup" w:cs="ADPortsGroup"/>
                <w:sz w:val="18"/>
                <w:szCs w:val="18"/>
              </w:rPr>
            </w:pPr>
            <w:r w:rsidRPr="008E7B49">
              <w:rPr>
                <w:rFonts w:ascii="ADPortsGroup" w:hAnsi="ADPortsGroup" w:cs="ADPortsGroup"/>
                <w:sz w:val="18"/>
                <w:szCs w:val="18"/>
              </w:rPr>
              <w:t xml:space="preserve">Get List of CTN Cities </w:t>
            </w:r>
          </w:p>
        </w:tc>
      </w:tr>
      <w:tr w:rsidR="00767319" w:rsidRPr="008E7B49" w14:paraId="51C5CEF4" w14:textId="77777777" w:rsidTr="00135572">
        <w:tc>
          <w:tcPr>
            <w:tcW w:w="3245" w:type="dxa"/>
            <w:shd w:val="clear" w:color="auto" w:fill="156082" w:themeFill="accent1"/>
            <w:vAlign w:val="center"/>
          </w:tcPr>
          <w:p w14:paraId="70C1C660" w14:textId="77777777" w:rsidR="00767319" w:rsidRPr="008E7B49" w:rsidRDefault="00767319"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Service</w:t>
            </w:r>
          </w:p>
        </w:tc>
        <w:tc>
          <w:tcPr>
            <w:tcW w:w="7915" w:type="dxa"/>
            <w:shd w:val="clear" w:color="auto" w:fill="EAE5E0"/>
            <w:vAlign w:val="center"/>
          </w:tcPr>
          <w:p w14:paraId="54E434AE" w14:textId="77777777" w:rsidR="00767319" w:rsidRPr="008E7B49" w:rsidRDefault="00767319" w:rsidP="00BF2DA3">
            <w:pPr>
              <w:pStyle w:val="Number1-J"/>
              <w:numPr>
                <w:ilvl w:val="0"/>
                <w:numId w:val="0"/>
              </w:numPr>
              <w:rPr>
                <w:rFonts w:ascii="ADPortsGroup" w:hAnsi="ADPortsGroup" w:cs="ADPortsGroup"/>
                <w:sz w:val="18"/>
                <w:szCs w:val="18"/>
              </w:rPr>
            </w:pPr>
            <w:r w:rsidRPr="008E7B49">
              <w:rPr>
                <w:rFonts w:ascii="ADPortsGroup" w:hAnsi="ADPortsGroup" w:cs="ADPortsGroup"/>
                <w:sz w:val="18"/>
                <w:szCs w:val="18"/>
              </w:rPr>
              <w:t>REST</w:t>
            </w:r>
          </w:p>
        </w:tc>
      </w:tr>
      <w:tr w:rsidR="00767319" w:rsidRPr="008E7B49" w14:paraId="07BAB32E" w14:textId="77777777" w:rsidTr="00135572">
        <w:tc>
          <w:tcPr>
            <w:tcW w:w="3245" w:type="dxa"/>
            <w:shd w:val="clear" w:color="auto" w:fill="156082" w:themeFill="accent1"/>
            <w:vAlign w:val="center"/>
          </w:tcPr>
          <w:p w14:paraId="2CA13504" w14:textId="77777777" w:rsidR="00767319" w:rsidRPr="008E7B49" w:rsidRDefault="00767319"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Pattern</w:t>
            </w:r>
          </w:p>
        </w:tc>
        <w:tc>
          <w:tcPr>
            <w:tcW w:w="7915" w:type="dxa"/>
            <w:shd w:val="clear" w:color="auto" w:fill="EAE5E0"/>
            <w:vAlign w:val="center"/>
          </w:tcPr>
          <w:p w14:paraId="3F7BB425" w14:textId="77777777" w:rsidR="00767319" w:rsidRPr="008E7B49" w:rsidRDefault="00767319" w:rsidP="00BF2DA3">
            <w:pPr>
              <w:spacing w:after="0" w:line="240" w:lineRule="auto"/>
              <w:rPr>
                <w:rFonts w:ascii="ADPortsGroup" w:hAnsi="ADPortsGroup" w:cs="ADPortsGroup"/>
                <w:sz w:val="18"/>
                <w:szCs w:val="18"/>
              </w:rPr>
            </w:pPr>
            <w:r w:rsidRPr="008E7B49">
              <w:rPr>
                <w:rFonts w:ascii="ADPortsGroup" w:hAnsi="ADPortsGroup" w:cs="ADPortsGroup"/>
                <w:sz w:val="18"/>
                <w:szCs w:val="18"/>
              </w:rPr>
              <w:t>Synchronous</w:t>
            </w:r>
          </w:p>
        </w:tc>
      </w:tr>
      <w:tr w:rsidR="00767319" w:rsidRPr="008E7B49" w14:paraId="637AFE30" w14:textId="77777777" w:rsidTr="00135572">
        <w:tc>
          <w:tcPr>
            <w:tcW w:w="3245" w:type="dxa"/>
            <w:shd w:val="clear" w:color="auto" w:fill="156082" w:themeFill="accent1"/>
            <w:vAlign w:val="center"/>
          </w:tcPr>
          <w:p w14:paraId="2078A6FB" w14:textId="77777777" w:rsidR="00767319" w:rsidRPr="008E7B49" w:rsidRDefault="00767319"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lastRenderedPageBreak/>
              <w:t>Security</w:t>
            </w:r>
          </w:p>
        </w:tc>
        <w:tc>
          <w:tcPr>
            <w:tcW w:w="7915" w:type="dxa"/>
            <w:shd w:val="clear" w:color="auto" w:fill="EAE5E0"/>
            <w:vAlign w:val="center"/>
          </w:tcPr>
          <w:p w14:paraId="4FAAB8A9" w14:textId="77777777" w:rsidR="00767319" w:rsidRPr="008E7B49" w:rsidRDefault="00767319" w:rsidP="00BF2DA3">
            <w:pPr>
              <w:spacing w:after="0" w:line="360" w:lineRule="auto"/>
              <w:rPr>
                <w:rFonts w:ascii="ADPortsGroup" w:hAnsi="ADPortsGroup" w:cs="ADPortsGroup"/>
                <w:sz w:val="18"/>
                <w:szCs w:val="18"/>
              </w:rPr>
            </w:pPr>
            <w:r w:rsidRPr="008E7B49">
              <w:rPr>
                <w:rFonts w:ascii="ADPortsGroup" w:hAnsi="ADPortsGroup" w:cs="ADPortsGroup"/>
                <w:sz w:val="18"/>
                <w:szCs w:val="18"/>
              </w:rPr>
              <w:t>Basic Authentication</w:t>
            </w:r>
          </w:p>
        </w:tc>
      </w:tr>
    </w:tbl>
    <w:p w14:paraId="00766CA1" w14:textId="77777777" w:rsidR="00767319" w:rsidRPr="008E7B49" w:rsidRDefault="00767319" w:rsidP="00767319">
      <w:pPr>
        <w:rPr>
          <w:rFonts w:ascii="ADPortsGroup" w:hAnsi="ADPortsGroup" w:cs="ADPortsGroup"/>
          <w:sz w:val="18"/>
          <w:szCs w:val="18"/>
        </w:rPr>
      </w:pPr>
    </w:p>
    <w:p w14:paraId="5A321342" w14:textId="77777777" w:rsidR="00767319" w:rsidRPr="004101AC" w:rsidRDefault="00767319" w:rsidP="004101AC">
      <w:pPr>
        <w:pStyle w:val="Heading3-J"/>
        <w:rPr>
          <w:b/>
          <w:bCs/>
          <w:color w:val="auto"/>
        </w:rPr>
      </w:pPr>
      <w:bookmarkStart w:id="147" w:name="_Toc222432350"/>
      <w:r w:rsidRPr="004101AC">
        <w:rPr>
          <w:b/>
          <w:bCs/>
          <w:color w:val="auto"/>
        </w:rPr>
        <w:t>Request and Response Elements</w:t>
      </w:r>
      <w:bookmarkEnd w:id="147"/>
    </w:p>
    <w:p w14:paraId="4E19C2B6" w14:textId="77777777" w:rsidR="00767319" w:rsidRPr="008E7B49" w:rsidRDefault="00767319" w:rsidP="00767319">
      <w:pPr>
        <w:pStyle w:val="Para-J"/>
        <w:rPr>
          <w:rFonts w:ascii="ADPortsGroup" w:hAnsi="ADPortsGroup" w:cs="ADPortsGroup"/>
          <w:sz w:val="18"/>
          <w:szCs w:val="18"/>
        </w:rPr>
      </w:pPr>
      <w:r w:rsidRPr="008E7B49">
        <w:rPr>
          <w:rFonts w:ascii="ADPortsGroup" w:hAnsi="ADPortsGroup" w:cs="ADPortsGroup"/>
          <w:sz w:val="18"/>
          <w:szCs w:val="18"/>
        </w:rPr>
        <w:t>In the following table, all request objects with their details and fields with their respective data types are listed. Each element inside the request is marked as mandatory or optional by a postfix M/O.</w:t>
      </w:r>
    </w:p>
    <w:p w14:paraId="4D4FAF76" w14:textId="77777777" w:rsidR="00767319" w:rsidRPr="008E7B49" w:rsidRDefault="00767319" w:rsidP="004101AC">
      <w:pPr>
        <w:pStyle w:val="Heading3-J"/>
        <w:numPr>
          <w:ilvl w:val="0"/>
          <w:numId w:val="0"/>
        </w:numPr>
        <w:tabs>
          <w:tab w:val="left" w:pos="720"/>
        </w:tabs>
        <w:spacing w:before="240" w:after="240" w:line="240" w:lineRule="auto"/>
        <w:ind w:left="360"/>
        <w:rPr>
          <w:rFonts w:ascii="ADPortsGroup" w:hAnsi="ADPortsGroup" w:cs="ADPortsGroup"/>
          <w:b/>
          <w:bCs/>
          <w:color w:val="auto"/>
          <w:sz w:val="22"/>
          <w:szCs w:val="22"/>
          <w:lang w:val="en-GB"/>
        </w:rPr>
      </w:pPr>
      <w:bookmarkStart w:id="148" w:name="_Toc222432351"/>
      <w:r w:rsidRPr="008E7B49">
        <w:rPr>
          <w:rFonts w:ascii="ADPortsGroup" w:hAnsi="ADPortsGroup" w:cs="ADPortsGroup"/>
          <w:b/>
          <w:bCs/>
          <w:color w:val="auto"/>
          <w:sz w:val="22"/>
          <w:szCs w:val="22"/>
          <w:lang w:val="en-GB"/>
        </w:rPr>
        <w:t>Request Elements</w:t>
      </w:r>
      <w:bookmarkEnd w:id="148"/>
      <w:r w:rsidRPr="008E7B49">
        <w:rPr>
          <w:rFonts w:ascii="ADPortsGroup" w:hAnsi="ADPortsGroup" w:cs="ADPortsGroup"/>
          <w:b/>
          <w:bCs/>
          <w:color w:val="auto"/>
          <w:sz w:val="22"/>
          <w:szCs w:val="22"/>
          <w:lang w:val="en-GB"/>
        </w:rPr>
        <w:t xml:space="preserve"> </w:t>
      </w:r>
    </w:p>
    <w:tbl>
      <w:tblPr>
        <w:tblW w:w="108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0"/>
        <w:gridCol w:w="2132"/>
        <w:gridCol w:w="1108"/>
        <w:gridCol w:w="1530"/>
        <w:gridCol w:w="1170"/>
        <w:gridCol w:w="2070"/>
        <w:gridCol w:w="1991"/>
      </w:tblGrid>
      <w:tr w:rsidR="00767319" w:rsidRPr="008E7B49" w14:paraId="3853EF7C" w14:textId="77777777" w:rsidTr="00135572">
        <w:trPr>
          <w:trHeight w:val="578"/>
        </w:trPr>
        <w:tc>
          <w:tcPr>
            <w:tcW w:w="810" w:type="dxa"/>
            <w:shd w:val="clear" w:color="auto" w:fill="156082" w:themeFill="accent1"/>
            <w:vAlign w:val="center"/>
          </w:tcPr>
          <w:p w14:paraId="050B1890" w14:textId="77777777" w:rsidR="00767319" w:rsidRPr="008E7B49" w:rsidRDefault="00767319"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S. No</w:t>
            </w:r>
          </w:p>
        </w:tc>
        <w:tc>
          <w:tcPr>
            <w:tcW w:w="2132" w:type="dxa"/>
            <w:shd w:val="clear" w:color="auto" w:fill="156082" w:themeFill="accent1"/>
            <w:vAlign w:val="center"/>
          </w:tcPr>
          <w:p w14:paraId="15BA05DC" w14:textId="77777777" w:rsidR="00767319" w:rsidRPr="008E7B49" w:rsidRDefault="00767319"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Attributes</w:t>
            </w:r>
          </w:p>
        </w:tc>
        <w:tc>
          <w:tcPr>
            <w:tcW w:w="1108" w:type="dxa"/>
            <w:shd w:val="clear" w:color="auto" w:fill="156082" w:themeFill="accent1"/>
            <w:vAlign w:val="center"/>
          </w:tcPr>
          <w:p w14:paraId="1C7F8F95" w14:textId="77777777" w:rsidR="00767319" w:rsidRPr="008E7B49" w:rsidRDefault="00767319"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Data Type - Length</w:t>
            </w:r>
          </w:p>
        </w:tc>
        <w:tc>
          <w:tcPr>
            <w:tcW w:w="1530" w:type="dxa"/>
            <w:shd w:val="clear" w:color="auto" w:fill="156082" w:themeFill="accent1"/>
            <w:vAlign w:val="center"/>
          </w:tcPr>
          <w:p w14:paraId="64B4059E" w14:textId="77777777" w:rsidR="00767319" w:rsidRPr="008E7B49" w:rsidRDefault="00767319" w:rsidP="00BF2DA3">
            <w:pPr>
              <w:pStyle w:val="Para-J"/>
              <w:jc w:val="center"/>
              <w:rPr>
                <w:rFonts w:ascii="ADPortsGroup" w:eastAsia="Times New Roman" w:hAnsi="ADPortsGroup" w:cs="ADPortsGroup"/>
                <w:b/>
                <w:bCs/>
                <w:color w:val="F9F9F9"/>
                <w:sz w:val="18"/>
                <w:szCs w:val="18"/>
              </w:rPr>
            </w:pPr>
            <w:r w:rsidRPr="008E7B49">
              <w:rPr>
                <w:rFonts w:ascii="ADPortsGroup" w:eastAsia="Times New Roman" w:hAnsi="ADPortsGroup" w:cs="ADPortsGroup"/>
                <w:b/>
                <w:bCs/>
                <w:color w:val="F9F9F9"/>
                <w:sz w:val="18"/>
                <w:szCs w:val="18"/>
              </w:rPr>
              <w:t>Condition (Mandatory/Optional)</w:t>
            </w:r>
          </w:p>
        </w:tc>
        <w:tc>
          <w:tcPr>
            <w:tcW w:w="1170" w:type="dxa"/>
            <w:shd w:val="clear" w:color="auto" w:fill="156082" w:themeFill="accent1"/>
            <w:vAlign w:val="center"/>
          </w:tcPr>
          <w:p w14:paraId="69486AF8" w14:textId="77777777" w:rsidR="00767319" w:rsidRPr="008E7B49" w:rsidRDefault="00767319" w:rsidP="00BF2DA3">
            <w:pPr>
              <w:pStyle w:val="Para-J"/>
              <w:jc w:val="center"/>
              <w:rPr>
                <w:rFonts w:ascii="ADPortsGroup" w:eastAsia="Times New Roman" w:hAnsi="ADPortsGroup" w:cs="ADPortsGroup"/>
                <w:b/>
                <w:bCs/>
                <w:color w:val="FFFFFF" w:themeColor="background1"/>
                <w:sz w:val="14"/>
                <w:szCs w:val="14"/>
              </w:rPr>
            </w:pPr>
            <w:r w:rsidRPr="008E7B49">
              <w:rPr>
                <w:rFonts w:ascii="ADPortsGroup" w:eastAsia="Times New Roman" w:hAnsi="ADPortsGroup" w:cs="ADPortsGroup"/>
                <w:b/>
                <w:bCs/>
                <w:color w:val="FFFFFF" w:themeColor="background1"/>
                <w:sz w:val="18"/>
                <w:szCs w:val="18"/>
              </w:rPr>
              <w:t>Format</w:t>
            </w:r>
          </w:p>
        </w:tc>
        <w:tc>
          <w:tcPr>
            <w:tcW w:w="2070" w:type="dxa"/>
            <w:shd w:val="clear" w:color="auto" w:fill="156082" w:themeFill="accent1"/>
            <w:vAlign w:val="center"/>
          </w:tcPr>
          <w:p w14:paraId="1A3C8D81" w14:textId="77777777" w:rsidR="00767319" w:rsidRPr="008E7B49" w:rsidRDefault="00767319"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Derivation logic for fields</w:t>
            </w:r>
          </w:p>
        </w:tc>
        <w:tc>
          <w:tcPr>
            <w:tcW w:w="1991" w:type="dxa"/>
            <w:shd w:val="clear" w:color="auto" w:fill="156082" w:themeFill="accent1"/>
            <w:vAlign w:val="center"/>
          </w:tcPr>
          <w:p w14:paraId="200D4670" w14:textId="77777777" w:rsidR="00767319" w:rsidRPr="008E7B49" w:rsidRDefault="00767319"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Example Data</w:t>
            </w:r>
          </w:p>
        </w:tc>
      </w:tr>
      <w:tr w:rsidR="00BB3E67" w:rsidRPr="008E7B49" w14:paraId="6A7B70A1" w14:textId="77777777" w:rsidTr="00135572">
        <w:trPr>
          <w:trHeight w:val="313"/>
        </w:trPr>
        <w:tc>
          <w:tcPr>
            <w:tcW w:w="810" w:type="dxa"/>
            <w:vAlign w:val="center"/>
          </w:tcPr>
          <w:p w14:paraId="071735C0" w14:textId="77777777" w:rsidR="00BB3E67" w:rsidRPr="008E7B49" w:rsidRDefault="00BB3E67" w:rsidP="002126A5">
            <w:pPr>
              <w:pStyle w:val="Para-J"/>
              <w:numPr>
                <w:ilvl w:val="0"/>
                <w:numId w:val="30"/>
              </w:numPr>
              <w:jc w:val="center"/>
              <w:rPr>
                <w:rFonts w:ascii="ADPortsGroup" w:hAnsi="ADPortsGroup" w:cs="ADPortsGroup"/>
                <w:color w:val="000000"/>
                <w:sz w:val="18"/>
                <w:szCs w:val="18"/>
              </w:rPr>
            </w:pPr>
          </w:p>
        </w:tc>
        <w:tc>
          <w:tcPr>
            <w:tcW w:w="2132" w:type="dxa"/>
            <w:vAlign w:val="center"/>
          </w:tcPr>
          <w:p w14:paraId="2075C817" w14:textId="3DAD4511" w:rsidR="00BB3E67" w:rsidRPr="008E7B49" w:rsidRDefault="00BB3E67" w:rsidP="00BB3E67">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$sort</w:t>
            </w:r>
          </w:p>
        </w:tc>
        <w:tc>
          <w:tcPr>
            <w:tcW w:w="1108" w:type="dxa"/>
            <w:vAlign w:val="center"/>
          </w:tcPr>
          <w:p w14:paraId="6189DCD1" w14:textId="0B36181B" w:rsidR="00BB3E67" w:rsidRPr="008E7B49" w:rsidRDefault="00BB3E67" w:rsidP="00BB3E67">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00E91C31" w14:textId="371C7416" w:rsidR="00BB3E67" w:rsidRPr="008E7B49" w:rsidRDefault="00BB3E67" w:rsidP="00BB3E67">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O</w:t>
            </w:r>
          </w:p>
        </w:tc>
        <w:tc>
          <w:tcPr>
            <w:tcW w:w="1170" w:type="dxa"/>
            <w:vAlign w:val="center"/>
          </w:tcPr>
          <w:p w14:paraId="09EB2440" w14:textId="31A0973F" w:rsidR="00BB3E67" w:rsidRPr="008E7B49" w:rsidRDefault="00BB3E67" w:rsidP="00BB3E67">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an..100</w:t>
            </w:r>
          </w:p>
        </w:tc>
        <w:tc>
          <w:tcPr>
            <w:tcW w:w="2070" w:type="dxa"/>
            <w:vAlign w:val="center"/>
          </w:tcPr>
          <w:p w14:paraId="1CDA5151" w14:textId="2899B370" w:rsidR="00BB3E67" w:rsidRPr="008E7B49" w:rsidRDefault="00BB3E67" w:rsidP="00BB3E67">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OData sort parameter</w:t>
            </w:r>
          </w:p>
        </w:tc>
        <w:tc>
          <w:tcPr>
            <w:tcW w:w="1991" w:type="dxa"/>
            <w:vAlign w:val="center"/>
          </w:tcPr>
          <w:p w14:paraId="7E6E59E4" w14:textId="4066C17E" w:rsidR="00BB3E67" w:rsidRPr="008E7B49" w:rsidRDefault="00BB3E67" w:rsidP="00BB3E67">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Name</w:t>
            </w:r>
          </w:p>
        </w:tc>
      </w:tr>
      <w:tr w:rsidR="00257C44" w:rsidRPr="008E7B49" w14:paraId="59C0D25A" w14:textId="77777777" w:rsidTr="00135572">
        <w:trPr>
          <w:trHeight w:val="313"/>
        </w:trPr>
        <w:tc>
          <w:tcPr>
            <w:tcW w:w="810" w:type="dxa"/>
            <w:vAlign w:val="center"/>
          </w:tcPr>
          <w:p w14:paraId="1C9CCF32" w14:textId="77777777" w:rsidR="00BB3E67" w:rsidRPr="008E7B49" w:rsidRDefault="00BB3E67" w:rsidP="002126A5">
            <w:pPr>
              <w:pStyle w:val="Para-J"/>
              <w:numPr>
                <w:ilvl w:val="0"/>
                <w:numId w:val="30"/>
              </w:numPr>
              <w:jc w:val="center"/>
              <w:rPr>
                <w:rFonts w:ascii="ADPortsGroup" w:hAnsi="ADPortsGroup" w:cs="ADPortsGroup"/>
                <w:color w:val="000000"/>
                <w:sz w:val="18"/>
                <w:szCs w:val="18"/>
              </w:rPr>
            </w:pPr>
          </w:p>
        </w:tc>
        <w:tc>
          <w:tcPr>
            <w:tcW w:w="2132" w:type="dxa"/>
            <w:vAlign w:val="center"/>
          </w:tcPr>
          <w:p w14:paraId="46C56A8F" w14:textId="1142227F" w:rsidR="00BB3E67" w:rsidRPr="008E7B49" w:rsidRDefault="00BB3E67" w:rsidP="00BB3E67">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CountryId</w:t>
            </w:r>
          </w:p>
        </w:tc>
        <w:tc>
          <w:tcPr>
            <w:tcW w:w="1108" w:type="dxa"/>
            <w:vAlign w:val="center"/>
          </w:tcPr>
          <w:p w14:paraId="1E95CF09" w14:textId="6BB5BFB6" w:rsidR="00BB3E67" w:rsidRPr="008E7B49" w:rsidRDefault="00BB3E67" w:rsidP="00BB3E67">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Integer</w:t>
            </w:r>
          </w:p>
        </w:tc>
        <w:tc>
          <w:tcPr>
            <w:tcW w:w="1530" w:type="dxa"/>
            <w:vAlign w:val="center"/>
          </w:tcPr>
          <w:p w14:paraId="74345300" w14:textId="27BA0B1B" w:rsidR="00BB3E67" w:rsidRPr="008E7B49" w:rsidRDefault="00BB3E67" w:rsidP="00BB3E67">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M</w:t>
            </w:r>
          </w:p>
        </w:tc>
        <w:tc>
          <w:tcPr>
            <w:tcW w:w="1170" w:type="dxa"/>
            <w:vAlign w:val="center"/>
          </w:tcPr>
          <w:p w14:paraId="166112D3" w14:textId="6D260C66" w:rsidR="00BB3E67" w:rsidRPr="008E7B49" w:rsidRDefault="00BB3E67" w:rsidP="00BB3E67">
            <w:pPr>
              <w:jc w:val="center"/>
              <w:rPr>
                <w:rStyle w:val="ui-provider"/>
                <w:rFonts w:ascii="ADPortsGroup" w:hAnsi="ADPortsGroup" w:cs="ADPortsGroup"/>
                <w:sz w:val="18"/>
                <w:szCs w:val="18"/>
              </w:rPr>
            </w:pPr>
            <w:r w:rsidRPr="008E7B49">
              <w:rPr>
                <w:rFonts w:ascii="ADPortsGroup" w:hAnsi="ADPortsGroup" w:cs="ADPortsGroup"/>
                <w:sz w:val="18"/>
                <w:szCs w:val="18"/>
              </w:rPr>
              <w:t>n..10</w:t>
            </w:r>
          </w:p>
        </w:tc>
        <w:tc>
          <w:tcPr>
            <w:tcW w:w="2070" w:type="dxa"/>
            <w:vAlign w:val="center"/>
          </w:tcPr>
          <w:p w14:paraId="251BEAD1" w14:textId="1821CA81" w:rsidR="00BB3E67" w:rsidRPr="008E7B49" w:rsidRDefault="00BB3E67" w:rsidP="00BB3E67">
            <w:pPr>
              <w:jc w:val="center"/>
              <w:rPr>
                <w:rStyle w:val="ui-provider"/>
                <w:rFonts w:ascii="ADPortsGroup" w:hAnsi="ADPortsGroup" w:cs="ADPortsGroup"/>
                <w:sz w:val="18"/>
                <w:szCs w:val="18"/>
              </w:rPr>
            </w:pPr>
            <w:r w:rsidRPr="008E7B49">
              <w:rPr>
                <w:rFonts w:ascii="ADPortsGroup" w:hAnsi="ADPortsGroup" w:cs="ADPortsGroup"/>
                <w:sz w:val="18"/>
                <w:szCs w:val="18"/>
              </w:rPr>
              <w:t>Country identifier filter</w:t>
            </w:r>
          </w:p>
        </w:tc>
        <w:tc>
          <w:tcPr>
            <w:tcW w:w="1991" w:type="dxa"/>
            <w:vAlign w:val="center"/>
          </w:tcPr>
          <w:p w14:paraId="3B0C1650" w14:textId="509F2866" w:rsidR="00BB3E67" w:rsidRPr="008E7B49" w:rsidRDefault="00BB3E67" w:rsidP="00BB3E67">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10</w:t>
            </w:r>
          </w:p>
        </w:tc>
      </w:tr>
      <w:tr w:rsidR="00BB3E67" w:rsidRPr="008E7B49" w14:paraId="54EC0CB9" w14:textId="77777777" w:rsidTr="00135572">
        <w:trPr>
          <w:trHeight w:val="313"/>
        </w:trPr>
        <w:tc>
          <w:tcPr>
            <w:tcW w:w="810" w:type="dxa"/>
            <w:vAlign w:val="center"/>
          </w:tcPr>
          <w:p w14:paraId="5552B7FC" w14:textId="77777777" w:rsidR="00BB3E67" w:rsidRPr="008E7B49" w:rsidRDefault="00BB3E67" w:rsidP="002126A5">
            <w:pPr>
              <w:pStyle w:val="Para-J"/>
              <w:numPr>
                <w:ilvl w:val="0"/>
                <w:numId w:val="30"/>
              </w:numPr>
              <w:jc w:val="center"/>
              <w:rPr>
                <w:rFonts w:ascii="ADPortsGroup" w:hAnsi="ADPortsGroup" w:cs="ADPortsGroup"/>
                <w:color w:val="000000"/>
                <w:sz w:val="18"/>
                <w:szCs w:val="18"/>
              </w:rPr>
            </w:pPr>
          </w:p>
        </w:tc>
        <w:tc>
          <w:tcPr>
            <w:tcW w:w="2132" w:type="dxa"/>
            <w:vAlign w:val="center"/>
          </w:tcPr>
          <w:p w14:paraId="616930F6" w14:textId="305C4893" w:rsidR="00BB3E67" w:rsidRPr="008E7B49" w:rsidRDefault="00BB3E67" w:rsidP="00BB3E67">
            <w:pPr>
              <w:pStyle w:val="TableGrid-J"/>
              <w:jc w:val="center"/>
              <w:rPr>
                <w:rFonts w:ascii="ADPortsGroup" w:hAnsi="ADPortsGroup" w:cs="ADPortsGroup"/>
                <w:sz w:val="18"/>
                <w:szCs w:val="18"/>
              </w:rPr>
            </w:pPr>
            <w:r w:rsidRPr="008E7B49">
              <w:rPr>
                <w:rFonts w:ascii="ADPortsGroup" w:hAnsi="ADPortsGroup" w:cs="ADPortsGroup"/>
                <w:sz w:val="18"/>
                <w:szCs w:val="18"/>
              </w:rPr>
              <w:t>Name</w:t>
            </w:r>
          </w:p>
        </w:tc>
        <w:tc>
          <w:tcPr>
            <w:tcW w:w="1108" w:type="dxa"/>
            <w:vAlign w:val="center"/>
          </w:tcPr>
          <w:p w14:paraId="1B883538" w14:textId="73269F53" w:rsidR="00BB3E67" w:rsidRPr="008E7B49" w:rsidRDefault="00BB3E67" w:rsidP="00BB3E67">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536E75BE" w14:textId="2FA42691" w:rsidR="00BB3E67" w:rsidRPr="008E7B49" w:rsidRDefault="00BB3E67" w:rsidP="00BB3E67">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O</w:t>
            </w:r>
          </w:p>
        </w:tc>
        <w:tc>
          <w:tcPr>
            <w:tcW w:w="1170" w:type="dxa"/>
            <w:vAlign w:val="center"/>
          </w:tcPr>
          <w:p w14:paraId="4FA7D00A" w14:textId="64FA2634" w:rsidR="00BB3E67" w:rsidRPr="008E7B49" w:rsidRDefault="00BB3E67" w:rsidP="00BB3E67">
            <w:pPr>
              <w:jc w:val="center"/>
              <w:rPr>
                <w:rFonts w:ascii="ADPortsGroup" w:hAnsi="ADPortsGroup" w:cs="ADPortsGroup"/>
                <w:sz w:val="18"/>
                <w:szCs w:val="18"/>
              </w:rPr>
            </w:pPr>
            <w:r w:rsidRPr="008E7B49">
              <w:rPr>
                <w:rFonts w:ascii="ADPortsGroup" w:hAnsi="ADPortsGroup" w:cs="ADPortsGroup"/>
                <w:sz w:val="18"/>
                <w:szCs w:val="18"/>
              </w:rPr>
              <w:t>an..200</w:t>
            </w:r>
          </w:p>
        </w:tc>
        <w:tc>
          <w:tcPr>
            <w:tcW w:w="2070" w:type="dxa"/>
            <w:vAlign w:val="center"/>
          </w:tcPr>
          <w:p w14:paraId="73E4FD8D" w14:textId="483F55DC" w:rsidR="00BB3E67" w:rsidRPr="008E7B49" w:rsidRDefault="00BB3E67" w:rsidP="00BB3E67">
            <w:pPr>
              <w:jc w:val="center"/>
              <w:rPr>
                <w:rFonts w:ascii="ADPortsGroup" w:hAnsi="ADPortsGroup" w:cs="ADPortsGroup"/>
                <w:sz w:val="18"/>
                <w:szCs w:val="18"/>
              </w:rPr>
            </w:pPr>
            <w:r w:rsidRPr="008E7B49">
              <w:rPr>
                <w:rFonts w:ascii="ADPortsGroup" w:hAnsi="ADPortsGroup" w:cs="ADPortsGroup"/>
                <w:sz w:val="18"/>
                <w:szCs w:val="18"/>
              </w:rPr>
              <w:t>Filter by city name</w:t>
            </w:r>
          </w:p>
        </w:tc>
        <w:tc>
          <w:tcPr>
            <w:tcW w:w="1991" w:type="dxa"/>
            <w:vAlign w:val="center"/>
          </w:tcPr>
          <w:p w14:paraId="32DFF5F8" w14:textId="3157D198" w:rsidR="00BB3E67" w:rsidRPr="008E7B49" w:rsidRDefault="00BB3E67" w:rsidP="00BB3E67">
            <w:pPr>
              <w:pStyle w:val="TableGrid-J"/>
              <w:jc w:val="center"/>
              <w:rPr>
                <w:rFonts w:ascii="ADPortsGroup" w:hAnsi="ADPortsGroup" w:cs="ADPortsGroup"/>
                <w:sz w:val="18"/>
                <w:szCs w:val="18"/>
              </w:rPr>
            </w:pPr>
            <w:r w:rsidRPr="008E7B49">
              <w:rPr>
                <w:rFonts w:ascii="ADPortsGroup" w:hAnsi="ADPortsGroup" w:cs="ADPortsGroup"/>
                <w:sz w:val="18"/>
                <w:szCs w:val="18"/>
              </w:rPr>
              <w:t>Luanda</w:t>
            </w:r>
          </w:p>
        </w:tc>
      </w:tr>
      <w:tr w:rsidR="00BB3E67" w:rsidRPr="008E7B49" w14:paraId="1D9F14D3" w14:textId="77777777" w:rsidTr="00135572">
        <w:trPr>
          <w:trHeight w:val="313"/>
        </w:trPr>
        <w:tc>
          <w:tcPr>
            <w:tcW w:w="810" w:type="dxa"/>
            <w:vAlign w:val="center"/>
          </w:tcPr>
          <w:p w14:paraId="63A3DC5A" w14:textId="77777777" w:rsidR="00BB3E67" w:rsidRPr="008E7B49" w:rsidRDefault="00BB3E67" w:rsidP="002126A5">
            <w:pPr>
              <w:pStyle w:val="Para-J"/>
              <w:numPr>
                <w:ilvl w:val="0"/>
                <w:numId w:val="30"/>
              </w:numPr>
              <w:jc w:val="center"/>
              <w:rPr>
                <w:rFonts w:ascii="ADPortsGroup" w:hAnsi="ADPortsGroup" w:cs="ADPortsGroup"/>
                <w:color w:val="000000"/>
                <w:sz w:val="18"/>
                <w:szCs w:val="18"/>
              </w:rPr>
            </w:pPr>
          </w:p>
        </w:tc>
        <w:tc>
          <w:tcPr>
            <w:tcW w:w="2132" w:type="dxa"/>
            <w:vAlign w:val="center"/>
          </w:tcPr>
          <w:p w14:paraId="20494BE7" w14:textId="2BBB3408" w:rsidR="00BB3E67" w:rsidRPr="008E7B49" w:rsidRDefault="00BB3E67" w:rsidP="00BB3E67">
            <w:pPr>
              <w:pStyle w:val="TableGrid-J"/>
              <w:jc w:val="center"/>
              <w:rPr>
                <w:rFonts w:ascii="ADPortsGroup" w:hAnsi="ADPortsGroup" w:cs="ADPortsGroup"/>
                <w:sz w:val="18"/>
                <w:szCs w:val="18"/>
              </w:rPr>
            </w:pPr>
            <w:r w:rsidRPr="008E7B49">
              <w:rPr>
                <w:rFonts w:ascii="ADPortsGroup" w:hAnsi="ADPortsGroup" w:cs="ADPortsGroup"/>
                <w:sz w:val="18"/>
                <w:szCs w:val="18"/>
              </w:rPr>
              <w:t>active</w:t>
            </w:r>
          </w:p>
        </w:tc>
        <w:tc>
          <w:tcPr>
            <w:tcW w:w="1108" w:type="dxa"/>
            <w:vAlign w:val="center"/>
          </w:tcPr>
          <w:p w14:paraId="36F1A347" w14:textId="47C7DA91" w:rsidR="00BB3E67" w:rsidRPr="008E7B49" w:rsidRDefault="00BB3E67" w:rsidP="00BB3E67">
            <w:pPr>
              <w:pStyle w:val="TableGrid-J"/>
              <w:jc w:val="center"/>
              <w:rPr>
                <w:rFonts w:ascii="ADPortsGroup" w:hAnsi="ADPortsGroup" w:cs="ADPortsGroup"/>
                <w:sz w:val="18"/>
                <w:szCs w:val="18"/>
              </w:rPr>
            </w:pPr>
            <w:r w:rsidRPr="008E7B49">
              <w:rPr>
                <w:rFonts w:ascii="ADPortsGroup" w:hAnsi="ADPortsGroup" w:cs="ADPortsGroup"/>
                <w:sz w:val="18"/>
                <w:szCs w:val="18"/>
              </w:rPr>
              <w:t>Boolean</w:t>
            </w:r>
          </w:p>
        </w:tc>
        <w:tc>
          <w:tcPr>
            <w:tcW w:w="1530" w:type="dxa"/>
            <w:vAlign w:val="center"/>
          </w:tcPr>
          <w:p w14:paraId="6F11A3C5" w14:textId="476864C3" w:rsidR="00BB3E67" w:rsidRPr="008E7B49" w:rsidRDefault="00BB3E67" w:rsidP="00BB3E67">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O</w:t>
            </w:r>
          </w:p>
        </w:tc>
        <w:tc>
          <w:tcPr>
            <w:tcW w:w="1170" w:type="dxa"/>
            <w:vAlign w:val="center"/>
          </w:tcPr>
          <w:p w14:paraId="12C4B9A0" w14:textId="6B988F20" w:rsidR="00BB3E67" w:rsidRPr="008E7B49" w:rsidRDefault="00BB3E67" w:rsidP="00BB3E67">
            <w:pPr>
              <w:jc w:val="center"/>
              <w:rPr>
                <w:rFonts w:ascii="ADPortsGroup" w:hAnsi="ADPortsGroup" w:cs="ADPortsGroup"/>
                <w:sz w:val="18"/>
                <w:szCs w:val="18"/>
              </w:rPr>
            </w:pPr>
            <w:r w:rsidRPr="008E7B49">
              <w:rPr>
                <w:rFonts w:ascii="ADPortsGroup" w:hAnsi="ADPortsGroup" w:cs="ADPortsGroup"/>
                <w:sz w:val="18"/>
                <w:szCs w:val="18"/>
              </w:rPr>
              <w:t>n1</w:t>
            </w:r>
          </w:p>
        </w:tc>
        <w:tc>
          <w:tcPr>
            <w:tcW w:w="2070" w:type="dxa"/>
            <w:vAlign w:val="center"/>
          </w:tcPr>
          <w:p w14:paraId="2011E8BF" w14:textId="11108D76" w:rsidR="00BB3E67" w:rsidRPr="008E7B49" w:rsidRDefault="00BB3E67" w:rsidP="00BB3E67">
            <w:pPr>
              <w:jc w:val="center"/>
              <w:rPr>
                <w:rFonts w:ascii="ADPortsGroup" w:hAnsi="ADPortsGroup" w:cs="ADPortsGroup"/>
                <w:sz w:val="18"/>
                <w:szCs w:val="18"/>
              </w:rPr>
            </w:pPr>
            <w:r w:rsidRPr="008E7B49">
              <w:rPr>
                <w:rFonts w:ascii="ADPortsGroup" w:hAnsi="ADPortsGroup" w:cs="ADPortsGroup"/>
                <w:sz w:val="18"/>
                <w:szCs w:val="18"/>
              </w:rPr>
              <w:t>Filter active records only</w:t>
            </w:r>
          </w:p>
        </w:tc>
        <w:tc>
          <w:tcPr>
            <w:tcW w:w="1991" w:type="dxa"/>
            <w:vAlign w:val="center"/>
          </w:tcPr>
          <w:p w14:paraId="6A1AB503" w14:textId="430FA828" w:rsidR="00BB3E67" w:rsidRPr="008E7B49" w:rsidRDefault="00BB3E67" w:rsidP="00BB3E67">
            <w:pPr>
              <w:pStyle w:val="TableGrid-J"/>
              <w:jc w:val="center"/>
              <w:rPr>
                <w:rFonts w:ascii="ADPortsGroup" w:hAnsi="ADPortsGroup" w:cs="ADPortsGroup"/>
                <w:sz w:val="18"/>
                <w:szCs w:val="18"/>
              </w:rPr>
            </w:pPr>
            <w:r w:rsidRPr="008E7B49">
              <w:rPr>
                <w:rFonts w:ascii="ADPortsGroup" w:hAnsi="ADPortsGroup" w:cs="ADPortsGroup"/>
                <w:sz w:val="18"/>
                <w:szCs w:val="18"/>
              </w:rPr>
              <w:t>1</w:t>
            </w:r>
          </w:p>
        </w:tc>
      </w:tr>
    </w:tbl>
    <w:p w14:paraId="7EB1090B" w14:textId="77777777" w:rsidR="00767319" w:rsidRPr="008E7B49" w:rsidRDefault="00767319" w:rsidP="00767319">
      <w:pPr>
        <w:pStyle w:val="Para-J"/>
        <w:rPr>
          <w:rFonts w:ascii="ADPortsGroup" w:hAnsi="ADPortsGroup" w:cs="ADPortsGroup"/>
        </w:rPr>
      </w:pPr>
    </w:p>
    <w:p w14:paraId="68B4E427" w14:textId="77777777" w:rsidR="00767319" w:rsidRPr="008E7B49" w:rsidRDefault="00767319" w:rsidP="004101AC">
      <w:pPr>
        <w:pStyle w:val="Heading3-J"/>
        <w:numPr>
          <w:ilvl w:val="0"/>
          <w:numId w:val="0"/>
        </w:numPr>
        <w:tabs>
          <w:tab w:val="left" w:pos="720"/>
        </w:tabs>
        <w:spacing w:before="240" w:after="240" w:line="240" w:lineRule="auto"/>
        <w:ind w:left="360"/>
        <w:rPr>
          <w:rFonts w:ascii="ADPortsGroup" w:hAnsi="ADPortsGroup" w:cs="ADPortsGroup"/>
          <w:b/>
          <w:bCs/>
          <w:color w:val="auto"/>
          <w:sz w:val="22"/>
          <w:szCs w:val="22"/>
          <w:lang w:val="en-GB"/>
        </w:rPr>
      </w:pPr>
      <w:bookmarkStart w:id="149" w:name="_Toc222432352"/>
      <w:r w:rsidRPr="008E7B49">
        <w:rPr>
          <w:rFonts w:ascii="ADPortsGroup" w:hAnsi="ADPortsGroup" w:cs="ADPortsGroup"/>
          <w:b/>
          <w:bCs/>
          <w:color w:val="auto"/>
          <w:sz w:val="22"/>
          <w:szCs w:val="22"/>
          <w:lang w:val="en-GB"/>
        </w:rPr>
        <w:t>Response Elements</w:t>
      </w:r>
      <w:bookmarkEnd w:id="149"/>
      <w:r w:rsidRPr="008E7B49">
        <w:rPr>
          <w:rFonts w:ascii="ADPortsGroup" w:hAnsi="ADPortsGroup" w:cs="ADPortsGroup"/>
          <w:b/>
          <w:bCs/>
          <w:color w:val="auto"/>
          <w:sz w:val="22"/>
          <w:szCs w:val="22"/>
          <w:lang w:val="en-GB"/>
        </w:rPr>
        <w:t xml:space="preserve"> </w:t>
      </w:r>
    </w:p>
    <w:tbl>
      <w:tblPr>
        <w:tblW w:w="107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0"/>
        <w:gridCol w:w="2160"/>
        <w:gridCol w:w="1080"/>
        <w:gridCol w:w="1530"/>
        <w:gridCol w:w="1162"/>
        <w:gridCol w:w="2219"/>
        <w:gridCol w:w="1810"/>
      </w:tblGrid>
      <w:tr w:rsidR="00767319" w:rsidRPr="008E7B49" w14:paraId="38F4036D" w14:textId="77777777" w:rsidTr="00135572">
        <w:trPr>
          <w:trHeight w:val="502"/>
        </w:trPr>
        <w:tc>
          <w:tcPr>
            <w:tcW w:w="81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7EA1A16D" w14:textId="77777777" w:rsidR="00767319" w:rsidRPr="008E7B49" w:rsidRDefault="00767319"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S. No</w:t>
            </w:r>
          </w:p>
        </w:tc>
        <w:tc>
          <w:tcPr>
            <w:tcW w:w="216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19BADD11" w14:textId="77777777" w:rsidR="00767319" w:rsidRPr="008E7B49" w:rsidRDefault="00767319"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Attributes</w:t>
            </w:r>
          </w:p>
        </w:tc>
        <w:tc>
          <w:tcPr>
            <w:tcW w:w="108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30BFA26E" w14:textId="77777777" w:rsidR="00767319" w:rsidRPr="008E7B49" w:rsidRDefault="00767319"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Data Type - Length</w:t>
            </w:r>
          </w:p>
        </w:tc>
        <w:tc>
          <w:tcPr>
            <w:tcW w:w="153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42C713DA" w14:textId="77777777" w:rsidR="00767319" w:rsidRPr="008E7B49" w:rsidRDefault="00767319" w:rsidP="00BF2DA3">
            <w:pPr>
              <w:pStyle w:val="Para-J"/>
              <w:jc w:val="center"/>
              <w:rPr>
                <w:rFonts w:ascii="ADPortsGroup" w:eastAsia="Times New Roman" w:hAnsi="ADPortsGroup" w:cs="ADPortsGroup"/>
                <w:b/>
                <w:bCs/>
                <w:color w:val="F9F9F9"/>
                <w:sz w:val="18"/>
                <w:szCs w:val="18"/>
              </w:rPr>
            </w:pPr>
            <w:r w:rsidRPr="008E7B49">
              <w:rPr>
                <w:rFonts w:ascii="ADPortsGroup" w:eastAsia="Times New Roman" w:hAnsi="ADPortsGroup" w:cs="ADPortsGroup"/>
                <w:b/>
                <w:bCs/>
                <w:color w:val="F9F9F9"/>
                <w:sz w:val="18"/>
                <w:szCs w:val="18"/>
              </w:rPr>
              <w:t>Condition (Mandatory/Optional)</w:t>
            </w:r>
          </w:p>
        </w:tc>
        <w:tc>
          <w:tcPr>
            <w:tcW w:w="1162" w:type="dxa"/>
            <w:shd w:val="clear" w:color="auto" w:fill="156082" w:themeFill="accent1"/>
            <w:vAlign w:val="center"/>
          </w:tcPr>
          <w:p w14:paraId="6A516D61" w14:textId="77777777" w:rsidR="00767319" w:rsidRPr="008E7B49" w:rsidRDefault="00767319"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Format</w:t>
            </w:r>
          </w:p>
        </w:tc>
        <w:tc>
          <w:tcPr>
            <w:tcW w:w="2219"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50DE249D" w14:textId="77777777" w:rsidR="00767319" w:rsidRPr="008E7B49" w:rsidRDefault="00767319"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Format/Derivation logic for fields</w:t>
            </w:r>
          </w:p>
        </w:tc>
        <w:tc>
          <w:tcPr>
            <w:tcW w:w="181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752F76F8" w14:textId="77777777" w:rsidR="00767319" w:rsidRPr="008E7B49" w:rsidRDefault="00767319"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Example Data</w:t>
            </w:r>
          </w:p>
        </w:tc>
      </w:tr>
      <w:tr w:rsidR="00194A55" w:rsidRPr="008E7B49" w14:paraId="11BF871A" w14:textId="77777777" w:rsidTr="00135572">
        <w:trPr>
          <w:trHeight w:val="271"/>
        </w:trPr>
        <w:tc>
          <w:tcPr>
            <w:tcW w:w="810" w:type="dxa"/>
            <w:vAlign w:val="center"/>
          </w:tcPr>
          <w:p w14:paraId="043445D7" w14:textId="77777777" w:rsidR="00194A55" w:rsidRPr="008E7B49" w:rsidRDefault="00194A55" w:rsidP="002126A5">
            <w:pPr>
              <w:pStyle w:val="Para-J"/>
              <w:numPr>
                <w:ilvl w:val="0"/>
                <w:numId w:val="31"/>
              </w:numPr>
              <w:jc w:val="center"/>
              <w:rPr>
                <w:rFonts w:ascii="ADPortsGroup" w:hAnsi="ADPortsGroup" w:cs="ADPortsGroup"/>
                <w:color w:val="000000"/>
                <w:sz w:val="18"/>
                <w:szCs w:val="18"/>
              </w:rPr>
            </w:pPr>
          </w:p>
        </w:tc>
        <w:tc>
          <w:tcPr>
            <w:tcW w:w="2160" w:type="dxa"/>
            <w:vAlign w:val="center"/>
          </w:tcPr>
          <w:p w14:paraId="64680964" w14:textId="0AEA4ADB" w:rsidR="00194A55" w:rsidRPr="008E7B49" w:rsidRDefault="00194A55" w:rsidP="00194A55">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Id</w:t>
            </w:r>
          </w:p>
        </w:tc>
        <w:tc>
          <w:tcPr>
            <w:tcW w:w="1080" w:type="dxa"/>
            <w:vAlign w:val="center"/>
          </w:tcPr>
          <w:p w14:paraId="063D3BB1" w14:textId="7C41FD91" w:rsidR="00194A55" w:rsidRPr="008E7B49" w:rsidRDefault="00194A55" w:rsidP="00194A55">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Integer</w:t>
            </w:r>
          </w:p>
        </w:tc>
        <w:tc>
          <w:tcPr>
            <w:tcW w:w="1530" w:type="dxa"/>
            <w:vAlign w:val="center"/>
          </w:tcPr>
          <w:p w14:paraId="76279A2A" w14:textId="4E2D6848" w:rsidR="00194A55" w:rsidRPr="008E7B49" w:rsidRDefault="00194A55" w:rsidP="00194A55">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M</w:t>
            </w:r>
          </w:p>
        </w:tc>
        <w:tc>
          <w:tcPr>
            <w:tcW w:w="1162" w:type="dxa"/>
            <w:vAlign w:val="center"/>
          </w:tcPr>
          <w:p w14:paraId="6852252E" w14:textId="76A5F67F" w:rsidR="00194A55" w:rsidRPr="008E7B49" w:rsidRDefault="00194A55" w:rsidP="00194A55">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n..10</w:t>
            </w:r>
          </w:p>
        </w:tc>
        <w:tc>
          <w:tcPr>
            <w:tcW w:w="2219" w:type="dxa"/>
            <w:vAlign w:val="center"/>
          </w:tcPr>
          <w:p w14:paraId="32695384" w14:textId="02341309" w:rsidR="00194A55" w:rsidRPr="008E7B49" w:rsidRDefault="00194A55" w:rsidP="00194A55">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Unique city identifier</w:t>
            </w:r>
          </w:p>
        </w:tc>
        <w:tc>
          <w:tcPr>
            <w:tcW w:w="1810" w:type="dxa"/>
            <w:vAlign w:val="center"/>
          </w:tcPr>
          <w:p w14:paraId="0DB5C7D2" w14:textId="5E65FE87" w:rsidR="00194A55" w:rsidRPr="008E7B49" w:rsidRDefault="00194A55" w:rsidP="00194A55">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262</w:t>
            </w:r>
          </w:p>
        </w:tc>
      </w:tr>
      <w:tr w:rsidR="00194A55" w:rsidRPr="008E7B49" w14:paraId="37F37FC3" w14:textId="77777777" w:rsidTr="00135572">
        <w:trPr>
          <w:trHeight w:val="271"/>
        </w:trPr>
        <w:tc>
          <w:tcPr>
            <w:tcW w:w="810" w:type="dxa"/>
            <w:vAlign w:val="center"/>
          </w:tcPr>
          <w:p w14:paraId="7BAEB2AE" w14:textId="77777777" w:rsidR="00194A55" w:rsidRPr="008E7B49" w:rsidRDefault="00194A55" w:rsidP="002126A5">
            <w:pPr>
              <w:pStyle w:val="Para-J"/>
              <w:numPr>
                <w:ilvl w:val="0"/>
                <w:numId w:val="31"/>
              </w:numPr>
              <w:jc w:val="center"/>
              <w:rPr>
                <w:rFonts w:ascii="ADPortsGroup" w:hAnsi="ADPortsGroup" w:cs="ADPortsGroup"/>
                <w:color w:val="000000"/>
                <w:sz w:val="18"/>
                <w:szCs w:val="18"/>
              </w:rPr>
            </w:pPr>
          </w:p>
        </w:tc>
        <w:tc>
          <w:tcPr>
            <w:tcW w:w="2160" w:type="dxa"/>
            <w:vAlign w:val="center"/>
          </w:tcPr>
          <w:p w14:paraId="7809ACED" w14:textId="2AE0CAF7" w:rsidR="00194A55" w:rsidRPr="008E7B49" w:rsidRDefault="00194A55" w:rsidP="00194A55">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Name</w:t>
            </w:r>
          </w:p>
        </w:tc>
        <w:tc>
          <w:tcPr>
            <w:tcW w:w="1080" w:type="dxa"/>
            <w:vAlign w:val="center"/>
          </w:tcPr>
          <w:p w14:paraId="263BF9B5" w14:textId="354D5CA4" w:rsidR="00194A55" w:rsidRPr="008E7B49" w:rsidRDefault="00194A55" w:rsidP="00194A55">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65E76719" w14:textId="734D541C" w:rsidR="00194A55" w:rsidRPr="008E7B49" w:rsidRDefault="00194A55" w:rsidP="00194A55">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M</w:t>
            </w:r>
          </w:p>
        </w:tc>
        <w:tc>
          <w:tcPr>
            <w:tcW w:w="1162" w:type="dxa"/>
            <w:vAlign w:val="center"/>
          </w:tcPr>
          <w:p w14:paraId="796B1BD2" w14:textId="6FB0AB29" w:rsidR="00194A55" w:rsidRPr="008E7B49" w:rsidRDefault="00194A55" w:rsidP="00194A55">
            <w:pPr>
              <w:jc w:val="center"/>
              <w:rPr>
                <w:rStyle w:val="ui-provider"/>
                <w:rFonts w:ascii="ADPortsGroup" w:hAnsi="ADPortsGroup" w:cs="ADPortsGroup"/>
                <w:sz w:val="18"/>
                <w:szCs w:val="18"/>
              </w:rPr>
            </w:pPr>
            <w:r w:rsidRPr="008E7B49">
              <w:rPr>
                <w:rFonts w:ascii="ADPortsGroup" w:hAnsi="ADPortsGroup" w:cs="ADPortsGroup"/>
                <w:sz w:val="18"/>
                <w:szCs w:val="18"/>
              </w:rPr>
              <w:t>an..200</w:t>
            </w:r>
          </w:p>
        </w:tc>
        <w:tc>
          <w:tcPr>
            <w:tcW w:w="2219" w:type="dxa"/>
            <w:vAlign w:val="center"/>
          </w:tcPr>
          <w:p w14:paraId="1D173D27" w14:textId="4B89047D" w:rsidR="00194A55" w:rsidRPr="008E7B49" w:rsidRDefault="00194A55" w:rsidP="00194A55">
            <w:pPr>
              <w:jc w:val="center"/>
              <w:rPr>
                <w:rStyle w:val="ui-provider"/>
                <w:rFonts w:ascii="ADPortsGroup" w:hAnsi="ADPortsGroup" w:cs="ADPortsGroup"/>
                <w:sz w:val="18"/>
                <w:szCs w:val="18"/>
              </w:rPr>
            </w:pPr>
            <w:r w:rsidRPr="008E7B49">
              <w:rPr>
                <w:rFonts w:ascii="ADPortsGroup" w:hAnsi="ADPortsGroup" w:cs="ADPortsGroup"/>
                <w:sz w:val="18"/>
                <w:szCs w:val="18"/>
              </w:rPr>
              <w:t>City name</w:t>
            </w:r>
          </w:p>
        </w:tc>
        <w:tc>
          <w:tcPr>
            <w:tcW w:w="1810" w:type="dxa"/>
            <w:vAlign w:val="center"/>
          </w:tcPr>
          <w:p w14:paraId="1F91D05F" w14:textId="199CFDC2" w:rsidR="00194A55" w:rsidRPr="008E7B49" w:rsidRDefault="00194A55" w:rsidP="00194A55">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Benguela</w:t>
            </w:r>
          </w:p>
        </w:tc>
      </w:tr>
      <w:tr w:rsidR="00194A55" w:rsidRPr="008E7B49" w14:paraId="6B0A0924" w14:textId="77777777" w:rsidTr="00135572">
        <w:trPr>
          <w:trHeight w:val="271"/>
        </w:trPr>
        <w:tc>
          <w:tcPr>
            <w:tcW w:w="810" w:type="dxa"/>
            <w:vAlign w:val="center"/>
          </w:tcPr>
          <w:p w14:paraId="13793EF9" w14:textId="77777777" w:rsidR="00194A55" w:rsidRPr="008E7B49" w:rsidRDefault="00194A55" w:rsidP="002126A5">
            <w:pPr>
              <w:pStyle w:val="Para-J"/>
              <w:numPr>
                <w:ilvl w:val="0"/>
                <w:numId w:val="31"/>
              </w:numPr>
              <w:jc w:val="center"/>
              <w:rPr>
                <w:rFonts w:ascii="ADPortsGroup" w:hAnsi="ADPortsGroup" w:cs="ADPortsGroup"/>
                <w:color w:val="000000"/>
                <w:sz w:val="18"/>
                <w:szCs w:val="18"/>
              </w:rPr>
            </w:pPr>
          </w:p>
        </w:tc>
        <w:tc>
          <w:tcPr>
            <w:tcW w:w="2160" w:type="dxa"/>
            <w:vAlign w:val="center"/>
          </w:tcPr>
          <w:p w14:paraId="2D7195D9" w14:textId="1CA73C6C" w:rsidR="00194A55" w:rsidRPr="008E7B49" w:rsidRDefault="00194A55" w:rsidP="00194A55">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CountryId</w:t>
            </w:r>
          </w:p>
        </w:tc>
        <w:tc>
          <w:tcPr>
            <w:tcW w:w="1080" w:type="dxa"/>
            <w:vAlign w:val="center"/>
          </w:tcPr>
          <w:p w14:paraId="798E72EE" w14:textId="7A533C33" w:rsidR="00194A55" w:rsidRPr="008E7B49" w:rsidRDefault="00194A55" w:rsidP="00194A55">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Integer</w:t>
            </w:r>
          </w:p>
        </w:tc>
        <w:tc>
          <w:tcPr>
            <w:tcW w:w="1530" w:type="dxa"/>
            <w:vAlign w:val="center"/>
          </w:tcPr>
          <w:p w14:paraId="68DC1124" w14:textId="46568BA8" w:rsidR="00194A55" w:rsidRPr="008E7B49" w:rsidRDefault="00194A55" w:rsidP="00194A55">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M</w:t>
            </w:r>
          </w:p>
        </w:tc>
        <w:tc>
          <w:tcPr>
            <w:tcW w:w="1162" w:type="dxa"/>
            <w:vAlign w:val="center"/>
          </w:tcPr>
          <w:p w14:paraId="5D8A7582" w14:textId="7B983A59" w:rsidR="00194A55" w:rsidRPr="008E7B49" w:rsidRDefault="00194A55" w:rsidP="00194A55">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n..10</w:t>
            </w:r>
          </w:p>
        </w:tc>
        <w:tc>
          <w:tcPr>
            <w:tcW w:w="2219" w:type="dxa"/>
            <w:vAlign w:val="center"/>
          </w:tcPr>
          <w:p w14:paraId="23CAD77E" w14:textId="75E09331" w:rsidR="00194A55" w:rsidRPr="008E7B49" w:rsidRDefault="00194A55" w:rsidP="00194A55">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Associated country identifier</w:t>
            </w:r>
          </w:p>
        </w:tc>
        <w:tc>
          <w:tcPr>
            <w:tcW w:w="1810" w:type="dxa"/>
            <w:vAlign w:val="center"/>
          </w:tcPr>
          <w:p w14:paraId="37B9B964" w14:textId="7E44308E" w:rsidR="00194A55" w:rsidRPr="008E7B49" w:rsidRDefault="00194A55" w:rsidP="00194A55">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10</w:t>
            </w:r>
          </w:p>
        </w:tc>
      </w:tr>
      <w:tr w:rsidR="00194A55" w:rsidRPr="008E7B49" w14:paraId="0169D8FE" w14:textId="77777777" w:rsidTr="00135572">
        <w:trPr>
          <w:trHeight w:val="271"/>
        </w:trPr>
        <w:tc>
          <w:tcPr>
            <w:tcW w:w="810" w:type="dxa"/>
            <w:vAlign w:val="center"/>
          </w:tcPr>
          <w:p w14:paraId="7B0DA5C8" w14:textId="77777777" w:rsidR="00194A55" w:rsidRPr="008E7B49" w:rsidRDefault="00194A55" w:rsidP="002126A5">
            <w:pPr>
              <w:pStyle w:val="Para-J"/>
              <w:numPr>
                <w:ilvl w:val="0"/>
                <w:numId w:val="31"/>
              </w:numPr>
              <w:jc w:val="center"/>
              <w:rPr>
                <w:rFonts w:ascii="ADPortsGroup" w:hAnsi="ADPortsGroup" w:cs="ADPortsGroup"/>
                <w:color w:val="000000"/>
                <w:sz w:val="18"/>
                <w:szCs w:val="18"/>
              </w:rPr>
            </w:pPr>
          </w:p>
        </w:tc>
        <w:tc>
          <w:tcPr>
            <w:tcW w:w="2160" w:type="dxa"/>
            <w:vAlign w:val="center"/>
          </w:tcPr>
          <w:p w14:paraId="559DE5A9" w14:textId="411470CE" w:rsidR="00194A55" w:rsidRPr="008E7B49" w:rsidRDefault="00194A55" w:rsidP="00194A55">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Country</w:t>
            </w:r>
          </w:p>
        </w:tc>
        <w:tc>
          <w:tcPr>
            <w:tcW w:w="1080" w:type="dxa"/>
            <w:vAlign w:val="center"/>
          </w:tcPr>
          <w:p w14:paraId="258075EA" w14:textId="38FA50AA" w:rsidR="00194A55" w:rsidRPr="008E7B49" w:rsidRDefault="00194A55" w:rsidP="00194A55">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4C384C9A" w14:textId="70F307FE" w:rsidR="00194A55" w:rsidRPr="008E7B49" w:rsidRDefault="00194A55" w:rsidP="00194A55">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O</w:t>
            </w:r>
          </w:p>
        </w:tc>
        <w:tc>
          <w:tcPr>
            <w:tcW w:w="1162" w:type="dxa"/>
            <w:vAlign w:val="center"/>
          </w:tcPr>
          <w:p w14:paraId="26DF8B6F" w14:textId="0F63C661" w:rsidR="00194A55" w:rsidRPr="008E7B49" w:rsidRDefault="00194A55" w:rsidP="00194A55">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an..100</w:t>
            </w:r>
          </w:p>
        </w:tc>
        <w:tc>
          <w:tcPr>
            <w:tcW w:w="2219" w:type="dxa"/>
            <w:vAlign w:val="center"/>
          </w:tcPr>
          <w:p w14:paraId="68F4F2D8" w14:textId="59C91F31" w:rsidR="00194A55" w:rsidRPr="008E7B49" w:rsidRDefault="00194A55" w:rsidP="00194A55">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Country name</w:t>
            </w:r>
          </w:p>
        </w:tc>
        <w:tc>
          <w:tcPr>
            <w:tcW w:w="1810" w:type="dxa"/>
            <w:vAlign w:val="center"/>
          </w:tcPr>
          <w:p w14:paraId="18153A4A" w14:textId="0FC68423" w:rsidR="00194A55" w:rsidRPr="008E7B49" w:rsidRDefault="00194A55" w:rsidP="00194A55">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Angola</w:t>
            </w:r>
          </w:p>
        </w:tc>
      </w:tr>
      <w:tr w:rsidR="00194A55" w:rsidRPr="008E7B49" w14:paraId="639DE258" w14:textId="77777777" w:rsidTr="00135572">
        <w:trPr>
          <w:trHeight w:val="271"/>
        </w:trPr>
        <w:tc>
          <w:tcPr>
            <w:tcW w:w="810" w:type="dxa"/>
            <w:vAlign w:val="center"/>
          </w:tcPr>
          <w:p w14:paraId="54B62CEA" w14:textId="77777777" w:rsidR="00194A55" w:rsidRPr="008E7B49" w:rsidRDefault="00194A55" w:rsidP="002126A5">
            <w:pPr>
              <w:pStyle w:val="Para-J"/>
              <w:numPr>
                <w:ilvl w:val="0"/>
                <w:numId w:val="31"/>
              </w:numPr>
              <w:jc w:val="center"/>
              <w:rPr>
                <w:rFonts w:ascii="ADPortsGroup" w:hAnsi="ADPortsGroup" w:cs="ADPortsGroup"/>
                <w:color w:val="000000"/>
                <w:sz w:val="18"/>
                <w:szCs w:val="18"/>
              </w:rPr>
            </w:pPr>
          </w:p>
        </w:tc>
        <w:tc>
          <w:tcPr>
            <w:tcW w:w="2160" w:type="dxa"/>
            <w:vAlign w:val="center"/>
          </w:tcPr>
          <w:p w14:paraId="6BE5E007" w14:textId="6106613F" w:rsidR="00194A55" w:rsidRPr="008E7B49" w:rsidRDefault="00194A55" w:rsidP="00194A55">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Active</w:t>
            </w:r>
          </w:p>
        </w:tc>
        <w:tc>
          <w:tcPr>
            <w:tcW w:w="1080" w:type="dxa"/>
            <w:vAlign w:val="center"/>
          </w:tcPr>
          <w:p w14:paraId="6CD05BBC" w14:textId="048EF43A" w:rsidR="00194A55" w:rsidRPr="008E7B49" w:rsidRDefault="00194A55" w:rsidP="00194A55">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Boolean</w:t>
            </w:r>
          </w:p>
        </w:tc>
        <w:tc>
          <w:tcPr>
            <w:tcW w:w="1530" w:type="dxa"/>
            <w:vAlign w:val="center"/>
          </w:tcPr>
          <w:p w14:paraId="105C2A6B" w14:textId="60C8E57D" w:rsidR="00194A55" w:rsidRPr="008E7B49" w:rsidRDefault="00194A55" w:rsidP="00194A55">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M</w:t>
            </w:r>
          </w:p>
        </w:tc>
        <w:tc>
          <w:tcPr>
            <w:tcW w:w="1162" w:type="dxa"/>
            <w:vAlign w:val="center"/>
          </w:tcPr>
          <w:p w14:paraId="3AD40CBC" w14:textId="79598A8D" w:rsidR="00194A55" w:rsidRPr="008E7B49" w:rsidRDefault="00194A55" w:rsidP="00194A55">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n1</w:t>
            </w:r>
          </w:p>
        </w:tc>
        <w:tc>
          <w:tcPr>
            <w:tcW w:w="2219" w:type="dxa"/>
            <w:vAlign w:val="center"/>
          </w:tcPr>
          <w:p w14:paraId="73F9552C" w14:textId="09BF8D00" w:rsidR="00194A55" w:rsidRPr="008E7B49" w:rsidRDefault="00194A55" w:rsidP="00194A55">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Active status indicator</w:t>
            </w:r>
          </w:p>
        </w:tc>
        <w:tc>
          <w:tcPr>
            <w:tcW w:w="1810" w:type="dxa"/>
            <w:vAlign w:val="center"/>
          </w:tcPr>
          <w:p w14:paraId="3F4560C3" w14:textId="187362FC" w:rsidR="00194A55" w:rsidRPr="008E7B49" w:rsidRDefault="00194A55" w:rsidP="00194A55">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true</w:t>
            </w:r>
          </w:p>
        </w:tc>
      </w:tr>
    </w:tbl>
    <w:p w14:paraId="1B23C484" w14:textId="77777777" w:rsidR="00767319" w:rsidRPr="008E7B49" w:rsidRDefault="00767319" w:rsidP="004101AC">
      <w:pPr>
        <w:pStyle w:val="Heading3-J"/>
        <w:numPr>
          <w:ilvl w:val="0"/>
          <w:numId w:val="0"/>
        </w:numPr>
        <w:tabs>
          <w:tab w:val="left" w:pos="720"/>
        </w:tabs>
        <w:spacing w:before="240" w:after="240" w:line="240" w:lineRule="auto"/>
        <w:ind w:left="360"/>
        <w:rPr>
          <w:rFonts w:ascii="ADPortsGroup" w:hAnsi="ADPortsGroup" w:cs="ADPortsGroup"/>
          <w:b/>
          <w:bCs/>
          <w:color w:val="auto"/>
          <w:sz w:val="22"/>
          <w:szCs w:val="22"/>
          <w:lang w:val="en-GB"/>
        </w:rPr>
      </w:pPr>
      <w:bookmarkStart w:id="150" w:name="_Toc222432353"/>
      <w:r w:rsidRPr="008E7B49">
        <w:rPr>
          <w:rFonts w:ascii="ADPortsGroup" w:hAnsi="ADPortsGroup" w:cs="ADPortsGroup"/>
          <w:b/>
          <w:bCs/>
          <w:color w:val="auto"/>
          <w:sz w:val="22"/>
          <w:szCs w:val="22"/>
          <w:lang w:val="en-GB"/>
        </w:rPr>
        <w:lastRenderedPageBreak/>
        <w:t>Request and Response Samples</w:t>
      </w:r>
      <w:bookmarkEnd w:id="150"/>
    </w:p>
    <w:p w14:paraId="3FB9A989" w14:textId="6D3F825D" w:rsidR="00767319" w:rsidRPr="008E7B49" w:rsidRDefault="002E4C6C" w:rsidP="002E4C6C">
      <w:pPr>
        <w:pStyle w:val="Para-J"/>
        <w:rPr>
          <w:rFonts w:ascii="ADPortsGroup" w:hAnsi="ADPortsGroup" w:cs="ADPortsGroup"/>
        </w:rPr>
      </w:pPr>
      <w:r w:rsidRPr="008E7B49">
        <w:rPr>
          <w:rFonts w:ascii="ADPortsGroup" w:hAnsi="ADPortsGroup" w:cs="ADPortsGroup"/>
        </w:rPr>
        <w:object w:dxaOrig="1534" w:dyaOrig="991" w14:anchorId="6E42CA78">
          <v:shape id="_x0000_i1051" type="#_x0000_t75" style="width:76.5pt;height:49.5pt" o:ole="">
            <v:imagedata r:id="rId75" o:title=""/>
          </v:shape>
          <o:OLEObject Type="Embed" ProgID="Package" ShapeID="_x0000_i1051" DrawAspect="Icon" ObjectID="_1833045164" r:id="rId76"/>
        </w:object>
      </w:r>
      <w:r w:rsidRPr="008E7B49">
        <w:rPr>
          <w:rFonts w:ascii="ADPortsGroup" w:hAnsi="ADPortsGroup" w:cs="ADPortsGroup"/>
        </w:rPr>
        <w:object w:dxaOrig="1534" w:dyaOrig="991" w14:anchorId="135E4778">
          <v:shape id="_x0000_i1052" type="#_x0000_t75" style="width:76.5pt;height:49.5pt" o:ole="">
            <v:imagedata r:id="rId77" o:title=""/>
          </v:shape>
          <o:OLEObject Type="Embed" ProgID="Package" ShapeID="_x0000_i1052" DrawAspect="Icon" ObjectID="_1833045165" r:id="rId78"/>
        </w:object>
      </w:r>
    </w:p>
    <w:p w14:paraId="668CBBFB" w14:textId="3CDE25AD" w:rsidR="00767319" w:rsidRPr="004101AC" w:rsidRDefault="00767319" w:rsidP="004101AC">
      <w:pPr>
        <w:pStyle w:val="Heading2-J"/>
        <w:rPr>
          <w:b/>
          <w:bCs/>
          <w:color w:val="auto"/>
        </w:rPr>
      </w:pPr>
      <w:bookmarkStart w:id="151" w:name="_Toc222432354"/>
      <w:r w:rsidRPr="004101AC">
        <w:rPr>
          <w:b/>
          <w:bCs/>
          <w:color w:val="auto"/>
        </w:rPr>
        <w:t xml:space="preserve">Get </w:t>
      </w:r>
      <w:r w:rsidR="003029AE" w:rsidRPr="004101AC">
        <w:rPr>
          <w:b/>
          <w:bCs/>
          <w:color w:val="auto"/>
        </w:rPr>
        <w:t>CTN Ports</w:t>
      </w:r>
      <w:bookmarkEnd w:id="151"/>
    </w:p>
    <w:p w14:paraId="401477C8" w14:textId="77777777" w:rsidR="00767319" w:rsidRPr="004101AC" w:rsidRDefault="00767319" w:rsidP="004101AC">
      <w:pPr>
        <w:pStyle w:val="Heading3-J"/>
        <w:rPr>
          <w:b/>
          <w:bCs/>
          <w:color w:val="auto"/>
        </w:rPr>
      </w:pPr>
      <w:bookmarkStart w:id="152" w:name="_Toc222432355"/>
      <w:r w:rsidRPr="004101AC">
        <w:rPr>
          <w:b/>
          <w:bCs/>
          <w:color w:val="auto"/>
        </w:rPr>
        <w:t>Overview</w:t>
      </w:r>
      <w:bookmarkEnd w:id="152"/>
    </w:p>
    <w:tbl>
      <w:tblPr>
        <w:tblW w:w="11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7915"/>
      </w:tblGrid>
      <w:tr w:rsidR="00767319" w:rsidRPr="008E7B49" w14:paraId="72E029EC" w14:textId="77777777" w:rsidTr="00135572">
        <w:tc>
          <w:tcPr>
            <w:tcW w:w="3245" w:type="dxa"/>
            <w:shd w:val="clear" w:color="auto" w:fill="156082" w:themeFill="accent1"/>
            <w:vAlign w:val="center"/>
          </w:tcPr>
          <w:p w14:paraId="6C440733" w14:textId="77777777" w:rsidR="00767319" w:rsidRPr="008E7B49" w:rsidRDefault="00767319"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Operation Name</w:t>
            </w:r>
          </w:p>
        </w:tc>
        <w:tc>
          <w:tcPr>
            <w:tcW w:w="7915" w:type="dxa"/>
            <w:shd w:val="clear" w:color="auto" w:fill="EAE5E0"/>
            <w:vAlign w:val="center"/>
          </w:tcPr>
          <w:p w14:paraId="08D51DAD" w14:textId="2719A195" w:rsidR="00767319" w:rsidRPr="008E7B49" w:rsidRDefault="00767319" w:rsidP="00BF2DA3">
            <w:pPr>
              <w:spacing w:after="0" w:line="240" w:lineRule="auto"/>
              <w:rPr>
                <w:rFonts w:ascii="ADPortsGroup" w:hAnsi="ADPortsGroup" w:cs="ADPortsGroup"/>
                <w:sz w:val="18"/>
                <w:szCs w:val="18"/>
              </w:rPr>
            </w:pPr>
            <w:r w:rsidRPr="008E7B49">
              <w:rPr>
                <w:rFonts w:ascii="ADPortsGroup" w:eastAsia="Arial" w:hAnsi="ADPortsGroup" w:cs="ADPortsGroup"/>
                <w:color w:val="404040"/>
                <w:sz w:val="18"/>
                <w:szCs w:val="18"/>
              </w:rPr>
              <w:t>GetC</w:t>
            </w:r>
            <w:r w:rsidR="003029AE" w:rsidRPr="008E7B49">
              <w:rPr>
                <w:rFonts w:ascii="ADPortsGroup" w:eastAsia="Arial" w:hAnsi="ADPortsGroup" w:cs="ADPortsGroup"/>
                <w:color w:val="404040"/>
                <w:sz w:val="18"/>
                <w:szCs w:val="18"/>
              </w:rPr>
              <w:t>TNPorts</w:t>
            </w:r>
          </w:p>
        </w:tc>
      </w:tr>
      <w:tr w:rsidR="00767319" w:rsidRPr="008E7B49" w14:paraId="42A82396" w14:textId="77777777" w:rsidTr="00135572">
        <w:tc>
          <w:tcPr>
            <w:tcW w:w="3245" w:type="dxa"/>
            <w:shd w:val="clear" w:color="auto" w:fill="156082" w:themeFill="accent1"/>
            <w:vAlign w:val="center"/>
          </w:tcPr>
          <w:p w14:paraId="1CB525CB" w14:textId="77777777" w:rsidR="00767319" w:rsidRPr="008E7B49" w:rsidRDefault="00767319"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REST URL</w:t>
            </w:r>
          </w:p>
        </w:tc>
        <w:tc>
          <w:tcPr>
            <w:tcW w:w="7915" w:type="dxa"/>
            <w:shd w:val="clear" w:color="auto" w:fill="EAE5E0"/>
            <w:vAlign w:val="center"/>
          </w:tcPr>
          <w:p w14:paraId="6C779551" w14:textId="598321C3" w:rsidR="00767319" w:rsidRPr="008E7B49" w:rsidRDefault="00767319" w:rsidP="00BF2DA3">
            <w:pPr>
              <w:spacing w:after="0" w:line="240" w:lineRule="auto"/>
              <w:rPr>
                <w:rFonts w:ascii="ADPortsGroup" w:eastAsia="Arial" w:hAnsi="ADPortsGroup" w:cs="ADPortsGroup"/>
                <w:color w:val="404040"/>
                <w:sz w:val="18"/>
                <w:szCs w:val="18"/>
              </w:rPr>
            </w:pPr>
            <w:r w:rsidRPr="008E7B49">
              <w:rPr>
                <w:rFonts w:ascii="ADPortsGroup" w:eastAsia="Arial" w:hAnsi="ADPortsGroup" w:cs="ADPortsGroup"/>
                <w:color w:val="404040"/>
                <w:sz w:val="18"/>
                <w:szCs w:val="18"/>
              </w:rPr>
              <w:t>/api/</w:t>
            </w:r>
            <w:r w:rsidR="003029AE" w:rsidRPr="008E7B49">
              <w:rPr>
                <w:rFonts w:ascii="ADPortsGroup" w:eastAsia="Arial" w:hAnsi="ADPortsGroup" w:cs="ADPortsGroup"/>
                <w:color w:val="404040"/>
                <w:sz w:val="18"/>
                <w:szCs w:val="18"/>
              </w:rPr>
              <w:t>GetCTNPorts</w:t>
            </w:r>
          </w:p>
        </w:tc>
      </w:tr>
      <w:tr w:rsidR="00767319" w:rsidRPr="008E7B49" w14:paraId="63DE051B" w14:textId="77777777" w:rsidTr="00135572">
        <w:tc>
          <w:tcPr>
            <w:tcW w:w="3245" w:type="dxa"/>
            <w:shd w:val="clear" w:color="auto" w:fill="156082" w:themeFill="accent1"/>
            <w:vAlign w:val="center"/>
          </w:tcPr>
          <w:p w14:paraId="4769FF58" w14:textId="77777777" w:rsidR="00767319" w:rsidRPr="008E7B49" w:rsidRDefault="00767319"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HTTP Type</w:t>
            </w:r>
          </w:p>
        </w:tc>
        <w:tc>
          <w:tcPr>
            <w:tcW w:w="7915" w:type="dxa"/>
            <w:shd w:val="clear" w:color="auto" w:fill="EAE5E0"/>
            <w:vAlign w:val="center"/>
          </w:tcPr>
          <w:p w14:paraId="4875A23E" w14:textId="77777777" w:rsidR="00767319" w:rsidRPr="008E7B49" w:rsidRDefault="00767319" w:rsidP="00BF2DA3">
            <w:pPr>
              <w:spacing w:after="0" w:line="240" w:lineRule="auto"/>
              <w:rPr>
                <w:rFonts w:ascii="ADPortsGroup" w:eastAsia="Arial" w:hAnsi="ADPortsGroup" w:cs="ADPortsGroup"/>
                <w:color w:val="404040"/>
                <w:sz w:val="18"/>
                <w:szCs w:val="18"/>
              </w:rPr>
            </w:pPr>
            <w:r w:rsidRPr="008E7B49">
              <w:rPr>
                <w:rFonts w:ascii="ADPortsGroup" w:eastAsia="Arial" w:hAnsi="ADPortsGroup" w:cs="ADPortsGroup"/>
                <w:color w:val="404040"/>
                <w:sz w:val="18"/>
                <w:szCs w:val="18"/>
              </w:rPr>
              <w:t>GET</w:t>
            </w:r>
          </w:p>
        </w:tc>
      </w:tr>
      <w:tr w:rsidR="00767319" w:rsidRPr="008E7B49" w14:paraId="63B70DAA" w14:textId="77777777" w:rsidTr="00135572">
        <w:trPr>
          <w:trHeight w:val="377"/>
        </w:trPr>
        <w:tc>
          <w:tcPr>
            <w:tcW w:w="3245" w:type="dxa"/>
            <w:shd w:val="clear" w:color="auto" w:fill="156082" w:themeFill="accent1"/>
            <w:vAlign w:val="center"/>
          </w:tcPr>
          <w:p w14:paraId="5776BBD1" w14:textId="77777777" w:rsidR="00767319" w:rsidRPr="008E7B49" w:rsidRDefault="00767319"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Service Provider</w:t>
            </w:r>
          </w:p>
        </w:tc>
        <w:tc>
          <w:tcPr>
            <w:tcW w:w="7915" w:type="dxa"/>
            <w:shd w:val="clear" w:color="auto" w:fill="EAE5E0"/>
            <w:vAlign w:val="center"/>
          </w:tcPr>
          <w:p w14:paraId="0110270F" w14:textId="77777777" w:rsidR="00767319" w:rsidRPr="008E7B49" w:rsidRDefault="00767319" w:rsidP="00BF2DA3">
            <w:pPr>
              <w:spacing w:after="0" w:line="240" w:lineRule="auto"/>
              <w:rPr>
                <w:rFonts w:ascii="ADPortsGroup" w:hAnsi="ADPortsGroup" w:cs="ADPortsGroup"/>
                <w:sz w:val="18"/>
                <w:szCs w:val="18"/>
              </w:rPr>
            </w:pPr>
            <w:r w:rsidRPr="008E7B49">
              <w:rPr>
                <w:rFonts w:ascii="ADPortsGroup" w:hAnsi="ADPortsGroup" w:cs="ADPortsGroup"/>
                <w:sz w:val="18"/>
                <w:szCs w:val="18"/>
              </w:rPr>
              <w:t>SINTECE</w:t>
            </w:r>
          </w:p>
        </w:tc>
      </w:tr>
      <w:tr w:rsidR="00767319" w:rsidRPr="008E7B49" w14:paraId="5480C971" w14:textId="77777777" w:rsidTr="00135572">
        <w:tc>
          <w:tcPr>
            <w:tcW w:w="3245" w:type="dxa"/>
            <w:shd w:val="clear" w:color="auto" w:fill="156082" w:themeFill="accent1"/>
            <w:vAlign w:val="center"/>
          </w:tcPr>
          <w:p w14:paraId="00941AD7" w14:textId="77777777" w:rsidR="00767319" w:rsidRPr="008E7B49" w:rsidRDefault="00767319"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Consumer</w:t>
            </w:r>
          </w:p>
        </w:tc>
        <w:tc>
          <w:tcPr>
            <w:tcW w:w="7915" w:type="dxa"/>
            <w:shd w:val="clear" w:color="auto" w:fill="EAE5E0"/>
            <w:vAlign w:val="center"/>
          </w:tcPr>
          <w:p w14:paraId="4CD64E25" w14:textId="77777777" w:rsidR="00767319" w:rsidRPr="008E7B49" w:rsidRDefault="00767319" w:rsidP="00BF2DA3">
            <w:pPr>
              <w:spacing w:after="0" w:line="240" w:lineRule="auto"/>
              <w:rPr>
                <w:rFonts w:ascii="ADPortsGroup" w:hAnsi="ADPortsGroup" w:cs="ADPortsGroup"/>
                <w:sz w:val="18"/>
                <w:szCs w:val="18"/>
              </w:rPr>
            </w:pPr>
            <w:r w:rsidRPr="008E7B49">
              <w:rPr>
                <w:rFonts w:ascii="ADPortsGroup" w:hAnsi="ADPortsGroup" w:cs="ADPortsGroup"/>
                <w:sz w:val="18"/>
                <w:szCs w:val="18"/>
              </w:rPr>
              <w:t>JUL</w:t>
            </w:r>
          </w:p>
        </w:tc>
      </w:tr>
      <w:tr w:rsidR="00767319" w:rsidRPr="008E7B49" w14:paraId="22C5A3AE" w14:textId="77777777" w:rsidTr="00135572">
        <w:tc>
          <w:tcPr>
            <w:tcW w:w="3245" w:type="dxa"/>
            <w:shd w:val="clear" w:color="auto" w:fill="156082" w:themeFill="accent1"/>
            <w:vAlign w:val="center"/>
          </w:tcPr>
          <w:p w14:paraId="6BBCDDD9" w14:textId="77777777" w:rsidR="00767319" w:rsidRPr="008E7B49" w:rsidRDefault="00767319"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Business Purpose</w:t>
            </w:r>
          </w:p>
        </w:tc>
        <w:tc>
          <w:tcPr>
            <w:tcW w:w="7915" w:type="dxa"/>
            <w:shd w:val="clear" w:color="auto" w:fill="EAE5E0"/>
            <w:vAlign w:val="center"/>
          </w:tcPr>
          <w:p w14:paraId="4797B9F4" w14:textId="29140951" w:rsidR="00767319" w:rsidRPr="008E7B49" w:rsidRDefault="003029AE" w:rsidP="00BF2DA3">
            <w:pPr>
              <w:spacing w:after="0" w:line="240" w:lineRule="auto"/>
              <w:rPr>
                <w:rFonts w:ascii="ADPortsGroup" w:hAnsi="ADPortsGroup" w:cs="ADPortsGroup"/>
                <w:sz w:val="18"/>
                <w:szCs w:val="18"/>
              </w:rPr>
            </w:pPr>
            <w:r w:rsidRPr="008E7B49">
              <w:rPr>
                <w:rFonts w:ascii="ADPortsGroup" w:hAnsi="ADPortsGroup" w:cs="ADPortsGroup"/>
                <w:sz w:val="18"/>
                <w:szCs w:val="18"/>
              </w:rPr>
              <w:t>Get List of</w:t>
            </w:r>
            <w:r w:rsidR="00E31FE9" w:rsidRPr="008E7B49">
              <w:rPr>
                <w:rFonts w:ascii="ADPortsGroup" w:hAnsi="ADPortsGroup" w:cs="ADPortsGroup"/>
                <w:sz w:val="18"/>
                <w:szCs w:val="18"/>
              </w:rPr>
              <w:t xml:space="preserve"> CTN Ports from SINTECE system</w:t>
            </w:r>
          </w:p>
        </w:tc>
      </w:tr>
      <w:tr w:rsidR="00767319" w:rsidRPr="008E7B49" w14:paraId="57B3FC5B" w14:textId="77777777" w:rsidTr="00135572">
        <w:tc>
          <w:tcPr>
            <w:tcW w:w="3245" w:type="dxa"/>
            <w:shd w:val="clear" w:color="auto" w:fill="156082" w:themeFill="accent1"/>
            <w:vAlign w:val="center"/>
          </w:tcPr>
          <w:p w14:paraId="1324FC1E" w14:textId="77777777" w:rsidR="00767319" w:rsidRPr="008E7B49" w:rsidRDefault="00767319"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Service</w:t>
            </w:r>
          </w:p>
        </w:tc>
        <w:tc>
          <w:tcPr>
            <w:tcW w:w="7915" w:type="dxa"/>
            <w:shd w:val="clear" w:color="auto" w:fill="EAE5E0"/>
            <w:vAlign w:val="center"/>
          </w:tcPr>
          <w:p w14:paraId="0CE8BD54" w14:textId="77777777" w:rsidR="00767319" w:rsidRPr="008E7B49" w:rsidRDefault="00767319" w:rsidP="00BF2DA3">
            <w:pPr>
              <w:pStyle w:val="Number1-J"/>
              <w:numPr>
                <w:ilvl w:val="0"/>
                <w:numId w:val="0"/>
              </w:numPr>
              <w:rPr>
                <w:rFonts w:ascii="ADPortsGroup" w:hAnsi="ADPortsGroup" w:cs="ADPortsGroup"/>
                <w:sz w:val="18"/>
                <w:szCs w:val="18"/>
              </w:rPr>
            </w:pPr>
            <w:r w:rsidRPr="008E7B49">
              <w:rPr>
                <w:rFonts w:ascii="ADPortsGroup" w:hAnsi="ADPortsGroup" w:cs="ADPortsGroup"/>
                <w:sz w:val="18"/>
                <w:szCs w:val="18"/>
              </w:rPr>
              <w:t>REST</w:t>
            </w:r>
          </w:p>
        </w:tc>
      </w:tr>
      <w:tr w:rsidR="00767319" w:rsidRPr="008E7B49" w14:paraId="6E2493E8" w14:textId="77777777" w:rsidTr="00135572">
        <w:tc>
          <w:tcPr>
            <w:tcW w:w="3245" w:type="dxa"/>
            <w:shd w:val="clear" w:color="auto" w:fill="156082" w:themeFill="accent1"/>
            <w:vAlign w:val="center"/>
          </w:tcPr>
          <w:p w14:paraId="2EE51BC8" w14:textId="77777777" w:rsidR="00767319" w:rsidRPr="008E7B49" w:rsidRDefault="00767319"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Pattern</w:t>
            </w:r>
          </w:p>
        </w:tc>
        <w:tc>
          <w:tcPr>
            <w:tcW w:w="7915" w:type="dxa"/>
            <w:shd w:val="clear" w:color="auto" w:fill="EAE5E0"/>
            <w:vAlign w:val="center"/>
          </w:tcPr>
          <w:p w14:paraId="266790A3" w14:textId="77777777" w:rsidR="00767319" w:rsidRPr="008E7B49" w:rsidRDefault="00767319" w:rsidP="00BF2DA3">
            <w:pPr>
              <w:spacing w:after="0" w:line="240" w:lineRule="auto"/>
              <w:rPr>
                <w:rFonts w:ascii="ADPortsGroup" w:hAnsi="ADPortsGroup" w:cs="ADPortsGroup"/>
                <w:sz w:val="18"/>
                <w:szCs w:val="18"/>
              </w:rPr>
            </w:pPr>
            <w:r w:rsidRPr="008E7B49">
              <w:rPr>
                <w:rFonts w:ascii="ADPortsGroup" w:hAnsi="ADPortsGroup" w:cs="ADPortsGroup"/>
                <w:sz w:val="18"/>
                <w:szCs w:val="18"/>
              </w:rPr>
              <w:t>Synchronous</w:t>
            </w:r>
          </w:p>
        </w:tc>
      </w:tr>
      <w:tr w:rsidR="00767319" w:rsidRPr="008E7B49" w14:paraId="30EBF65C" w14:textId="77777777" w:rsidTr="00135572">
        <w:tc>
          <w:tcPr>
            <w:tcW w:w="3245" w:type="dxa"/>
            <w:shd w:val="clear" w:color="auto" w:fill="156082" w:themeFill="accent1"/>
            <w:vAlign w:val="center"/>
          </w:tcPr>
          <w:p w14:paraId="0C4B0B31" w14:textId="77777777" w:rsidR="00767319" w:rsidRPr="008E7B49" w:rsidRDefault="00767319"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Security</w:t>
            </w:r>
          </w:p>
        </w:tc>
        <w:tc>
          <w:tcPr>
            <w:tcW w:w="7915" w:type="dxa"/>
            <w:shd w:val="clear" w:color="auto" w:fill="EAE5E0"/>
            <w:vAlign w:val="center"/>
          </w:tcPr>
          <w:p w14:paraId="35F91D76" w14:textId="77777777" w:rsidR="00767319" w:rsidRPr="008E7B49" w:rsidRDefault="00767319" w:rsidP="00BF2DA3">
            <w:pPr>
              <w:spacing w:after="0" w:line="360" w:lineRule="auto"/>
              <w:rPr>
                <w:rFonts w:ascii="ADPortsGroup" w:hAnsi="ADPortsGroup" w:cs="ADPortsGroup"/>
                <w:sz w:val="18"/>
                <w:szCs w:val="18"/>
              </w:rPr>
            </w:pPr>
            <w:r w:rsidRPr="008E7B49">
              <w:rPr>
                <w:rFonts w:ascii="ADPortsGroup" w:hAnsi="ADPortsGroup" w:cs="ADPortsGroup"/>
                <w:sz w:val="18"/>
                <w:szCs w:val="18"/>
              </w:rPr>
              <w:t>Basic Authentication</w:t>
            </w:r>
          </w:p>
        </w:tc>
      </w:tr>
    </w:tbl>
    <w:p w14:paraId="6756EDA1" w14:textId="77777777" w:rsidR="00767319" w:rsidRPr="008E7B49" w:rsidRDefault="00767319" w:rsidP="00767319">
      <w:pPr>
        <w:rPr>
          <w:rFonts w:ascii="ADPortsGroup" w:hAnsi="ADPortsGroup" w:cs="ADPortsGroup"/>
          <w:sz w:val="18"/>
          <w:szCs w:val="18"/>
        </w:rPr>
      </w:pPr>
    </w:p>
    <w:p w14:paraId="0CE71AE6" w14:textId="77777777" w:rsidR="00767319" w:rsidRPr="004101AC" w:rsidRDefault="00767319" w:rsidP="004101AC">
      <w:pPr>
        <w:pStyle w:val="Heading3-J"/>
        <w:rPr>
          <w:b/>
          <w:bCs/>
          <w:color w:val="auto"/>
        </w:rPr>
      </w:pPr>
      <w:bookmarkStart w:id="153" w:name="_Toc222432356"/>
      <w:r w:rsidRPr="004101AC">
        <w:rPr>
          <w:b/>
          <w:bCs/>
          <w:color w:val="auto"/>
        </w:rPr>
        <w:t>Request and Response Elements</w:t>
      </w:r>
      <w:bookmarkEnd w:id="153"/>
    </w:p>
    <w:p w14:paraId="18FFA221" w14:textId="77777777" w:rsidR="00767319" w:rsidRPr="008E7B49" w:rsidRDefault="00767319" w:rsidP="00767319">
      <w:pPr>
        <w:pStyle w:val="Para-J"/>
        <w:rPr>
          <w:rFonts w:ascii="ADPortsGroup" w:hAnsi="ADPortsGroup" w:cs="ADPortsGroup"/>
          <w:sz w:val="18"/>
          <w:szCs w:val="18"/>
        </w:rPr>
      </w:pPr>
      <w:r w:rsidRPr="008E7B49">
        <w:rPr>
          <w:rFonts w:ascii="ADPortsGroup" w:hAnsi="ADPortsGroup" w:cs="ADPortsGroup"/>
          <w:sz w:val="18"/>
          <w:szCs w:val="18"/>
        </w:rPr>
        <w:t>In the following table, all request objects with their details and fields with their respective data types are listed. Each element inside the request is marked as mandatory or optional by a postfix M/O.</w:t>
      </w:r>
    </w:p>
    <w:p w14:paraId="21FB84C9" w14:textId="77777777" w:rsidR="00767319" w:rsidRPr="008E7B49" w:rsidRDefault="00767319" w:rsidP="004101AC">
      <w:pPr>
        <w:pStyle w:val="Heading3-J"/>
        <w:numPr>
          <w:ilvl w:val="0"/>
          <w:numId w:val="0"/>
        </w:numPr>
        <w:tabs>
          <w:tab w:val="left" w:pos="720"/>
        </w:tabs>
        <w:spacing w:before="240" w:after="240" w:line="240" w:lineRule="auto"/>
        <w:ind w:left="360"/>
        <w:rPr>
          <w:rFonts w:ascii="ADPortsGroup" w:hAnsi="ADPortsGroup" w:cs="ADPortsGroup"/>
          <w:b/>
          <w:bCs/>
          <w:color w:val="auto"/>
          <w:sz w:val="22"/>
          <w:szCs w:val="22"/>
          <w:lang w:val="en-GB"/>
        </w:rPr>
      </w:pPr>
      <w:bookmarkStart w:id="154" w:name="_Toc222432357"/>
      <w:r w:rsidRPr="008E7B49">
        <w:rPr>
          <w:rFonts w:ascii="ADPortsGroup" w:hAnsi="ADPortsGroup" w:cs="ADPortsGroup"/>
          <w:b/>
          <w:bCs/>
          <w:color w:val="auto"/>
          <w:sz w:val="22"/>
          <w:szCs w:val="22"/>
          <w:lang w:val="en-GB"/>
        </w:rPr>
        <w:t>Request Elements</w:t>
      </w:r>
      <w:bookmarkEnd w:id="154"/>
      <w:r w:rsidRPr="008E7B49">
        <w:rPr>
          <w:rFonts w:ascii="ADPortsGroup" w:hAnsi="ADPortsGroup" w:cs="ADPortsGroup"/>
          <w:b/>
          <w:bCs/>
          <w:color w:val="auto"/>
          <w:sz w:val="22"/>
          <w:szCs w:val="22"/>
          <w:lang w:val="en-GB"/>
        </w:rPr>
        <w:t xml:space="preserve"> </w:t>
      </w:r>
    </w:p>
    <w:tbl>
      <w:tblPr>
        <w:tblW w:w="108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0"/>
        <w:gridCol w:w="2132"/>
        <w:gridCol w:w="1108"/>
        <w:gridCol w:w="1530"/>
        <w:gridCol w:w="1170"/>
        <w:gridCol w:w="2070"/>
        <w:gridCol w:w="1991"/>
      </w:tblGrid>
      <w:tr w:rsidR="00767319" w:rsidRPr="008E7B49" w14:paraId="7BE511E8" w14:textId="77777777" w:rsidTr="00135572">
        <w:trPr>
          <w:trHeight w:val="578"/>
        </w:trPr>
        <w:tc>
          <w:tcPr>
            <w:tcW w:w="810" w:type="dxa"/>
            <w:shd w:val="clear" w:color="auto" w:fill="156082" w:themeFill="accent1"/>
            <w:vAlign w:val="center"/>
          </w:tcPr>
          <w:p w14:paraId="4921E0B8" w14:textId="77777777" w:rsidR="00767319" w:rsidRPr="008E7B49" w:rsidRDefault="00767319"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S. No</w:t>
            </w:r>
          </w:p>
        </w:tc>
        <w:tc>
          <w:tcPr>
            <w:tcW w:w="2132" w:type="dxa"/>
            <w:shd w:val="clear" w:color="auto" w:fill="156082" w:themeFill="accent1"/>
            <w:vAlign w:val="center"/>
          </w:tcPr>
          <w:p w14:paraId="33B6DA8C" w14:textId="77777777" w:rsidR="00767319" w:rsidRPr="008E7B49" w:rsidRDefault="00767319"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Attributes</w:t>
            </w:r>
          </w:p>
        </w:tc>
        <w:tc>
          <w:tcPr>
            <w:tcW w:w="1108" w:type="dxa"/>
            <w:shd w:val="clear" w:color="auto" w:fill="156082" w:themeFill="accent1"/>
            <w:vAlign w:val="center"/>
          </w:tcPr>
          <w:p w14:paraId="08EAEF53" w14:textId="77777777" w:rsidR="00767319" w:rsidRPr="008E7B49" w:rsidRDefault="00767319"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Data Type - Length</w:t>
            </w:r>
          </w:p>
        </w:tc>
        <w:tc>
          <w:tcPr>
            <w:tcW w:w="1530" w:type="dxa"/>
            <w:shd w:val="clear" w:color="auto" w:fill="156082" w:themeFill="accent1"/>
            <w:vAlign w:val="center"/>
          </w:tcPr>
          <w:p w14:paraId="37EBFB0D" w14:textId="77777777" w:rsidR="00767319" w:rsidRPr="008E7B49" w:rsidRDefault="00767319" w:rsidP="00BF2DA3">
            <w:pPr>
              <w:pStyle w:val="Para-J"/>
              <w:jc w:val="center"/>
              <w:rPr>
                <w:rFonts w:ascii="ADPortsGroup" w:eastAsia="Times New Roman" w:hAnsi="ADPortsGroup" w:cs="ADPortsGroup"/>
                <w:b/>
                <w:bCs/>
                <w:color w:val="F9F9F9"/>
                <w:sz w:val="18"/>
                <w:szCs w:val="18"/>
              </w:rPr>
            </w:pPr>
            <w:r w:rsidRPr="008E7B49">
              <w:rPr>
                <w:rFonts w:ascii="ADPortsGroup" w:eastAsia="Times New Roman" w:hAnsi="ADPortsGroup" w:cs="ADPortsGroup"/>
                <w:b/>
                <w:bCs/>
                <w:color w:val="F9F9F9"/>
                <w:sz w:val="18"/>
                <w:szCs w:val="18"/>
              </w:rPr>
              <w:t>Condition (Mandatory/Optional)</w:t>
            </w:r>
          </w:p>
        </w:tc>
        <w:tc>
          <w:tcPr>
            <w:tcW w:w="1170" w:type="dxa"/>
            <w:shd w:val="clear" w:color="auto" w:fill="156082" w:themeFill="accent1"/>
            <w:vAlign w:val="center"/>
          </w:tcPr>
          <w:p w14:paraId="730AE887" w14:textId="77777777" w:rsidR="00767319" w:rsidRPr="008E7B49" w:rsidRDefault="00767319" w:rsidP="00BF2DA3">
            <w:pPr>
              <w:pStyle w:val="Para-J"/>
              <w:jc w:val="center"/>
              <w:rPr>
                <w:rFonts w:ascii="ADPortsGroup" w:eastAsia="Times New Roman" w:hAnsi="ADPortsGroup" w:cs="ADPortsGroup"/>
                <w:b/>
                <w:bCs/>
                <w:color w:val="FFFFFF" w:themeColor="background1"/>
                <w:sz w:val="14"/>
                <w:szCs w:val="14"/>
              </w:rPr>
            </w:pPr>
            <w:r w:rsidRPr="008E7B49">
              <w:rPr>
                <w:rFonts w:ascii="ADPortsGroup" w:eastAsia="Times New Roman" w:hAnsi="ADPortsGroup" w:cs="ADPortsGroup"/>
                <w:b/>
                <w:bCs/>
                <w:color w:val="FFFFFF" w:themeColor="background1"/>
                <w:sz w:val="18"/>
                <w:szCs w:val="18"/>
              </w:rPr>
              <w:t>Format</w:t>
            </w:r>
          </w:p>
        </w:tc>
        <w:tc>
          <w:tcPr>
            <w:tcW w:w="2070" w:type="dxa"/>
            <w:shd w:val="clear" w:color="auto" w:fill="156082" w:themeFill="accent1"/>
            <w:vAlign w:val="center"/>
          </w:tcPr>
          <w:p w14:paraId="048775D6" w14:textId="77777777" w:rsidR="00767319" w:rsidRPr="008E7B49" w:rsidRDefault="00767319"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Derivation logic for fields</w:t>
            </w:r>
          </w:p>
        </w:tc>
        <w:tc>
          <w:tcPr>
            <w:tcW w:w="1991" w:type="dxa"/>
            <w:shd w:val="clear" w:color="auto" w:fill="156082" w:themeFill="accent1"/>
            <w:vAlign w:val="center"/>
          </w:tcPr>
          <w:p w14:paraId="5BC050B5" w14:textId="77777777" w:rsidR="00767319" w:rsidRPr="008E7B49" w:rsidRDefault="00767319"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Example Data</w:t>
            </w:r>
          </w:p>
        </w:tc>
      </w:tr>
      <w:tr w:rsidR="006373AD" w:rsidRPr="008E7B49" w14:paraId="3EEF4483" w14:textId="77777777" w:rsidTr="00135572">
        <w:trPr>
          <w:trHeight w:val="313"/>
        </w:trPr>
        <w:tc>
          <w:tcPr>
            <w:tcW w:w="810" w:type="dxa"/>
            <w:vAlign w:val="center"/>
          </w:tcPr>
          <w:p w14:paraId="1DECEF8A" w14:textId="77777777" w:rsidR="006373AD" w:rsidRPr="008E7B49" w:rsidRDefault="006373AD" w:rsidP="002126A5">
            <w:pPr>
              <w:pStyle w:val="Para-J"/>
              <w:numPr>
                <w:ilvl w:val="0"/>
                <w:numId w:val="32"/>
              </w:numPr>
              <w:jc w:val="center"/>
              <w:rPr>
                <w:rFonts w:ascii="ADPortsGroup" w:hAnsi="ADPortsGroup" w:cs="ADPortsGroup"/>
                <w:color w:val="000000"/>
                <w:sz w:val="18"/>
                <w:szCs w:val="18"/>
              </w:rPr>
            </w:pPr>
          </w:p>
        </w:tc>
        <w:tc>
          <w:tcPr>
            <w:tcW w:w="2132" w:type="dxa"/>
            <w:vAlign w:val="center"/>
          </w:tcPr>
          <w:p w14:paraId="25AE3728" w14:textId="37A37FAD" w:rsidR="006373AD" w:rsidRPr="008E7B49" w:rsidRDefault="006373AD" w:rsidP="006373AD">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$sort</w:t>
            </w:r>
          </w:p>
        </w:tc>
        <w:tc>
          <w:tcPr>
            <w:tcW w:w="1108" w:type="dxa"/>
            <w:vAlign w:val="center"/>
          </w:tcPr>
          <w:p w14:paraId="2786D1F3" w14:textId="5F66AF3C" w:rsidR="006373AD" w:rsidRPr="008E7B49" w:rsidRDefault="006373AD" w:rsidP="006373AD">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7A3117A3" w14:textId="5F9E06CB" w:rsidR="006373AD" w:rsidRPr="008E7B49" w:rsidRDefault="006373AD" w:rsidP="006373AD">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O</w:t>
            </w:r>
          </w:p>
        </w:tc>
        <w:tc>
          <w:tcPr>
            <w:tcW w:w="1170" w:type="dxa"/>
            <w:vAlign w:val="center"/>
          </w:tcPr>
          <w:p w14:paraId="4864C98A" w14:textId="369B5828" w:rsidR="006373AD" w:rsidRPr="008E7B49" w:rsidRDefault="006373AD" w:rsidP="006373AD">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an..100</w:t>
            </w:r>
          </w:p>
        </w:tc>
        <w:tc>
          <w:tcPr>
            <w:tcW w:w="2070" w:type="dxa"/>
            <w:vAlign w:val="center"/>
          </w:tcPr>
          <w:p w14:paraId="5D94A0C0" w14:textId="6EF0F9AC" w:rsidR="006373AD" w:rsidRPr="008E7B49" w:rsidRDefault="006373AD" w:rsidP="006373AD">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OData sort parameter</w:t>
            </w:r>
          </w:p>
        </w:tc>
        <w:tc>
          <w:tcPr>
            <w:tcW w:w="1991" w:type="dxa"/>
            <w:vAlign w:val="center"/>
          </w:tcPr>
          <w:p w14:paraId="29E7DBFD" w14:textId="042AFACB" w:rsidR="006373AD" w:rsidRPr="008E7B49" w:rsidRDefault="006373AD" w:rsidP="006373AD">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Name</w:t>
            </w:r>
          </w:p>
        </w:tc>
      </w:tr>
      <w:tr w:rsidR="00257C44" w:rsidRPr="008E7B49" w14:paraId="28938492" w14:textId="77777777" w:rsidTr="00135572">
        <w:trPr>
          <w:trHeight w:val="313"/>
        </w:trPr>
        <w:tc>
          <w:tcPr>
            <w:tcW w:w="810" w:type="dxa"/>
            <w:vAlign w:val="center"/>
          </w:tcPr>
          <w:p w14:paraId="7C2439FE" w14:textId="77777777" w:rsidR="006373AD" w:rsidRPr="008E7B49" w:rsidRDefault="006373AD" w:rsidP="002126A5">
            <w:pPr>
              <w:pStyle w:val="Para-J"/>
              <w:numPr>
                <w:ilvl w:val="0"/>
                <w:numId w:val="32"/>
              </w:numPr>
              <w:jc w:val="center"/>
              <w:rPr>
                <w:rFonts w:ascii="ADPortsGroup" w:hAnsi="ADPortsGroup" w:cs="ADPortsGroup"/>
                <w:color w:val="000000"/>
                <w:sz w:val="18"/>
                <w:szCs w:val="18"/>
              </w:rPr>
            </w:pPr>
          </w:p>
        </w:tc>
        <w:tc>
          <w:tcPr>
            <w:tcW w:w="2132" w:type="dxa"/>
            <w:vAlign w:val="center"/>
          </w:tcPr>
          <w:p w14:paraId="14D1AE67" w14:textId="7CCA2798" w:rsidR="006373AD" w:rsidRPr="008E7B49" w:rsidRDefault="006373AD" w:rsidP="006373AD">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Name</w:t>
            </w:r>
          </w:p>
        </w:tc>
        <w:tc>
          <w:tcPr>
            <w:tcW w:w="1108" w:type="dxa"/>
            <w:vAlign w:val="center"/>
          </w:tcPr>
          <w:p w14:paraId="4B1C52E6" w14:textId="15B77E27" w:rsidR="006373AD" w:rsidRPr="008E7B49" w:rsidRDefault="006373AD" w:rsidP="006373AD">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18A52536" w14:textId="1FD3398F" w:rsidR="006373AD" w:rsidRPr="008E7B49" w:rsidRDefault="006373AD" w:rsidP="006373AD">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O</w:t>
            </w:r>
          </w:p>
        </w:tc>
        <w:tc>
          <w:tcPr>
            <w:tcW w:w="1170" w:type="dxa"/>
            <w:vAlign w:val="center"/>
          </w:tcPr>
          <w:p w14:paraId="1291526D" w14:textId="71A68434" w:rsidR="006373AD" w:rsidRPr="008E7B49" w:rsidRDefault="006373AD" w:rsidP="006373AD">
            <w:pPr>
              <w:jc w:val="center"/>
              <w:rPr>
                <w:rStyle w:val="ui-provider"/>
                <w:rFonts w:ascii="ADPortsGroup" w:hAnsi="ADPortsGroup" w:cs="ADPortsGroup"/>
                <w:sz w:val="18"/>
                <w:szCs w:val="18"/>
              </w:rPr>
            </w:pPr>
            <w:r w:rsidRPr="008E7B49">
              <w:rPr>
                <w:rFonts w:ascii="ADPortsGroup" w:hAnsi="ADPortsGroup" w:cs="ADPortsGroup"/>
                <w:sz w:val="18"/>
                <w:szCs w:val="18"/>
              </w:rPr>
              <w:t>an..100</w:t>
            </w:r>
          </w:p>
        </w:tc>
        <w:tc>
          <w:tcPr>
            <w:tcW w:w="2070" w:type="dxa"/>
            <w:vAlign w:val="center"/>
          </w:tcPr>
          <w:p w14:paraId="6C13CFD9" w14:textId="678CFF29" w:rsidR="006373AD" w:rsidRPr="008E7B49" w:rsidRDefault="006373AD" w:rsidP="006373AD">
            <w:pPr>
              <w:jc w:val="center"/>
              <w:rPr>
                <w:rStyle w:val="ui-provider"/>
                <w:rFonts w:ascii="ADPortsGroup" w:hAnsi="ADPortsGroup" w:cs="ADPortsGroup"/>
                <w:sz w:val="18"/>
                <w:szCs w:val="18"/>
              </w:rPr>
            </w:pPr>
            <w:r w:rsidRPr="008E7B49">
              <w:rPr>
                <w:rFonts w:ascii="ADPortsGroup" w:hAnsi="ADPortsGroup" w:cs="ADPortsGroup"/>
                <w:sz w:val="18"/>
                <w:szCs w:val="18"/>
              </w:rPr>
              <w:t>Filter by port name</w:t>
            </w:r>
          </w:p>
        </w:tc>
        <w:tc>
          <w:tcPr>
            <w:tcW w:w="1991" w:type="dxa"/>
            <w:vAlign w:val="center"/>
          </w:tcPr>
          <w:p w14:paraId="4F19B722" w14:textId="6CA0199A" w:rsidR="006373AD" w:rsidRPr="008E7B49" w:rsidRDefault="006373AD" w:rsidP="006373AD">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Luanda</w:t>
            </w:r>
          </w:p>
        </w:tc>
      </w:tr>
      <w:tr w:rsidR="006373AD" w:rsidRPr="008E7B49" w14:paraId="49B1ACF2" w14:textId="77777777" w:rsidTr="00135572">
        <w:trPr>
          <w:trHeight w:val="313"/>
        </w:trPr>
        <w:tc>
          <w:tcPr>
            <w:tcW w:w="810" w:type="dxa"/>
            <w:vAlign w:val="center"/>
          </w:tcPr>
          <w:p w14:paraId="3E519A20" w14:textId="77777777" w:rsidR="006373AD" w:rsidRPr="008E7B49" w:rsidRDefault="006373AD" w:rsidP="002126A5">
            <w:pPr>
              <w:pStyle w:val="Para-J"/>
              <w:numPr>
                <w:ilvl w:val="0"/>
                <w:numId w:val="32"/>
              </w:numPr>
              <w:jc w:val="center"/>
              <w:rPr>
                <w:rFonts w:ascii="ADPortsGroup" w:hAnsi="ADPortsGroup" w:cs="ADPortsGroup"/>
                <w:color w:val="000000"/>
                <w:sz w:val="18"/>
                <w:szCs w:val="18"/>
              </w:rPr>
            </w:pPr>
          </w:p>
        </w:tc>
        <w:tc>
          <w:tcPr>
            <w:tcW w:w="2132" w:type="dxa"/>
            <w:vAlign w:val="center"/>
          </w:tcPr>
          <w:p w14:paraId="5B92833B" w14:textId="3845BC7E" w:rsidR="006373AD" w:rsidRPr="008E7B49" w:rsidRDefault="006373AD" w:rsidP="006373AD">
            <w:pPr>
              <w:pStyle w:val="TableGrid-J"/>
              <w:jc w:val="center"/>
              <w:rPr>
                <w:rFonts w:ascii="ADPortsGroup" w:hAnsi="ADPortsGroup" w:cs="ADPortsGroup"/>
                <w:sz w:val="18"/>
                <w:szCs w:val="18"/>
              </w:rPr>
            </w:pPr>
            <w:r w:rsidRPr="008E7B49">
              <w:rPr>
                <w:rFonts w:ascii="ADPortsGroup" w:hAnsi="ADPortsGroup" w:cs="ADPortsGroup"/>
                <w:sz w:val="18"/>
                <w:szCs w:val="18"/>
              </w:rPr>
              <w:t>PortCode</w:t>
            </w:r>
          </w:p>
        </w:tc>
        <w:tc>
          <w:tcPr>
            <w:tcW w:w="1108" w:type="dxa"/>
            <w:vAlign w:val="center"/>
          </w:tcPr>
          <w:p w14:paraId="1EC164D3" w14:textId="1B3055BE" w:rsidR="006373AD" w:rsidRPr="008E7B49" w:rsidRDefault="006373AD" w:rsidP="006373AD">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7C45A5D3" w14:textId="0077B5AF" w:rsidR="006373AD" w:rsidRPr="008E7B49" w:rsidRDefault="006373AD" w:rsidP="006373AD">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O</w:t>
            </w:r>
          </w:p>
        </w:tc>
        <w:tc>
          <w:tcPr>
            <w:tcW w:w="1170" w:type="dxa"/>
            <w:vAlign w:val="center"/>
          </w:tcPr>
          <w:p w14:paraId="16F7922E" w14:textId="2C797575" w:rsidR="006373AD" w:rsidRPr="008E7B49" w:rsidRDefault="006373AD" w:rsidP="006373AD">
            <w:pPr>
              <w:jc w:val="center"/>
              <w:rPr>
                <w:rFonts w:ascii="ADPortsGroup" w:hAnsi="ADPortsGroup" w:cs="ADPortsGroup"/>
                <w:sz w:val="18"/>
                <w:szCs w:val="18"/>
              </w:rPr>
            </w:pPr>
            <w:r w:rsidRPr="008E7B49">
              <w:rPr>
                <w:rFonts w:ascii="ADPortsGroup" w:hAnsi="ADPortsGroup" w:cs="ADPortsGroup"/>
                <w:sz w:val="18"/>
                <w:szCs w:val="18"/>
              </w:rPr>
              <w:t>an..10</w:t>
            </w:r>
          </w:p>
        </w:tc>
        <w:tc>
          <w:tcPr>
            <w:tcW w:w="2070" w:type="dxa"/>
            <w:vAlign w:val="center"/>
          </w:tcPr>
          <w:p w14:paraId="32AFB25F" w14:textId="712118A8" w:rsidR="006373AD" w:rsidRPr="008E7B49" w:rsidRDefault="006373AD" w:rsidP="006373AD">
            <w:pPr>
              <w:jc w:val="center"/>
              <w:rPr>
                <w:rFonts w:ascii="ADPortsGroup" w:hAnsi="ADPortsGroup" w:cs="ADPortsGroup"/>
                <w:sz w:val="18"/>
                <w:szCs w:val="18"/>
              </w:rPr>
            </w:pPr>
            <w:r w:rsidRPr="008E7B49">
              <w:rPr>
                <w:rFonts w:ascii="ADPortsGroup" w:hAnsi="ADPortsGroup" w:cs="ADPortsGroup"/>
                <w:sz w:val="18"/>
                <w:szCs w:val="18"/>
              </w:rPr>
              <w:t>Filter by port code</w:t>
            </w:r>
          </w:p>
        </w:tc>
        <w:tc>
          <w:tcPr>
            <w:tcW w:w="1991" w:type="dxa"/>
            <w:vAlign w:val="center"/>
          </w:tcPr>
          <w:p w14:paraId="195AC12D" w14:textId="4D1697F4" w:rsidR="006373AD" w:rsidRPr="008E7B49" w:rsidRDefault="006373AD" w:rsidP="006373AD">
            <w:pPr>
              <w:pStyle w:val="TableGrid-J"/>
              <w:jc w:val="center"/>
              <w:rPr>
                <w:rFonts w:ascii="ADPortsGroup" w:hAnsi="ADPortsGroup" w:cs="ADPortsGroup"/>
                <w:sz w:val="18"/>
                <w:szCs w:val="18"/>
              </w:rPr>
            </w:pPr>
            <w:r w:rsidRPr="008E7B49">
              <w:rPr>
                <w:rFonts w:ascii="ADPortsGroup" w:hAnsi="ADPortsGroup" w:cs="ADPortsGroup"/>
                <w:sz w:val="18"/>
                <w:szCs w:val="18"/>
              </w:rPr>
              <w:t>LAD</w:t>
            </w:r>
          </w:p>
        </w:tc>
      </w:tr>
      <w:tr w:rsidR="006373AD" w:rsidRPr="008E7B49" w14:paraId="31675B81" w14:textId="77777777" w:rsidTr="00135572">
        <w:trPr>
          <w:trHeight w:val="313"/>
        </w:trPr>
        <w:tc>
          <w:tcPr>
            <w:tcW w:w="810" w:type="dxa"/>
            <w:vAlign w:val="center"/>
          </w:tcPr>
          <w:p w14:paraId="2C60EF2D" w14:textId="77777777" w:rsidR="006373AD" w:rsidRPr="008E7B49" w:rsidRDefault="006373AD" w:rsidP="002126A5">
            <w:pPr>
              <w:pStyle w:val="Para-J"/>
              <w:numPr>
                <w:ilvl w:val="0"/>
                <w:numId w:val="32"/>
              </w:numPr>
              <w:jc w:val="center"/>
              <w:rPr>
                <w:rFonts w:ascii="ADPortsGroup" w:hAnsi="ADPortsGroup" w:cs="ADPortsGroup"/>
                <w:color w:val="000000"/>
                <w:sz w:val="18"/>
                <w:szCs w:val="18"/>
              </w:rPr>
            </w:pPr>
          </w:p>
        </w:tc>
        <w:tc>
          <w:tcPr>
            <w:tcW w:w="2132" w:type="dxa"/>
            <w:vAlign w:val="center"/>
          </w:tcPr>
          <w:p w14:paraId="1DC45D41" w14:textId="28561C56" w:rsidR="006373AD" w:rsidRPr="008E7B49" w:rsidRDefault="006373AD" w:rsidP="006373AD">
            <w:pPr>
              <w:pStyle w:val="TableGrid-J"/>
              <w:jc w:val="center"/>
              <w:rPr>
                <w:rFonts w:ascii="ADPortsGroup" w:hAnsi="ADPortsGroup" w:cs="ADPortsGroup"/>
                <w:sz w:val="18"/>
                <w:szCs w:val="18"/>
              </w:rPr>
            </w:pPr>
            <w:r w:rsidRPr="008E7B49">
              <w:rPr>
                <w:rFonts w:ascii="ADPortsGroup" w:hAnsi="ADPortsGroup" w:cs="ADPortsGroup"/>
                <w:sz w:val="18"/>
                <w:szCs w:val="18"/>
              </w:rPr>
              <w:t>active</w:t>
            </w:r>
          </w:p>
        </w:tc>
        <w:tc>
          <w:tcPr>
            <w:tcW w:w="1108" w:type="dxa"/>
            <w:vAlign w:val="center"/>
          </w:tcPr>
          <w:p w14:paraId="113A3A2B" w14:textId="0A89DF92" w:rsidR="006373AD" w:rsidRPr="008E7B49" w:rsidRDefault="006373AD" w:rsidP="006373AD">
            <w:pPr>
              <w:pStyle w:val="TableGrid-J"/>
              <w:jc w:val="center"/>
              <w:rPr>
                <w:rFonts w:ascii="ADPortsGroup" w:hAnsi="ADPortsGroup" w:cs="ADPortsGroup"/>
                <w:sz w:val="18"/>
                <w:szCs w:val="18"/>
              </w:rPr>
            </w:pPr>
            <w:r w:rsidRPr="008E7B49">
              <w:rPr>
                <w:rFonts w:ascii="ADPortsGroup" w:hAnsi="ADPortsGroup" w:cs="ADPortsGroup"/>
                <w:sz w:val="18"/>
                <w:szCs w:val="18"/>
              </w:rPr>
              <w:t>Boolean</w:t>
            </w:r>
          </w:p>
        </w:tc>
        <w:tc>
          <w:tcPr>
            <w:tcW w:w="1530" w:type="dxa"/>
            <w:vAlign w:val="center"/>
          </w:tcPr>
          <w:p w14:paraId="01D635E7" w14:textId="0B819939" w:rsidR="006373AD" w:rsidRPr="008E7B49" w:rsidRDefault="006373AD" w:rsidP="006373AD">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O</w:t>
            </w:r>
          </w:p>
        </w:tc>
        <w:tc>
          <w:tcPr>
            <w:tcW w:w="1170" w:type="dxa"/>
            <w:vAlign w:val="center"/>
          </w:tcPr>
          <w:p w14:paraId="11DE8DD4" w14:textId="4A9BDABA" w:rsidR="006373AD" w:rsidRPr="008E7B49" w:rsidRDefault="006373AD" w:rsidP="006373AD">
            <w:pPr>
              <w:jc w:val="center"/>
              <w:rPr>
                <w:rFonts w:ascii="ADPortsGroup" w:hAnsi="ADPortsGroup" w:cs="ADPortsGroup"/>
                <w:sz w:val="18"/>
                <w:szCs w:val="18"/>
              </w:rPr>
            </w:pPr>
            <w:r w:rsidRPr="008E7B49">
              <w:rPr>
                <w:rFonts w:ascii="ADPortsGroup" w:hAnsi="ADPortsGroup" w:cs="ADPortsGroup"/>
                <w:sz w:val="18"/>
                <w:szCs w:val="18"/>
              </w:rPr>
              <w:t>n1</w:t>
            </w:r>
          </w:p>
        </w:tc>
        <w:tc>
          <w:tcPr>
            <w:tcW w:w="2070" w:type="dxa"/>
            <w:vAlign w:val="center"/>
          </w:tcPr>
          <w:p w14:paraId="21F3A642" w14:textId="76D04B65" w:rsidR="006373AD" w:rsidRPr="008E7B49" w:rsidRDefault="006373AD" w:rsidP="006373AD">
            <w:pPr>
              <w:jc w:val="center"/>
              <w:rPr>
                <w:rFonts w:ascii="ADPortsGroup" w:hAnsi="ADPortsGroup" w:cs="ADPortsGroup"/>
                <w:sz w:val="18"/>
                <w:szCs w:val="18"/>
              </w:rPr>
            </w:pPr>
            <w:r w:rsidRPr="008E7B49">
              <w:rPr>
                <w:rFonts w:ascii="ADPortsGroup" w:hAnsi="ADPortsGroup" w:cs="ADPortsGroup"/>
                <w:sz w:val="18"/>
                <w:szCs w:val="18"/>
              </w:rPr>
              <w:t>Filter active records only</w:t>
            </w:r>
          </w:p>
        </w:tc>
        <w:tc>
          <w:tcPr>
            <w:tcW w:w="1991" w:type="dxa"/>
            <w:vAlign w:val="center"/>
          </w:tcPr>
          <w:p w14:paraId="1B3DEADA" w14:textId="2FE96724" w:rsidR="006373AD" w:rsidRPr="008E7B49" w:rsidRDefault="006373AD" w:rsidP="006373AD">
            <w:pPr>
              <w:pStyle w:val="TableGrid-J"/>
              <w:jc w:val="center"/>
              <w:rPr>
                <w:rFonts w:ascii="ADPortsGroup" w:hAnsi="ADPortsGroup" w:cs="ADPortsGroup"/>
                <w:sz w:val="18"/>
                <w:szCs w:val="18"/>
              </w:rPr>
            </w:pPr>
            <w:r w:rsidRPr="008E7B49">
              <w:rPr>
                <w:rFonts w:ascii="ADPortsGroup" w:hAnsi="ADPortsGroup" w:cs="ADPortsGroup"/>
                <w:sz w:val="18"/>
                <w:szCs w:val="18"/>
              </w:rPr>
              <w:t>1</w:t>
            </w:r>
          </w:p>
        </w:tc>
      </w:tr>
    </w:tbl>
    <w:p w14:paraId="40449256" w14:textId="77777777" w:rsidR="00767319" w:rsidRPr="008E7B49" w:rsidRDefault="00767319" w:rsidP="00767319">
      <w:pPr>
        <w:pStyle w:val="Para-J"/>
        <w:rPr>
          <w:rFonts w:ascii="ADPortsGroup" w:hAnsi="ADPortsGroup" w:cs="ADPortsGroup"/>
        </w:rPr>
      </w:pPr>
    </w:p>
    <w:p w14:paraId="21AEBF97" w14:textId="77777777" w:rsidR="00767319" w:rsidRPr="008E7B49" w:rsidRDefault="00767319" w:rsidP="004101AC">
      <w:pPr>
        <w:pStyle w:val="Heading3-J"/>
        <w:numPr>
          <w:ilvl w:val="0"/>
          <w:numId w:val="0"/>
        </w:numPr>
        <w:tabs>
          <w:tab w:val="left" w:pos="720"/>
        </w:tabs>
        <w:spacing w:before="240" w:after="240" w:line="240" w:lineRule="auto"/>
        <w:ind w:left="360"/>
        <w:rPr>
          <w:rFonts w:ascii="ADPortsGroup" w:hAnsi="ADPortsGroup" w:cs="ADPortsGroup"/>
          <w:b/>
          <w:bCs/>
          <w:color w:val="auto"/>
          <w:sz w:val="22"/>
          <w:szCs w:val="22"/>
          <w:lang w:val="en-GB"/>
        </w:rPr>
      </w:pPr>
      <w:bookmarkStart w:id="155" w:name="_Toc222432358"/>
      <w:r w:rsidRPr="008E7B49">
        <w:rPr>
          <w:rFonts w:ascii="ADPortsGroup" w:hAnsi="ADPortsGroup" w:cs="ADPortsGroup"/>
          <w:b/>
          <w:bCs/>
          <w:color w:val="auto"/>
          <w:sz w:val="22"/>
          <w:szCs w:val="22"/>
          <w:lang w:val="en-GB"/>
        </w:rPr>
        <w:t>Response Elements</w:t>
      </w:r>
      <w:bookmarkEnd w:id="155"/>
      <w:r w:rsidRPr="008E7B49">
        <w:rPr>
          <w:rFonts w:ascii="ADPortsGroup" w:hAnsi="ADPortsGroup" w:cs="ADPortsGroup"/>
          <w:b/>
          <w:bCs/>
          <w:color w:val="auto"/>
          <w:sz w:val="22"/>
          <w:szCs w:val="22"/>
          <w:lang w:val="en-GB"/>
        </w:rPr>
        <w:t xml:space="preserve"> </w:t>
      </w:r>
    </w:p>
    <w:tbl>
      <w:tblPr>
        <w:tblW w:w="107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0"/>
        <w:gridCol w:w="2160"/>
        <w:gridCol w:w="1080"/>
        <w:gridCol w:w="1530"/>
        <w:gridCol w:w="1162"/>
        <w:gridCol w:w="2219"/>
        <w:gridCol w:w="1810"/>
      </w:tblGrid>
      <w:tr w:rsidR="00767319" w:rsidRPr="008E7B49" w14:paraId="51F2ECD9" w14:textId="77777777" w:rsidTr="00135572">
        <w:trPr>
          <w:trHeight w:val="502"/>
        </w:trPr>
        <w:tc>
          <w:tcPr>
            <w:tcW w:w="81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47F8CF3C" w14:textId="77777777" w:rsidR="00767319" w:rsidRPr="008E7B49" w:rsidRDefault="00767319"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S. No</w:t>
            </w:r>
          </w:p>
        </w:tc>
        <w:tc>
          <w:tcPr>
            <w:tcW w:w="216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2F33004C" w14:textId="77777777" w:rsidR="00767319" w:rsidRPr="008E7B49" w:rsidRDefault="00767319"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Attributes</w:t>
            </w:r>
          </w:p>
        </w:tc>
        <w:tc>
          <w:tcPr>
            <w:tcW w:w="108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529F32BC" w14:textId="77777777" w:rsidR="00767319" w:rsidRPr="008E7B49" w:rsidRDefault="00767319"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Data Type - Length</w:t>
            </w:r>
          </w:p>
        </w:tc>
        <w:tc>
          <w:tcPr>
            <w:tcW w:w="153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406A28F1" w14:textId="77777777" w:rsidR="00767319" w:rsidRPr="008E7B49" w:rsidRDefault="00767319" w:rsidP="00BF2DA3">
            <w:pPr>
              <w:pStyle w:val="Para-J"/>
              <w:jc w:val="center"/>
              <w:rPr>
                <w:rFonts w:ascii="ADPortsGroup" w:eastAsia="Times New Roman" w:hAnsi="ADPortsGroup" w:cs="ADPortsGroup"/>
                <w:b/>
                <w:bCs/>
                <w:color w:val="F9F9F9"/>
                <w:sz w:val="18"/>
                <w:szCs w:val="18"/>
              </w:rPr>
            </w:pPr>
            <w:r w:rsidRPr="008E7B49">
              <w:rPr>
                <w:rFonts w:ascii="ADPortsGroup" w:eastAsia="Times New Roman" w:hAnsi="ADPortsGroup" w:cs="ADPortsGroup"/>
                <w:b/>
                <w:bCs/>
                <w:color w:val="F9F9F9"/>
                <w:sz w:val="18"/>
                <w:szCs w:val="18"/>
              </w:rPr>
              <w:t>Condition (Mandatory/Optional)</w:t>
            </w:r>
          </w:p>
        </w:tc>
        <w:tc>
          <w:tcPr>
            <w:tcW w:w="1162" w:type="dxa"/>
            <w:shd w:val="clear" w:color="auto" w:fill="156082" w:themeFill="accent1"/>
            <w:vAlign w:val="center"/>
          </w:tcPr>
          <w:p w14:paraId="43B18CCD" w14:textId="77777777" w:rsidR="00767319" w:rsidRPr="008E7B49" w:rsidRDefault="00767319"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Format</w:t>
            </w:r>
          </w:p>
        </w:tc>
        <w:tc>
          <w:tcPr>
            <w:tcW w:w="2219"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0D7379DB" w14:textId="77777777" w:rsidR="00767319" w:rsidRPr="008E7B49" w:rsidRDefault="00767319"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Format/Derivation logic for fields</w:t>
            </w:r>
          </w:p>
        </w:tc>
        <w:tc>
          <w:tcPr>
            <w:tcW w:w="181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221670D2" w14:textId="77777777" w:rsidR="00767319" w:rsidRPr="008E7B49" w:rsidRDefault="00767319"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Example Data</w:t>
            </w:r>
          </w:p>
        </w:tc>
      </w:tr>
      <w:tr w:rsidR="00BF15F2" w:rsidRPr="008E7B49" w14:paraId="09686F27" w14:textId="77777777" w:rsidTr="00135572">
        <w:trPr>
          <w:trHeight w:val="271"/>
        </w:trPr>
        <w:tc>
          <w:tcPr>
            <w:tcW w:w="810" w:type="dxa"/>
            <w:vAlign w:val="center"/>
          </w:tcPr>
          <w:p w14:paraId="6F752263" w14:textId="77777777" w:rsidR="00BF15F2" w:rsidRPr="008E7B49" w:rsidRDefault="00BF15F2" w:rsidP="002126A5">
            <w:pPr>
              <w:pStyle w:val="Para-J"/>
              <w:numPr>
                <w:ilvl w:val="0"/>
                <w:numId w:val="33"/>
              </w:numPr>
              <w:jc w:val="center"/>
              <w:rPr>
                <w:rFonts w:ascii="ADPortsGroup" w:hAnsi="ADPortsGroup" w:cs="ADPortsGroup"/>
                <w:color w:val="000000"/>
                <w:sz w:val="18"/>
                <w:szCs w:val="18"/>
              </w:rPr>
            </w:pPr>
          </w:p>
        </w:tc>
        <w:tc>
          <w:tcPr>
            <w:tcW w:w="2160" w:type="dxa"/>
            <w:vAlign w:val="center"/>
          </w:tcPr>
          <w:p w14:paraId="7BB51CD5" w14:textId="6B8ABCCD" w:rsidR="00BF15F2" w:rsidRPr="008E7B49" w:rsidRDefault="00BF15F2" w:rsidP="00BF15F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Id</w:t>
            </w:r>
          </w:p>
        </w:tc>
        <w:tc>
          <w:tcPr>
            <w:tcW w:w="1080" w:type="dxa"/>
            <w:vAlign w:val="center"/>
          </w:tcPr>
          <w:p w14:paraId="6E2014BB" w14:textId="146EDC80" w:rsidR="00BF15F2" w:rsidRPr="008E7B49" w:rsidRDefault="00BF15F2" w:rsidP="00BF15F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Integer</w:t>
            </w:r>
          </w:p>
        </w:tc>
        <w:tc>
          <w:tcPr>
            <w:tcW w:w="1530" w:type="dxa"/>
            <w:vAlign w:val="center"/>
          </w:tcPr>
          <w:p w14:paraId="5FC845CA" w14:textId="7E9CC812" w:rsidR="00BF15F2" w:rsidRPr="008E7B49" w:rsidRDefault="00BF15F2" w:rsidP="00BF15F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M</w:t>
            </w:r>
          </w:p>
        </w:tc>
        <w:tc>
          <w:tcPr>
            <w:tcW w:w="1162" w:type="dxa"/>
            <w:vAlign w:val="center"/>
          </w:tcPr>
          <w:p w14:paraId="212A39F7" w14:textId="61E31420" w:rsidR="00BF15F2" w:rsidRPr="008E7B49" w:rsidRDefault="00BF15F2" w:rsidP="00BF15F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n..10</w:t>
            </w:r>
          </w:p>
        </w:tc>
        <w:tc>
          <w:tcPr>
            <w:tcW w:w="2219" w:type="dxa"/>
            <w:vAlign w:val="center"/>
          </w:tcPr>
          <w:p w14:paraId="6BFE7B90" w14:textId="74513DC8" w:rsidR="00BF15F2" w:rsidRPr="008E7B49" w:rsidRDefault="00BF15F2" w:rsidP="00BF15F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Unique port identifier</w:t>
            </w:r>
          </w:p>
        </w:tc>
        <w:tc>
          <w:tcPr>
            <w:tcW w:w="1810" w:type="dxa"/>
            <w:vAlign w:val="center"/>
          </w:tcPr>
          <w:p w14:paraId="1CD7446B" w14:textId="275E156F" w:rsidR="00BF15F2" w:rsidRPr="008E7B49" w:rsidRDefault="00BF15F2" w:rsidP="00BF15F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1</w:t>
            </w:r>
          </w:p>
        </w:tc>
      </w:tr>
      <w:tr w:rsidR="00BF15F2" w:rsidRPr="008E7B49" w14:paraId="2433FB6A" w14:textId="77777777" w:rsidTr="00135572">
        <w:trPr>
          <w:trHeight w:val="271"/>
        </w:trPr>
        <w:tc>
          <w:tcPr>
            <w:tcW w:w="810" w:type="dxa"/>
            <w:vAlign w:val="center"/>
          </w:tcPr>
          <w:p w14:paraId="067CDA14" w14:textId="77777777" w:rsidR="00BF15F2" w:rsidRPr="008E7B49" w:rsidRDefault="00BF15F2" w:rsidP="002126A5">
            <w:pPr>
              <w:pStyle w:val="Para-J"/>
              <w:numPr>
                <w:ilvl w:val="0"/>
                <w:numId w:val="33"/>
              </w:numPr>
              <w:jc w:val="center"/>
              <w:rPr>
                <w:rFonts w:ascii="ADPortsGroup" w:hAnsi="ADPortsGroup" w:cs="ADPortsGroup"/>
                <w:color w:val="000000"/>
                <w:sz w:val="18"/>
                <w:szCs w:val="18"/>
              </w:rPr>
            </w:pPr>
          </w:p>
        </w:tc>
        <w:tc>
          <w:tcPr>
            <w:tcW w:w="2160" w:type="dxa"/>
            <w:vAlign w:val="center"/>
          </w:tcPr>
          <w:p w14:paraId="7EC6D980" w14:textId="387E632D" w:rsidR="00BF15F2" w:rsidRPr="008E7B49" w:rsidRDefault="00BF15F2" w:rsidP="00BF15F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Name</w:t>
            </w:r>
          </w:p>
        </w:tc>
        <w:tc>
          <w:tcPr>
            <w:tcW w:w="1080" w:type="dxa"/>
            <w:vAlign w:val="center"/>
          </w:tcPr>
          <w:p w14:paraId="2D92F218" w14:textId="5D8E5EB7" w:rsidR="00BF15F2" w:rsidRPr="008E7B49" w:rsidRDefault="00BF15F2" w:rsidP="00BF15F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795E6073" w14:textId="23D94A7B" w:rsidR="00BF15F2" w:rsidRPr="008E7B49" w:rsidRDefault="00BF15F2" w:rsidP="00BF15F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M</w:t>
            </w:r>
          </w:p>
        </w:tc>
        <w:tc>
          <w:tcPr>
            <w:tcW w:w="1162" w:type="dxa"/>
            <w:vAlign w:val="center"/>
          </w:tcPr>
          <w:p w14:paraId="34A724E6" w14:textId="7F89A411" w:rsidR="00BF15F2" w:rsidRPr="008E7B49" w:rsidRDefault="00BF15F2" w:rsidP="00BF15F2">
            <w:pPr>
              <w:jc w:val="center"/>
              <w:rPr>
                <w:rStyle w:val="ui-provider"/>
                <w:rFonts w:ascii="ADPortsGroup" w:hAnsi="ADPortsGroup" w:cs="ADPortsGroup"/>
                <w:sz w:val="18"/>
                <w:szCs w:val="18"/>
              </w:rPr>
            </w:pPr>
            <w:r w:rsidRPr="008E7B49">
              <w:rPr>
                <w:rFonts w:ascii="ADPortsGroup" w:hAnsi="ADPortsGroup" w:cs="ADPortsGroup"/>
                <w:sz w:val="18"/>
                <w:szCs w:val="18"/>
              </w:rPr>
              <w:t>an..100</w:t>
            </w:r>
          </w:p>
        </w:tc>
        <w:tc>
          <w:tcPr>
            <w:tcW w:w="2219" w:type="dxa"/>
            <w:vAlign w:val="center"/>
          </w:tcPr>
          <w:p w14:paraId="0B3F4E9E" w14:textId="59945F59" w:rsidR="00BF15F2" w:rsidRPr="008E7B49" w:rsidRDefault="00BF15F2" w:rsidP="00BF15F2">
            <w:pPr>
              <w:jc w:val="center"/>
              <w:rPr>
                <w:rStyle w:val="ui-provider"/>
                <w:rFonts w:ascii="ADPortsGroup" w:hAnsi="ADPortsGroup" w:cs="ADPortsGroup"/>
                <w:sz w:val="18"/>
                <w:szCs w:val="18"/>
              </w:rPr>
            </w:pPr>
            <w:r w:rsidRPr="008E7B49">
              <w:rPr>
                <w:rFonts w:ascii="ADPortsGroup" w:hAnsi="ADPortsGroup" w:cs="ADPortsGroup"/>
                <w:sz w:val="18"/>
                <w:szCs w:val="18"/>
              </w:rPr>
              <w:t>Port name</w:t>
            </w:r>
          </w:p>
        </w:tc>
        <w:tc>
          <w:tcPr>
            <w:tcW w:w="1810" w:type="dxa"/>
            <w:vAlign w:val="center"/>
          </w:tcPr>
          <w:p w14:paraId="16B7CCAE" w14:textId="1B468365" w:rsidR="00BF15F2" w:rsidRPr="008E7B49" w:rsidRDefault="00BF15F2" w:rsidP="00BF15F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Port of Luanda</w:t>
            </w:r>
          </w:p>
        </w:tc>
      </w:tr>
      <w:tr w:rsidR="00BF15F2" w:rsidRPr="008E7B49" w14:paraId="4FDFFD35" w14:textId="77777777" w:rsidTr="00135572">
        <w:trPr>
          <w:trHeight w:val="271"/>
        </w:trPr>
        <w:tc>
          <w:tcPr>
            <w:tcW w:w="810" w:type="dxa"/>
            <w:vAlign w:val="center"/>
          </w:tcPr>
          <w:p w14:paraId="7940E0EE" w14:textId="77777777" w:rsidR="00BF15F2" w:rsidRPr="008E7B49" w:rsidRDefault="00BF15F2" w:rsidP="002126A5">
            <w:pPr>
              <w:pStyle w:val="Para-J"/>
              <w:numPr>
                <w:ilvl w:val="0"/>
                <w:numId w:val="33"/>
              </w:numPr>
              <w:jc w:val="center"/>
              <w:rPr>
                <w:rFonts w:ascii="ADPortsGroup" w:hAnsi="ADPortsGroup" w:cs="ADPortsGroup"/>
                <w:color w:val="000000"/>
                <w:sz w:val="18"/>
                <w:szCs w:val="18"/>
              </w:rPr>
            </w:pPr>
          </w:p>
        </w:tc>
        <w:tc>
          <w:tcPr>
            <w:tcW w:w="2160" w:type="dxa"/>
            <w:vAlign w:val="center"/>
          </w:tcPr>
          <w:p w14:paraId="4901F8FB" w14:textId="296E27DF" w:rsidR="00BF15F2" w:rsidRPr="008E7B49" w:rsidRDefault="00BF15F2" w:rsidP="00BF15F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PortCode</w:t>
            </w:r>
          </w:p>
        </w:tc>
        <w:tc>
          <w:tcPr>
            <w:tcW w:w="1080" w:type="dxa"/>
            <w:vAlign w:val="center"/>
          </w:tcPr>
          <w:p w14:paraId="6BB98C06" w14:textId="493CB3D2" w:rsidR="00BF15F2" w:rsidRPr="008E7B49" w:rsidRDefault="00BF15F2" w:rsidP="00BF15F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483DB006" w14:textId="5EDEA5B5" w:rsidR="00BF15F2" w:rsidRPr="008E7B49" w:rsidRDefault="00BF15F2" w:rsidP="00BF15F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M</w:t>
            </w:r>
          </w:p>
        </w:tc>
        <w:tc>
          <w:tcPr>
            <w:tcW w:w="1162" w:type="dxa"/>
            <w:vAlign w:val="center"/>
          </w:tcPr>
          <w:p w14:paraId="0196BB1D" w14:textId="5B1F4173" w:rsidR="00BF15F2" w:rsidRPr="008E7B49" w:rsidRDefault="00BF15F2" w:rsidP="00BF15F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an..10</w:t>
            </w:r>
          </w:p>
        </w:tc>
        <w:tc>
          <w:tcPr>
            <w:tcW w:w="2219" w:type="dxa"/>
            <w:vAlign w:val="center"/>
          </w:tcPr>
          <w:p w14:paraId="0E94EE5A" w14:textId="4E46C26D" w:rsidR="00BF15F2" w:rsidRPr="008E7B49" w:rsidRDefault="00BF15F2" w:rsidP="00BF15F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Standard port code</w:t>
            </w:r>
          </w:p>
        </w:tc>
        <w:tc>
          <w:tcPr>
            <w:tcW w:w="1810" w:type="dxa"/>
            <w:vAlign w:val="center"/>
          </w:tcPr>
          <w:p w14:paraId="0288A99F" w14:textId="3D655DBC" w:rsidR="00BF15F2" w:rsidRPr="008E7B49" w:rsidRDefault="00BF15F2" w:rsidP="00BF15F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LAD</w:t>
            </w:r>
          </w:p>
        </w:tc>
      </w:tr>
      <w:tr w:rsidR="00BF15F2" w:rsidRPr="008E7B49" w14:paraId="07F02F57" w14:textId="77777777" w:rsidTr="00135572">
        <w:trPr>
          <w:trHeight w:val="271"/>
        </w:trPr>
        <w:tc>
          <w:tcPr>
            <w:tcW w:w="810" w:type="dxa"/>
            <w:vAlign w:val="center"/>
          </w:tcPr>
          <w:p w14:paraId="5F01C48A" w14:textId="77777777" w:rsidR="00BF15F2" w:rsidRPr="008E7B49" w:rsidRDefault="00BF15F2" w:rsidP="002126A5">
            <w:pPr>
              <w:pStyle w:val="Para-J"/>
              <w:numPr>
                <w:ilvl w:val="0"/>
                <w:numId w:val="33"/>
              </w:numPr>
              <w:jc w:val="center"/>
              <w:rPr>
                <w:rFonts w:ascii="ADPortsGroup" w:hAnsi="ADPortsGroup" w:cs="ADPortsGroup"/>
                <w:color w:val="000000"/>
                <w:sz w:val="18"/>
                <w:szCs w:val="18"/>
              </w:rPr>
            </w:pPr>
          </w:p>
        </w:tc>
        <w:tc>
          <w:tcPr>
            <w:tcW w:w="2160" w:type="dxa"/>
            <w:vAlign w:val="center"/>
          </w:tcPr>
          <w:p w14:paraId="61DDD8F8" w14:textId="6B4CB97D" w:rsidR="00BF15F2" w:rsidRPr="008E7B49" w:rsidRDefault="00BF15F2" w:rsidP="00BF15F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CustomsOffice</w:t>
            </w:r>
          </w:p>
        </w:tc>
        <w:tc>
          <w:tcPr>
            <w:tcW w:w="1080" w:type="dxa"/>
            <w:vAlign w:val="center"/>
          </w:tcPr>
          <w:p w14:paraId="16D97F15" w14:textId="15C3EE45" w:rsidR="00BF15F2" w:rsidRPr="008E7B49" w:rsidRDefault="00BF15F2" w:rsidP="00BF15F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30ED0C11" w14:textId="6164A230" w:rsidR="00BF15F2" w:rsidRPr="008E7B49" w:rsidRDefault="00BF15F2" w:rsidP="00BF15F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O</w:t>
            </w:r>
          </w:p>
        </w:tc>
        <w:tc>
          <w:tcPr>
            <w:tcW w:w="1162" w:type="dxa"/>
            <w:vAlign w:val="center"/>
          </w:tcPr>
          <w:p w14:paraId="10F4ADF0" w14:textId="0CD36540" w:rsidR="00BF15F2" w:rsidRPr="008E7B49" w:rsidRDefault="00BF15F2" w:rsidP="00BF15F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an..100</w:t>
            </w:r>
          </w:p>
        </w:tc>
        <w:tc>
          <w:tcPr>
            <w:tcW w:w="2219" w:type="dxa"/>
            <w:vAlign w:val="center"/>
          </w:tcPr>
          <w:p w14:paraId="15C187CA" w14:textId="7D727F81" w:rsidR="00BF15F2" w:rsidRPr="008E7B49" w:rsidRDefault="00BF15F2" w:rsidP="00BF15F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Associated customs office</w:t>
            </w:r>
          </w:p>
        </w:tc>
        <w:tc>
          <w:tcPr>
            <w:tcW w:w="1810" w:type="dxa"/>
            <w:vAlign w:val="center"/>
          </w:tcPr>
          <w:p w14:paraId="3C82FB51" w14:textId="08BC0572" w:rsidR="00BF15F2" w:rsidRPr="008E7B49" w:rsidRDefault="00BF15F2" w:rsidP="00BF15F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Alfândega de Luanda</w:t>
            </w:r>
          </w:p>
        </w:tc>
      </w:tr>
      <w:tr w:rsidR="00BF15F2" w:rsidRPr="008E7B49" w14:paraId="17F4C8FB" w14:textId="77777777" w:rsidTr="00135572">
        <w:trPr>
          <w:trHeight w:val="271"/>
        </w:trPr>
        <w:tc>
          <w:tcPr>
            <w:tcW w:w="810" w:type="dxa"/>
            <w:vAlign w:val="center"/>
          </w:tcPr>
          <w:p w14:paraId="2454D913" w14:textId="77777777" w:rsidR="00BF15F2" w:rsidRPr="008E7B49" w:rsidRDefault="00BF15F2" w:rsidP="002126A5">
            <w:pPr>
              <w:pStyle w:val="Para-J"/>
              <w:numPr>
                <w:ilvl w:val="0"/>
                <w:numId w:val="33"/>
              </w:numPr>
              <w:jc w:val="center"/>
              <w:rPr>
                <w:rFonts w:ascii="ADPortsGroup" w:hAnsi="ADPortsGroup" w:cs="ADPortsGroup"/>
                <w:color w:val="000000"/>
                <w:sz w:val="18"/>
                <w:szCs w:val="18"/>
              </w:rPr>
            </w:pPr>
          </w:p>
        </w:tc>
        <w:tc>
          <w:tcPr>
            <w:tcW w:w="2160" w:type="dxa"/>
            <w:vAlign w:val="center"/>
          </w:tcPr>
          <w:p w14:paraId="661877C8" w14:textId="3108FDD2" w:rsidR="00BF15F2" w:rsidRPr="008E7B49" w:rsidRDefault="00BF15F2" w:rsidP="00BF15F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Active</w:t>
            </w:r>
          </w:p>
        </w:tc>
        <w:tc>
          <w:tcPr>
            <w:tcW w:w="1080" w:type="dxa"/>
            <w:vAlign w:val="center"/>
          </w:tcPr>
          <w:p w14:paraId="53B8113E" w14:textId="71271593" w:rsidR="00BF15F2" w:rsidRPr="008E7B49" w:rsidRDefault="00BF15F2" w:rsidP="00BF15F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Boolean</w:t>
            </w:r>
          </w:p>
        </w:tc>
        <w:tc>
          <w:tcPr>
            <w:tcW w:w="1530" w:type="dxa"/>
            <w:vAlign w:val="center"/>
          </w:tcPr>
          <w:p w14:paraId="577A4C57" w14:textId="0F53674D" w:rsidR="00BF15F2" w:rsidRPr="008E7B49" w:rsidRDefault="00BF15F2" w:rsidP="00BF15F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M</w:t>
            </w:r>
          </w:p>
        </w:tc>
        <w:tc>
          <w:tcPr>
            <w:tcW w:w="1162" w:type="dxa"/>
            <w:vAlign w:val="center"/>
          </w:tcPr>
          <w:p w14:paraId="09CF9720" w14:textId="411EF0DA" w:rsidR="00BF15F2" w:rsidRPr="008E7B49" w:rsidRDefault="00BF15F2" w:rsidP="00BF15F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n1</w:t>
            </w:r>
          </w:p>
        </w:tc>
        <w:tc>
          <w:tcPr>
            <w:tcW w:w="2219" w:type="dxa"/>
            <w:vAlign w:val="center"/>
          </w:tcPr>
          <w:p w14:paraId="7BE56137" w14:textId="475AAD7E" w:rsidR="00BF15F2" w:rsidRPr="008E7B49" w:rsidRDefault="00BF15F2" w:rsidP="00BF15F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Active status indicator</w:t>
            </w:r>
          </w:p>
        </w:tc>
        <w:tc>
          <w:tcPr>
            <w:tcW w:w="1810" w:type="dxa"/>
            <w:vAlign w:val="center"/>
          </w:tcPr>
          <w:p w14:paraId="29CF7CD5" w14:textId="34611357" w:rsidR="00BF15F2" w:rsidRPr="008E7B49" w:rsidRDefault="00BF15F2" w:rsidP="00BF15F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true</w:t>
            </w:r>
          </w:p>
        </w:tc>
      </w:tr>
    </w:tbl>
    <w:p w14:paraId="30172D23" w14:textId="2AEA8BD3" w:rsidR="00767319" w:rsidRPr="008E7B49" w:rsidRDefault="00767319" w:rsidP="004101AC">
      <w:pPr>
        <w:pStyle w:val="Heading3-J"/>
        <w:numPr>
          <w:ilvl w:val="0"/>
          <w:numId w:val="0"/>
        </w:numPr>
        <w:tabs>
          <w:tab w:val="left" w:pos="720"/>
        </w:tabs>
        <w:spacing w:before="240" w:after="240" w:line="240" w:lineRule="auto"/>
        <w:ind w:left="288"/>
        <w:rPr>
          <w:rFonts w:ascii="ADPortsGroup" w:hAnsi="ADPortsGroup" w:cs="ADPortsGroup"/>
          <w:b/>
          <w:bCs/>
          <w:color w:val="auto"/>
          <w:sz w:val="22"/>
          <w:szCs w:val="22"/>
          <w:lang w:val="en-GB"/>
        </w:rPr>
      </w:pPr>
      <w:bookmarkStart w:id="156" w:name="_Toc222432359"/>
      <w:r w:rsidRPr="008E7B49">
        <w:rPr>
          <w:rFonts w:ascii="ADPortsGroup" w:hAnsi="ADPortsGroup" w:cs="ADPortsGroup"/>
          <w:b/>
          <w:bCs/>
          <w:color w:val="auto"/>
          <w:sz w:val="22"/>
          <w:szCs w:val="22"/>
          <w:lang w:val="en-GB"/>
        </w:rPr>
        <w:t>Request and Response Samples</w:t>
      </w:r>
      <w:bookmarkEnd w:id="156"/>
    </w:p>
    <w:p w14:paraId="2081F51E" w14:textId="25D386CA" w:rsidR="00340DA3" w:rsidRPr="008E7B49" w:rsidRDefault="002E4C6C" w:rsidP="00340DA3">
      <w:pPr>
        <w:pStyle w:val="Para-J"/>
        <w:rPr>
          <w:rFonts w:ascii="ADPortsGroup" w:hAnsi="ADPortsGroup" w:cs="ADPortsGroup"/>
          <w:lang w:val="en-GB"/>
        </w:rPr>
      </w:pPr>
      <w:r w:rsidRPr="008E7B49">
        <w:rPr>
          <w:rFonts w:ascii="ADPortsGroup" w:hAnsi="ADPortsGroup" w:cs="ADPortsGroup"/>
        </w:rPr>
        <w:object w:dxaOrig="1534" w:dyaOrig="991" w14:anchorId="55F3226D">
          <v:shape id="_x0000_i1053" type="#_x0000_t75" style="width:76.5pt;height:49.5pt" o:ole="">
            <v:imagedata r:id="rId79" o:title=""/>
          </v:shape>
          <o:OLEObject Type="Embed" ProgID="Package" ShapeID="_x0000_i1053" DrawAspect="Icon" ObjectID="_1833045166" r:id="rId80"/>
        </w:object>
      </w:r>
      <w:r w:rsidRPr="008E7B49">
        <w:rPr>
          <w:rFonts w:ascii="ADPortsGroup" w:hAnsi="ADPortsGroup" w:cs="ADPortsGroup"/>
        </w:rPr>
        <w:object w:dxaOrig="1534" w:dyaOrig="991" w14:anchorId="6B7C97AC">
          <v:shape id="_x0000_i1054" type="#_x0000_t75" style="width:76.5pt;height:49.5pt" o:ole="">
            <v:imagedata r:id="rId81" o:title=""/>
          </v:shape>
          <o:OLEObject Type="Embed" ProgID="Package" ShapeID="_x0000_i1054" DrawAspect="Icon" ObjectID="_1833045167" r:id="rId82"/>
        </w:object>
      </w:r>
    </w:p>
    <w:p w14:paraId="2B98C65C" w14:textId="4300E7CD" w:rsidR="00767319" w:rsidRPr="008E7B49" w:rsidRDefault="00701091" w:rsidP="00767319">
      <w:pPr>
        <w:pStyle w:val="Heading1-J"/>
        <w:spacing w:before="240" w:after="240" w:line="240" w:lineRule="auto"/>
        <w:rPr>
          <w:rFonts w:ascii="ADPortsGroup" w:hAnsi="ADPortsGroup" w:cs="ADPortsGroup"/>
          <w:b/>
          <w:bCs/>
          <w:color w:val="auto"/>
          <w:sz w:val="32"/>
          <w:szCs w:val="32"/>
        </w:rPr>
      </w:pPr>
      <w:r w:rsidRPr="008E7B49">
        <w:rPr>
          <w:rFonts w:ascii="ADPortsGroup" w:hAnsi="ADPortsGroup" w:cs="ADPortsGroup"/>
          <w:b/>
          <w:bCs/>
          <w:color w:val="auto"/>
          <w:sz w:val="32"/>
          <w:szCs w:val="32"/>
        </w:rPr>
        <w:t xml:space="preserve"> </w:t>
      </w:r>
      <w:bookmarkStart w:id="157" w:name="_Toc222432360"/>
      <w:r w:rsidR="00767319" w:rsidRPr="008E7B49">
        <w:rPr>
          <w:rFonts w:ascii="ADPortsGroup" w:hAnsi="ADPortsGroup" w:cs="ADPortsGroup"/>
          <w:b/>
          <w:bCs/>
          <w:color w:val="auto"/>
          <w:sz w:val="32"/>
          <w:szCs w:val="32"/>
        </w:rPr>
        <w:t xml:space="preserve">Get </w:t>
      </w:r>
      <w:r w:rsidR="004577D6" w:rsidRPr="008E7B49">
        <w:rPr>
          <w:rFonts w:ascii="ADPortsGroup" w:hAnsi="ADPortsGroup" w:cs="ADPortsGroup"/>
          <w:b/>
          <w:bCs/>
          <w:color w:val="auto"/>
          <w:sz w:val="32"/>
          <w:szCs w:val="32"/>
        </w:rPr>
        <w:t xml:space="preserve">CTN </w:t>
      </w:r>
      <w:r w:rsidR="0065431A" w:rsidRPr="008E7B49">
        <w:rPr>
          <w:rFonts w:ascii="ADPortsGroup" w:hAnsi="ADPortsGroup" w:cs="ADPortsGroup"/>
          <w:b/>
          <w:bCs/>
          <w:color w:val="auto"/>
          <w:sz w:val="32"/>
          <w:szCs w:val="32"/>
        </w:rPr>
        <w:t>Attachments</w:t>
      </w:r>
      <w:bookmarkEnd w:id="157"/>
    </w:p>
    <w:p w14:paraId="1EFE7E4E" w14:textId="77777777" w:rsidR="00767319" w:rsidRPr="008E7B49" w:rsidRDefault="00767319" w:rsidP="00767319">
      <w:pPr>
        <w:pStyle w:val="Heading2-J"/>
        <w:spacing w:before="240" w:after="240" w:line="240" w:lineRule="auto"/>
        <w:ind w:left="630"/>
        <w:rPr>
          <w:rFonts w:ascii="ADPortsGroup" w:hAnsi="ADPortsGroup" w:cs="ADPortsGroup"/>
          <w:b/>
          <w:bCs/>
          <w:color w:val="auto"/>
          <w:sz w:val="24"/>
          <w:szCs w:val="24"/>
        </w:rPr>
      </w:pPr>
      <w:bookmarkStart w:id="158" w:name="_Toc222432361"/>
      <w:r w:rsidRPr="008E7B49">
        <w:rPr>
          <w:rFonts w:ascii="ADPortsGroup" w:hAnsi="ADPortsGroup" w:cs="ADPortsGroup"/>
          <w:b/>
          <w:bCs/>
          <w:color w:val="auto"/>
          <w:sz w:val="24"/>
          <w:szCs w:val="24"/>
        </w:rPr>
        <w:t>Overview</w:t>
      </w:r>
      <w:bookmarkEnd w:id="158"/>
    </w:p>
    <w:tbl>
      <w:tblPr>
        <w:tblW w:w="11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7915"/>
      </w:tblGrid>
      <w:tr w:rsidR="00767319" w:rsidRPr="008E7B49" w14:paraId="6E70269B" w14:textId="77777777" w:rsidTr="00135572">
        <w:tc>
          <w:tcPr>
            <w:tcW w:w="3245" w:type="dxa"/>
            <w:shd w:val="clear" w:color="auto" w:fill="156082" w:themeFill="accent1"/>
            <w:vAlign w:val="center"/>
          </w:tcPr>
          <w:p w14:paraId="244049BC" w14:textId="77777777" w:rsidR="00767319" w:rsidRPr="008E7B49" w:rsidRDefault="00767319"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Operation Name</w:t>
            </w:r>
          </w:p>
        </w:tc>
        <w:tc>
          <w:tcPr>
            <w:tcW w:w="7915" w:type="dxa"/>
            <w:shd w:val="clear" w:color="auto" w:fill="EAE5E0"/>
            <w:vAlign w:val="center"/>
          </w:tcPr>
          <w:p w14:paraId="51596B24" w14:textId="46B7DF81" w:rsidR="00767319" w:rsidRPr="008E7B49" w:rsidRDefault="00767319" w:rsidP="00BF2DA3">
            <w:pPr>
              <w:spacing w:after="0" w:line="240" w:lineRule="auto"/>
              <w:rPr>
                <w:rFonts w:ascii="ADPortsGroup" w:hAnsi="ADPortsGroup" w:cs="ADPortsGroup"/>
                <w:sz w:val="18"/>
                <w:szCs w:val="18"/>
              </w:rPr>
            </w:pPr>
            <w:r w:rsidRPr="008E7B49">
              <w:rPr>
                <w:rFonts w:ascii="ADPortsGroup" w:eastAsia="Arial" w:hAnsi="ADPortsGroup" w:cs="ADPortsGroup"/>
                <w:color w:val="404040"/>
                <w:sz w:val="18"/>
                <w:szCs w:val="18"/>
              </w:rPr>
              <w:t>GetC</w:t>
            </w:r>
            <w:r w:rsidR="004577D6" w:rsidRPr="008E7B49">
              <w:rPr>
                <w:rFonts w:ascii="ADPortsGroup" w:eastAsia="Arial" w:hAnsi="ADPortsGroup" w:cs="ADPortsGroup"/>
                <w:color w:val="404040"/>
                <w:sz w:val="18"/>
                <w:szCs w:val="18"/>
              </w:rPr>
              <w:t>TN</w:t>
            </w:r>
            <w:r w:rsidR="0065431A" w:rsidRPr="008E7B49">
              <w:rPr>
                <w:rFonts w:ascii="ADPortsGroup" w:eastAsia="Arial" w:hAnsi="ADPortsGroup" w:cs="ADPortsGroup"/>
                <w:color w:val="404040"/>
                <w:sz w:val="18"/>
                <w:szCs w:val="18"/>
              </w:rPr>
              <w:t>Attachments</w:t>
            </w:r>
          </w:p>
        </w:tc>
      </w:tr>
      <w:tr w:rsidR="00767319" w:rsidRPr="008E7B49" w14:paraId="41088074" w14:textId="77777777" w:rsidTr="00135572">
        <w:tc>
          <w:tcPr>
            <w:tcW w:w="3245" w:type="dxa"/>
            <w:shd w:val="clear" w:color="auto" w:fill="156082" w:themeFill="accent1"/>
            <w:vAlign w:val="center"/>
          </w:tcPr>
          <w:p w14:paraId="5F86030A" w14:textId="77777777" w:rsidR="00767319" w:rsidRPr="008E7B49" w:rsidRDefault="00767319"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REST URL</w:t>
            </w:r>
          </w:p>
        </w:tc>
        <w:tc>
          <w:tcPr>
            <w:tcW w:w="7915" w:type="dxa"/>
            <w:shd w:val="clear" w:color="auto" w:fill="EAE5E0"/>
            <w:vAlign w:val="center"/>
          </w:tcPr>
          <w:p w14:paraId="332F84DA" w14:textId="007B8331" w:rsidR="00767319" w:rsidRPr="008E7B49" w:rsidRDefault="00767319" w:rsidP="00BF2DA3">
            <w:pPr>
              <w:spacing w:after="0" w:line="240" w:lineRule="auto"/>
              <w:rPr>
                <w:rFonts w:ascii="ADPortsGroup" w:eastAsia="Arial" w:hAnsi="ADPortsGroup" w:cs="ADPortsGroup"/>
                <w:color w:val="404040"/>
                <w:sz w:val="18"/>
                <w:szCs w:val="18"/>
              </w:rPr>
            </w:pPr>
            <w:r w:rsidRPr="008E7B49">
              <w:rPr>
                <w:rFonts w:ascii="ADPortsGroup" w:eastAsia="Arial" w:hAnsi="ADPortsGroup" w:cs="ADPortsGroup"/>
                <w:color w:val="404040"/>
                <w:sz w:val="18"/>
                <w:szCs w:val="18"/>
              </w:rPr>
              <w:t>/api/</w:t>
            </w:r>
            <w:r w:rsidR="00247A5D" w:rsidRPr="008E7B49">
              <w:rPr>
                <w:rFonts w:ascii="ADPortsGroup" w:eastAsia="Arial" w:hAnsi="ADPortsGroup" w:cs="ADPortsGroup"/>
                <w:color w:val="404040"/>
                <w:sz w:val="18"/>
                <w:szCs w:val="18"/>
              </w:rPr>
              <w:t>GetCTN</w:t>
            </w:r>
            <w:r w:rsidR="0065431A" w:rsidRPr="008E7B49">
              <w:rPr>
                <w:rFonts w:ascii="ADPortsGroup" w:eastAsia="Arial" w:hAnsi="ADPortsGroup" w:cs="ADPortsGroup"/>
                <w:color w:val="404040"/>
                <w:sz w:val="18"/>
                <w:szCs w:val="18"/>
              </w:rPr>
              <w:t>Attachments</w:t>
            </w:r>
          </w:p>
        </w:tc>
      </w:tr>
      <w:tr w:rsidR="00767319" w:rsidRPr="008E7B49" w14:paraId="2ED4A4DA" w14:textId="77777777" w:rsidTr="00135572">
        <w:tc>
          <w:tcPr>
            <w:tcW w:w="3245" w:type="dxa"/>
            <w:shd w:val="clear" w:color="auto" w:fill="156082" w:themeFill="accent1"/>
            <w:vAlign w:val="center"/>
          </w:tcPr>
          <w:p w14:paraId="7E34B322" w14:textId="77777777" w:rsidR="00767319" w:rsidRPr="008E7B49" w:rsidRDefault="00767319"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HTTP Type</w:t>
            </w:r>
          </w:p>
        </w:tc>
        <w:tc>
          <w:tcPr>
            <w:tcW w:w="7915" w:type="dxa"/>
            <w:shd w:val="clear" w:color="auto" w:fill="EAE5E0"/>
            <w:vAlign w:val="center"/>
          </w:tcPr>
          <w:p w14:paraId="46C92D1E" w14:textId="77777777" w:rsidR="00767319" w:rsidRPr="008E7B49" w:rsidRDefault="00767319" w:rsidP="00BF2DA3">
            <w:pPr>
              <w:spacing w:after="0" w:line="240" w:lineRule="auto"/>
              <w:rPr>
                <w:rFonts w:ascii="ADPortsGroup" w:eastAsia="Arial" w:hAnsi="ADPortsGroup" w:cs="ADPortsGroup"/>
                <w:color w:val="404040"/>
                <w:sz w:val="18"/>
                <w:szCs w:val="18"/>
              </w:rPr>
            </w:pPr>
            <w:r w:rsidRPr="008E7B49">
              <w:rPr>
                <w:rFonts w:ascii="ADPortsGroup" w:eastAsia="Arial" w:hAnsi="ADPortsGroup" w:cs="ADPortsGroup"/>
                <w:color w:val="404040"/>
                <w:sz w:val="18"/>
                <w:szCs w:val="18"/>
              </w:rPr>
              <w:t>GET</w:t>
            </w:r>
          </w:p>
        </w:tc>
      </w:tr>
      <w:tr w:rsidR="00767319" w:rsidRPr="008E7B49" w14:paraId="0EB1796B" w14:textId="77777777" w:rsidTr="00135572">
        <w:trPr>
          <w:trHeight w:val="377"/>
        </w:trPr>
        <w:tc>
          <w:tcPr>
            <w:tcW w:w="3245" w:type="dxa"/>
            <w:shd w:val="clear" w:color="auto" w:fill="156082" w:themeFill="accent1"/>
            <w:vAlign w:val="center"/>
          </w:tcPr>
          <w:p w14:paraId="2EC50794" w14:textId="77777777" w:rsidR="00767319" w:rsidRPr="008E7B49" w:rsidRDefault="00767319"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Service Provider</w:t>
            </w:r>
          </w:p>
        </w:tc>
        <w:tc>
          <w:tcPr>
            <w:tcW w:w="7915" w:type="dxa"/>
            <w:shd w:val="clear" w:color="auto" w:fill="EAE5E0"/>
            <w:vAlign w:val="center"/>
          </w:tcPr>
          <w:p w14:paraId="57C07E13" w14:textId="77777777" w:rsidR="00767319" w:rsidRPr="008E7B49" w:rsidRDefault="00767319" w:rsidP="00BF2DA3">
            <w:pPr>
              <w:spacing w:after="0" w:line="240" w:lineRule="auto"/>
              <w:rPr>
                <w:rFonts w:ascii="ADPortsGroup" w:hAnsi="ADPortsGroup" w:cs="ADPortsGroup"/>
                <w:sz w:val="18"/>
                <w:szCs w:val="18"/>
              </w:rPr>
            </w:pPr>
            <w:r w:rsidRPr="008E7B49">
              <w:rPr>
                <w:rFonts w:ascii="ADPortsGroup" w:hAnsi="ADPortsGroup" w:cs="ADPortsGroup"/>
                <w:sz w:val="18"/>
                <w:szCs w:val="18"/>
              </w:rPr>
              <w:t>SINTECE</w:t>
            </w:r>
          </w:p>
        </w:tc>
      </w:tr>
      <w:tr w:rsidR="00767319" w:rsidRPr="008E7B49" w14:paraId="5041D923" w14:textId="77777777" w:rsidTr="00135572">
        <w:tc>
          <w:tcPr>
            <w:tcW w:w="3245" w:type="dxa"/>
            <w:shd w:val="clear" w:color="auto" w:fill="156082" w:themeFill="accent1"/>
            <w:vAlign w:val="center"/>
          </w:tcPr>
          <w:p w14:paraId="498BC188" w14:textId="77777777" w:rsidR="00767319" w:rsidRPr="008E7B49" w:rsidRDefault="00767319"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Consumer</w:t>
            </w:r>
          </w:p>
        </w:tc>
        <w:tc>
          <w:tcPr>
            <w:tcW w:w="7915" w:type="dxa"/>
            <w:shd w:val="clear" w:color="auto" w:fill="EAE5E0"/>
            <w:vAlign w:val="center"/>
          </w:tcPr>
          <w:p w14:paraId="118C5913" w14:textId="77777777" w:rsidR="00767319" w:rsidRPr="008E7B49" w:rsidRDefault="00767319" w:rsidP="00BF2DA3">
            <w:pPr>
              <w:spacing w:after="0" w:line="240" w:lineRule="auto"/>
              <w:rPr>
                <w:rFonts w:ascii="ADPortsGroup" w:hAnsi="ADPortsGroup" w:cs="ADPortsGroup"/>
                <w:sz w:val="18"/>
                <w:szCs w:val="18"/>
              </w:rPr>
            </w:pPr>
            <w:r w:rsidRPr="008E7B49">
              <w:rPr>
                <w:rFonts w:ascii="ADPortsGroup" w:hAnsi="ADPortsGroup" w:cs="ADPortsGroup"/>
                <w:sz w:val="18"/>
                <w:szCs w:val="18"/>
              </w:rPr>
              <w:t>JUL</w:t>
            </w:r>
          </w:p>
        </w:tc>
      </w:tr>
      <w:tr w:rsidR="00767319" w:rsidRPr="008E7B49" w14:paraId="43B2F431" w14:textId="77777777" w:rsidTr="00135572">
        <w:tc>
          <w:tcPr>
            <w:tcW w:w="3245" w:type="dxa"/>
            <w:shd w:val="clear" w:color="auto" w:fill="156082" w:themeFill="accent1"/>
            <w:vAlign w:val="center"/>
          </w:tcPr>
          <w:p w14:paraId="0933E624" w14:textId="77777777" w:rsidR="00767319" w:rsidRPr="008E7B49" w:rsidRDefault="00767319"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Business Purpose</w:t>
            </w:r>
          </w:p>
        </w:tc>
        <w:tc>
          <w:tcPr>
            <w:tcW w:w="7915" w:type="dxa"/>
            <w:shd w:val="clear" w:color="auto" w:fill="EAE5E0"/>
            <w:vAlign w:val="center"/>
          </w:tcPr>
          <w:p w14:paraId="27109F10" w14:textId="07338C4C" w:rsidR="00767319" w:rsidRPr="008E7B49" w:rsidRDefault="00A1600D" w:rsidP="00BF2DA3">
            <w:pPr>
              <w:spacing w:after="0" w:line="240" w:lineRule="auto"/>
              <w:rPr>
                <w:rFonts w:ascii="ADPortsGroup" w:hAnsi="ADPortsGroup" w:cs="ADPortsGroup"/>
                <w:sz w:val="18"/>
                <w:szCs w:val="18"/>
              </w:rPr>
            </w:pPr>
            <w:r w:rsidRPr="008E7B49">
              <w:rPr>
                <w:rFonts w:ascii="ADPortsGroup" w:hAnsi="ADPortsGroup" w:cs="ADPortsGroup"/>
                <w:sz w:val="18"/>
                <w:szCs w:val="18"/>
              </w:rPr>
              <w:t xml:space="preserve">Manages CTN certificate attachments and supporting documents essential for compliance verification and audit trails. Critical for storing required documentation, </w:t>
            </w:r>
            <w:r w:rsidRPr="008E7B49">
              <w:rPr>
                <w:rFonts w:ascii="ADPortsGroup" w:hAnsi="ADPortsGroup" w:cs="ADPortsGroup"/>
                <w:sz w:val="18"/>
                <w:szCs w:val="18"/>
              </w:rPr>
              <w:lastRenderedPageBreak/>
              <w:t>enabling file downloads, maintaining document integrity, and ensuring complete certificate packages for customs and regulatory review.</w:t>
            </w:r>
          </w:p>
        </w:tc>
      </w:tr>
      <w:tr w:rsidR="00767319" w:rsidRPr="008E7B49" w14:paraId="09DB49BB" w14:textId="77777777" w:rsidTr="00135572">
        <w:tc>
          <w:tcPr>
            <w:tcW w:w="3245" w:type="dxa"/>
            <w:shd w:val="clear" w:color="auto" w:fill="156082" w:themeFill="accent1"/>
            <w:vAlign w:val="center"/>
          </w:tcPr>
          <w:p w14:paraId="434ECB4D" w14:textId="77777777" w:rsidR="00767319" w:rsidRPr="008E7B49" w:rsidRDefault="00767319"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lastRenderedPageBreak/>
              <w:t>Service</w:t>
            </w:r>
          </w:p>
        </w:tc>
        <w:tc>
          <w:tcPr>
            <w:tcW w:w="7915" w:type="dxa"/>
            <w:shd w:val="clear" w:color="auto" w:fill="EAE5E0"/>
            <w:vAlign w:val="center"/>
          </w:tcPr>
          <w:p w14:paraId="40DA1819" w14:textId="77777777" w:rsidR="00767319" w:rsidRPr="008E7B49" w:rsidRDefault="00767319" w:rsidP="00BF2DA3">
            <w:pPr>
              <w:pStyle w:val="Number1-J"/>
              <w:numPr>
                <w:ilvl w:val="0"/>
                <w:numId w:val="0"/>
              </w:numPr>
              <w:rPr>
                <w:rFonts w:ascii="ADPortsGroup" w:hAnsi="ADPortsGroup" w:cs="ADPortsGroup"/>
                <w:sz w:val="18"/>
                <w:szCs w:val="18"/>
              </w:rPr>
            </w:pPr>
            <w:r w:rsidRPr="008E7B49">
              <w:rPr>
                <w:rFonts w:ascii="ADPortsGroup" w:hAnsi="ADPortsGroup" w:cs="ADPortsGroup"/>
                <w:sz w:val="18"/>
                <w:szCs w:val="18"/>
              </w:rPr>
              <w:t>REST</w:t>
            </w:r>
          </w:p>
        </w:tc>
      </w:tr>
      <w:tr w:rsidR="00767319" w:rsidRPr="008E7B49" w14:paraId="64941CBE" w14:textId="77777777" w:rsidTr="00135572">
        <w:tc>
          <w:tcPr>
            <w:tcW w:w="3245" w:type="dxa"/>
            <w:shd w:val="clear" w:color="auto" w:fill="156082" w:themeFill="accent1"/>
            <w:vAlign w:val="center"/>
          </w:tcPr>
          <w:p w14:paraId="3CA84BD2" w14:textId="77777777" w:rsidR="00767319" w:rsidRPr="008E7B49" w:rsidRDefault="00767319"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Pattern</w:t>
            </w:r>
          </w:p>
        </w:tc>
        <w:tc>
          <w:tcPr>
            <w:tcW w:w="7915" w:type="dxa"/>
            <w:shd w:val="clear" w:color="auto" w:fill="EAE5E0"/>
            <w:vAlign w:val="center"/>
          </w:tcPr>
          <w:p w14:paraId="1F719CAB" w14:textId="77777777" w:rsidR="00767319" w:rsidRPr="008E7B49" w:rsidRDefault="00767319" w:rsidP="00BF2DA3">
            <w:pPr>
              <w:spacing w:after="0" w:line="240" w:lineRule="auto"/>
              <w:rPr>
                <w:rFonts w:ascii="ADPortsGroup" w:hAnsi="ADPortsGroup" w:cs="ADPortsGroup"/>
                <w:sz w:val="18"/>
                <w:szCs w:val="18"/>
              </w:rPr>
            </w:pPr>
            <w:r w:rsidRPr="008E7B49">
              <w:rPr>
                <w:rFonts w:ascii="ADPortsGroup" w:hAnsi="ADPortsGroup" w:cs="ADPortsGroup"/>
                <w:sz w:val="18"/>
                <w:szCs w:val="18"/>
              </w:rPr>
              <w:t>Synchronous</w:t>
            </w:r>
          </w:p>
        </w:tc>
      </w:tr>
      <w:tr w:rsidR="00767319" w:rsidRPr="008E7B49" w14:paraId="46D1A077" w14:textId="77777777" w:rsidTr="00135572">
        <w:tc>
          <w:tcPr>
            <w:tcW w:w="3245" w:type="dxa"/>
            <w:shd w:val="clear" w:color="auto" w:fill="156082" w:themeFill="accent1"/>
            <w:vAlign w:val="center"/>
          </w:tcPr>
          <w:p w14:paraId="211F8FF3" w14:textId="77777777" w:rsidR="00767319" w:rsidRPr="008E7B49" w:rsidRDefault="00767319"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Security</w:t>
            </w:r>
          </w:p>
        </w:tc>
        <w:tc>
          <w:tcPr>
            <w:tcW w:w="7915" w:type="dxa"/>
            <w:shd w:val="clear" w:color="auto" w:fill="EAE5E0"/>
            <w:vAlign w:val="center"/>
          </w:tcPr>
          <w:p w14:paraId="52E21878" w14:textId="77777777" w:rsidR="00767319" w:rsidRPr="008E7B49" w:rsidRDefault="00767319" w:rsidP="00BF2DA3">
            <w:pPr>
              <w:spacing w:after="0" w:line="360" w:lineRule="auto"/>
              <w:rPr>
                <w:rFonts w:ascii="ADPortsGroup" w:hAnsi="ADPortsGroup" w:cs="ADPortsGroup"/>
                <w:sz w:val="18"/>
                <w:szCs w:val="18"/>
              </w:rPr>
            </w:pPr>
            <w:r w:rsidRPr="008E7B49">
              <w:rPr>
                <w:rFonts w:ascii="ADPortsGroup" w:hAnsi="ADPortsGroup" w:cs="ADPortsGroup"/>
                <w:sz w:val="18"/>
                <w:szCs w:val="18"/>
              </w:rPr>
              <w:t>Basic Authentication</w:t>
            </w:r>
          </w:p>
        </w:tc>
      </w:tr>
    </w:tbl>
    <w:p w14:paraId="7305CC25" w14:textId="77777777" w:rsidR="00767319" w:rsidRPr="008E7B49" w:rsidRDefault="00767319" w:rsidP="00767319">
      <w:pPr>
        <w:rPr>
          <w:rFonts w:ascii="ADPortsGroup" w:hAnsi="ADPortsGroup" w:cs="ADPortsGroup"/>
          <w:sz w:val="18"/>
          <w:szCs w:val="18"/>
        </w:rPr>
      </w:pPr>
    </w:p>
    <w:p w14:paraId="40759C41" w14:textId="77777777" w:rsidR="00767319" w:rsidRPr="008E7B49" w:rsidRDefault="00767319" w:rsidP="00767319">
      <w:pPr>
        <w:pStyle w:val="Heading2-J"/>
        <w:spacing w:before="240" w:after="240" w:line="240" w:lineRule="auto"/>
        <w:ind w:left="360"/>
        <w:rPr>
          <w:rFonts w:ascii="ADPortsGroup" w:hAnsi="ADPortsGroup" w:cs="ADPortsGroup"/>
          <w:b/>
          <w:bCs/>
          <w:color w:val="auto"/>
          <w:sz w:val="24"/>
          <w:szCs w:val="24"/>
        </w:rPr>
      </w:pPr>
      <w:bookmarkStart w:id="159" w:name="_Toc222432362"/>
      <w:r w:rsidRPr="008E7B49">
        <w:rPr>
          <w:rFonts w:ascii="ADPortsGroup" w:hAnsi="ADPortsGroup" w:cs="ADPortsGroup"/>
          <w:b/>
          <w:bCs/>
          <w:color w:val="auto"/>
          <w:sz w:val="24"/>
          <w:szCs w:val="24"/>
        </w:rPr>
        <w:t>Request and Response Elements</w:t>
      </w:r>
      <w:bookmarkEnd w:id="159"/>
    </w:p>
    <w:p w14:paraId="7AF84A58" w14:textId="77777777" w:rsidR="00767319" w:rsidRPr="008E7B49" w:rsidRDefault="00767319" w:rsidP="00767319">
      <w:pPr>
        <w:pStyle w:val="Para-J"/>
        <w:rPr>
          <w:rFonts w:ascii="ADPortsGroup" w:hAnsi="ADPortsGroup" w:cs="ADPortsGroup"/>
          <w:sz w:val="18"/>
          <w:szCs w:val="18"/>
        </w:rPr>
      </w:pPr>
      <w:r w:rsidRPr="008E7B49">
        <w:rPr>
          <w:rFonts w:ascii="ADPortsGroup" w:hAnsi="ADPortsGroup" w:cs="ADPortsGroup"/>
          <w:sz w:val="18"/>
          <w:szCs w:val="18"/>
        </w:rPr>
        <w:t>In the following table, all request objects with their details and fields with their respective data types are listed. Each element inside the request is marked as mandatory or optional by a postfix M/O.</w:t>
      </w:r>
    </w:p>
    <w:p w14:paraId="2248FEEB" w14:textId="77777777" w:rsidR="00767319" w:rsidRPr="008E7B49" w:rsidRDefault="00767319" w:rsidP="00767319">
      <w:pPr>
        <w:pStyle w:val="Heading3-J"/>
        <w:tabs>
          <w:tab w:val="left" w:pos="720"/>
        </w:tabs>
        <w:spacing w:before="240" w:after="240" w:line="240" w:lineRule="auto"/>
        <w:ind w:left="360"/>
        <w:rPr>
          <w:rFonts w:ascii="ADPortsGroup" w:hAnsi="ADPortsGroup" w:cs="ADPortsGroup"/>
          <w:b/>
          <w:bCs/>
          <w:color w:val="auto"/>
          <w:sz w:val="22"/>
          <w:szCs w:val="22"/>
          <w:lang w:val="en-GB"/>
        </w:rPr>
      </w:pPr>
      <w:bookmarkStart w:id="160" w:name="_Toc222432363"/>
      <w:r w:rsidRPr="008E7B49">
        <w:rPr>
          <w:rFonts w:ascii="ADPortsGroup" w:hAnsi="ADPortsGroup" w:cs="ADPortsGroup"/>
          <w:b/>
          <w:bCs/>
          <w:color w:val="auto"/>
          <w:sz w:val="22"/>
          <w:szCs w:val="22"/>
          <w:lang w:val="en-GB"/>
        </w:rPr>
        <w:t>Request Elements</w:t>
      </w:r>
      <w:bookmarkEnd w:id="160"/>
      <w:r w:rsidRPr="008E7B49">
        <w:rPr>
          <w:rFonts w:ascii="ADPortsGroup" w:hAnsi="ADPortsGroup" w:cs="ADPortsGroup"/>
          <w:b/>
          <w:bCs/>
          <w:color w:val="auto"/>
          <w:sz w:val="22"/>
          <w:szCs w:val="22"/>
          <w:lang w:val="en-GB"/>
        </w:rPr>
        <w:t xml:space="preserve"> </w:t>
      </w:r>
    </w:p>
    <w:tbl>
      <w:tblPr>
        <w:tblW w:w="108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0"/>
        <w:gridCol w:w="2132"/>
        <w:gridCol w:w="1108"/>
        <w:gridCol w:w="1530"/>
        <w:gridCol w:w="1170"/>
        <w:gridCol w:w="2070"/>
        <w:gridCol w:w="1991"/>
      </w:tblGrid>
      <w:tr w:rsidR="00767319" w:rsidRPr="008E7B49" w14:paraId="6B7CF9E6" w14:textId="77777777" w:rsidTr="004A1061">
        <w:trPr>
          <w:trHeight w:val="578"/>
        </w:trPr>
        <w:tc>
          <w:tcPr>
            <w:tcW w:w="810" w:type="dxa"/>
            <w:shd w:val="clear" w:color="auto" w:fill="156082" w:themeFill="accent1"/>
            <w:vAlign w:val="center"/>
          </w:tcPr>
          <w:p w14:paraId="6568350A" w14:textId="77777777" w:rsidR="00767319" w:rsidRPr="008E7B49" w:rsidRDefault="00767319"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S. No</w:t>
            </w:r>
          </w:p>
        </w:tc>
        <w:tc>
          <w:tcPr>
            <w:tcW w:w="2132" w:type="dxa"/>
            <w:shd w:val="clear" w:color="auto" w:fill="156082" w:themeFill="accent1"/>
            <w:vAlign w:val="center"/>
          </w:tcPr>
          <w:p w14:paraId="69C7BF42" w14:textId="77777777" w:rsidR="00767319" w:rsidRPr="008E7B49" w:rsidRDefault="00767319"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Attributes</w:t>
            </w:r>
          </w:p>
        </w:tc>
        <w:tc>
          <w:tcPr>
            <w:tcW w:w="1108" w:type="dxa"/>
            <w:shd w:val="clear" w:color="auto" w:fill="156082" w:themeFill="accent1"/>
            <w:vAlign w:val="center"/>
          </w:tcPr>
          <w:p w14:paraId="2F014622" w14:textId="77777777" w:rsidR="00767319" w:rsidRPr="008E7B49" w:rsidRDefault="00767319"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Data Type - Length</w:t>
            </w:r>
          </w:p>
        </w:tc>
        <w:tc>
          <w:tcPr>
            <w:tcW w:w="1530" w:type="dxa"/>
            <w:shd w:val="clear" w:color="auto" w:fill="156082" w:themeFill="accent1"/>
            <w:vAlign w:val="center"/>
          </w:tcPr>
          <w:p w14:paraId="5EEC4331" w14:textId="77777777" w:rsidR="00767319" w:rsidRPr="008E7B49" w:rsidRDefault="00767319" w:rsidP="00BF2DA3">
            <w:pPr>
              <w:pStyle w:val="Para-J"/>
              <w:jc w:val="center"/>
              <w:rPr>
                <w:rFonts w:ascii="ADPortsGroup" w:eastAsia="Times New Roman" w:hAnsi="ADPortsGroup" w:cs="ADPortsGroup"/>
                <w:b/>
                <w:bCs/>
                <w:color w:val="F9F9F9"/>
                <w:sz w:val="18"/>
                <w:szCs w:val="18"/>
              </w:rPr>
            </w:pPr>
            <w:r w:rsidRPr="008E7B49">
              <w:rPr>
                <w:rFonts w:ascii="ADPortsGroup" w:eastAsia="Times New Roman" w:hAnsi="ADPortsGroup" w:cs="ADPortsGroup"/>
                <w:b/>
                <w:bCs/>
                <w:color w:val="F9F9F9"/>
                <w:sz w:val="18"/>
                <w:szCs w:val="18"/>
              </w:rPr>
              <w:t>Condition (Mandatory/Optional)</w:t>
            </w:r>
          </w:p>
        </w:tc>
        <w:tc>
          <w:tcPr>
            <w:tcW w:w="1170" w:type="dxa"/>
            <w:shd w:val="clear" w:color="auto" w:fill="156082" w:themeFill="accent1"/>
            <w:vAlign w:val="center"/>
          </w:tcPr>
          <w:p w14:paraId="28DA9B86" w14:textId="77777777" w:rsidR="00767319" w:rsidRPr="008E7B49" w:rsidRDefault="00767319" w:rsidP="00BF2DA3">
            <w:pPr>
              <w:pStyle w:val="Para-J"/>
              <w:jc w:val="center"/>
              <w:rPr>
                <w:rFonts w:ascii="ADPortsGroup" w:eastAsia="Times New Roman" w:hAnsi="ADPortsGroup" w:cs="ADPortsGroup"/>
                <w:b/>
                <w:bCs/>
                <w:color w:val="FFFFFF" w:themeColor="background1"/>
                <w:sz w:val="14"/>
                <w:szCs w:val="14"/>
              </w:rPr>
            </w:pPr>
            <w:r w:rsidRPr="008E7B49">
              <w:rPr>
                <w:rFonts w:ascii="ADPortsGroup" w:eastAsia="Times New Roman" w:hAnsi="ADPortsGroup" w:cs="ADPortsGroup"/>
                <w:b/>
                <w:bCs/>
                <w:color w:val="FFFFFF" w:themeColor="background1"/>
                <w:sz w:val="18"/>
                <w:szCs w:val="18"/>
              </w:rPr>
              <w:t>Format</w:t>
            </w:r>
          </w:p>
        </w:tc>
        <w:tc>
          <w:tcPr>
            <w:tcW w:w="2070" w:type="dxa"/>
            <w:shd w:val="clear" w:color="auto" w:fill="156082" w:themeFill="accent1"/>
            <w:vAlign w:val="center"/>
          </w:tcPr>
          <w:p w14:paraId="658D2CA8" w14:textId="77777777" w:rsidR="00767319" w:rsidRPr="008E7B49" w:rsidRDefault="00767319"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Derivation logic for fields</w:t>
            </w:r>
          </w:p>
        </w:tc>
        <w:tc>
          <w:tcPr>
            <w:tcW w:w="1991" w:type="dxa"/>
            <w:shd w:val="clear" w:color="auto" w:fill="156082" w:themeFill="accent1"/>
            <w:vAlign w:val="center"/>
          </w:tcPr>
          <w:p w14:paraId="73F72615" w14:textId="77777777" w:rsidR="00767319" w:rsidRPr="008E7B49" w:rsidRDefault="00767319"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Example Data</w:t>
            </w:r>
          </w:p>
        </w:tc>
      </w:tr>
      <w:tr w:rsidR="00D149F0" w:rsidRPr="008E7B49" w14:paraId="4323F9E6" w14:textId="77777777" w:rsidTr="004A1061">
        <w:trPr>
          <w:trHeight w:val="313"/>
        </w:trPr>
        <w:tc>
          <w:tcPr>
            <w:tcW w:w="810" w:type="dxa"/>
            <w:vAlign w:val="center"/>
          </w:tcPr>
          <w:p w14:paraId="348BD994" w14:textId="77777777" w:rsidR="00D149F0" w:rsidRPr="008E7B49" w:rsidRDefault="00D149F0" w:rsidP="002126A5">
            <w:pPr>
              <w:pStyle w:val="Para-J"/>
              <w:numPr>
                <w:ilvl w:val="0"/>
                <w:numId w:val="34"/>
              </w:numPr>
              <w:jc w:val="center"/>
              <w:rPr>
                <w:rFonts w:ascii="ADPortsGroup" w:hAnsi="ADPortsGroup" w:cs="ADPortsGroup"/>
                <w:color w:val="000000"/>
                <w:sz w:val="18"/>
                <w:szCs w:val="18"/>
              </w:rPr>
            </w:pPr>
          </w:p>
        </w:tc>
        <w:tc>
          <w:tcPr>
            <w:tcW w:w="2132" w:type="dxa"/>
            <w:vAlign w:val="center"/>
          </w:tcPr>
          <w:p w14:paraId="7426C154" w14:textId="501EFD22" w:rsidR="00D149F0" w:rsidRPr="008E7B49" w:rsidRDefault="00D149F0" w:rsidP="00D149F0">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$expand</w:t>
            </w:r>
          </w:p>
        </w:tc>
        <w:tc>
          <w:tcPr>
            <w:tcW w:w="1108" w:type="dxa"/>
            <w:vAlign w:val="center"/>
          </w:tcPr>
          <w:p w14:paraId="0DD3A70F" w14:textId="29D8D37D" w:rsidR="00D149F0" w:rsidRPr="008E7B49" w:rsidRDefault="00D149F0" w:rsidP="00D149F0">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0BBCA186" w14:textId="3755F522" w:rsidR="00D149F0" w:rsidRPr="008E7B49" w:rsidRDefault="00D149F0" w:rsidP="00D149F0">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O</w:t>
            </w:r>
          </w:p>
        </w:tc>
        <w:tc>
          <w:tcPr>
            <w:tcW w:w="1170" w:type="dxa"/>
            <w:vAlign w:val="center"/>
          </w:tcPr>
          <w:p w14:paraId="5E8D588F" w14:textId="01E68633" w:rsidR="00D149F0" w:rsidRPr="008E7B49" w:rsidRDefault="00D149F0" w:rsidP="00D149F0">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an..500</w:t>
            </w:r>
          </w:p>
        </w:tc>
        <w:tc>
          <w:tcPr>
            <w:tcW w:w="2070" w:type="dxa"/>
            <w:vAlign w:val="center"/>
          </w:tcPr>
          <w:p w14:paraId="6F8B5FB5" w14:textId="7E27C654" w:rsidR="00D149F0" w:rsidRPr="008E7B49" w:rsidRDefault="00D149F0" w:rsidP="00D149F0">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OData expand parameter</w:t>
            </w:r>
          </w:p>
        </w:tc>
        <w:tc>
          <w:tcPr>
            <w:tcW w:w="1991" w:type="dxa"/>
            <w:vAlign w:val="center"/>
          </w:tcPr>
          <w:p w14:paraId="50E382F6" w14:textId="631DA43A" w:rsidR="00D149F0" w:rsidRPr="008E7B49" w:rsidRDefault="00D149F0" w:rsidP="00D149F0">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CreatedBy,attachment,attachmentName</w:t>
            </w:r>
          </w:p>
        </w:tc>
      </w:tr>
      <w:tr w:rsidR="00257C44" w:rsidRPr="008E7B49" w14:paraId="4BAF4F4E" w14:textId="77777777" w:rsidTr="004A1061">
        <w:trPr>
          <w:trHeight w:val="313"/>
        </w:trPr>
        <w:tc>
          <w:tcPr>
            <w:tcW w:w="810" w:type="dxa"/>
            <w:vAlign w:val="center"/>
          </w:tcPr>
          <w:p w14:paraId="5636C0EC" w14:textId="77777777" w:rsidR="00D149F0" w:rsidRPr="008E7B49" w:rsidRDefault="00D149F0" w:rsidP="002126A5">
            <w:pPr>
              <w:pStyle w:val="Para-J"/>
              <w:numPr>
                <w:ilvl w:val="0"/>
                <w:numId w:val="34"/>
              </w:numPr>
              <w:jc w:val="center"/>
              <w:rPr>
                <w:rFonts w:ascii="ADPortsGroup" w:hAnsi="ADPortsGroup" w:cs="ADPortsGroup"/>
                <w:color w:val="000000"/>
                <w:sz w:val="18"/>
                <w:szCs w:val="18"/>
              </w:rPr>
            </w:pPr>
          </w:p>
        </w:tc>
        <w:tc>
          <w:tcPr>
            <w:tcW w:w="2132" w:type="dxa"/>
            <w:vAlign w:val="center"/>
          </w:tcPr>
          <w:p w14:paraId="0D940BCF" w14:textId="7D79658C" w:rsidR="00D149F0" w:rsidRPr="008E7B49" w:rsidRDefault="00D149F0" w:rsidP="00D149F0">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ctn</w:t>
            </w:r>
          </w:p>
        </w:tc>
        <w:tc>
          <w:tcPr>
            <w:tcW w:w="1108" w:type="dxa"/>
            <w:vAlign w:val="center"/>
          </w:tcPr>
          <w:p w14:paraId="0395B129" w14:textId="7CFE5C6C" w:rsidR="00D149F0" w:rsidRPr="008E7B49" w:rsidRDefault="00D149F0" w:rsidP="00D149F0">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20BA24C6" w14:textId="4F1142E5" w:rsidR="00D149F0" w:rsidRPr="008E7B49" w:rsidRDefault="00D149F0" w:rsidP="00D149F0">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M</w:t>
            </w:r>
          </w:p>
        </w:tc>
        <w:tc>
          <w:tcPr>
            <w:tcW w:w="1170" w:type="dxa"/>
            <w:vAlign w:val="center"/>
          </w:tcPr>
          <w:p w14:paraId="20218038" w14:textId="1EF56B79" w:rsidR="00D149F0" w:rsidRPr="008E7B49" w:rsidRDefault="00D149F0" w:rsidP="00D149F0">
            <w:pPr>
              <w:jc w:val="center"/>
              <w:rPr>
                <w:rStyle w:val="ui-provider"/>
                <w:rFonts w:ascii="ADPortsGroup" w:hAnsi="ADPortsGroup" w:cs="ADPortsGroup"/>
                <w:sz w:val="18"/>
                <w:szCs w:val="18"/>
              </w:rPr>
            </w:pPr>
            <w:r w:rsidRPr="008E7B49">
              <w:rPr>
                <w:rFonts w:ascii="ADPortsGroup" w:hAnsi="ADPortsGroup" w:cs="ADPortsGroup"/>
                <w:sz w:val="18"/>
                <w:szCs w:val="18"/>
              </w:rPr>
              <w:t>an..100</w:t>
            </w:r>
          </w:p>
        </w:tc>
        <w:tc>
          <w:tcPr>
            <w:tcW w:w="2070" w:type="dxa"/>
            <w:vAlign w:val="center"/>
          </w:tcPr>
          <w:p w14:paraId="4040B857" w14:textId="39A9CAD6" w:rsidR="00D149F0" w:rsidRPr="008E7B49" w:rsidRDefault="00D149F0" w:rsidP="00D149F0">
            <w:pPr>
              <w:jc w:val="center"/>
              <w:rPr>
                <w:rStyle w:val="ui-provider"/>
                <w:rFonts w:ascii="ADPortsGroup" w:hAnsi="ADPortsGroup" w:cs="ADPortsGroup"/>
                <w:sz w:val="18"/>
                <w:szCs w:val="18"/>
              </w:rPr>
            </w:pPr>
            <w:r w:rsidRPr="008E7B49">
              <w:rPr>
                <w:rFonts w:ascii="ADPortsGroup" w:hAnsi="ADPortsGroup" w:cs="ADPortsGroup"/>
                <w:sz w:val="18"/>
                <w:szCs w:val="18"/>
              </w:rPr>
              <w:t>CTN identifier</w:t>
            </w:r>
          </w:p>
        </w:tc>
        <w:tc>
          <w:tcPr>
            <w:tcW w:w="1991" w:type="dxa"/>
            <w:vAlign w:val="center"/>
          </w:tcPr>
          <w:p w14:paraId="0DECACD6" w14:textId="7B3B5C23" w:rsidR="00D149F0" w:rsidRPr="008E7B49" w:rsidRDefault="00D149F0" w:rsidP="00D149F0">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503808</w:t>
            </w:r>
          </w:p>
        </w:tc>
      </w:tr>
      <w:tr w:rsidR="00D149F0" w:rsidRPr="008E7B49" w14:paraId="3EFACAA3" w14:textId="77777777" w:rsidTr="004A1061">
        <w:trPr>
          <w:trHeight w:val="313"/>
        </w:trPr>
        <w:tc>
          <w:tcPr>
            <w:tcW w:w="810" w:type="dxa"/>
            <w:vAlign w:val="center"/>
          </w:tcPr>
          <w:p w14:paraId="1F823AB4" w14:textId="77777777" w:rsidR="00D149F0" w:rsidRPr="008E7B49" w:rsidRDefault="00D149F0" w:rsidP="002126A5">
            <w:pPr>
              <w:pStyle w:val="Para-J"/>
              <w:numPr>
                <w:ilvl w:val="0"/>
                <w:numId w:val="34"/>
              </w:numPr>
              <w:jc w:val="center"/>
              <w:rPr>
                <w:rFonts w:ascii="ADPortsGroup" w:hAnsi="ADPortsGroup" w:cs="ADPortsGroup"/>
                <w:color w:val="000000"/>
                <w:sz w:val="18"/>
                <w:szCs w:val="18"/>
              </w:rPr>
            </w:pPr>
          </w:p>
        </w:tc>
        <w:tc>
          <w:tcPr>
            <w:tcW w:w="2132" w:type="dxa"/>
            <w:vAlign w:val="center"/>
          </w:tcPr>
          <w:p w14:paraId="6212DD49" w14:textId="5BFD81E1" w:rsidR="00D149F0" w:rsidRPr="008E7B49" w:rsidRDefault="00D149F0" w:rsidP="00D149F0">
            <w:pPr>
              <w:pStyle w:val="TableGrid-J"/>
              <w:jc w:val="center"/>
              <w:rPr>
                <w:rFonts w:ascii="ADPortsGroup" w:hAnsi="ADPortsGroup" w:cs="ADPortsGroup"/>
                <w:sz w:val="18"/>
                <w:szCs w:val="18"/>
              </w:rPr>
            </w:pPr>
            <w:r w:rsidRPr="008E7B49">
              <w:rPr>
                <w:rFonts w:ascii="ADPortsGroup" w:hAnsi="ADPortsGroup" w:cs="ADPortsGroup"/>
                <w:sz w:val="18"/>
                <w:szCs w:val="18"/>
              </w:rPr>
              <w:t>ctnid</w:t>
            </w:r>
          </w:p>
        </w:tc>
        <w:tc>
          <w:tcPr>
            <w:tcW w:w="1108" w:type="dxa"/>
            <w:vAlign w:val="center"/>
          </w:tcPr>
          <w:p w14:paraId="08C027D1" w14:textId="05EF1489" w:rsidR="00D149F0" w:rsidRPr="008E7B49" w:rsidRDefault="00D149F0" w:rsidP="00D149F0">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Integer</w:t>
            </w:r>
          </w:p>
        </w:tc>
        <w:tc>
          <w:tcPr>
            <w:tcW w:w="1530" w:type="dxa"/>
            <w:vAlign w:val="center"/>
          </w:tcPr>
          <w:p w14:paraId="4EC43ECA" w14:textId="0A3008B9" w:rsidR="00D149F0" w:rsidRPr="008E7B49" w:rsidRDefault="00D149F0" w:rsidP="00D149F0">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M</w:t>
            </w:r>
          </w:p>
        </w:tc>
        <w:tc>
          <w:tcPr>
            <w:tcW w:w="1170" w:type="dxa"/>
            <w:vAlign w:val="center"/>
          </w:tcPr>
          <w:p w14:paraId="59A99842" w14:textId="5D31156D" w:rsidR="00D149F0" w:rsidRPr="008E7B49" w:rsidRDefault="00D149F0" w:rsidP="00D149F0">
            <w:pPr>
              <w:jc w:val="center"/>
              <w:rPr>
                <w:rFonts w:ascii="ADPortsGroup" w:hAnsi="ADPortsGroup" w:cs="ADPortsGroup"/>
                <w:sz w:val="18"/>
                <w:szCs w:val="18"/>
              </w:rPr>
            </w:pPr>
            <w:r w:rsidRPr="008E7B49">
              <w:rPr>
                <w:rFonts w:ascii="ADPortsGroup" w:hAnsi="ADPortsGroup" w:cs="ADPortsGroup"/>
                <w:sz w:val="18"/>
                <w:szCs w:val="18"/>
              </w:rPr>
              <w:t>n..3</w:t>
            </w:r>
          </w:p>
        </w:tc>
        <w:tc>
          <w:tcPr>
            <w:tcW w:w="2070" w:type="dxa"/>
            <w:vAlign w:val="center"/>
          </w:tcPr>
          <w:p w14:paraId="5A4303C0" w14:textId="5EA2CA15" w:rsidR="00D149F0" w:rsidRPr="008E7B49" w:rsidRDefault="00D149F0" w:rsidP="00D149F0">
            <w:pPr>
              <w:jc w:val="center"/>
              <w:rPr>
                <w:rFonts w:ascii="ADPortsGroup" w:hAnsi="ADPortsGroup" w:cs="ADPortsGroup"/>
                <w:sz w:val="18"/>
                <w:szCs w:val="18"/>
              </w:rPr>
            </w:pPr>
            <w:r w:rsidRPr="008E7B49">
              <w:rPr>
                <w:rFonts w:ascii="ADPortsGroup" w:hAnsi="ADPortsGroup" w:cs="ADPortsGroup"/>
                <w:sz w:val="18"/>
                <w:szCs w:val="18"/>
              </w:rPr>
              <w:t>CTN identifier (alternative)</w:t>
            </w:r>
          </w:p>
        </w:tc>
        <w:tc>
          <w:tcPr>
            <w:tcW w:w="1991" w:type="dxa"/>
            <w:vAlign w:val="center"/>
          </w:tcPr>
          <w:p w14:paraId="57F3CC8B" w14:textId="048415B5" w:rsidR="00D149F0" w:rsidRPr="008E7B49" w:rsidRDefault="00D149F0" w:rsidP="00D149F0">
            <w:pPr>
              <w:pStyle w:val="TableGrid-J"/>
              <w:jc w:val="center"/>
              <w:rPr>
                <w:rFonts w:ascii="ADPortsGroup" w:hAnsi="ADPortsGroup" w:cs="ADPortsGroup"/>
                <w:sz w:val="18"/>
                <w:szCs w:val="18"/>
              </w:rPr>
            </w:pPr>
            <w:r w:rsidRPr="008E7B49">
              <w:rPr>
                <w:rFonts w:ascii="ADPortsGroup" w:hAnsi="ADPortsGroup" w:cs="ADPortsGroup"/>
                <w:sz w:val="18"/>
                <w:szCs w:val="18"/>
              </w:rPr>
              <w:t>503808</w:t>
            </w:r>
          </w:p>
        </w:tc>
      </w:tr>
    </w:tbl>
    <w:p w14:paraId="363C9666" w14:textId="77777777" w:rsidR="00767319" w:rsidRPr="008E7B49" w:rsidRDefault="00767319" w:rsidP="00767319">
      <w:pPr>
        <w:pStyle w:val="Para-J"/>
        <w:rPr>
          <w:rFonts w:ascii="ADPortsGroup" w:hAnsi="ADPortsGroup" w:cs="ADPortsGroup"/>
        </w:rPr>
      </w:pPr>
    </w:p>
    <w:p w14:paraId="4D628FF6" w14:textId="77777777" w:rsidR="00767319" w:rsidRPr="008E7B49" w:rsidRDefault="00767319" w:rsidP="007B509B">
      <w:pPr>
        <w:pStyle w:val="Heading3-J"/>
        <w:rPr>
          <w:rFonts w:ascii="ADPortsGroup" w:hAnsi="ADPortsGroup" w:cs="ADPortsGroup"/>
          <w:b/>
          <w:bCs/>
          <w:color w:val="auto"/>
          <w:sz w:val="22"/>
          <w:szCs w:val="22"/>
          <w:lang w:val="en-GB"/>
        </w:rPr>
      </w:pPr>
      <w:bookmarkStart w:id="161" w:name="_Toc222432364"/>
      <w:r w:rsidRPr="008E7B49">
        <w:rPr>
          <w:rFonts w:ascii="ADPortsGroup" w:hAnsi="ADPortsGroup" w:cs="ADPortsGroup"/>
          <w:b/>
          <w:bCs/>
          <w:color w:val="auto"/>
          <w:sz w:val="22"/>
          <w:szCs w:val="22"/>
          <w:lang w:val="en-GB"/>
        </w:rPr>
        <w:t>Response Elements</w:t>
      </w:r>
      <w:bookmarkEnd w:id="161"/>
      <w:r w:rsidRPr="008E7B49">
        <w:rPr>
          <w:rFonts w:ascii="ADPortsGroup" w:hAnsi="ADPortsGroup" w:cs="ADPortsGroup"/>
          <w:b/>
          <w:bCs/>
          <w:color w:val="auto"/>
          <w:sz w:val="22"/>
          <w:szCs w:val="22"/>
          <w:lang w:val="en-GB"/>
        </w:rPr>
        <w:t xml:space="preserve"> </w:t>
      </w:r>
    </w:p>
    <w:tbl>
      <w:tblPr>
        <w:tblW w:w="107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0"/>
        <w:gridCol w:w="2160"/>
        <w:gridCol w:w="1080"/>
        <w:gridCol w:w="1530"/>
        <w:gridCol w:w="1162"/>
        <w:gridCol w:w="2219"/>
        <w:gridCol w:w="1810"/>
      </w:tblGrid>
      <w:tr w:rsidR="00767319" w:rsidRPr="008E7B49" w14:paraId="796D4E22" w14:textId="77777777" w:rsidTr="004A1061">
        <w:trPr>
          <w:trHeight w:val="502"/>
        </w:trPr>
        <w:tc>
          <w:tcPr>
            <w:tcW w:w="81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5939A017" w14:textId="77777777" w:rsidR="00767319" w:rsidRPr="008E7B49" w:rsidRDefault="00767319"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S. No</w:t>
            </w:r>
          </w:p>
        </w:tc>
        <w:tc>
          <w:tcPr>
            <w:tcW w:w="216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12BF7663" w14:textId="77777777" w:rsidR="00767319" w:rsidRPr="008E7B49" w:rsidRDefault="00767319"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Attributes</w:t>
            </w:r>
          </w:p>
        </w:tc>
        <w:tc>
          <w:tcPr>
            <w:tcW w:w="108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562D7A3F" w14:textId="77777777" w:rsidR="00767319" w:rsidRPr="008E7B49" w:rsidRDefault="00767319"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Data Type - Length</w:t>
            </w:r>
          </w:p>
        </w:tc>
        <w:tc>
          <w:tcPr>
            <w:tcW w:w="153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29B7AB43" w14:textId="77777777" w:rsidR="00767319" w:rsidRPr="008E7B49" w:rsidRDefault="00767319" w:rsidP="00BF2DA3">
            <w:pPr>
              <w:pStyle w:val="Para-J"/>
              <w:jc w:val="center"/>
              <w:rPr>
                <w:rFonts w:ascii="ADPortsGroup" w:eastAsia="Times New Roman" w:hAnsi="ADPortsGroup" w:cs="ADPortsGroup"/>
                <w:b/>
                <w:bCs/>
                <w:color w:val="F9F9F9"/>
                <w:sz w:val="18"/>
                <w:szCs w:val="18"/>
              </w:rPr>
            </w:pPr>
            <w:r w:rsidRPr="008E7B49">
              <w:rPr>
                <w:rFonts w:ascii="ADPortsGroup" w:eastAsia="Times New Roman" w:hAnsi="ADPortsGroup" w:cs="ADPortsGroup"/>
                <w:b/>
                <w:bCs/>
                <w:color w:val="F9F9F9"/>
                <w:sz w:val="18"/>
                <w:szCs w:val="18"/>
              </w:rPr>
              <w:t>Condition (Mandatory/Optional)</w:t>
            </w:r>
          </w:p>
        </w:tc>
        <w:tc>
          <w:tcPr>
            <w:tcW w:w="1162" w:type="dxa"/>
            <w:shd w:val="clear" w:color="auto" w:fill="156082" w:themeFill="accent1"/>
            <w:vAlign w:val="center"/>
          </w:tcPr>
          <w:p w14:paraId="06320428" w14:textId="77777777" w:rsidR="00767319" w:rsidRPr="008E7B49" w:rsidRDefault="00767319"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Format</w:t>
            </w:r>
          </w:p>
        </w:tc>
        <w:tc>
          <w:tcPr>
            <w:tcW w:w="2219"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47D62BB4" w14:textId="77777777" w:rsidR="00767319" w:rsidRPr="008E7B49" w:rsidRDefault="00767319"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Format/Derivation logic for fields</w:t>
            </w:r>
          </w:p>
        </w:tc>
        <w:tc>
          <w:tcPr>
            <w:tcW w:w="181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7E576291" w14:textId="77777777" w:rsidR="00767319" w:rsidRPr="008E7B49" w:rsidRDefault="00767319"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Example Data</w:t>
            </w:r>
          </w:p>
        </w:tc>
      </w:tr>
      <w:tr w:rsidR="00701091" w:rsidRPr="008E7B49" w14:paraId="4C3DB052" w14:textId="77777777" w:rsidTr="004A1061">
        <w:trPr>
          <w:trHeight w:val="271"/>
        </w:trPr>
        <w:tc>
          <w:tcPr>
            <w:tcW w:w="810" w:type="dxa"/>
            <w:vAlign w:val="center"/>
          </w:tcPr>
          <w:p w14:paraId="715B591F" w14:textId="77777777" w:rsidR="00701091" w:rsidRPr="008E7B49" w:rsidRDefault="00701091" w:rsidP="002126A5">
            <w:pPr>
              <w:pStyle w:val="Para-J"/>
              <w:numPr>
                <w:ilvl w:val="0"/>
                <w:numId w:val="35"/>
              </w:numPr>
              <w:jc w:val="center"/>
              <w:rPr>
                <w:rFonts w:ascii="ADPortsGroup" w:hAnsi="ADPortsGroup" w:cs="ADPortsGroup"/>
                <w:color w:val="000000"/>
                <w:sz w:val="18"/>
                <w:szCs w:val="18"/>
              </w:rPr>
            </w:pPr>
          </w:p>
        </w:tc>
        <w:tc>
          <w:tcPr>
            <w:tcW w:w="2160" w:type="dxa"/>
            <w:vAlign w:val="center"/>
          </w:tcPr>
          <w:p w14:paraId="5876F452" w14:textId="45FA849F" w:rsidR="00701091" w:rsidRPr="008E7B49" w:rsidRDefault="00701091" w:rsidP="00701091">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Id</w:t>
            </w:r>
          </w:p>
        </w:tc>
        <w:tc>
          <w:tcPr>
            <w:tcW w:w="1080" w:type="dxa"/>
            <w:vAlign w:val="center"/>
          </w:tcPr>
          <w:p w14:paraId="6687C394" w14:textId="4C9D67D9" w:rsidR="00701091" w:rsidRPr="008E7B49" w:rsidRDefault="00701091" w:rsidP="00701091">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Integer</w:t>
            </w:r>
          </w:p>
        </w:tc>
        <w:tc>
          <w:tcPr>
            <w:tcW w:w="1530" w:type="dxa"/>
            <w:vAlign w:val="center"/>
          </w:tcPr>
          <w:p w14:paraId="01670426" w14:textId="1F6BDE86" w:rsidR="00701091" w:rsidRPr="008E7B49" w:rsidRDefault="00701091" w:rsidP="00701091">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M</w:t>
            </w:r>
          </w:p>
        </w:tc>
        <w:tc>
          <w:tcPr>
            <w:tcW w:w="1162" w:type="dxa"/>
            <w:vAlign w:val="center"/>
          </w:tcPr>
          <w:p w14:paraId="6816D130" w14:textId="23C47FB6" w:rsidR="00701091" w:rsidRPr="008E7B49" w:rsidRDefault="00701091" w:rsidP="00701091">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n..10</w:t>
            </w:r>
          </w:p>
        </w:tc>
        <w:tc>
          <w:tcPr>
            <w:tcW w:w="2219" w:type="dxa"/>
            <w:vAlign w:val="center"/>
          </w:tcPr>
          <w:p w14:paraId="4E63FECC" w14:textId="34706F6E" w:rsidR="00701091" w:rsidRPr="008E7B49" w:rsidRDefault="00701091" w:rsidP="00701091">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Attachment record ID</w:t>
            </w:r>
          </w:p>
        </w:tc>
        <w:tc>
          <w:tcPr>
            <w:tcW w:w="1810" w:type="dxa"/>
            <w:vAlign w:val="center"/>
          </w:tcPr>
          <w:p w14:paraId="6D32ADAD" w14:textId="27579815" w:rsidR="00701091" w:rsidRPr="008E7B49" w:rsidRDefault="00701091" w:rsidP="00701091">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12345</w:t>
            </w:r>
          </w:p>
        </w:tc>
      </w:tr>
      <w:tr w:rsidR="00701091" w:rsidRPr="008E7B49" w14:paraId="1F57A628" w14:textId="77777777" w:rsidTr="004A1061">
        <w:trPr>
          <w:trHeight w:val="271"/>
        </w:trPr>
        <w:tc>
          <w:tcPr>
            <w:tcW w:w="810" w:type="dxa"/>
            <w:vAlign w:val="center"/>
          </w:tcPr>
          <w:p w14:paraId="75A217F9" w14:textId="77777777" w:rsidR="00701091" w:rsidRPr="008E7B49" w:rsidRDefault="00701091" w:rsidP="002126A5">
            <w:pPr>
              <w:pStyle w:val="Para-J"/>
              <w:numPr>
                <w:ilvl w:val="0"/>
                <w:numId w:val="35"/>
              </w:numPr>
              <w:jc w:val="center"/>
              <w:rPr>
                <w:rFonts w:ascii="ADPortsGroup" w:hAnsi="ADPortsGroup" w:cs="ADPortsGroup"/>
                <w:color w:val="000000"/>
                <w:sz w:val="18"/>
                <w:szCs w:val="18"/>
              </w:rPr>
            </w:pPr>
          </w:p>
        </w:tc>
        <w:tc>
          <w:tcPr>
            <w:tcW w:w="2160" w:type="dxa"/>
            <w:vAlign w:val="center"/>
          </w:tcPr>
          <w:p w14:paraId="667E91A8" w14:textId="6AC98D94" w:rsidR="00701091" w:rsidRPr="008E7B49" w:rsidRDefault="00701091" w:rsidP="00701091">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CTNId</w:t>
            </w:r>
          </w:p>
        </w:tc>
        <w:tc>
          <w:tcPr>
            <w:tcW w:w="1080" w:type="dxa"/>
            <w:vAlign w:val="center"/>
          </w:tcPr>
          <w:p w14:paraId="20A6D0F2" w14:textId="05E0C25D" w:rsidR="00701091" w:rsidRPr="008E7B49" w:rsidRDefault="00701091" w:rsidP="00701091">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3AAA9181" w14:textId="4573787F" w:rsidR="00701091" w:rsidRPr="008E7B49" w:rsidRDefault="00701091" w:rsidP="00701091">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M</w:t>
            </w:r>
          </w:p>
        </w:tc>
        <w:tc>
          <w:tcPr>
            <w:tcW w:w="1162" w:type="dxa"/>
            <w:vAlign w:val="center"/>
          </w:tcPr>
          <w:p w14:paraId="3C9CE78B" w14:textId="54752DAB" w:rsidR="00701091" w:rsidRPr="008E7B49" w:rsidRDefault="00701091" w:rsidP="00701091">
            <w:pPr>
              <w:jc w:val="center"/>
              <w:rPr>
                <w:rStyle w:val="ui-provider"/>
                <w:rFonts w:ascii="ADPortsGroup" w:hAnsi="ADPortsGroup" w:cs="ADPortsGroup"/>
                <w:sz w:val="18"/>
                <w:szCs w:val="18"/>
              </w:rPr>
            </w:pPr>
            <w:r w:rsidRPr="008E7B49">
              <w:rPr>
                <w:rFonts w:ascii="ADPortsGroup" w:hAnsi="ADPortsGroup" w:cs="ADPortsGroup"/>
                <w:sz w:val="18"/>
                <w:szCs w:val="18"/>
              </w:rPr>
              <w:t>an..50</w:t>
            </w:r>
          </w:p>
        </w:tc>
        <w:tc>
          <w:tcPr>
            <w:tcW w:w="2219" w:type="dxa"/>
            <w:vAlign w:val="center"/>
          </w:tcPr>
          <w:p w14:paraId="6A6B85A0" w14:textId="4AFCBC90" w:rsidR="00701091" w:rsidRPr="008E7B49" w:rsidRDefault="00701091" w:rsidP="00701091">
            <w:pPr>
              <w:jc w:val="center"/>
              <w:rPr>
                <w:rStyle w:val="ui-provider"/>
                <w:rFonts w:ascii="ADPortsGroup" w:hAnsi="ADPortsGroup" w:cs="ADPortsGroup"/>
                <w:sz w:val="18"/>
                <w:szCs w:val="18"/>
              </w:rPr>
            </w:pPr>
            <w:r w:rsidRPr="008E7B49">
              <w:rPr>
                <w:rFonts w:ascii="ADPortsGroup" w:hAnsi="ADPortsGroup" w:cs="ADPortsGroup"/>
                <w:sz w:val="18"/>
                <w:szCs w:val="18"/>
              </w:rPr>
              <w:t>Related CTN ID</w:t>
            </w:r>
          </w:p>
        </w:tc>
        <w:tc>
          <w:tcPr>
            <w:tcW w:w="1810" w:type="dxa"/>
            <w:vAlign w:val="center"/>
          </w:tcPr>
          <w:p w14:paraId="39F24BED" w14:textId="427F998A" w:rsidR="00701091" w:rsidRPr="008E7B49" w:rsidRDefault="00701091" w:rsidP="00701091">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503808</w:t>
            </w:r>
          </w:p>
        </w:tc>
      </w:tr>
      <w:tr w:rsidR="00701091" w:rsidRPr="008E7B49" w14:paraId="5AC217F3" w14:textId="77777777" w:rsidTr="004A1061">
        <w:trPr>
          <w:trHeight w:val="271"/>
        </w:trPr>
        <w:tc>
          <w:tcPr>
            <w:tcW w:w="810" w:type="dxa"/>
            <w:vAlign w:val="center"/>
          </w:tcPr>
          <w:p w14:paraId="008E04F5" w14:textId="77777777" w:rsidR="00701091" w:rsidRPr="008E7B49" w:rsidRDefault="00701091" w:rsidP="002126A5">
            <w:pPr>
              <w:pStyle w:val="Para-J"/>
              <w:numPr>
                <w:ilvl w:val="0"/>
                <w:numId w:val="35"/>
              </w:numPr>
              <w:jc w:val="center"/>
              <w:rPr>
                <w:rFonts w:ascii="ADPortsGroup" w:hAnsi="ADPortsGroup" w:cs="ADPortsGroup"/>
                <w:color w:val="000000"/>
                <w:sz w:val="18"/>
                <w:szCs w:val="18"/>
              </w:rPr>
            </w:pPr>
          </w:p>
        </w:tc>
        <w:tc>
          <w:tcPr>
            <w:tcW w:w="2160" w:type="dxa"/>
            <w:vAlign w:val="center"/>
          </w:tcPr>
          <w:p w14:paraId="6360D5DC" w14:textId="30AB9BE7" w:rsidR="00701091" w:rsidRPr="008E7B49" w:rsidRDefault="00701091" w:rsidP="00701091">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FileName</w:t>
            </w:r>
          </w:p>
        </w:tc>
        <w:tc>
          <w:tcPr>
            <w:tcW w:w="1080" w:type="dxa"/>
            <w:vAlign w:val="center"/>
          </w:tcPr>
          <w:p w14:paraId="14F9553B" w14:textId="1440B206" w:rsidR="00701091" w:rsidRPr="008E7B49" w:rsidRDefault="00701091" w:rsidP="00701091">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3C47847D" w14:textId="7E23D7DF" w:rsidR="00701091" w:rsidRPr="008E7B49" w:rsidRDefault="00701091" w:rsidP="00701091">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M</w:t>
            </w:r>
          </w:p>
        </w:tc>
        <w:tc>
          <w:tcPr>
            <w:tcW w:w="1162" w:type="dxa"/>
            <w:vAlign w:val="center"/>
          </w:tcPr>
          <w:p w14:paraId="1EB270E6" w14:textId="140A5127" w:rsidR="00701091" w:rsidRPr="008E7B49" w:rsidRDefault="00701091" w:rsidP="00701091">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an..50</w:t>
            </w:r>
          </w:p>
        </w:tc>
        <w:tc>
          <w:tcPr>
            <w:tcW w:w="2219" w:type="dxa"/>
            <w:vAlign w:val="center"/>
          </w:tcPr>
          <w:p w14:paraId="3EA1F7F4" w14:textId="4F6BED19" w:rsidR="00701091" w:rsidRPr="008E7B49" w:rsidRDefault="00701091" w:rsidP="00701091">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Original file name</w:t>
            </w:r>
          </w:p>
        </w:tc>
        <w:tc>
          <w:tcPr>
            <w:tcW w:w="1810" w:type="dxa"/>
            <w:vAlign w:val="center"/>
          </w:tcPr>
          <w:p w14:paraId="66B221A8" w14:textId="0112B3B2" w:rsidR="00701091" w:rsidRPr="008E7B49" w:rsidRDefault="00701091" w:rsidP="00701091">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bill_of_lading.pdf</w:t>
            </w:r>
          </w:p>
        </w:tc>
      </w:tr>
      <w:tr w:rsidR="00701091" w:rsidRPr="008E7B49" w14:paraId="101AED7E" w14:textId="77777777" w:rsidTr="004A1061">
        <w:trPr>
          <w:trHeight w:val="271"/>
        </w:trPr>
        <w:tc>
          <w:tcPr>
            <w:tcW w:w="810" w:type="dxa"/>
            <w:vAlign w:val="center"/>
          </w:tcPr>
          <w:p w14:paraId="631DB106" w14:textId="77777777" w:rsidR="00701091" w:rsidRPr="008E7B49" w:rsidRDefault="00701091" w:rsidP="002126A5">
            <w:pPr>
              <w:pStyle w:val="Para-J"/>
              <w:numPr>
                <w:ilvl w:val="0"/>
                <w:numId w:val="35"/>
              </w:numPr>
              <w:jc w:val="center"/>
              <w:rPr>
                <w:rFonts w:ascii="ADPortsGroup" w:hAnsi="ADPortsGroup" w:cs="ADPortsGroup"/>
                <w:color w:val="000000"/>
                <w:sz w:val="18"/>
                <w:szCs w:val="18"/>
              </w:rPr>
            </w:pPr>
          </w:p>
        </w:tc>
        <w:tc>
          <w:tcPr>
            <w:tcW w:w="2160" w:type="dxa"/>
            <w:vAlign w:val="center"/>
          </w:tcPr>
          <w:p w14:paraId="051D14AA" w14:textId="6B52FD97" w:rsidR="00701091" w:rsidRPr="008E7B49" w:rsidRDefault="00701091" w:rsidP="00701091">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FileSize</w:t>
            </w:r>
          </w:p>
        </w:tc>
        <w:tc>
          <w:tcPr>
            <w:tcW w:w="1080" w:type="dxa"/>
            <w:vAlign w:val="center"/>
          </w:tcPr>
          <w:p w14:paraId="47AE7D4C" w14:textId="0A34B184" w:rsidR="00701091" w:rsidRPr="008E7B49" w:rsidRDefault="00701091" w:rsidP="00701091">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0C09A7A7" w14:textId="4728C3EF" w:rsidR="00701091" w:rsidRPr="008E7B49" w:rsidRDefault="00701091" w:rsidP="00701091">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M</w:t>
            </w:r>
          </w:p>
        </w:tc>
        <w:tc>
          <w:tcPr>
            <w:tcW w:w="1162" w:type="dxa"/>
            <w:vAlign w:val="center"/>
          </w:tcPr>
          <w:p w14:paraId="69715961" w14:textId="7CEBA6C5" w:rsidR="00701091" w:rsidRPr="008E7B49" w:rsidRDefault="00701091" w:rsidP="00701091">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an..50</w:t>
            </w:r>
          </w:p>
        </w:tc>
        <w:tc>
          <w:tcPr>
            <w:tcW w:w="2219" w:type="dxa"/>
            <w:vAlign w:val="center"/>
          </w:tcPr>
          <w:p w14:paraId="3C7EC26B" w14:textId="42020D7A" w:rsidR="00701091" w:rsidRPr="008E7B49" w:rsidRDefault="00701091" w:rsidP="00701091">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File size in bytes</w:t>
            </w:r>
          </w:p>
        </w:tc>
        <w:tc>
          <w:tcPr>
            <w:tcW w:w="1810" w:type="dxa"/>
            <w:vAlign w:val="center"/>
          </w:tcPr>
          <w:p w14:paraId="65F55717" w14:textId="0133DBC0" w:rsidR="00701091" w:rsidRPr="008E7B49" w:rsidRDefault="00701091" w:rsidP="00701091">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2048576</w:t>
            </w:r>
          </w:p>
        </w:tc>
      </w:tr>
      <w:tr w:rsidR="00701091" w:rsidRPr="008E7B49" w14:paraId="7DECDC29" w14:textId="77777777" w:rsidTr="004A1061">
        <w:trPr>
          <w:trHeight w:val="271"/>
        </w:trPr>
        <w:tc>
          <w:tcPr>
            <w:tcW w:w="810" w:type="dxa"/>
            <w:vAlign w:val="center"/>
          </w:tcPr>
          <w:p w14:paraId="7415AFF8" w14:textId="77777777" w:rsidR="00701091" w:rsidRPr="008E7B49" w:rsidRDefault="00701091" w:rsidP="002126A5">
            <w:pPr>
              <w:pStyle w:val="Para-J"/>
              <w:numPr>
                <w:ilvl w:val="0"/>
                <w:numId w:val="35"/>
              </w:numPr>
              <w:jc w:val="center"/>
              <w:rPr>
                <w:rFonts w:ascii="ADPortsGroup" w:hAnsi="ADPortsGroup" w:cs="ADPortsGroup"/>
                <w:color w:val="000000"/>
                <w:sz w:val="18"/>
                <w:szCs w:val="18"/>
              </w:rPr>
            </w:pPr>
          </w:p>
        </w:tc>
        <w:tc>
          <w:tcPr>
            <w:tcW w:w="2160" w:type="dxa"/>
            <w:vAlign w:val="center"/>
          </w:tcPr>
          <w:p w14:paraId="7F0CBBF2" w14:textId="428E063E" w:rsidR="00701091" w:rsidRPr="008E7B49" w:rsidRDefault="00701091" w:rsidP="00701091">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AttachmentTypeId</w:t>
            </w:r>
          </w:p>
        </w:tc>
        <w:tc>
          <w:tcPr>
            <w:tcW w:w="1080" w:type="dxa"/>
            <w:vAlign w:val="center"/>
          </w:tcPr>
          <w:p w14:paraId="269320B0" w14:textId="529C5DE1" w:rsidR="00701091" w:rsidRPr="008E7B49" w:rsidRDefault="00701091" w:rsidP="00701091">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7559B775" w14:textId="2AE832D5" w:rsidR="00701091" w:rsidRPr="008E7B49" w:rsidRDefault="00701091" w:rsidP="00701091">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M</w:t>
            </w:r>
          </w:p>
        </w:tc>
        <w:tc>
          <w:tcPr>
            <w:tcW w:w="1162" w:type="dxa"/>
            <w:vAlign w:val="center"/>
          </w:tcPr>
          <w:p w14:paraId="0DDFF433" w14:textId="3221BBFD" w:rsidR="00701091" w:rsidRPr="008E7B49" w:rsidRDefault="00701091" w:rsidP="00701091">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an..50</w:t>
            </w:r>
          </w:p>
        </w:tc>
        <w:tc>
          <w:tcPr>
            <w:tcW w:w="2219" w:type="dxa"/>
            <w:vAlign w:val="center"/>
          </w:tcPr>
          <w:p w14:paraId="63A80332" w14:textId="1FA07A30" w:rsidR="00701091" w:rsidRPr="008E7B49" w:rsidRDefault="00701091" w:rsidP="00701091">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Type of attachment</w:t>
            </w:r>
          </w:p>
        </w:tc>
        <w:tc>
          <w:tcPr>
            <w:tcW w:w="1810" w:type="dxa"/>
            <w:vAlign w:val="center"/>
          </w:tcPr>
          <w:p w14:paraId="3F8F779F" w14:textId="3FD032C3" w:rsidR="00701091" w:rsidRPr="008E7B49" w:rsidRDefault="00701091" w:rsidP="00701091">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1</w:t>
            </w:r>
          </w:p>
        </w:tc>
      </w:tr>
      <w:tr w:rsidR="00701091" w:rsidRPr="008E7B49" w14:paraId="2E7A4132" w14:textId="77777777" w:rsidTr="004A1061">
        <w:trPr>
          <w:trHeight w:val="271"/>
        </w:trPr>
        <w:tc>
          <w:tcPr>
            <w:tcW w:w="810" w:type="dxa"/>
            <w:vAlign w:val="center"/>
          </w:tcPr>
          <w:p w14:paraId="02C70317" w14:textId="77777777" w:rsidR="00701091" w:rsidRPr="008E7B49" w:rsidRDefault="00701091" w:rsidP="002126A5">
            <w:pPr>
              <w:pStyle w:val="Para-J"/>
              <w:numPr>
                <w:ilvl w:val="0"/>
                <w:numId w:val="35"/>
              </w:numPr>
              <w:jc w:val="center"/>
              <w:rPr>
                <w:rFonts w:ascii="ADPortsGroup" w:hAnsi="ADPortsGroup" w:cs="ADPortsGroup"/>
                <w:color w:val="000000"/>
                <w:sz w:val="18"/>
                <w:szCs w:val="18"/>
              </w:rPr>
            </w:pPr>
          </w:p>
        </w:tc>
        <w:tc>
          <w:tcPr>
            <w:tcW w:w="2160" w:type="dxa"/>
            <w:vAlign w:val="center"/>
          </w:tcPr>
          <w:p w14:paraId="27CE35F1" w14:textId="135564B6" w:rsidR="00701091" w:rsidRPr="008E7B49" w:rsidRDefault="00701091" w:rsidP="00701091">
            <w:pPr>
              <w:pStyle w:val="TableGrid-J"/>
              <w:jc w:val="center"/>
              <w:rPr>
                <w:rFonts w:ascii="ADPortsGroup" w:hAnsi="ADPortsGroup" w:cs="ADPortsGroup"/>
                <w:sz w:val="18"/>
                <w:szCs w:val="18"/>
              </w:rPr>
            </w:pPr>
            <w:r w:rsidRPr="008E7B49">
              <w:rPr>
                <w:rFonts w:ascii="ADPortsGroup" w:hAnsi="ADPortsGroup" w:cs="ADPortsGroup"/>
                <w:sz w:val="18"/>
                <w:szCs w:val="18"/>
              </w:rPr>
              <w:t>AttachmentTypeName</w:t>
            </w:r>
          </w:p>
        </w:tc>
        <w:tc>
          <w:tcPr>
            <w:tcW w:w="1080" w:type="dxa"/>
            <w:vAlign w:val="center"/>
          </w:tcPr>
          <w:p w14:paraId="2CF814F4" w14:textId="3C75F247" w:rsidR="00701091" w:rsidRPr="008E7B49" w:rsidRDefault="00701091" w:rsidP="00701091">
            <w:pPr>
              <w:pStyle w:val="TableGrid-J"/>
              <w:jc w:val="center"/>
              <w:rPr>
                <w:rFonts w:ascii="ADPortsGroup" w:hAnsi="ADPortsGroup" w:cs="ADPortsGroup"/>
                <w:sz w:val="18"/>
                <w:szCs w:val="18"/>
              </w:rPr>
            </w:pPr>
            <w:r w:rsidRPr="008E7B49">
              <w:rPr>
                <w:rFonts w:ascii="ADPortsGroup" w:hAnsi="ADPortsGroup" w:cs="ADPortsGroup"/>
                <w:sz w:val="18"/>
                <w:szCs w:val="18"/>
              </w:rPr>
              <w:t>Integer</w:t>
            </w:r>
          </w:p>
        </w:tc>
        <w:tc>
          <w:tcPr>
            <w:tcW w:w="1530" w:type="dxa"/>
            <w:vAlign w:val="center"/>
          </w:tcPr>
          <w:p w14:paraId="44489A2D" w14:textId="0B17FCCA" w:rsidR="00701091" w:rsidRPr="008E7B49" w:rsidRDefault="00701091" w:rsidP="00701091">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O</w:t>
            </w:r>
          </w:p>
        </w:tc>
        <w:tc>
          <w:tcPr>
            <w:tcW w:w="1162" w:type="dxa"/>
            <w:vAlign w:val="center"/>
          </w:tcPr>
          <w:p w14:paraId="304F7967" w14:textId="49B633DC" w:rsidR="00701091" w:rsidRPr="008E7B49" w:rsidRDefault="00701091" w:rsidP="00701091">
            <w:pPr>
              <w:pStyle w:val="TableGrid-J"/>
              <w:jc w:val="center"/>
              <w:rPr>
                <w:rFonts w:ascii="ADPortsGroup" w:hAnsi="ADPortsGroup" w:cs="ADPortsGroup"/>
                <w:sz w:val="18"/>
                <w:szCs w:val="18"/>
              </w:rPr>
            </w:pPr>
            <w:r w:rsidRPr="008E7B49">
              <w:rPr>
                <w:rFonts w:ascii="ADPortsGroup" w:hAnsi="ADPortsGroup" w:cs="ADPortsGroup"/>
                <w:sz w:val="18"/>
                <w:szCs w:val="18"/>
              </w:rPr>
              <w:t>n..10</w:t>
            </w:r>
          </w:p>
        </w:tc>
        <w:tc>
          <w:tcPr>
            <w:tcW w:w="2219" w:type="dxa"/>
            <w:vAlign w:val="center"/>
          </w:tcPr>
          <w:p w14:paraId="73F14213" w14:textId="3D671D3F" w:rsidR="00701091" w:rsidRPr="008E7B49" w:rsidRDefault="00701091" w:rsidP="00701091">
            <w:pPr>
              <w:pStyle w:val="TableGrid-J"/>
              <w:jc w:val="center"/>
              <w:rPr>
                <w:rFonts w:ascii="ADPortsGroup" w:hAnsi="ADPortsGroup" w:cs="ADPortsGroup"/>
                <w:sz w:val="18"/>
                <w:szCs w:val="18"/>
              </w:rPr>
            </w:pPr>
            <w:r w:rsidRPr="008E7B49">
              <w:rPr>
                <w:rFonts w:ascii="ADPortsGroup" w:hAnsi="ADPortsGroup" w:cs="ADPortsGroup"/>
                <w:sz w:val="18"/>
                <w:szCs w:val="18"/>
              </w:rPr>
              <w:t>Attachment type description</w:t>
            </w:r>
          </w:p>
        </w:tc>
        <w:tc>
          <w:tcPr>
            <w:tcW w:w="1810" w:type="dxa"/>
            <w:vAlign w:val="center"/>
          </w:tcPr>
          <w:p w14:paraId="0980D50E" w14:textId="552F1460" w:rsidR="00701091" w:rsidRPr="008E7B49" w:rsidRDefault="00701091" w:rsidP="00701091">
            <w:pPr>
              <w:pStyle w:val="TableGrid-J"/>
              <w:jc w:val="center"/>
              <w:rPr>
                <w:rFonts w:ascii="ADPortsGroup" w:hAnsi="ADPortsGroup" w:cs="ADPortsGroup"/>
                <w:sz w:val="18"/>
                <w:szCs w:val="18"/>
              </w:rPr>
            </w:pPr>
            <w:r w:rsidRPr="008E7B49">
              <w:rPr>
                <w:rFonts w:ascii="ADPortsGroup" w:hAnsi="ADPortsGroup" w:cs="ADPortsGroup"/>
                <w:sz w:val="18"/>
                <w:szCs w:val="18"/>
              </w:rPr>
              <w:t>Bill of Lading</w:t>
            </w:r>
          </w:p>
        </w:tc>
      </w:tr>
      <w:tr w:rsidR="00701091" w:rsidRPr="008E7B49" w14:paraId="75761B04" w14:textId="77777777" w:rsidTr="004A1061">
        <w:trPr>
          <w:trHeight w:val="271"/>
        </w:trPr>
        <w:tc>
          <w:tcPr>
            <w:tcW w:w="810" w:type="dxa"/>
            <w:vAlign w:val="center"/>
          </w:tcPr>
          <w:p w14:paraId="2323DD1A" w14:textId="77777777" w:rsidR="00701091" w:rsidRPr="008E7B49" w:rsidRDefault="00701091" w:rsidP="002126A5">
            <w:pPr>
              <w:pStyle w:val="Para-J"/>
              <w:numPr>
                <w:ilvl w:val="0"/>
                <w:numId w:val="35"/>
              </w:numPr>
              <w:jc w:val="center"/>
              <w:rPr>
                <w:rFonts w:ascii="ADPortsGroup" w:hAnsi="ADPortsGroup" w:cs="ADPortsGroup"/>
                <w:color w:val="000000"/>
                <w:sz w:val="18"/>
                <w:szCs w:val="18"/>
              </w:rPr>
            </w:pPr>
          </w:p>
        </w:tc>
        <w:tc>
          <w:tcPr>
            <w:tcW w:w="2160" w:type="dxa"/>
            <w:vAlign w:val="center"/>
          </w:tcPr>
          <w:p w14:paraId="31E6024B" w14:textId="0B498EF7" w:rsidR="00701091" w:rsidRPr="008E7B49" w:rsidRDefault="00701091" w:rsidP="00701091">
            <w:pPr>
              <w:pStyle w:val="TableGrid-J"/>
              <w:jc w:val="center"/>
              <w:rPr>
                <w:rFonts w:ascii="ADPortsGroup" w:hAnsi="ADPortsGroup" w:cs="ADPortsGroup"/>
                <w:sz w:val="18"/>
                <w:szCs w:val="18"/>
              </w:rPr>
            </w:pPr>
            <w:r w:rsidRPr="008E7B49">
              <w:rPr>
                <w:rFonts w:ascii="ADPortsGroup" w:hAnsi="ADPortsGroup" w:cs="ADPortsGroup"/>
                <w:sz w:val="18"/>
                <w:szCs w:val="18"/>
              </w:rPr>
              <w:t>UploadDate</w:t>
            </w:r>
          </w:p>
        </w:tc>
        <w:tc>
          <w:tcPr>
            <w:tcW w:w="1080" w:type="dxa"/>
            <w:vAlign w:val="center"/>
          </w:tcPr>
          <w:p w14:paraId="5FF2B489" w14:textId="795DA200" w:rsidR="00701091" w:rsidRPr="008E7B49" w:rsidRDefault="00701091" w:rsidP="00701091">
            <w:pPr>
              <w:pStyle w:val="TableGrid-J"/>
              <w:jc w:val="center"/>
              <w:rPr>
                <w:rFonts w:ascii="ADPortsGroup" w:hAnsi="ADPortsGroup" w:cs="ADPortsGroup"/>
                <w:sz w:val="18"/>
                <w:szCs w:val="18"/>
              </w:rPr>
            </w:pPr>
            <w:r w:rsidRPr="008E7B49">
              <w:rPr>
                <w:rFonts w:ascii="ADPortsGroup" w:hAnsi="ADPortsGroup" w:cs="ADPortsGroup"/>
                <w:sz w:val="18"/>
                <w:szCs w:val="18"/>
              </w:rPr>
              <w:t>Integer</w:t>
            </w:r>
          </w:p>
        </w:tc>
        <w:tc>
          <w:tcPr>
            <w:tcW w:w="1530" w:type="dxa"/>
            <w:vAlign w:val="center"/>
          </w:tcPr>
          <w:p w14:paraId="7D04DBEF" w14:textId="49DC7932" w:rsidR="00701091" w:rsidRPr="008E7B49" w:rsidRDefault="00701091" w:rsidP="00701091">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M</w:t>
            </w:r>
          </w:p>
        </w:tc>
        <w:tc>
          <w:tcPr>
            <w:tcW w:w="1162" w:type="dxa"/>
            <w:vAlign w:val="center"/>
          </w:tcPr>
          <w:p w14:paraId="3E765CCE" w14:textId="37DD8A46" w:rsidR="00701091" w:rsidRPr="008E7B49" w:rsidRDefault="00701091" w:rsidP="00701091">
            <w:pPr>
              <w:pStyle w:val="TableGrid-J"/>
              <w:jc w:val="center"/>
              <w:rPr>
                <w:rFonts w:ascii="ADPortsGroup" w:hAnsi="ADPortsGroup" w:cs="ADPortsGroup"/>
                <w:sz w:val="18"/>
                <w:szCs w:val="18"/>
              </w:rPr>
            </w:pPr>
            <w:r w:rsidRPr="008E7B49">
              <w:rPr>
                <w:rFonts w:ascii="ADPortsGroup" w:hAnsi="ADPortsGroup" w:cs="ADPortsGroup"/>
                <w:sz w:val="18"/>
                <w:szCs w:val="18"/>
              </w:rPr>
              <w:t>n..10</w:t>
            </w:r>
          </w:p>
        </w:tc>
        <w:tc>
          <w:tcPr>
            <w:tcW w:w="2219" w:type="dxa"/>
            <w:vAlign w:val="center"/>
          </w:tcPr>
          <w:p w14:paraId="5DD323C6" w14:textId="380CF5BB" w:rsidR="00701091" w:rsidRPr="008E7B49" w:rsidRDefault="00701091" w:rsidP="00701091">
            <w:pPr>
              <w:pStyle w:val="TableGrid-J"/>
              <w:jc w:val="center"/>
              <w:rPr>
                <w:rFonts w:ascii="ADPortsGroup" w:hAnsi="ADPortsGroup" w:cs="ADPortsGroup"/>
                <w:sz w:val="18"/>
                <w:szCs w:val="18"/>
              </w:rPr>
            </w:pPr>
            <w:r w:rsidRPr="008E7B49">
              <w:rPr>
                <w:rFonts w:ascii="ADPortsGroup" w:hAnsi="ADPortsGroup" w:cs="ADPortsGroup"/>
                <w:sz w:val="18"/>
                <w:szCs w:val="18"/>
              </w:rPr>
              <w:t>File upload timestamp</w:t>
            </w:r>
          </w:p>
        </w:tc>
        <w:tc>
          <w:tcPr>
            <w:tcW w:w="1810" w:type="dxa"/>
            <w:vAlign w:val="center"/>
          </w:tcPr>
          <w:p w14:paraId="08105413" w14:textId="0E0BE587" w:rsidR="00701091" w:rsidRPr="008E7B49" w:rsidRDefault="00701091" w:rsidP="00701091">
            <w:pPr>
              <w:pStyle w:val="TableGrid-J"/>
              <w:jc w:val="center"/>
              <w:rPr>
                <w:rFonts w:ascii="ADPortsGroup" w:hAnsi="ADPortsGroup" w:cs="ADPortsGroup"/>
                <w:sz w:val="18"/>
                <w:szCs w:val="18"/>
              </w:rPr>
            </w:pPr>
            <w:r w:rsidRPr="008E7B49">
              <w:rPr>
                <w:rFonts w:ascii="ADPortsGroup" w:hAnsi="ADPortsGroup" w:cs="ADPortsGroup"/>
                <w:sz w:val="18"/>
                <w:szCs w:val="18"/>
              </w:rPr>
              <w:t>2023-12-15T10:30:00Z</w:t>
            </w:r>
          </w:p>
        </w:tc>
      </w:tr>
      <w:tr w:rsidR="00701091" w:rsidRPr="008E7B49" w14:paraId="53E18EF8" w14:textId="77777777" w:rsidTr="004A1061">
        <w:trPr>
          <w:trHeight w:val="271"/>
        </w:trPr>
        <w:tc>
          <w:tcPr>
            <w:tcW w:w="810" w:type="dxa"/>
            <w:vAlign w:val="center"/>
          </w:tcPr>
          <w:p w14:paraId="4EF7588C" w14:textId="77777777" w:rsidR="00701091" w:rsidRPr="008E7B49" w:rsidRDefault="00701091" w:rsidP="002126A5">
            <w:pPr>
              <w:pStyle w:val="Para-J"/>
              <w:numPr>
                <w:ilvl w:val="0"/>
                <w:numId w:val="35"/>
              </w:numPr>
              <w:jc w:val="center"/>
              <w:rPr>
                <w:rFonts w:ascii="ADPortsGroup" w:hAnsi="ADPortsGroup" w:cs="ADPortsGroup"/>
                <w:color w:val="000000"/>
                <w:sz w:val="18"/>
                <w:szCs w:val="18"/>
              </w:rPr>
            </w:pPr>
          </w:p>
        </w:tc>
        <w:tc>
          <w:tcPr>
            <w:tcW w:w="2160" w:type="dxa"/>
            <w:vAlign w:val="center"/>
          </w:tcPr>
          <w:p w14:paraId="020CC283" w14:textId="26226C42" w:rsidR="00701091" w:rsidRPr="008E7B49" w:rsidRDefault="00701091" w:rsidP="00701091">
            <w:pPr>
              <w:pStyle w:val="TableGrid-J"/>
              <w:jc w:val="center"/>
              <w:rPr>
                <w:rFonts w:ascii="ADPortsGroup" w:hAnsi="ADPortsGroup" w:cs="ADPortsGroup"/>
                <w:sz w:val="18"/>
                <w:szCs w:val="18"/>
              </w:rPr>
            </w:pPr>
            <w:r w:rsidRPr="008E7B49">
              <w:rPr>
                <w:rFonts w:ascii="ADPortsGroup" w:hAnsi="ADPortsGroup" w:cs="ADPortsGroup"/>
                <w:sz w:val="18"/>
                <w:szCs w:val="18"/>
              </w:rPr>
              <w:t>CreatedById</w:t>
            </w:r>
          </w:p>
        </w:tc>
        <w:tc>
          <w:tcPr>
            <w:tcW w:w="1080" w:type="dxa"/>
            <w:vAlign w:val="center"/>
          </w:tcPr>
          <w:p w14:paraId="3E8ED24A" w14:textId="3D48E640" w:rsidR="00701091" w:rsidRPr="008E7B49" w:rsidRDefault="00701091" w:rsidP="00701091">
            <w:pPr>
              <w:pStyle w:val="TableGrid-J"/>
              <w:jc w:val="center"/>
              <w:rPr>
                <w:rFonts w:ascii="ADPortsGroup" w:hAnsi="ADPortsGroup" w:cs="ADPortsGroup"/>
                <w:sz w:val="18"/>
                <w:szCs w:val="18"/>
              </w:rPr>
            </w:pPr>
            <w:r w:rsidRPr="008E7B49">
              <w:rPr>
                <w:rFonts w:ascii="ADPortsGroup" w:hAnsi="ADPortsGroup" w:cs="ADPortsGroup"/>
                <w:sz w:val="18"/>
                <w:szCs w:val="18"/>
              </w:rPr>
              <w:t>Data Type</w:t>
            </w:r>
          </w:p>
        </w:tc>
        <w:tc>
          <w:tcPr>
            <w:tcW w:w="1530" w:type="dxa"/>
            <w:vAlign w:val="center"/>
          </w:tcPr>
          <w:p w14:paraId="08262B4B" w14:textId="02DF5ACC" w:rsidR="00701091" w:rsidRPr="008E7B49" w:rsidRDefault="00701091" w:rsidP="00701091">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M</w:t>
            </w:r>
          </w:p>
        </w:tc>
        <w:tc>
          <w:tcPr>
            <w:tcW w:w="1162" w:type="dxa"/>
            <w:vAlign w:val="center"/>
          </w:tcPr>
          <w:p w14:paraId="3B578E86" w14:textId="6434CB18" w:rsidR="00701091" w:rsidRPr="008E7B49" w:rsidRDefault="00701091" w:rsidP="00701091">
            <w:pPr>
              <w:pStyle w:val="TableGrid-J"/>
              <w:jc w:val="center"/>
              <w:rPr>
                <w:rFonts w:ascii="ADPortsGroup" w:hAnsi="ADPortsGroup" w:cs="ADPortsGroup"/>
                <w:sz w:val="18"/>
                <w:szCs w:val="18"/>
              </w:rPr>
            </w:pPr>
            <w:r w:rsidRPr="008E7B49">
              <w:rPr>
                <w:rFonts w:ascii="ADPortsGroup" w:hAnsi="ADPortsGroup" w:cs="ADPortsGroup"/>
                <w:sz w:val="18"/>
                <w:szCs w:val="18"/>
              </w:rPr>
              <w:t>an..50</w:t>
            </w:r>
          </w:p>
        </w:tc>
        <w:tc>
          <w:tcPr>
            <w:tcW w:w="2219" w:type="dxa"/>
            <w:vAlign w:val="center"/>
          </w:tcPr>
          <w:p w14:paraId="29037FF3" w14:textId="652E4000" w:rsidR="00701091" w:rsidRPr="008E7B49" w:rsidRDefault="00701091" w:rsidP="00701091">
            <w:pPr>
              <w:pStyle w:val="TableGrid-J"/>
              <w:jc w:val="center"/>
              <w:rPr>
                <w:rFonts w:ascii="ADPortsGroup" w:hAnsi="ADPortsGroup" w:cs="ADPortsGroup"/>
                <w:sz w:val="18"/>
                <w:szCs w:val="18"/>
              </w:rPr>
            </w:pPr>
            <w:r w:rsidRPr="008E7B49">
              <w:rPr>
                <w:rFonts w:ascii="ADPortsGroup" w:hAnsi="ADPortsGroup" w:cs="ADPortsGroup"/>
                <w:sz w:val="18"/>
                <w:szCs w:val="18"/>
              </w:rPr>
              <w:t>User who uploaded file</w:t>
            </w:r>
          </w:p>
        </w:tc>
        <w:tc>
          <w:tcPr>
            <w:tcW w:w="1810" w:type="dxa"/>
            <w:vAlign w:val="center"/>
          </w:tcPr>
          <w:p w14:paraId="06505BE2" w14:textId="0476DB9F" w:rsidR="00701091" w:rsidRPr="008E7B49" w:rsidRDefault="00701091" w:rsidP="00701091">
            <w:pPr>
              <w:pStyle w:val="TableGrid-J"/>
              <w:jc w:val="center"/>
              <w:rPr>
                <w:rFonts w:ascii="ADPortsGroup" w:hAnsi="ADPortsGroup" w:cs="ADPortsGroup"/>
                <w:sz w:val="18"/>
                <w:szCs w:val="18"/>
              </w:rPr>
            </w:pPr>
            <w:r w:rsidRPr="008E7B49">
              <w:rPr>
                <w:rFonts w:ascii="ADPortsGroup" w:hAnsi="ADPortsGroup" w:cs="ADPortsGroup"/>
                <w:sz w:val="18"/>
                <w:szCs w:val="18"/>
              </w:rPr>
              <w:t>13345</w:t>
            </w:r>
          </w:p>
        </w:tc>
      </w:tr>
    </w:tbl>
    <w:p w14:paraId="623F8FA0" w14:textId="77777777" w:rsidR="00767319" w:rsidRPr="008E7B49" w:rsidRDefault="00767319" w:rsidP="007B509B">
      <w:pPr>
        <w:pStyle w:val="Heading3-J"/>
        <w:rPr>
          <w:rFonts w:ascii="ADPortsGroup" w:hAnsi="ADPortsGroup" w:cs="ADPortsGroup"/>
          <w:b/>
          <w:bCs/>
          <w:color w:val="auto"/>
          <w:sz w:val="22"/>
          <w:szCs w:val="22"/>
          <w:lang w:val="en-GB"/>
        </w:rPr>
      </w:pPr>
      <w:bookmarkStart w:id="162" w:name="_Toc222432365"/>
      <w:r w:rsidRPr="008E7B49">
        <w:rPr>
          <w:rFonts w:ascii="ADPortsGroup" w:hAnsi="ADPortsGroup" w:cs="ADPortsGroup"/>
          <w:b/>
          <w:bCs/>
          <w:color w:val="auto"/>
          <w:sz w:val="22"/>
          <w:szCs w:val="22"/>
          <w:lang w:val="en-GB"/>
        </w:rPr>
        <w:t>Request and Response Samples</w:t>
      </w:r>
      <w:bookmarkEnd w:id="162"/>
    </w:p>
    <w:p w14:paraId="1BF02373" w14:textId="07DA5DF7" w:rsidR="00767319" w:rsidRPr="008E7B49" w:rsidRDefault="002E4C6C" w:rsidP="00A36AED">
      <w:pPr>
        <w:pStyle w:val="Para-J"/>
        <w:rPr>
          <w:rFonts w:ascii="ADPortsGroup" w:hAnsi="ADPortsGroup" w:cs="ADPortsGroup"/>
        </w:rPr>
      </w:pPr>
      <w:r w:rsidRPr="008E7B49">
        <w:rPr>
          <w:rFonts w:ascii="ADPortsGroup" w:hAnsi="ADPortsGroup" w:cs="ADPortsGroup"/>
        </w:rPr>
        <w:object w:dxaOrig="1534" w:dyaOrig="991" w14:anchorId="18811CEB">
          <v:shape id="_x0000_i1055" type="#_x0000_t75" style="width:76.5pt;height:49.5pt" o:ole="">
            <v:imagedata r:id="rId83" o:title=""/>
          </v:shape>
          <o:OLEObject Type="Embed" ProgID="Package" ShapeID="_x0000_i1055" DrawAspect="Icon" ObjectID="_1833045168" r:id="rId84"/>
        </w:object>
      </w:r>
      <w:r w:rsidRPr="008E7B49">
        <w:rPr>
          <w:rFonts w:ascii="ADPortsGroup" w:hAnsi="ADPortsGroup" w:cs="ADPortsGroup"/>
        </w:rPr>
        <w:object w:dxaOrig="1534" w:dyaOrig="991" w14:anchorId="2C3F1DD1">
          <v:shape id="_x0000_i1056" type="#_x0000_t75" style="width:76.5pt;height:49.5pt" o:ole="">
            <v:imagedata r:id="rId85" o:title=""/>
          </v:shape>
          <o:OLEObject Type="Embed" ProgID="Package" ShapeID="_x0000_i1056" DrawAspect="Icon" ObjectID="_1833045169" r:id="rId86"/>
        </w:object>
      </w:r>
    </w:p>
    <w:p w14:paraId="79EAA82B" w14:textId="3215F5D5" w:rsidR="00701091" w:rsidRPr="008E7B49" w:rsidRDefault="00D95A5F" w:rsidP="00701091">
      <w:pPr>
        <w:pStyle w:val="Heading1-J"/>
        <w:spacing w:before="240" w:after="240" w:line="240" w:lineRule="auto"/>
        <w:rPr>
          <w:rFonts w:ascii="ADPortsGroup" w:hAnsi="ADPortsGroup" w:cs="ADPortsGroup"/>
          <w:b/>
          <w:bCs/>
          <w:color w:val="auto"/>
          <w:sz w:val="32"/>
          <w:szCs w:val="32"/>
        </w:rPr>
      </w:pPr>
      <w:bookmarkStart w:id="163" w:name="_Toc222432366"/>
      <w:r w:rsidRPr="008E7B49">
        <w:rPr>
          <w:rFonts w:ascii="ADPortsGroup" w:hAnsi="ADPortsGroup" w:cs="ADPortsGroup"/>
          <w:b/>
          <w:bCs/>
          <w:color w:val="auto"/>
          <w:sz w:val="32"/>
          <w:szCs w:val="32"/>
        </w:rPr>
        <w:t>Create CTN Certificate</w:t>
      </w:r>
      <w:bookmarkEnd w:id="163"/>
    </w:p>
    <w:p w14:paraId="3A427926" w14:textId="77777777" w:rsidR="00701091" w:rsidRPr="008E7B49" w:rsidRDefault="00701091" w:rsidP="00701091">
      <w:pPr>
        <w:pStyle w:val="Heading2-J"/>
        <w:spacing w:before="240" w:after="240" w:line="240" w:lineRule="auto"/>
        <w:ind w:left="630"/>
        <w:rPr>
          <w:rFonts w:ascii="ADPortsGroup" w:hAnsi="ADPortsGroup" w:cs="ADPortsGroup"/>
          <w:b/>
          <w:bCs/>
          <w:color w:val="auto"/>
          <w:sz w:val="24"/>
          <w:szCs w:val="24"/>
        </w:rPr>
      </w:pPr>
      <w:bookmarkStart w:id="164" w:name="_Toc222432367"/>
      <w:r w:rsidRPr="008E7B49">
        <w:rPr>
          <w:rFonts w:ascii="ADPortsGroup" w:hAnsi="ADPortsGroup" w:cs="ADPortsGroup"/>
          <w:b/>
          <w:bCs/>
          <w:color w:val="auto"/>
          <w:sz w:val="24"/>
          <w:szCs w:val="24"/>
        </w:rPr>
        <w:t>Overview</w:t>
      </w:r>
      <w:bookmarkEnd w:id="164"/>
    </w:p>
    <w:tbl>
      <w:tblPr>
        <w:tblW w:w="11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7915"/>
      </w:tblGrid>
      <w:tr w:rsidR="00701091" w:rsidRPr="008E7B49" w14:paraId="746D76AD" w14:textId="77777777" w:rsidTr="004A1061">
        <w:tc>
          <w:tcPr>
            <w:tcW w:w="3245" w:type="dxa"/>
            <w:shd w:val="clear" w:color="auto" w:fill="156082" w:themeFill="accent1"/>
            <w:vAlign w:val="center"/>
          </w:tcPr>
          <w:p w14:paraId="232E86A4" w14:textId="77777777" w:rsidR="00701091" w:rsidRPr="008E7B49" w:rsidRDefault="00701091"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Operation Name</w:t>
            </w:r>
          </w:p>
        </w:tc>
        <w:tc>
          <w:tcPr>
            <w:tcW w:w="7915" w:type="dxa"/>
            <w:shd w:val="clear" w:color="auto" w:fill="EAE5E0"/>
            <w:vAlign w:val="center"/>
          </w:tcPr>
          <w:p w14:paraId="4AF00144" w14:textId="580AC543" w:rsidR="00701091" w:rsidRPr="008E7B49" w:rsidRDefault="00E63303" w:rsidP="00BF2DA3">
            <w:pPr>
              <w:spacing w:after="0" w:line="240" w:lineRule="auto"/>
              <w:rPr>
                <w:rFonts w:ascii="ADPortsGroup" w:hAnsi="ADPortsGroup" w:cs="ADPortsGroup"/>
                <w:sz w:val="18"/>
                <w:szCs w:val="18"/>
              </w:rPr>
            </w:pPr>
            <w:r w:rsidRPr="008E7B49">
              <w:rPr>
                <w:rFonts w:ascii="ADPortsGroup" w:eastAsia="Arial" w:hAnsi="ADPortsGroup" w:cs="ADPortsGroup"/>
                <w:color w:val="404040"/>
                <w:sz w:val="18"/>
                <w:szCs w:val="18"/>
              </w:rPr>
              <w:t>ctns</w:t>
            </w:r>
          </w:p>
        </w:tc>
      </w:tr>
      <w:tr w:rsidR="00701091" w:rsidRPr="008E7B49" w14:paraId="0AFD2247" w14:textId="77777777" w:rsidTr="004A1061">
        <w:tc>
          <w:tcPr>
            <w:tcW w:w="3245" w:type="dxa"/>
            <w:shd w:val="clear" w:color="auto" w:fill="156082" w:themeFill="accent1"/>
            <w:vAlign w:val="center"/>
          </w:tcPr>
          <w:p w14:paraId="266EB70C" w14:textId="77777777" w:rsidR="00701091" w:rsidRPr="008E7B49" w:rsidRDefault="00701091"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REST URL</w:t>
            </w:r>
          </w:p>
        </w:tc>
        <w:tc>
          <w:tcPr>
            <w:tcW w:w="7915" w:type="dxa"/>
            <w:shd w:val="clear" w:color="auto" w:fill="EAE5E0"/>
            <w:vAlign w:val="center"/>
          </w:tcPr>
          <w:p w14:paraId="007105EE" w14:textId="037B267A" w:rsidR="00701091" w:rsidRPr="008E7B49" w:rsidRDefault="00701091" w:rsidP="00BF2DA3">
            <w:pPr>
              <w:spacing w:after="0" w:line="240" w:lineRule="auto"/>
              <w:rPr>
                <w:rFonts w:ascii="ADPortsGroup" w:eastAsia="Arial" w:hAnsi="ADPortsGroup" w:cs="ADPortsGroup"/>
                <w:color w:val="404040"/>
                <w:sz w:val="18"/>
                <w:szCs w:val="18"/>
              </w:rPr>
            </w:pPr>
            <w:r w:rsidRPr="008E7B49">
              <w:rPr>
                <w:rFonts w:ascii="ADPortsGroup" w:eastAsia="Arial" w:hAnsi="ADPortsGroup" w:cs="ADPortsGroup"/>
                <w:color w:val="404040"/>
                <w:sz w:val="18"/>
                <w:szCs w:val="18"/>
              </w:rPr>
              <w:t>/api/</w:t>
            </w:r>
            <w:r w:rsidR="005977D5" w:rsidRPr="008E7B49">
              <w:rPr>
                <w:rFonts w:ascii="ADPortsGroup" w:eastAsia="Arial" w:hAnsi="ADPortsGroup" w:cs="ADPortsGroup"/>
                <w:color w:val="404040"/>
                <w:sz w:val="18"/>
                <w:szCs w:val="18"/>
              </w:rPr>
              <w:t>ctns</w:t>
            </w:r>
          </w:p>
        </w:tc>
      </w:tr>
      <w:tr w:rsidR="00701091" w:rsidRPr="008E7B49" w14:paraId="1DF2F02C" w14:textId="77777777" w:rsidTr="004A1061">
        <w:tc>
          <w:tcPr>
            <w:tcW w:w="3245" w:type="dxa"/>
            <w:shd w:val="clear" w:color="auto" w:fill="156082" w:themeFill="accent1"/>
            <w:vAlign w:val="center"/>
          </w:tcPr>
          <w:p w14:paraId="2C18B4B8" w14:textId="77777777" w:rsidR="00701091" w:rsidRPr="008E7B49" w:rsidRDefault="00701091"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HTTP Type</w:t>
            </w:r>
          </w:p>
        </w:tc>
        <w:tc>
          <w:tcPr>
            <w:tcW w:w="7915" w:type="dxa"/>
            <w:shd w:val="clear" w:color="auto" w:fill="EAE5E0"/>
            <w:vAlign w:val="center"/>
          </w:tcPr>
          <w:p w14:paraId="4AD9BB4A" w14:textId="6E1D7EFA" w:rsidR="00701091" w:rsidRPr="008E7B49" w:rsidRDefault="005977D5" w:rsidP="00BF2DA3">
            <w:pPr>
              <w:spacing w:after="0" w:line="240" w:lineRule="auto"/>
              <w:rPr>
                <w:rFonts w:ascii="ADPortsGroup" w:eastAsia="Arial" w:hAnsi="ADPortsGroup" w:cs="ADPortsGroup"/>
                <w:color w:val="404040"/>
                <w:sz w:val="18"/>
                <w:szCs w:val="18"/>
              </w:rPr>
            </w:pPr>
            <w:r w:rsidRPr="008E7B49">
              <w:rPr>
                <w:rFonts w:ascii="ADPortsGroup" w:eastAsia="Arial" w:hAnsi="ADPortsGroup" w:cs="ADPortsGroup"/>
                <w:color w:val="404040"/>
                <w:sz w:val="18"/>
                <w:szCs w:val="18"/>
              </w:rPr>
              <w:t>POST</w:t>
            </w:r>
          </w:p>
        </w:tc>
      </w:tr>
      <w:tr w:rsidR="00701091" w:rsidRPr="008E7B49" w14:paraId="07411BAB" w14:textId="77777777" w:rsidTr="004A1061">
        <w:trPr>
          <w:trHeight w:val="377"/>
        </w:trPr>
        <w:tc>
          <w:tcPr>
            <w:tcW w:w="3245" w:type="dxa"/>
            <w:shd w:val="clear" w:color="auto" w:fill="156082" w:themeFill="accent1"/>
            <w:vAlign w:val="center"/>
          </w:tcPr>
          <w:p w14:paraId="0BF48188" w14:textId="77777777" w:rsidR="00701091" w:rsidRPr="008E7B49" w:rsidRDefault="00701091"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Service Provider</w:t>
            </w:r>
          </w:p>
        </w:tc>
        <w:tc>
          <w:tcPr>
            <w:tcW w:w="7915" w:type="dxa"/>
            <w:shd w:val="clear" w:color="auto" w:fill="EAE5E0"/>
            <w:vAlign w:val="center"/>
          </w:tcPr>
          <w:p w14:paraId="3E1A0510" w14:textId="77777777" w:rsidR="00701091" w:rsidRPr="008E7B49" w:rsidRDefault="00701091" w:rsidP="00BF2DA3">
            <w:pPr>
              <w:spacing w:after="0" w:line="240" w:lineRule="auto"/>
              <w:rPr>
                <w:rFonts w:ascii="ADPortsGroup" w:hAnsi="ADPortsGroup" w:cs="ADPortsGroup"/>
                <w:sz w:val="18"/>
                <w:szCs w:val="18"/>
              </w:rPr>
            </w:pPr>
            <w:r w:rsidRPr="008E7B49">
              <w:rPr>
                <w:rFonts w:ascii="ADPortsGroup" w:hAnsi="ADPortsGroup" w:cs="ADPortsGroup"/>
                <w:sz w:val="18"/>
                <w:szCs w:val="18"/>
              </w:rPr>
              <w:t>SINTECE</w:t>
            </w:r>
          </w:p>
        </w:tc>
      </w:tr>
      <w:tr w:rsidR="00701091" w:rsidRPr="008E7B49" w14:paraId="41EC14AB" w14:textId="77777777" w:rsidTr="004A1061">
        <w:tc>
          <w:tcPr>
            <w:tcW w:w="3245" w:type="dxa"/>
            <w:shd w:val="clear" w:color="auto" w:fill="156082" w:themeFill="accent1"/>
            <w:vAlign w:val="center"/>
          </w:tcPr>
          <w:p w14:paraId="67CF3554" w14:textId="77777777" w:rsidR="00701091" w:rsidRPr="008E7B49" w:rsidRDefault="00701091"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Consumer</w:t>
            </w:r>
          </w:p>
        </w:tc>
        <w:tc>
          <w:tcPr>
            <w:tcW w:w="7915" w:type="dxa"/>
            <w:shd w:val="clear" w:color="auto" w:fill="EAE5E0"/>
            <w:vAlign w:val="center"/>
          </w:tcPr>
          <w:p w14:paraId="133DB8ED" w14:textId="77777777" w:rsidR="00701091" w:rsidRPr="008E7B49" w:rsidRDefault="00701091" w:rsidP="00BF2DA3">
            <w:pPr>
              <w:spacing w:after="0" w:line="240" w:lineRule="auto"/>
              <w:rPr>
                <w:rFonts w:ascii="ADPortsGroup" w:hAnsi="ADPortsGroup" w:cs="ADPortsGroup"/>
                <w:sz w:val="18"/>
                <w:szCs w:val="18"/>
              </w:rPr>
            </w:pPr>
            <w:r w:rsidRPr="008E7B49">
              <w:rPr>
                <w:rFonts w:ascii="ADPortsGroup" w:hAnsi="ADPortsGroup" w:cs="ADPortsGroup"/>
                <w:sz w:val="18"/>
                <w:szCs w:val="18"/>
              </w:rPr>
              <w:t>JUL</w:t>
            </w:r>
          </w:p>
        </w:tc>
      </w:tr>
      <w:tr w:rsidR="00701091" w:rsidRPr="008E7B49" w14:paraId="2662AF43" w14:textId="77777777" w:rsidTr="004A1061">
        <w:tc>
          <w:tcPr>
            <w:tcW w:w="3245" w:type="dxa"/>
            <w:shd w:val="clear" w:color="auto" w:fill="156082" w:themeFill="accent1"/>
            <w:vAlign w:val="center"/>
          </w:tcPr>
          <w:p w14:paraId="18E1C348" w14:textId="77777777" w:rsidR="00701091" w:rsidRPr="008E7B49" w:rsidRDefault="00701091"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Business Purpose</w:t>
            </w:r>
          </w:p>
        </w:tc>
        <w:tc>
          <w:tcPr>
            <w:tcW w:w="7915" w:type="dxa"/>
            <w:shd w:val="clear" w:color="auto" w:fill="EAE5E0"/>
            <w:vAlign w:val="center"/>
          </w:tcPr>
          <w:p w14:paraId="280D6EDC" w14:textId="29C70FED" w:rsidR="00701091" w:rsidRPr="008E7B49" w:rsidRDefault="003A0164" w:rsidP="00BF2DA3">
            <w:pPr>
              <w:spacing w:after="0" w:line="240" w:lineRule="auto"/>
              <w:rPr>
                <w:rFonts w:ascii="ADPortsGroup" w:hAnsi="ADPortsGroup" w:cs="ADPortsGroup"/>
                <w:sz w:val="18"/>
                <w:szCs w:val="18"/>
              </w:rPr>
            </w:pPr>
            <w:r w:rsidRPr="008E7B49">
              <w:rPr>
                <w:rFonts w:ascii="ADPortsGroup" w:hAnsi="ADPortsGroup" w:cs="ADPortsGroup"/>
                <w:sz w:val="18"/>
                <w:szCs w:val="18"/>
              </w:rPr>
              <w:t>Creates new CTN certificate records with complete information for CNCA certificate applications in a single comprehensive request. This unified API combines what was previously multiple separate operations (creation, addresses, goods, containers, tracking, attachments) into one streamlined submission. Critical for submitting complete certificate requests, establishing certificate records with all required data, validating comprehensive submission data, and enabling the certificate approval workflow efficiently.</w:t>
            </w:r>
          </w:p>
        </w:tc>
      </w:tr>
      <w:tr w:rsidR="00701091" w:rsidRPr="008E7B49" w14:paraId="556A081A" w14:textId="77777777" w:rsidTr="004A1061">
        <w:tc>
          <w:tcPr>
            <w:tcW w:w="3245" w:type="dxa"/>
            <w:shd w:val="clear" w:color="auto" w:fill="156082" w:themeFill="accent1"/>
            <w:vAlign w:val="center"/>
          </w:tcPr>
          <w:p w14:paraId="32EA5FCD" w14:textId="77777777" w:rsidR="00701091" w:rsidRPr="008E7B49" w:rsidRDefault="00701091"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Service</w:t>
            </w:r>
          </w:p>
        </w:tc>
        <w:tc>
          <w:tcPr>
            <w:tcW w:w="7915" w:type="dxa"/>
            <w:shd w:val="clear" w:color="auto" w:fill="EAE5E0"/>
            <w:vAlign w:val="center"/>
          </w:tcPr>
          <w:p w14:paraId="646A19BB" w14:textId="77777777" w:rsidR="00701091" w:rsidRPr="008E7B49" w:rsidRDefault="00701091" w:rsidP="00BF2DA3">
            <w:pPr>
              <w:pStyle w:val="Number1-J"/>
              <w:numPr>
                <w:ilvl w:val="0"/>
                <w:numId w:val="0"/>
              </w:numPr>
              <w:rPr>
                <w:rFonts w:ascii="ADPortsGroup" w:hAnsi="ADPortsGroup" w:cs="ADPortsGroup"/>
                <w:sz w:val="18"/>
                <w:szCs w:val="18"/>
              </w:rPr>
            </w:pPr>
            <w:r w:rsidRPr="008E7B49">
              <w:rPr>
                <w:rFonts w:ascii="ADPortsGroup" w:hAnsi="ADPortsGroup" w:cs="ADPortsGroup"/>
                <w:sz w:val="18"/>
                <w:szCs w:val="18"/>
              </w:rPr>
              <w:t>REST</w:t>
            </w:r>
          </w:p>
        </w:tc>
      </w:tr>
      <w:tr w:rsidR="00701091" w:rsidRPr="008E7B49" w14:paraId="229487C8" w14:textId="77777777" w:rsidTr="004A1061">
        <w:tc>
          <w:tcPr>
            <w:tcW w:w="3245" w:type="dxa"/>
            <w:shd w:val="clear" w:color="auto" w:fill="156082" w:themeFill="accent1"/>
            <w:vAlign w:val="center"/>
          </w:tcPr>
          <w:p w14:paraId="5FC5C03C" w14:textId="77777777" w:rsidR="00701091" w:rsidRPr="008E7B49" w:rsidRDefault="00701091"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Pattern</w:t>
            </w:r>
          </w:p>
        </w:tc>
        <w:tc>
          <w:tcPr>
            <w:tcW w:w="7915" w:type="dxa"/>
            <w:shd w:val="clear" w:color="auto" w:fill="EAE5E0"/>
            <w:vAlign w:val="center"/>
          </w:tcPr>
          <w:p w14:paraId="406CA220" w14:textId="77777777" w:rsidR="00701091" w:rsidRPr="008E7B49" w:rsidRDefault="00701091" w:rsidP="00BF2DA3">
            <w:pPr>
              <w:spacing w:after="0" w:line="240" w:lineRule="auto"/>
              <w:rPr>
                <w:rFonts w:ascii="ADPortsGroup" w:hAnsi="ADPortsGroup" w:cs="ADPortsGroup"/>
                <w:sz w:val="18"/>
                <w:szCs w:val="18"/>
              </w:rPr>
            </w:pPr>
            <w:r w:rsidRPr="008E7B49">
              <w:rPr>
                <w:rFonts w:ascii="ADPortsGroup" w:hAnsi="ADPortsGroup" w:cs="ADPortsGroup"/>
                <w:sz w:val="18"/>
                <w:szCs w:val="18"/>
              </w:rPr>
              <w:t>Synchronous</w:t>
            </w:r>
          </w:p>
        </w:tc>
      </w:tr>
      <w:tr w:rsidR="00701091" w:rsidRPr="008E7B49" w14:paraId="17D4776F" w14:textId="77777777" w:rsidTr="004A1061">
        <w:tc>
          <w:tcPr>
            <w:tcW w:w="3245" w:type="dxa"/>
            <w:shd w:val="clear" w:color="auto" w:fill="156082" w:themeFill="accent1"/>
            <w:vAlign w:val="center"/>
          </w:tcPr>
          <w:p w14:paraId="3729DB8C" w14:textId="77777777" w:rsidR="00701091" w:rsidRPr="008E7B49" w:rsidRDefault="00701091"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Security</w:t>
            </w:r>
          </w:p>
        </w:tc>
        <w:tc>
          <w:tcPr>
            <w:tcW w:w="7915" w:type="dxa"/>
            <w:shd w:val="clear" w:color="auto" w:fill="EAE5E0"/>
            <w:vAlign w:val="center"/>
          </w:tcPr>
          <w:p w14:paraId="5BD8662B" w14:textId="77777777" w:rsidR="00701091" w:rsidRPr="008E7B49" w:rsidRDefault="00701091" w:rsidP="00BF2DA3">
            <w:pPr>
              <w:spacing w:after="0" w:line="360" w:lineRule="auto"/>
              <w:rPr>
                <w:rFonts w:ascii="ADPortsGroup" w:hAnsi="ADPortsGroup" w:cs="ADPortsGroup"/>
                <w:sz w:val="18"/>
                <w:szCs w:val="18"/>
              </w:rPr>
            </w:pPr>
            <w:r w:rsidRPr="008E7B49">
              <w:rPr>
                <w:rFonts w:ascii="ADPortsGroup" w:hAnsi="ADPortsGroup" w:cs="ADPortsGroup"/>
                <w:sz w:val="18"/>
                <w:szCs w:val="18"/>
              </w:rPr>
              <w:t>Basic Authentication</w:t>
            </w:r>
          </w:p>
        </w:tc>
      </w:tr>
    </w:tbl>
    <w:p w14:paraId="4CF6A1CF" w14:textId="77777777" w:rsidR="00701091" w:rsidRDefault="00701091" w:rsidP="00701091">
      <w:pPr>
        <w:rPr>
          <w:rFonts w:ascii="ADPortsGroup" w:hAnsi="ADPortsGroup" w:cs="ADPortsGroup"/>
          <w:sz w:val="18"/>
          <w:szCs w:val="18"/>
        </w:rPr>
      </w:pPr>
    </w:p>
    <w:p w14:paraId="3DABC508" w14:textId="01B28BC4" w:rsidR="00E07668" w:rsidRPr="00E07668" w:rsidRDefault="00DB1033" w:rsidP="00E07668">
      <w:pPr>
        <w:pStyle w:val="Heading3-J"/>
        <w:rPr>
          <w:rFonts w:ascii="ADPortsGroup" w:hAnsi="ADPortsGroup" w:cs="ADPortsGroup"/>
          <w:b/>
          <w:bCs/>
          <w:color w:val="auto"/>
          <w:sz w:val="22"/>
          <w:szCs w:val="22"/>
          <w:lang w:val="en-GB"/>
        </w:rPr>
      </w:pPr>
      <w:bookmarkStart w:id="165" w:name="_Toc222432368"/>
      <w:r w:rsidRPr="00E07668">
        <w:rPr>
          <w:rFonts w:ascii="ADPortsGroup" w:hAnsi="ADPortsGroup" w:cs="ADPortsGroup"/>
          <w:b/>
          <w:bCs/>
          <w:color w:val="auto"/>
          <w:sz w:val="22"/>
          <w:szCs w:val="22"/>
          <w:lang w:val="en-GB"/>
        </w:rPr>
        <w:lastRenderedPageBreak/>
        <w:t>API Design Approach</w:t>
      </w:r>
      <w:bookmarkEnd w:id="165"/>
    </w:p>
    <w:p w14:paraId="0995A544" w14:textId="6DBB189A" w:rsidR="00DB1033" w:rsidRPr="00DB1033" w:rsidRDefault="00DB1033" w:rsidP="00DB1033">
      <w:pPr>
        <w:rPr>
          <w:rFonts w:ascii="ADPortsGroup" w:hAnsi="ADPortsGroup" w:cs="ADPortsGroup"/>
          <w:sz w:val="18"/>
          <w:szCs w:val="18"/>
        </w:rPr>
      </w:pPr>
      <w:r w:rsidRPr="00DB1033">
        <w:rPr>
          <w:rFonts w:ascii="ADPortsGroup" w:hAnsi="ADPortsGroup" w:cs="ADPortsGroup"/>
          <w:sz w:val="18"/>
          <w:szCs w:val="18"/>
        </w:rPr>
        <w:t xml:space="preserve"> This API consolidates certificate creation into a single comprehensive request, eliminating the need for multiple sequential API calls. All certificate components (header information, addresses, goods details, container information, tracking data, and attachments) are submitted in a unified POST request to /api/ctns.</w:t>
      </w:r>
    </w:p>
    <w:p w14:paraId="46A234BF" w14:textId="57CE53DC" w:rsidR="00E07668" w:rsidRPr="00E07668" w:rsidRDefault="00DB1033" w:rsidP="00E07668">
      <w:pPr>
        <w:pStyle w:val="Heading3-J"/>
        <w:rPr>
          <w:rFonts w:ascii="ADPortsGroup" w:hAnsi="ADPortsGroup" w:cs="ADPortsGroup"/>
          <w:b/>
          <w:bCs/>
          <w:color w:val="auto"/>
          <w:sz w:val="22"/>
          <w:szCs w:val="22"/>
          <w:lang w:val="en-GB"/>
        </w:rPr>
      </w:pPr>
      <w:bookmarkStart w:id="166" w:name="_Toc222432369"/>
      <w:r w:rsidRPr="00E07668">
        <w:rPr>
          <w:rFonts w:ascii="ADPortsGroup" w:hAnsi="ADPortsGroup" w:cs="ADPortsGroup"/>
          <w:b/>
          <w:bCs/>
          <w:color w:val="auto"/>
          <w:sz w:val="22"/>
          <w:szCs w:val="22"/>
          <w:lang w:val="en-GB"/>
        </w:rPr>
        <w:t>Validation Strategy</w:t>
      </w:r>
      <w:bookmarkEnd w:id="166"/>
    </w:p>
    <w:p w14:paraId="4CF1D58E" w14:textId="10B33919" w:rsidR="00DB1033" w:rsidRPr="00DB1033" w:rsidRDefault="00DB1033" w:rsidP="00DB1033">
      <w:pPr>
        <w:rPr>
          <w:rFonts w:ascii="ADPortsGroup" w:hAnsi="ADPortsGroup" w:cs="ADPortsGroup"/>
          <w:sz w:val="18"/>
          <w:szCs w:val="18"/>
        </w:rPr>
      </w:pPr>
      <w:r w:rsidRPr="00DB1033">
        <w:rPr>
          <w:rFonts w:ascii="ADPortsGroup" w:hAnsi="ADPortsGroup" w:cs="ADPortsGroup"/>
          <w:sz w:val="18"/>
          <w:szCs w:val="18"/>
        </w:rPr>
        <w:t xml:space="preserve"> The API implements comprehensive validation to ensure data quality and regulatory compliance:</w:t>
      </w:r>
    </w:p>
    <w:p w14:paraId="749A76BC" w14:textId="77777777" w:rsidR="00DB1033" w:rsidRPr="00DB1033" w:rsidRDefault="00DB1033">
      <w:pPr>
        <w:numPr>
          <w:ilvl w:val="0"/>
          <w:numId w:val="80"/>
        </w:numPr>
        <w:rPr>
          <w:rFonts w:ascii="ADPortsGroup" w:hAnsi="ADPortsGroup" w:cs="ADPortsGroup"/>
          <w:sz w:val="18"/>
          <w:szCs w:val="18"/>
        </w:rPr>
      </w:pPr>
      <w:r w:rsidRPr="00DB1033">
        <w:rPr>
          <w:rFonts w:ascii="ADPortsGroup" w:hAnsi="ADPortsGroup" w:cs="ADPortsGroup"/>
          <w:b/>
          <w:bCs/>
          <w:sz w:val="18"/>
          <w:szCs w:val="18"/>
        </w:rPr>
        <w:t>Format Validation:</w:t>
      </w:r>
      <w:r w:rsidRPr="00DB1033">
        <w:rPr>
          <w:rFonts w:ascii="ADPortsGroup" w:hAnsi="ADPortsGroup" w:cs="ADPortsGroup"/>
          <w:sz w:val="18"/>
          <w:szCs w:val="18"/>
        </w:rPr>
        <w:t xml:space="preserve"> Data type, length, and format constraints</w:t>
      </w:r>
    </w:p>
    <w:p w14:paraId="64C9F571" w14:textId="77777777" w:rsidR="00DB1033" w:rsidRPr="00DB1033" w:rsidRDefault="00DB1033">
      <w:pPr>
        <w:numPr>
          <w:ilvl w:val="0"/>
          <w:numId w:val="80"/>
        </w:numPr>
        <w:rPr>
          <w:rFonts w:ascii="ADPortsGroup" w:hAnsi="ADPortsGroup" w:cs="ADPortsGroup"/>
          <w:sz w:val="18"/>
          <w:szCs w:val="18"/>
        </w:rPr>
      </w:pPr>
      <w:r w:rsidRPr="00DB1033">
        <w:rPr>
          <w:rFonts w:ascii="ADPortsGroup" w:hAnsi="ADPortsGroup" w:cs="ADPortsGroup"/>
          <w:b/>
          <w:bCs/>
          <w:sz w:val="18"/>
          <w:szCs w:val="18"/>
        </w:rPr>
        <w:t>Business Rule Validation:</w:t>
      </w:r>
      <w:r w:rsidRPr="00DB1033">
        <w:rPr>
          <w:rFonts w:ascii="ADPortsGroup" w:hAnsi="ADPortsGroup" w:cs="ADPortsGroup"/>
          <w:sz w:val="18"/>
          <w:szCs w:val="18"/>
        </w:rPr>
        <w:t xml:space="preserve"> CNCA certificate requirements and cross-field validations</w:t>
      </w:r>
    </w:p>
    <w:p w14:paraId="32D9E6AA" w14:textId="77777777" w:rsidR="00DB1033" w:rsidRPr="00DB1033" w:rsidRDefault="00DB1033">
      <w:pPr>
        <w:numPr>
          <w:ilvl w:val="0"/>
          <w:numId w:val="80"/>
        </w:numPr>
        <w:rPr>
          <w:rFonts w:ascii="ADPortsGroup" w:hAnsi="ADPortsGroup" w:cs="ADPortsGroup"/>
          <w:sz w:val="18"/>
          <w:szCs w:val="18"/>
        </w:rPr>
      </w:pPr>
      <w:r w:rsidRPr="00DB1033">
        <w:rPr>
          <w:rFonts w:ascii="ADPortsGroup" w:hAnsi="ADPortsGroup" w:cs="ADPortsGroup"/>
          <w:b/>
          <w:bCs/>
          <w:sz w:val="18"/>
          <w:szCs w:val="18"/>
        </w:rPr>
        <w:t>Reference Data Validation:</w:t>
      </w:r>
      <w:r w:rsidRPr="00DB1033">
        <w:rPr>
          <w:rFonts w:ascii="ADPortsGroup" w:hAnsi="ADPortsGroup" w:cs="ADPortsGroup"/>
          <w:sz w:val="18"/>
          <w:szCs w:val="18"/>
        </w:rPr>
        <w:t xml:space="preserve"> Foreign key integrity with master data tables</w:t>
      </w:r>
    </w:p>
    <w:p w14:paraId="6C72CFD6" w14:textId="77777777" w:rsidR="00DB1033" w:rsidRPr="00DB1033" w:rsidRDefault="00DB1033" w:rsidP="00DB1033">
      <w:pPr>
        <w:rPr>
          <w:rFonts w:ascii="ADPortsGroup" w:hAnsi="ADPortsGroup" w:cs="ADPortsGroup"/>
          <w:sz w:val="18"/>
          <w:szCs w:val="18"/>
        </w:rPr>
      </w:pPr>
      <w:r w:rsidRPr="00DB1033">
        <w:rPr>
          <w:rFonts w:ascii="ADPortsGroup" w:hAnsi="ADPortsGroup" w:cs="ADPortsGroup"/>
          <w:sz w:val="18"/>
          <w:szCs w:val="18"/>
        </w:rPr>
        <w:t>Detailed validation rules and mandatory field specifications are pending finalization.</w:t>
      </w:r>
    </w:p>
    <w:p w14:paraId="0562718A" w14:textId="2CAA7BA6" w:rsidR="00E07668" w:rsidRPr="00E07668" w:rsidRDefault="00DB1033" w:rsidP="00E07668">
      <w:pPr>
        <w:pStyle w:val="Heading3-J"/>
        <w:rPr>
          <w:rFonts w:ascii="ADPortsGroup" w:hAnsi="ADPortsGroup" w:cs="ADPortsGroup"/>
          <w:b/>
          <w:bCs/>
          <w:color w:val="auto"/>
          <w:sz w:val="22"/>
          <w:szCs w:val="22"/>
          <w:lang w:val="en-GB"/>
        </w:rPr>
      </w:pPr>
      <w:bookmarkStart w:id="167" w:name="_Toc222432370"/>
      <w:r w:rsidRPr="00E07668">
        <w:rPr>
          <w:rFonts w:ascii="ADPortsGroup" w:hAnsi="ADPortsGroup" w:cs="ADPortsGroup"/>
          <w:b/>
          <w:bCs/>
          <w:color w:val="auto"/>
          <w:sz w:val="22"/>
          <w:szCs w:val="22"/>
          <w:lang w:val="en-GB"/>
        </w:rPr>
        <w:t>Export vs. Import Flows</w:t>
      </w:r>
      <w:bookmarkEnd w:id="167"/>
    </w:p>
    <w:p w14:paraId="0B9C3AE8" w14:textId="6D843E99" w:rsidR="00DB1033" w:rsidRPr="00DB1033" w:rsidRDefault="00DB1033" w:rsidP="00DB1033">
      <w:pPr>
        <w:rPr>
          <w:rFonts w:ascii="ADPortsGroup" w:hAnsi="ADPortsGroup" w:cs="ADPortsGroup"/>
          <w:sz w:val="18"/>
          <w:szCs w:val="18"/>
        </w:rPr>
      </w:pPr>
      <w:r w:rsidRPr="00DB1033">
        <w:rPr>
          <w:rFonts w:ascii="ADPortsGroup" w:hAnsi="ADPortsGroup" w:cs="ADPortsGroup"/>
          <w:sz w:val="18"/>
          <w:szCs w:val="18"/>
        </w:rPr>
        <w:t xml:space="preserve"> The certificate creation process maintains approximately 90% similarity between export and import flows. Specific differences in required fields, validation rules, and workflow steps for each flow type will be documented upon confirmation from ARCCLA.</w:t>
      </w:r>
    </w:p>
    <w:p w14:paraId="038C9AFF" w14:textId="77777777" w:rsidR="00DB1033" w:rsidRPr="00DB1033" w:rsidRDefault="00DB1033" w:rsidP="00DB1033">
      <w:pPr>
        <w:rPr>
          <w:rFonts w:ascii="ADPortsGroup" w:hAnsi="ADPortsGroup" w:cs="ADPortsGroup"/>
          <w:sz w:val="18"/>
          <w:szCs w:val="18"/>
        </w:rPr>
      </w:pPr>
      <w:r w:rsidRPr="00DB1033">
        <w:rPr>
          <w:rFonts w:ascii="ADPortsGroup" w:hAnsi="ADPortsGroup" w:cs="ADPortsGroup"/>
          <w:b/>
          <w:bCs/>
          <w:sz w:val="18"/>
          <w:szCs w:val="18"/>
        </w:rPr>
        <w:t>Status:</w:t>
      </w:r>
      <w:r w:rsidRPr="00DB1033">
        <w:rPr>
          <w:rFonts w:ascii="ADPortsGroup" w:hAnsi="ADPortsGroup" w:cs="ADPortsGroup"/>
          <w:sz w:val="18"/>
          <w:szCs w:val="18"/>
        </w:rPr>
        <w:t xml:space="preserve"> Mandatory field requirements, validation rules, and flow-specific differences pending finalization.</w:t>
      </w:r>
    </w:p>
    <w:p w14:paraId="221D3682" w14:textId="77777777" w:rsidR="00DB1033" w:rsidRPr="008E7B49" w:rsidRDefault="00DB1033" w:rsidP="00701091">
      <w:pPr>
        <w:rPr>
          <w:rFonts w:ascii="ADPortsGroup" w:hAnsi="ADPortsGroup" w:cs="ADPortsGroup"/>
          <w:sz w:val="18"/>
          <w:szCs w:val="18"/>
        </w:rPr>
      </w:pPr>
    </w:p>
    <w:p w14:paraId="2CAA5CCA" w14:textId="159BC18A" w:rsidR="00701091" w:rsidRPr="008E7B49" w:rsidRDefault="007B509B" w:rsidP="00701091">
      <w:pPr>
        <w:pStyle w:val="Heading2-J"/>
        <w:spacing w:before="240" w:after="240" w:line="240" w:lineRule="auto"/>
        <w:ind w:left="360"/>
        <w:rPr>
          <w:rFonts w:ascii="ADPortsGroup" w:hAnsi="ADPortsGroup" w:cs="ADPortsGroup"/>
          <w:b/>
          <w:bCs/>
          <w:color w:val="auto"/>
          <w:sz w:val="24"/>
          <w:szCs w:val="24"/>
        </w:rPr>
      </w:pPr>
      <w:r w:rsidRPr="008E7B49">
        <w:rPr>
          <w:rFonts w:ascii="ADPortsGroup" w:hAnsi="ADPortsGroup" w:cs="ADPortsGroup"/>
          <w:b/>
          <w:bCs/>
          <w:color w:val="auto"/>
          <w:sz w:val="24"/>
          <w:szCs w:val="24"/>
        </w:rPr>
        <w:t xml:space="preserve"> </w:t>
      </w:r>
      <w:bookmarkStart w:id="168" w:name="_Toc222432371"/>
      <w:r w:rsidR="00701091" w:rsidRPr="008E7B49">
        <w:rPr>
          <w:rFonts w:ascii="ADPortsGroup" w:hAnsi="ADPortsGroup" w:cs="ADPortsGroup"/>
          <w:b/>
          <w:bCs/>
          <w:color w:val="auto"/>
          <w:sz w:val="24"/>
          <w:szCs w:val="24"/>
        </w:rPr>
        <w:t>Request and Response Elements</w:t>
      </w:r>
      <w:bookmarkEnd w:id="168"/>
    </w:p>
    <w:p w14:paraId="1EB67C04" w14:textId="77777777" w:rsidR="00701091" w:rsidRPr="008E7B49" w:rsidRDefault="00701091" w:rsidP="00701091">
      <w:pPr>
        <w:pStyle w:val="Para-J"/>
        <w:rPr>
          <w:rFonts w:ascii="ADPortsGroup" w:hAnsi="ADPortsGroup" w:cs="ADPortsGroup"/>
          <w:sz w:val="18"/>
          <w:szCs w:val="18"/>
        </w:rPr>
      </w:pPr>
      <w:r w:rsidRPr="008E7B49">
        <w:rPr>
          <w:rFonts w:ascii="ADPortsGroup" w:hAnsi="ADPortsGroup" w:cs="ADPortsGroup"/>
          <w:sz w:val="18"/>
          <w:szCs w:val="18"/>
        </w:rPr>
        <w:t>In the following table, all request objects with their details and fields with their respective data types are listed. Each element inside the request is marked as mandatory or optional by a postfix M/O.</w:t>
      </w:r>
    </w:p>
    <w:p w14:paraId="59C055A1" w14:textId="77777777" w:rsidR="00701091" w:rsidRPr="008E7B49" w:rsidRDefault="00701091" w:rsidP="007B509B">
      <w:pPr>
        <w:pStyle w:val="Heading3-J"/>
        <w:rPr>
          <w:rFonts w:ascii="ADPortsGroup" w:hAnsi="ADPortsGroup" w:cs="ADPortsGroup"/>
          <w:b/>
          <w:bCs/>
          <w:color w:val="auto"/>
          <w:sz w:val="22"/>
          <w:szCs w:val="22"/>
          <w:lang w:val="en-GB"/>
        </w:rPr>
      </w:pPr>
      <w:bookmarkStart w:id="169" w:name="_Toc222432372"/>
      <w:r w:rsidRPr="008E7B49">
        <w:rPr>
          <w:rFonts w:ascii="ADPortsGroup" w:hAnsi="ADPortsGroup" w:cs="ADPortsGroup"/>
          <w:b/>
          <w:bCs/>
          <w:color w:val="auto"/>
          <w:sz w:val="22"/>
          <w:szCs w:val="22"/>
          <w:lang w:val="en-GB"/>
        </w:rPr>
        <w:t>Request Elements</w:t>
      </w:r>
      <w:bookmarkEnd w:id="169"/>
      <w:r w:rsidRPr="008E7B49">
        <w:rPr>
          <w:rFonts w:ascii="ADPortsGroup" w:hAnsi="ADPortsGroup" w:cs="ADPortsGroup"/>
          <w:b/>
          <w:bCs/>
          <w:color w:val="auto"/>
          <w:sz w:val="22"/>
          <w:szCs w:val="22"/>
          <w:lang w:val="en-GB"/>
        </w:rPr>
        <w:t xml:space="preserve"> </w:t>
      </w:r>
    </w:p>
    <w:tbl>
      <w:tblPr>
        <w:tblW w:w="108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0"/>
        <w:gridCol w:w="2132"/>
        <w:gridCol w:w="1108"/>
        <w:gridCol w:w="1530"/>
        <w:gridCol w:w="1170"/>
        <w:gridCol w:w="2070"/>
        <w:gridCol w:w="1991"/>
      </w:tblGrid>
      <w:tr w:rsidR="00701091" w:rsidRPr="008E7B49" w14:paraId="37D20300" w14:textId="77777777" w:rsidTr="004A1061">
        <w:trPr>
          <w:trHeight w:val="578"/>
        </w:trPr>
        <w:tc>
          <w:tcPr>
            <w:tcW w:w="810" w:type="dxa"/>
            <w:shd w:val="clear" w:color="auto" w:fill="156082" w:themeFill="accent1"/>
            <w:vAlign w:val="center"/>
          </w:tcPr>
          <w:p w14:paraId="42A1F9D3" w14:textId="77777777" w:rsidR="00701091" w:rsidRPr="008E7B49" w:rsidRDefault="00701091"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S. No</w:t>
            </w:r>
          </w:p>
        </w:tc>
        <w:tc>
          <w:tcPr>
            <w:tcW w:w="2132" w:type="dxa"/>
            <w:shd w:val="clear" w:color="auto" w:fill="156082" w:themeFill="accent1"/>
            <w:vAlign w:val="center"/>
          </w:tcPr>
          <w:p w14:paraId="5AF9E28D" w14:textId="77777777" w:rsidR="00701091" w:rsidRPr="008E7B49" w:rsidRDefault="00701091"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Attributes</w:t>
            </w:r>
          </w:p>
        </w:tc>
        <w:tc>
          <w:tcPr>
            <w:tcW w:w="1108" w:type="dxa"/>
            <w:shd w:val="clear" w:color="auto" w:fill="156082" w:themeFill="accent1"/>
            <w:vAlign w:val="center"/>
          </w:tcPr>
          <w:p w14:paraId="3F751F54" w14:textId="77777777" w:rsidR="00701091" w:rsidRPr="008E7B49" w:rsidRDefault="00701091"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Data Type - Length</w:t>
            </w:r>
          </w:p>
        </w:tc>
        <w:tc>
          <w:tcPr>
            <w:tcW w:w="1530" w:type="dxa"/>
            <w:shd w:val="clear" w:color="auto" w:fill="156082" w:themeFill="accent1"/>
            <w:vAlign w:val="center"/>
          </w:tcPr>
          <w:p w14:paraId="0B3FA6C5" w14:textId="77777777" w:rsidR="00701091" w:rsidRPr="008E7B49" w:rsidRDefault="00701091" w:rsidP="00BF2DA3">
            <w:pPr>
              <w:pStyle w:val="Para-J"/>
              <w:jc w:val="center"/>
              <w:rPr>
                <w:rFonts w:ascii="ADPortsGroup" w:eastAsia="Times New Roman" w:hAnsi="ADPortsGroup" w:cs="ADPortsGroup"/>
                <w:b/>
                <w:bCs/>
                <w:color w:val="F9F9F9"/>
                <w:sz w:val="18"/>
                <w:szCs w:val="18"/>
              </w:rPr>
            </w:pPr>
            <w:r w:rsidRPr="008E7B49">
              <w:rPr>
                <w:rFonts w:ascii="ADPortsGroup" w:eastAsia="Times New Roman" w:hAnsi="ADPortsGroup" w:cs="ADPortsGroup"/>
                <w:b/>
                <w:bCs/>
                <w:color w:val="F9F9F9"/>
                <w:sz w:val="18"/>
                <w:szCs w:val="18"/>
              </w:rPr>
              <w:t>Condition (Mandatory/Optional)</w:t>
            </w:r>
          </w:p>
        </w:tc>
        <w:tc>
          <w:tcPr>
            <w:tcW w:w="1170" w:type="dxa"/>
            <w:shd w:val="clear" w:color="auto" w:fill="156082" w:themeFill="accent1"/>
            <w:vAlign w:val="center"/>
          </w:tcPr>
          <w:p w14:paraId="23ED9176" w14:textId="77777777" w:rsidR="00701091" w:rsidRPr="008E7B49" w:rsidRDefault="00701091" w:rsidP="00BF2DA3">
            <w:pPr>
              <w:pStyle w:val="Para-J"/>
              <w:jc w:val="center"/>
              <w:rPr>
                <w:rFonts w:ascii="ADPortsGroup" w:eastAsia="Times New Roman" w:hAnsi="ADPortsGroup" w:cs="ADPortsGroup"/>
                <w:b/>
                <w:bCs/>
                <w:color w:val="FFFFFF" w:themeColor="background1"/>
                <w:sz w:val="14"/>
                <w:szCs w:val="14"/>
              </w:rPr>
            </w:pPr>
            <w:r w:rsidRPr="008E7B49">
              <w:rPr>
                <w:rFonts w:ascii="ADPortsGroup" w:eastAsia="Times New Roman" w:hAnsi="ADPortsGroup" w:cs="ADPortsGroup"/>
                <w:b/>
                <w:bCs/>
                <w:color w:val="FFFFFF" w:themeColor="background1"/>
                <w:sz w:val="18"/>
                <w:szCs w:val="18"/>
              </w:rPr>
              <w:t>Format</w:t>
            </w:r>
          </w:p>
        </w:tc>
        <w:tc>
          <w:tcPr>
            <w:tcW w:w="2070" w:type="dxa"/>
            <w:shd w:val="clear" w:color="auto" w:fill="156082" w:themeFill="accent1"/>
            <w:vAlign w:val="center"/>
          </w:tcPr>
          <w:p w14:paraId="6BF210B0" w14:textId="77777777" w:rsidR="00701091" w:rsidRPr="008E7B49" w:rsidRDefault="00701091"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Derivation logic for fields</w:t>
            </w:r>
          </w:p>
        </w:tc>
        <w:tc>
          <w:tcPr>
            <w:tcW w:w="1991" w:type="dxa"/>
            <w:shd w:val="clear" w:color="auto" w:fill="156082" w:themeFill="accent1"/>
            <w:vAlign w:val="center"/>
          </w:tcPr>
          <w:p w14:paraId="40773250" w14:textId="77777777" w:rsidR="00701091" w:rsidRPr="008E7B49" w:rsidRDefault="00701091"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Example Data</w:t>
            </w:r>
          </w:p>
        </w:tc>
      </w:tr>
      <w:tr w:rsidR="00257C44" w:rsidRPr="008E7B49" w14:paraId="30AA6FFC" w14:textId="77777777" w:rsidTr="004A1061">
        <w:trPr>
          <w:trHeight w:val="313"/>
        </w:trPr>
        <w:tc>
          <w:tcPr>
            <w:tcW w:w="810" w:type="dxa"/>
            <w:vAlign w:val="center"/>
          </w:tcPr>
          <w:p w14:paraId="0EC9EBF9" w14:textId="77777777" w:rsidR="000F0799" w:rsidRPr="008E7B49" w:rsidRDefault="000F0799" w:rsidP="002126A5">
            <w:pPr>
              <w:pStyle w:val="Para-J"/>
              <w:numPr>
                <w:ilvl w:val="0"/>
                <w:numId w:val="45"/>
              </w:numPr>
              <w:jc w:val="center"/>
              <w:rPr>
                <w:rFonts w:ascii="ADPortsGroup" w:hAnsi="ADPortsGroup" w:cs="ADPortsGroup"/>
                <w:color w:val="000000"/>
                <w:sz w:val="18"/>
                <w:szCs w:val="18"/>
              </w:rPr>
            </w:pPr>
          </w:p>
        </w:tc>
        <w:tc>
          <w:tcPr>
            <w:tcW w:w="2132" w:type="dxa"/>
            <w:vAlign w:val="center"/>
          </w:tcPr>
          <w:p w14:paraId="736E622E" w14:textId="0B011C71" w:rsidR="000F0799" w:rsidRPr="008E7B49" w:rsidRDefault="000F0799" w:rsidP="006B1953">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Id</w:t>
            </w:r>
          </w:p>
        </w:tc>
        <w:tc>
          <w:tcPr>
            <w:tcW w:w="1108" w:type="dxa"/>
            <w:vAlign w:val="center"/>
          </w:tcPr>
          <w:p w14:paraId="6CB97DC9" w14:textId="44ACDD36" w:rsidR="000F0799" w:rsidRPr="008E7B49" w:rsidRDefault="000F0799" w:rsidP="006B1953">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Integer</w:t>
            </w:r>
          </w:p>
        </w:tc>
        <w:tc>
          <w:tcPr>
            <w:tcW w:w="1530" w:type="dxa"/>
            <w:vAlign w:val="center"/>
          </w:tcPr>
          <w:p w14:paraId="231B8A9F" w14:textId="568309C9" w:rsidR="000F0799" w:rsidRPr="008E7B49" w:rsidRDefault="000F0799" w:rsidP="006B1953">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O</w:t>
            </w:r>
          </w:p>
        </w:tc>
        <w:tc>
          <w:tcPr>
            <w:tcW w:w="1170" w:type="dxa"/>
            <w:vAlign w:val="center"/>
          </w:tcPr>
          <w:p w14:paraId="72A1C050" w14:textId="714B3A21" w:rsidR="000F0799" w:rsidRPr="008E7B49" w:rsidRDefault="000F0799" w:rsidP="006B1953">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n..10</w:t>
            </w:r>
          </w:p>
        </w:tc>
        <w:tc>
          <w:tcPr>
            <w:tcW w:w="2070" w:type="dxa"/>
            <w:vAlign w:val="center"/>
          </w:tcPr>
          <w:p w14:paraId="425BB300" w14:textId="02FA0E54" w:rsidR="000F0799" w:rsidRPr="008E7B49" w:rsidRDefault="000F0799" w:rsidP="006B1953">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CTN identifier (null for new records)</w:t>
            </w:r>
          </w:p>
        </w:tc>
        <w:tc>
          <w:tcPr>
            <w:tcW w:w="1991" w:type="dxa"/>
            <w:vAlign w:val="center"/>
          </w:tcPr>
          <w:p w14:paraId="52EEDD3E" w14:textId="4E0451E8" w:rsidR="000F0799" w:rsidRPr="008E7B49" w:rsidRDefault="000F0799" w:rsidP="006B1953">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null</w:t>
            </w:r>
          </w:p>
        </w:tc>
      </w:tr>
      <w:tr w:rsidR="000F0799" w:rsidRPr="008E7B49" w14:paraId="72886ED5" w14:textId="77777777" w:rsidTr="004A1061">
        <w:trPr>
          <w:trHeight w:val="313"/>
        </w:trPr>
        <w:tc>
          <w:tcPr>
            <w:tcW w:w="810" w:type="dxa"/>
            <w:vAlign w:val="center"/>
          </w:tcPr>
          <w:p w14:paraId="1596F5EF" w14:textId="77777777" w:rsidR="000F0799" w:rsidRPr="008E7B49" w:rsidRDefault="000F0799" w:rsidP="002126A5">
            <w:pPr>
              <w:pStyle w:val="Para-J"/>
              <w:numPr>
                <w:ilvl w:val="0"/>
                <w:numId w:val="45"/>
              </w:numPr>
              <w:jc w:val="center"/>
              <w:rPr>
                <w:rFonts w:ascii="ADPortsGroup" w:hAnsi="ADPortsGroup" w:cs="ADPortsGroup"/>
                <w:color w:val="000000"/>
                <w:sz w:val="18"/>
                <w:szCs w:val="18"/>
              </w:rPr>
            </w:pPr>
          </w:p>
        </w:tc>
        <w:tc>
          <w:tcPr>
            <w:tcW w:w="2132" w:type="dxa"/>
            <w:vAlign w:val="center"/>
          </w:tcPr>
          <w:p w14:paraId="5B658E11" w14:textId="36AF495E" w:rsidR="000F0799" w:rsidRPr="008E7B49" w:rsidRDefault="000F0799" w:rsidP="006B1953">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CTN_Reference_Number</w:t>
            </w:r>
          </w:p>
        </w:tc>
        <w:tc>
          <w:tcPr>
            <w:tcW w:w="1108" w:type="dxa"/>
            <w:vAlign w:val="center"/>
          </w:tcPr>
          <w:p w14:paraId="6207FD83" w14:textId="7D9E7270" w:rsidR="000F0799" w:rsidRPr="008E7B49" w:rsidRDefault="000F0799" w:rsidP="006B1953">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67957489" w14:textId="7C1B4114" w:rsidR="000F0799" w:rsidRPr="008E7B49" w:rsidRDefault="000F0799" w:rsidP="006B1953">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O</w:t>
            </w:r>
          </w:p>
        </w:tc>
        <w:tc>
          <w:tcPr>
            <w:tcW w:w="1170" w:type="dxa"/>
            <w:vAlign w:val="center"/>
          </w:tcPr>
          <w:p w14:paraId="6BA4A5D3" w14:textId="6E01EF0F" w:rsidR="000F0799" w:rsidRPr="008E7B49" w:rsidRDefault="000F0799" w:rsidP="006B1953">
            <w:pPr>
              <w:jc w:val="center"/>
              <w:rPr>
                <w:rStyle w:val="ui-provider"/>
                <w:rFonts w:ascii="ADPortsGroup" w:hAnsi="ADPortsGroup" w:cs="ADPortsGroup"/>
                <w:sz w:val="18"/>
                <w:szCs w:val="18"/>
              </w:rPr>
            </w:pPr>
            <w:r w:rsidRPr="008E7B49">
              <w:rPr>
                <w:rFonts w:ascii="ADPortsGroup" w:hAnsi="ADPortsGroup" w:cs="ADPortsGroup"/>
                <w:sz w:val="18"/>
                <w:szCs w:val="18"/>
              </w:rPr>
              <w:t>an..50</w:t>
            </w:r>
          </w:p>
        </w:tc>
        <w:tc>
          <w:tcPr>
            <w:tcW w:w="2070" w:type="dxa"/>
            <w:vAlign w:val="center"/>
          </w:tcPr>
          <w:p w14:paraId="267A8BBC" w14:textId="16C6FD44" w:rsidR="000F0799" w:rsidRPr="008E7B49" w:rsidRDefault="000F0799" w:rsidP="006B1953">
            <w:pPr>
              <w:jc w:val="center"/>
              <w:rPr>
                <w:rStyle w:val="ui-provider"/>
                <w:rFonts w:ascii="ADPortsGroup" w:hAnsi="ADPortsGroup" w:cs="ADPortsGroup"/>
                <w:sz w:val="18"/>
                <w:szCs w:val="18"/>
              </w:rPr>
            </w:pPr>
            <w:r w:rsidRPr="008E7B49">
              <w:rPr>
                <w:rFonts w:ascii="ADPortsGroup" w:hAnsi="ADPortsGroup" w:cs="ADPortsGroup"/>
                <w:sz w:val="18"/>
                <w:szCs w:val="18"/>
              </w:rPr>
              <w:t>System generated reference (auto-assigned)</w:t>
            </w:r>
          </w:p>
        </w:tc>
        <w:tc>
          <w:tcPr>
            <w:tcW w:w="1991" w:type="dxa"/>
            <w:vAlign w:val="center"/>
          </w:tcPr>
          <w:p w14:paraId="464F7D58" w14:textId="6AEEC4DC" w:rsidR="000F0799" w:rsidRPr="008E7B49" w:rsidRDefault="000F0799" w:rsidP="006B1953">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w:t>
            </w:r>
          </w:p>
        </w:tc>
      </w:tr>
      <w:tr w:rsidR="000F0799" w:rsidRPr="008E7B49" w14:paraId="49F01062" w14:textId="77777777" w:rsidTr="004A1061">
        <w:trPr>
          <w:trHeight w:val="313"/>
        </w:trPr>
        <w:tc>
          <w:tcPr>
            <w:tcW w:w="810" w:type="dxa"/>
            <w:vAlign w:val="center"/>
          </w:tcPr>
          <w:p w14:paraId="7710E7B9" w14:textId="77777777" w:rsidR="000F0799" w:rsidRPr="008E7B49" w:rsidRDefault="000F0799" w:rsidP="002126A5">
            <w:pPr>
              <w:pStyle w:val="Para-J"/>
              <w:numPr>
                <w:ilvl w:val="0"/>
                <w:numId w:val="45"/>
              </w:numPr>
              <w:jc w:val="center"/>
              <w:rPr>
                <w:rFonts w:ascii="ADPortsGroup" w:hAnsi="ADPortsGroup" w:cs="ADPortsGroup"/>
                <w:color w:val="000000"/>
                <w:sz w:val="18"/>
                <w:szCs w:val="18"/>
              </w:rPr>
            </w:pPr>
          </w:p>
        </w:tc>
        <w:tc>
          <w:tcPr>
            <w:tcW w:w="2132" w:type="dxa"/>
            <w:vAlign w:val="center"/>
          </w:tcPr>
          <w:p w14:paraId="5E969845" w14:textId="429923FB" w:rsidR="000F0799" w:rsidRPr="008E7B49" w:rsidRDefault="000F0799" w:rsidP="006B1953">
            <w:pPr>
              <w:pStyle w:val="TableGrid-J"/>
              <w:jc w:val="center"/>
              <w:rPr>
                <w:rFonts w:ascii="ADPortsGroup" w:hAnsi="ADPortsGroup" w:cs="ADPortsGroup"/>
                <w:sz w:val="18"/>
                <w:szCs w:val="18"/>
              </w:rPr>
            </w:pPr>
            <w:r w:rsidRPr="008E7B49">
              <w:rPr>
                <w:rFonts w:ascii="ADPortsGroup" w:hAnsi="ADPortsGroup" w:cs="ADPortsGroup"/>
                <w:sz w:val="18"/>
                <w:szCs w:val="18"/>
              </w:rPr>
              <w:t>StatusId</w:t>
            </w:r>
          </w:p>
        </w:tc>
        <w:tc>
          <w:tcPr>
            <w:tcW w:w="1108" w:type="dxa"/>
            <w:vAlign w:val="center"/>
          </w:tcPr>
          <w:p w14:paraId="525C76D7" w14:textId="0806203D" w:rsidR="000F0799" w:rsidRPr="008E7B49" w:rsidRDefault="000F0799" w:rsidP="006B1953">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Integer</w:t>
            </w:r>
          </w:p>
        </w:tc>
        <w:tc>
          <w:tcPr>
            <w:tcW w:w="1530" w:type="dxa"/>
            <w:vAlign w:val="center"/>
          </w:tcPr>
          <w:p w14:paraId="404805E6" w14:textId="3C9C8D09" w:rsidR="000F0799" w:rsidRPr="008E7B49" w:rsidRDefault="000F0799" w:rsidP="006B1953">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M</w:t>
            </w:r>
          </w:p>
        </w:tc>
        <w:tc>
          <w:tcPr>
            <w:tcW w:w="1170" w:type="dxa"/>
            <w:vAlign w:val="center"/>
          </w:tcPr>
          <w:p w14:paraId="261722B2" w14:textId="5B3D0204" w:rsidR="000F0799" w:rsidRPr="008E7B49" w:rsidRDefault="000F0799" w:rsidP="006B1953">
            <w:pPr>
              <w:jc w:val="center"/>
              <w:rPr>
                <w:rFonts w:ascii="ADPortsGroup" w:hAnsi="ADPortsGroup" w:cs="ADPortsGroup"/>
                <w:sz w:val="18"/>
                <w:szCs w:val="18"/>
              </w:rPr>
            </w:pPr>
            <w:r w:rsidRPr="008E7B49">
              <w:rPr>
                <w:rFonts w:ascii="ADPortsGroup" w:hAnsi="ADPortsGroup" w:cs="ADPortsGroup"/>
                <w:sz w:val="18"/>
                <w:szCs w:val="18"/>
              </w:rPr>
              <w:t>n..10</w:t>
            </w:r>
          </w:p>
        </w:tc>
        <w:tc>
          <w:tcPr>
            <w:tcW w:w="2070" w:type="dxa"/>
            <w:vAlign w:val="center"/>
          </w:tcPr>
          <w:p w14:paraId="609ACDD8" w14:textId="65031DBC" w:rsidR="000F0799" w:rsidRPr="008E7B49" w:rsidRDefault="000F0799" w:rsidP="006B1953">
            <w:pPr>
              <w:jc w:val="center"/>
              <w:rPr>
                <w:rFonts w:ascii="ADPortsGroup" w:hAnsi="ADPortsGroup" w:cs="ADPortsGroup"/>
                <w:sz w:val="18"/>
                <w:szCs w:val="18"/>
              </w:rPr>
            </w:pPr>
            <w:r w:rsidRPr="008E7B49">
              <w:rPr>
                <w:rFonts w:ascii="ADPortsGroup" w:hAnsi="ADPortsGroup" w:cs="ADPortsGroup"/>
                <w:sz w:val="18"/>
                <w:szCs w:val="18"/>
              </w:rPr>
              <w:t>Status identifier (1=Created/Draft)</w:t>
            </w:r>
          </w:p>
        </w:tc>
        <w:tc>
          <w:tcPr>
            <w:tcW w:w="1991" w:type="dxa"/>
            <w:vAlign w:val="center"/>
          </w:tcPr>
          <w:p w14:paraId="2DD7C6BD" w14:textId="4398B234" w:rsidR="000F0799" w:rsidRPr="008E7B49" w:rsidRDefault="000F0799" w:rsidP="006B1953">
            <w:pPr>
              <w:pStyle w:val="TableGrid-J"/>
              <w:jc w:val="center"/>
              <w:rPr>
                <w:rFonts w:ascii="ADPortsGroup" w:hAnsi="ADPortsGroup" w:cs="ADPortsGroup"/>
                <w:sz w:val="18"/>
                <w:szCs w:val="18"/>
              </w:rPr>
            </w:pPr>
            <w:r w:rsidRPr="008E7B49">
              <w:rPr>
                <w:rFonts w:ascii="ADPortsGroup" w:hAnsi="ADPortsGroup" w:cs="ADPortsGroup"/>
                <w:sz w:val="18"/>
                <w:szCs w:val="18"/>
              </w:rPr>
              <w:t>1</w:t>
            </w:r>
          </w:p>
        </w:tc>
      </w:tr>
      <w:tr w:rsidR="000F0799" w:rsidRPr="008E7B49" w14:paraId="3357940E" w14:textId="77777777" w:rsidTr="004A1061">
        <w:trPr>
          <w:trHeight w:val="313"/>
        </w:trPr>
        <w:tc>
          <w:tcPr>
            <w:tcW w:w="810" w:type="dxa"/>
            <w:vAlign w:val="center"/>
          </w:tcPr>
          <w:p w14:paraId="3ED0B63C" w14:textId="664832B3" w:rsidR="000F0799" w:rsidRPr="008E7B49" w:rsidRDefault="000F0799" w:rsidP="002126A5">
            <w:pPr>
              <w:pStyle w:val="Para-J"/>
              <w:numPr>
                <w:ilvl w:val="0"/>
                <w:numId w:val="45"/>
              </w:numPr>
              <w:jc w:val="center"/>
              <w:rPr>
                <w:rFonts w:ascii="ADPortsGroup" w:hAnsi="ADPortsGroup" w:cs="ADPortsGroup"/>
                <w:color w:val="000000"/>
                <w:sz w:val="18"/>
                <w:szCs w:val="18"/>
              </w:rPr>
            </w:pPr>
          </w:p>
        </w:tc>
        <w:tc>
          <w:tcPr>
            <w:tcW w:w="2132" w:type="dxa"/>
            <w:vAlign w:val="center"/>
          </w:tcPr>
          <w:p w14:paraId="67EC049F" w14:textId="6E0F85A5" w:rsidR="000F0799" w:rsidRPr="008E7B49" w:rsidRDefault="000F0799" w:rsidP="006B1953">
            <w:pPr>
              <w:pStyle w:val="TableGrid-J"/>
              <w:jc w:val="center"/>
              <w:rPr>
                <w:rFonts w:ascii="ADPortsGroup" w:hAnsi="ADPortsGroup" w:cs="ADPortsGroup"/>
                <w:sz w:val="18"/>
                <w:szCs w:val="18"/>
              </w:rPr>
            </w:pPr>
            <w:r w:rsidRPr="008E7B49">
              <w:rPr>
                <w:rFonts w:ascii="ADPortsGroup" w:hAnsi="ADPortsGroup" w:cs="ADPortsGroup"/>
                <w:sz w:val="18"/>
                <w:szCs w:val="18"/>
              </w:rPr>
              <w:t>Groupage</w:t>
            </w:r>
          </w:p>
        </w:tc>
        <w:tc>
          <w:tcPr>
            <w:tcW w:w="1108" w:type="dxa"/>
            <w:vAlign w:val="center"/>
          </w:tcPr>
          <w:p w14:paraId="647A2605" w14:textId="648701B3" w:rsidR="000F0799" w:rsidRPr="008E7B49" w:rsidRDefault="000F0799" w:rsidP="006B1953">
            <w:pPr>
              <w:pStyle w:val="TableGrid-J"/>
              <w:jc w:val="center"/>
              <w:rPr>
                <w:rFonts w:ascii="ADPortsGroup" w:hAnsi="ADPortsGroup" w:cs="ADPortsGroup"/>
                <w:sz w:val="18"/>
                <w:szCs w:val="18"/>
              </w:rPr>
            </w:pPr>
            <w:r w:rsidRPr="008E7B49">
              <w:rPr>
                <w:rFonts w:ascii="ADPortsGroup" w:hAnsi="ADPortsGroup" w:cs="ADPortsGroup"/>
                <w:sz w:val="18"/>
                <w:szCs w:val="18"/>
              </w:rPr>
              <w:t>Boolean</w:t>
            </w:r>
          </w:p>
        </w:tc>
        <w:tc>
          <w:tcPr>
            <w:tcW w:w="1530" w:type="dxa"/>
            <w:vAlign w:val="center"/>
          </w:tcPr>
          <w:p w14:paraId="3D117AFD" w14:textId="5CDB53FB" w:rsidR="000F0799" w:rsidRPr="008E7B49" w:rsidRDefault="000F0799" w:rsidP="006B1953">
            <w:pPr>
              <w:pStyle w:val="TableGrid-J"/>
              <w:jc w:val="center"/>
              <w:rPr>
                <w:rFonts w:ascii="ADPortsGroup" w:hAnsi="ADPortsGroup" w:cs="ADPortsGroup"/>
                <w:sz w:val="18"/>
                <w:szCs w:val="18"/>
              </w:rPr>
            </w:pPr>
            <w:r w:rsidRPr="008E7B49">
              <w:rPr>
                <w:rFonts w:ascii="ADPortsGroup" w:hAnsi="ADPortsGroup" w:cs="ADPortsGroup"/>
                <w:sz w:val="18"/>
                <w:szCs w:val="18"/>
              </w:rPr>
              <w:t>O</w:t>
            </w:r>
          </w:p>
        </w:tc>
        <w:tc>
          <w:tcPr>
            <w:tcW w:w="1170" w:type="dxa"/>
            <w:vAlign w:val="center"/>
          </w:tcPr>
          <w:p w14:paraId="62A80856" w14:textId="4E833F20" w:rsidR="000F0799" w:rsidRPr="008E7B49" w:rsidRDefault="000F0799" w:rsidP="006B1953">
            <w:pPr>
              <w:jc w:val="center"/>
              <w:rPr>
                <w:rFonts w:ascii="ADPortsGroup" w:hAnsi="ADPortsGroup" w:cs="ADPortsGroup"/>
                <w:sz w:val="18"/>
                <w:szCs w:val="18"/>
              </w:rPr>
            </w:pPr>
            <w:r w:rsidRPr="008E7B49">
              <w:rPr>
                <w:rFonts w:ascii="ADPortsGroup" w:hAnsi="ADPortsGroup" w:cs="ADPortsGroup"/>
                <w:sz w:val="18"/>
                <w:szCs w:val="18"/>
              </w:rPr>
              <w:t>n1</w:t>
            </w:r>
          </w:p>
        </w:tc>
        <w:tc>
          <w:tcPr>
            <w:tcW w:w="2070" w:type="dxa"/>
            <w:vAlign w:val="center"/>
          </w:tcPr>
          <w:p w14:paraId="6354AF92" w14:textId="53F946DC" w:rsidR="000F0799" w:rsidRPr="008E7B49" w:rsidRDefault="000F0799" w:rsidP="006B1953">
            <w:pPr>
              <w:jc w:val="center"/>
              <w:rPr>
                <w:rFonts w:ascii="ADPortsGroup" w:hAnsi="ADPortsGroup" w:cs="ADPortsGroup"/>
                <w:sz w:val="18"/>
                <w:szCs w:val="18"/>
              </w:rPr>
            </w:pPr>
            <w:r w:rsidRPr="008E7B49">
              <w:rPr>
                <w:rFonts w:ascii="ADPortsGroup" w:hAnsi="ADPortsGroup" w:cs="ADPortsGroup"/>
                <w:sz w:val="18"/>
                <w:szCs w:val="18"/>
              </w:rPr>
              <w:t>Groupage indicator (true/false)</w:t>
            </w:r>
          </w:p>
        </w:tc>
        <w:tc>
          <w:tcPr>
            <w:tcW w:w="1991" w:type="dxa"/>
            <w:vAlign w:val="center"/>
          </w:tcPr>
          <w:p w14:paraId="42E05632" w14:textId="1D205B30" w:rsidR="000F0799" w:rsidRPr="008E7B49" w:rsidRDefault="000F0799" w:rsidP="006B1953">
            <w:pPr>
              <w:pStyle w:val="TableGrid-J"/>
              <w:jc w:val="center"/>
              <w:rPr>
                <w:rFonts w:ascii="ADPortsGroup" w:hAnsi="ADPortsGroup" w:cs="ADPortsGroup"/>
                <w:sz w:val="18"/>
                <w:szCs w:val="18"/>
              </w:rPr>
            </w:pPr>
            <w:r w:rsidRPr="008E7B49">
              <w:rPr>
                <w:rFonts w:ascii="ADPortsGroup" w:hAnsi="ADPortsGroup" w:cs="ADPortsGroup"/>
                <w:sz w:val="18"/>
                <w:szCs w:val="18"/>
              </w:rPr>
              <w:t>false</w:t>
            </w:r>
          </w:p>
        </w:tc>
      </w:tr>
      <w:tr w:rsidR="000F0799" w:rsidRPr="008E7B49" w14:paraId="0F4808F0" w14:textId="77777777" w:rsidTr="004A1061">
        <w:trPr>
          <w:trHeight w:val="313"/>
        </w:trPr>
        <w:tc>
          <w:tcPr>
            <w:tcW w:w="810" w:type="dxa"/>
            <w:vAlign w:val="center"/>
          </w:tcPr>
          <w:p w14:paraId="56D1983B" w14:textId="3AA3CCC9" w:rsidR="000F0799" w:rsidRPr="008E7B49" w:rsidRDefault="000F0799" w:rsidP="002126A5">
            <w:pPr>
              <w:pStyle w:val="Para-J"/>
              <w:numPr>
                <w:ilvl w:val="0"/>
                <w:numId w:val="45"/>
              </w:numPr>
              <w:jc w:val="center"/>
              <w:rPr>
                <w:rFonts w:ascii="ADPortsGroup" w:hAnsi="ADPortsGroup" w:cs="ADPortsGroup"/>
                <w:color w:val="000000"/>
                <w:sz w:val="18"/>
                <w:szCs w:val="18"/>
              </w:rPr>
            </w:pPr>
          </w:p>
        </w:tc>
        <w:tc>
          <w:tcPr>
            <w:tcW w:w="2132" w:type="dxa"/>
            <w:vAlign w:val="center"/>
          </w:tcPr>
          <w:p w14:paraId="41C9ED78" w14:textId="2A592C7C" w:rsidR="000F0799" w:rsidRPr="008E7B49" w:rsidRDefault="000F0799" w:rsidP="006B1953">
            <w:pPr>
              <w:pStyle w:val="TableGrid-J"/>
              <w:jc w:val="center"/>
              <w:rPr>
                <w:rFonts w:ascii="ADPortsGroup" w:hAnsi="ADPortsGroup" w:cs="ADPortsGroup"/>
                <w:sz w:val="18"/>
                <w:szCs w:val="18"/>
              </w:rPr>
            </w:pPr>
            <w:r w:rsidRPr="008E7B49">
              <w:rPr>
                <w:rFonts w:ascii="ADPortsGroup" w:hAnsi="ADPortsGroup" w:cs="ADPortsGroup"/>
                <w:sz w:val="18"/>
                <w:szCs w:val="18"/>
              </w:rPr>
              <w:t>ParentCTNId</w:t>
            </w:r>
          </w:p>
        </w:tc>
        <w:tc>
          <w:tcPr>
            <w:tcW w:w="1108" w:type="dxa"/>
            <w:vAlign w:val="center"/>
          </w:tcPr>
          <w:p w14:paraId="7AA7ECDB" w14:textId="3A0C5F93" w:rsidR="000F0799" w:rsidRPr="008E7B49" w:rsidRDefault="000F0799" w:rsidP="006B1953">
            <w:pPr>
              <w:pStyle w:val="TableGrid-J"/>
              <w:jc w:val="center"/>
              <w:rPr>
                <w:rFonts w:ascii="ADPortsGroup" w:hAnsi="ADPortsGroup" w:cs="ADPortsGroup"/>
                <w:sz w:val="18"/>
                <w:szCs w:val="18"/>
              </w:rPr>
            </w:pPr>
            <w:r w:rsidRPr="008E7B49">
              <w:rPr>
                <w:rFonts w:ascii="ADPortsGroup" w:hAnsi="ADPortsGroup" w:cs="ADPortsGroup"/>
                <w:sz w:val="18"/>
                <w:szCs w:val="18"/>
              </w:rPr>
              <w:t>Integer</w:t>
            </w:r>
          </w:p>
        </w:tc>
        <w:tc>
          <w:tcPr>
            <w:tcW w:w="1530" w:type="dxa"/>
            <w:vAlign w:val="center"/>
          </w:tcPr>
          <w:p w14:paraId="17368CB7" w14:textId="6531A97C" w:rsidR="000F0799" w:rsidRPr="008E7B49" w:rsidRDefault="000F0799" w:rsidP="006B1953">
            <w:pPr>
              <w:pStyle w:val="TableGrid-J"/>
              <w:jc w:val="center"/>
              <w:rPr>
                <w:rFonts w:ascii="ADPortsGroup" w:hAnsi="ADPortsGroup" w:cs="ADPortsGroup"/>
                <w:sz w:val="18"/>
                <w:szCs w:val="18"/>
              </w:rPr>
            </w:pPr>
            <w:r w:rsidRPr="008E7B49">
              <w:rPr>
                <w:rFonts w:ascii="ADPortsGroup" w:hAnsi="ADPortsGroup" w:cs="ADPortsGroup"/>
                <w:sz w:val="18"/>
                <w:szCs w:val="18"/>
              </w:rPr>
              <w:t>O</w:t>
            </w:r>
          </w:p>
        </w:tc>
        <w:tc>
          <w:tcPr>
            <w:tcW w:w="1170" w:type="dxa"/>
            <w:vAlign w:val="center"/>
          </w:tcPr>
          <w:p w14:paraId="22C10566" w14:textId="1C198924" w:rsidR="000F0799" w:rsidRPr="008E7B49" w:rsidRDefault="000F0799" w:rsidP="006B1953">
            <w:pPr>
              <w:jc w:val="center"/>
              <w:rPr>
                <w:rFonts w:ascii="ADPortsGroup" w:hAnsi="ADPortsGroup" w:cs="ADPortsGroup"/>
                <w:sz w:val="18"/>
                <w:szCs w:val="18"/>
              </w:rPr>
            </w:pPr>
            <w:r w:rsidRPr="008E7B49">
              <w:rPr>
                <w:rFonts w:ascii="ADPortsGroup" w:hAnsi="ADPortsGroup" w:cs="ADPortsGroup"/>
                <w:sz w:val="18"/>
                <w:szCs w:val="18"/>
              </w:rPr>
              <w:t>n..10</w:t>
            </w:r>
          </w:p>
        </w:tc>
        <w:tc>
          <w:tcPr>
            <w:tcW w:w="2070" w:type="dxa"/>
            <w:vAlign w:val="center"/>
          </w:tcPr>
          <w:p w14:paraId="61F8E761" w14:textId="7D56FE2D" w:rsidR="000F0799" w:rsidRPr="008E7B49" w:rsidRDefault="000F0799" w:rsidP="006B1953">
            <w:pPr>
              <w:jc w:val="center"/>
              <w:rPr>
                <w:rFonts w:ascii="ADPortsGroup" w:hAnsi="ADPortsGroup" w:cs="ADPortsGroup"/>
                <w:sz w:val="18"/>
                <w:szCs w:val="18"/>
              </w:rPr>
            </w:pPr>
            <w:r w:rsidRPr="008E7B49">
              <w:rPr>
                <w:rFonts w:ascii="ADPortsGroup" w:hAnsi="ADPortsGroup" w:cs="ADPortsGroup"/>
                <w:sz w:val="18"/>
                <w:szCs w:val="18"/>
              </w:rPr>
              <w:t>Parent CTN identifier (null for standalone)</w:t>
            </w:r>
          </w:p>
        </w:tc>
        <w:tc>
          <w:tcPr>
            <w:tcW w:w="1991" w:type="dxa"/>
            <w:vAlign w:val="center"/>
          </w:tcPr>
          <w:p w14:paraId="24D15F76" w14:textId="0D61F7F7" w:rsidR="000F0799" w:rsidRPr="008E7B49" w:rsidRDefault="000F0799" w:rsidP="006B1953">
            <w:pPr>
              <w:pStyle w:val="TableGrid-J"/>
              <w:jc w:val="center"/>
              <w:rPr>
                <w:rFonts w:ascii="ADPortsGroup" w:hAnsi="ADPortsGroup" w:cs="ADPortsGroup"/>
                <w:sz w:val="18"/>
                <w:szCs w:val="18"/>
              </w:rPr>
            </w:pPr>
            <w:r w:rsidRPr="008E7B49">
              <w:rPr>
                <w:rFonts w:ascii="ADPortsGroup" w:hAnsi="ADPortsGroup" w:cs="ADPortsGroup"/>
                <w:sz w:val="18"/>
                <w:szCs w:val="18"/>
              </w:rPr>
              <w:t>null</w:t>
            </w:r>
          </w:p>
        </w:tc>
      </w:tr>
      <w:tr w:rsidR="000F0799" w:rsidRPr="008E7B49" w14:paraId="4252C473" w14:textId="77777777" w:rsidTr="004A1061">
        <w:trPr>
          <w:trHeight w:val="313"/>
        </w:trPr>
        <w:tc>
          <w:tcPr>
            <w:tcW w:w="810" w:type="dxa"/>
            <w:vAlign w:val="center"/>
          </w:tcPr>
          <w:p w14:paraId="560A2F63" w14:textId="183AB209" w:rsidR="000F0799" w:rsidRPr="008E7B49" w:rsidRDefault="000F0799" w:rsidP="002126A5">
            <w:pPr>
              <w:pStyle w:val="Para-J"/>
              <w:numPr>
                <w:ilvl w:val="0"/>
                <w:numId w:val="45"/>
              </w:numPr>
              <w:jc w:val="center"/>
              <w:rPr>
                <w:rFonts w:ascii="ADPortsGroup" w:hAnsi="ADPortsGroup" w:cs="ADPortsGroup"/>
                <w:color w:val="000000"/>
                <w:sz w:val="18"/>
                <w:szCs w:val="18"/>
              </w:rPr>
            </w:pPr>
          </w:p>
        </w:tc>
        <w:tc>
          <w:tcPr>
            <w:tcW w:w="2132" w:type="dxa"/>
            <w:vAlign w:val="center"/>
          </w:tcPr>
          <w:p w14:paraId="5FC8CD84" w14:textId="07BB4BAB" w:rsidR="000F0799" w:rsidRPr="008E7B49" w:rsidRDefault="000F0799" w:rsidP="006B1953">
            <w:pPr>
              <w:pStyle w:val="TableGrid-J"/>
              <w:jc w:val="center"/>
              <w:rPr>
                <w:rFonts w:ascii="ADPortsGroup" w:hAnsi="ADPortsGroup" w:cs="ADPortsGroup"/>
                <w:sz w:val="18"/>
                <w:szCs w:val="18"/>
              </w:rPr>
            </w:pPr>
            <w:r w:rsidRPr="008E7B49">
              <w:rPr>
                <w:rFonts w:ascii="ADPortsGroup" w:hAnsi="ADPortsGroup" w:cs="ADPortsGroup"/>
                <w:sz w:val="18"/>
                <w:szCs w:val="18"/>
              </w:rPr>
              <w:t>CargoTypeId</w:t>
            </w:r>
          </w:p>
        </w:tc>
        <w:tc>
          <w:tcPr>
            <w:tcW w:w="1108" w:type="dxa"/>
            <w:vAlign w:val="center"/>
          </w:tcPr>
          <w:p w14:paraId="35813804" w14:textId="37529A9D" w:rsidR="000F0799" w:rsidRPr="008E7B49" w:rsidRDefault="000F0799" w:rsidP="006B1953">
            <w:pPr>
              <w:pStyle w:val="TableGrid-J"/>
              <w:jc w:val="center"/>
              <w:rPr>
                <w:rFonts w:ascii="ADPortsGroup" w:hAnsi="ADPortsGroup" w:cs="ADPortsGroup"/>
                <w:sz w:val="18"/>
                <w:szCs w:val="18"/>
              </w:rPr>
            </w:pPr>
            <w:r w:rsidRPr="008E7B49">
              <w:rPr>
                <w:rFonts w:ascii="ADPortsGroup" w:hAnsi="ADPortsGroup" w:cs="ADPortsGroup"/>
                <w:sz w:val="18"/>
                <w:szCs w:val="18"/>
              </w:rPr>
              <w:t>Integer</w:t>
            </w:r>
          </w:p>
        </w:tc>
        <w:tc>
          <w:tcPr>
            <w:tcW w:w="1530" w:type="dxa"/>
            <w:vAlign w:val="center"/>
          </w:tcPr>
          <w:p w14:paraId="394EBCFB" w14:textId="3D3FEA11" w:rsidR="000F0799" w:rsidRPr="008E7B49" w:rsidRDefault="000F0799" w:rsidP="006B1953">
            <w:pPr>
              <w:pStyle w:val="TableGrid-J"/>
              <w:jc w:val="center"/>
              <w:rPr>
                <w:rFonts w:ascii="ADPortsGroup" w:hAnsi="ADPortsGroup" w:cs="ADPortsGroup"/>
                <w:sz w:val="18"/>
                <w:szCs w:val="18"/>
              </w:rPr>
            </w:pPr>
            <w:r w:rsidRPr="008E7B49">
              <w:rPr>
                <w:rFonts w:ascii="ADPortsGroup" w:hAnsi="ADPortsGroup" w:cs="ADPortsGroup"/>
                <w:sz w:val="18"/>
                <w:szCs w:val="18"/>
              </w:rPr>
              <w:t>M</w:t>
            </w:r>
          </w:p>
        </w:tc>
        <w:tc>
          <w:tcPr>
            <w:tcW w:w="1170" w:type="dxa"/>
            <w:vAlign w:val="center"/>
          </w:tcPr>
          <w:p w14:paraId="1CB4C69F" w14:textId="1AAEEDBE" w:rsidR="000F0799" w:rsidRPr="008E7B49" w:rsidRDefault="000F0799" w:rsidP="006B1953">
            <w:pPr>
              <w:jc w:val="center"/>
              <w:rPr>
                <w:rFonts w:ascii="ADPortsGroup" w:hAnsi="ADPortsGroup" w:cs="ADPortsGroup"/>
                <w:sz w:val="18"/>
                <w:szCs w:val="18"/>
              </w:rPr>
            </w:pPr>
            <w:r w:rsidRPr="008E7B49">
              <w:rPr>
                <w:rFonts w:ascii="ADPortsGroup" w:hAnsi="ADPortsGroup" w:cs="ADPortsGroup"/>
                <w:sz w:val="18"/>
                <w:szCs w:val="18"/>
              </w:rPr>
              <w:t>n..10</w:t>
            </w:r>
          </w:p>
        </w:tc>
        <w:tc>
          <w:tcPr>
            <w:tcW w:w="2070" w:type="dxa"/>
            <w:vAlign w:val="center"/>
          </w:tcPr>
          <w:p w14:paraId="5E3488A4" w14:textId="02727CB3" w:rsidR="000F0799" w:rsidRPr="008E7B49" w:rsidRDefault="000F0799" w:rsidP="006B1953">
            <w:pPr>
              <w:jc w:val="center"/>
              <w:rPr>
                <w:rFonts w:ascii="ADPortsGroup" w:hAnsi="ADPortsGroup" w:cs="ADPortsGroup"/>
                <w:sz w:val="18"/>
                <w:szCs w:val="18"/>
              </w:rPr>
            </w:pPr>
            <w:r w:rsidRPr="008E7B49">
              <w:rPr>
                <w:rFonts w:ascii="ADPortsGroup" w:hAnsi="ADPortsGroup" w:cs="ADPortsGroup"/>
                <w:sz w:val="18"/>
                <w:szCs w:val="18"/>
              </w:rPr>
              <w:t>Cargo type identifier (foreign key, must be valid)</w:t>
            </w:r>
          </w:p>
        </w:tc>
        <w:tc>
          <w:tcPr>
            <w:tcW w:w="1991" w:type="dxa"/>
            <w:vAlign w:val="center"/>
          </w:tcPr>
          <w:p w14:paraId="206AF557" w14:textId="7D269AD1" w:rsidR="000F0799" w:rsidRPr="008E7B49" w:rsidRDefault="000F0799" w:rsidP="006B1953">
            <w:pPr>
              <w:pStyle w:val="TableGrid-J"/>
              <w:jc w:val="center"/>
              <w:rPr>
                <w:rFonts w:ascii="ADPortsGroup" w:hAnsi="ADPortsGroup" w:cs="ADPortsGroup"/>
                <w:sz w:val="18"/>
                <w:szCs w:val="18"/>
              </w:rPr>
            </w:pPr>
            <w:r w:rsidRPr="008E7B49">
              <w:rPr>
                <w:rFonts w:ascii="ADPortsGroup" w:hAnsi="ADPortsGroup" w:cs="ADPortsGroup"/>
                <w:sz w:val="18"/>
                <w:szCs w:val="18"/>
              </w:rPr>
              <w:t>1</w:t>
            </w:r>
          </w:p>
        </w:tc>
      </w:tr>
      <w:tr w:rsidR="000F0799" w:rsidRPr="008E7B49" w14:paraId="4022BBE2" w14:textId="77777777" w:rsidTr="004A1061">
        <w:trPr>
          <w:trHeight w:val="313"/>
        </w:trPr>
        <w:tc>
          <w:tcPr>
            <w:tcW w:w="810" w:type="dxa"/>
            <w:vAlign w:val="center"/>
          </w:tcPr>
          <w:p w14:paraId="21EB9E54" w14:textId="6BA89B46" w:rsidR="000F0799" w:rsidRPr="008E7B49" w:rsidRDefault="000F0799" w:rsidP="002126A5">
            <w:pPr>
              <w:pStyle w:val="Para-J"/>
              <w:numPr>
                <w:ilvl w:val="0"/>
                <w:numId w:val="45"/>
              </w:numPr>
              <w:jc w:val="center"/>
              <w:rPr>
                <w:rFonts w:ascii="ADPortsGroup" w:hAnsi="ADPortsGroup" w:cs="ADPortsGroup"/>
                <w:color w:val="000000"/>
                <w:sz w:val="18"/>
                <w:szCs w:val="18"/>
              </w:rPr>
            </w:pPr>
          </w:p>
        </w:tc>
        <w:tc>
          <w:tcPr>
            <w:tcW w:w="2132" w:type="dxa"/>
            <w:vAlign w:val="center"/>
          </w:tcPr>
          <w:p w14:paraId="6725D0F5" w14:textId="77025B6A" w:rsidR="000F0799" w:rsidRPr="008E7B49" w:rsidRDefault="000F0799" w:rsidP="006B1953">
            <w:pPr>
              <w:pStyle w:val="TableGrid-J"/>
              <w:jc w:val="center"/>
              <w:rPr>
                <w:rFonts w:ascii="ADPortsGroup" w:hAnsi="ADPortsGroup" w:cs="ADPortsGroup"/>
                <w:sz w:val="18"/>
                <w:szCs w:val="18"/>
              </w:rPr>
            </w:pPr>
            <w:r w:rsidRPr="008E7B49">
              <w:rPr>
                <w:rFonts w:ascii="ADPortsGroup" w:hAnsi="ADPortsGroup" w:cs="ADPortsGroup"/>
                <w:sz w:val="18"/>
                <w:szCs w:val="18"/>
              </w:rPr>
              <w:t>ETD</w:t>
            </w:r>
          </w:p>
        </w:tc>
        <w:tc>
          <w:tcPr>
            <w:tcW w:w="1108" w:type="dxa"/>
            <w:vAlign w:val="center"/>
          </w:tcPr>
          <w:p w14:paraId="30CE3C0B" w14:textId="3079DE4E" w:rsidR="000F0799" w:rsidRPr="008E7B49" w:rsidRDefault="000F0799" w:rsidP="006B1953">
            <w:pPr>
              <w:pStyle w:val="TableGrid-J"/>
              <w:jc w:val="center"/>
              <w:rPr>
                <w:rFonts w:ascii="ADPortsGroup" w:hAnsi="ADPortsGroup" w:cs="ADPortsGroup"/>
                <w:sz w:val="18"/>
                <w:szCs w:val="18"/>
              </w:rPr>
            </w:pPr>
            <w:r w:rsidRPr="008E7B49">
              <w:rPr>
                <w:rFonts w:ascii="ADPortsGroup" w:hAnsi="ADPortsGroup" w:cs="ADPortsGroup"/>
                <w:sz w:val="18"/>
                <w:szCs w:val="18"/>
              </w:rPr>
              <w:t>DateTime</w:t>
            </w:r>
          </w:p>
        </w:tc>
        <w:tc>
          <w:tcPr>
            <w:tcW w:w="1530" w:type="dxa"/>
            <w:vAlign w:val="center"/>
          </w:tcPr>
          <w:p w14:paraId="72E24131" w14:textId="580356DB" w:rsidR="000F0799" w:rsidRPr="008E7B49" w:rsidRDefault="000F0799" w:rsidP="006B1953">
            <w:pPr>
              <w:pStyle w:val="TableGrid-J"/>
              <w:jc w:val="center"/>
              <w:rPr>
                <w:rFonts w:ascii="ADPortsGroup" w:hAnsi="ADPortsGroup" w:cs="ADPortsGroup"/>
                <w:sz w:val="18"/>
                <w:szCs w:val="18"/>
              </w:rPr>
            </w:pPr>
            <w:r w:rsidRPr="008E7B49">
              <w:rPr>
                <w:rFonts w:ascii="ADPortsGroup" w:hAnsi="ADPortsGroup" w:cs="ADPortsGroup"/>
                <w:sz w:val="18"/>
                <w:szCs w:val="18"/>
              </w:rPr>
              <w:t>O</w:t>
            </w:r>
          </w:p>
        </w:tc>
        <w:tc>
          <w:tcPr>
            <w:tcW w:w="1170" w:type="dxa"/>
            <w:vAlign w:val="center"/>
          </w:tcPr>
          <w:p w14:paraId="6CEBF4C7" w14:textId="43E34653" w:rsidR="000F0799" w:rsidRPr="008E7B49" w:rsidRDefault="000F0799" w:rsidP="006B1953">
            <w:pPr>
              <w:jc w:val="center"/>
              <w:rPr>
                <w:rFonts w:ascii="ADPortsGroup" w:hAnsi="ADPortsGroup" w:cs="ADPortsGroup"/>
                <w:sz w:val="18"/>
                <w:szCs w:val="18"/>
              </w:rPr>
            </w:pPr>
            <w:r w:rsidRPr="008E7B49">
              <w:rPr>
                <w:rFonts w:ascii="ADPortsGroup" w:hAnsi="ADPortsGroup" w:cs="ADPortsGroup"/>
                <w:sz w:val="18"/>
                <w:szCs w:val="18"/>
              </w:rPr>
              <w:t>DATE</w:t>
            </w:r>
          </w:p>
        </w:tc>
        <w:tc>
          <w:tcPr>
            <w:tcW w:w="2070" w:type="dxa"/>
            <w:vAlign w:val="center"/>
          </w:tcPr>
          <w:p w14:paraId="331A596D" w14:textId="4D0E422F" w:rsidR="000F0799" w:rsidRPr="008E7B49" w:rsidRDefault="000F0799" w:rsidP="006B1953">
            <w:pPr>
              <w:jc w:val="center"/>
              <w:rPr>
                <w:rFonts w:ascii="ADPortsGroup" w:hAnsi="ADPortsGroup" w:cs="ADPortsGroup"/>
                <w:sz w:val="18"/>
                <w:szCs w:val="18"/>
              </w:rPr>
            </w:pPr>
            <w:r w:rsidRPr="008E7B49">
              <w:rPr>
                <w:rFonts w:ascii="ADPortsGroup" w:hAnsi="ADPortsGroup" w:cs="ADPortsGroup"/>
                <w:sz w:val="18"/>
                <w:szCs w:val="18"/>
              </w:rPr>
              <w:t>Estimated time departure (ISO 8601, nullable)</w:t>
            </w:r>
          </w:p>
        </w:tc>
        <w:tc>
          <w:tcPr>
            <w:tcW w:w="1991" w:type="dxa"/>
            <w:vAlign w:val="center"/>
          </w:tcPr>
          <w:p w14:paraId="14E56A11" w14:textId="370DD207" w:rsidR="000F0799" w:rsidRPr="008E7B49" w:rsidRDefault="000F0799" w:rsidP="006B1953">
            <w:pPr>
              <w:pStyle w:val="TableGrid-J"/>
              <w:jc w:val="center"/>
              <w:rPr>
                <w:rFonts w:ascii="ADPortsGroup" w:hAnsi="ADPortsGroup" w:cs="ADPortsGroup"/>
                <w:sz w:val="18"/>
                <w:szCs w:val="18"/>
              </w:rPr>
            </w:pPr>
            <w:r w:rsidRPr="008E7B49">
              <w:rPr>
                <w:rFonts w:ascii="ADPortsGroup" w:hAnsi="ADPortsGroup" w:cs="ADPortsGroup"/>
                <w:sz w:val="18"/>
                <w:szCs w:val="18"/>
              </w:rPr>
              <w:t>null</w:t>
            </w:r>
          </w:p>
        </w:tc>
      </w:tr>
      <w:tr w:rsidR="000F0799" w:rsidRPr="008E7B49" w14:paraId="441A9E62" w14:textId="77777777" w:rsidTr="004A1061">
        <w:trPr>
          <w:trHeight w:val="313"/>
        </w:trPr>
        <w:tc>
          <w:tcPr>
            <w:tcW w:w="810" w:type="dxa"/>
            <w:vAlign w:val="center"/>
          </w:tcPr>
          <w:p w14:paraId="5CF4A4D0" w14:textId="1C838AA0" w:rsidR="000F0799" w:rsidRPr="008E7B49" w:rsidRDefault="000F0799" w:rsidP="002126A5">
            <w:pPr>
              <w:pStyle w:val="Para-J"/>
              <w:numPr>
                <w:ilvl w:val="0"/>
                <w:numId w:val="45"/>
              </w:numPr>
              <w:jc w:val="center"/>
              <w:rPr>
                <w:rFonts w:ascii="ADPortsGroup" w:hAnsi="ADPortsGroup" w:cs="ADPortsGroup"/>
                <w:color w:val="000000"/>
                <w:sz w:val="18"/>
                <w:szCs w:val="18"/>
              </w:rPr>
            </w:pPr>
          </w:p>
        </w:tc>
        <w:tc>
          <w:tcPr>
            <w:tcW w:w="2132" w:type="dxa"/>
            <w:vAlign w:val="center"/>
          </w:tcPr>
          <w:p w14:paraId="3063A671" w14:textId="4E522649" w:rsidR="000F0799" w:rsidRPr="008E7B49" w:rsidRDefault="000F0799" w:rsidP="006B1953">
            <w:pPr>
              <w:pStyle w:val="TableGrid-J"/>
              <w:jc w:val="center"/>
              <w:rPr>
                <w:rFonts w:ascii="ADPortsGroup" w:hAnsi="ADPortsGroup" w:cs="ADPortsGroup"/>
                <w:sz w:val="18"/>
                <w:szCs w:val="18"/>
              </w:rPr>
            </w:pPr>
            <w:r w:rsidRPr="008E7B49">
              <w:rPr>
                <w:rFonts w:ascii="ADPortsGroup" w:hAnsi="ADPortsGroup" w:cs="ADPortsGroup"/>
                <w:sz w:val="18"/>
                <w:szCs w:val="18"/>
              </w:rPr>
              <w:t>ETA</w:t>
            </w:r>
          </w:p>
        </w:tc>
        <w:tc>
          <w:tcPr>
            <w:tcW w:w="1108" w:type="dxa"/>
            <w:vAlign w:val="center"/>
          </w:tcPr>
          <w:p w14:paraId="79F4FF95" w14:textId="40939117" w:rsidR="000F0799" w:rsidRPr="008E7B49" w:rsidRDefault="000F0799" w:rsidP="006B1953">
            <w:pPr>
              <w:pStyle w:val="TableGrid-J"/>
              <w:jc w:val="center"/>
              <w:rPr>
                <w:rFonts w:ascii="ADPortsGroup" w:hAnsi="ADPortsGroup" w:cs="ADPortsGroup"/>
                <w:sz w:val="18"/>
                <w:szCs w:val="18"/>
              </w:rPr>
            </w:pPr>
            <w:r w:rsidRPr="008E7B49">
              <w:rPr>
                <w:rFonts w:ascii="ADPortsGroup" w:hAnsi="ADPortsGroup" w:cs="ADPortsGroup"/>
                <w:sz w:val="18"/>
                <w:szCs w:val="18"/>
              </w:rPr>
              <w:t>DateTime</w:t>
            </w:r>
          </w:p>
        </w:tc>
        <w:tc>
          <w:tcPr>
            <w:tcW w:w="1530" w:type="dxa"/>
            <w:vAlign w:val="center"/>
          </w:tcPr>
          <w:p w14:paraId="46FE02B8" w14:textId="1327F0BE" w:rsidR="000F0799" w:rsidRPr="008E7B49" w:rsidRDefault="000F0799" w:rsidP="006B1953">
            <w:pPr>
              <w:pStyle w:val="TableGrid-J"/>
              <w:jc w:val="center"/>
              <w:rPr>
                <w:rFonts w:ascii="ADPortsGroup" w:hAnsi="ADPortsGroup" w:cs="ADPortsGroup"/>
                <w:sz w:val="18"/>
                <w:szCs w:val="18"/>
              </w:rPr>
            </w:pPr>
            <w:r w:rsidRPr="008E7B49">
              <w:rPr>
                <w:rFonts w:ascii="ADPortsGroup" w:hAnsi="ADPortsGroup" w:cs="ADPortsGroup"/>
                <w:sz w:val="18"/>
                <w:szCs w:val="18"/>
              </w:rPr>
              <w:t>O</w:t>
            </w:r>
          </w:p>
        </w:tc>
        <w:tc>
          <w:tcPr>
            <w:tcW w:w="1170" w:type="dxa"/>
            <w:vAlign w:val="center"/>
          </w:tcPr>
          <w:p w14:paraId="19BB35F9" w14:textId="010DAFC1" w:rsidR="000F0799" w:rsidRPr="008E7B49" w:rsidRDefault="000F0799" w:rsidP="006B1953">
            <w:pPr>
              <w:jc w:val="center"/>
              <w:rPr>
                <w:rFonts w:ascii="ADPortsGroup" w:hAnsi="ADPortsGroup" w:cs="ADPortsGroup"/>
                <w:sz w:val="18"/>
                <w:szCs w:val="18"/>
              </w:rPr>
            </w:pPr>
            <w:r w:rsidRPr="008E7B49">
              <w:rPr>
                <w:rFonts w:ascii="ADPortsGroup" w:hAnsi="ADPortsGroup" w:cs="ADPortsGroup"/>
                <w:sz w:val="18"/>
                <w:szCs w:val="18"/>
              </w:rPr>
              <w:t>DATE</w:t>
            </w:r>
          </w:p>
        </w:tc>
        <w:tc>
          <w:tcPr>
            <w:tcW w:w="2070" w:type="dxa"/>
            <w:vAlign w:val="center"/>
          </w:tcPr>
          <w:p w14:paraId="3E123EDD" w14:textId="283F1EED" w:rsidR="000F0799" w:rsidRPr="008E7B49" w:rsidRDefault="000F0799" w:rsidP="006B1953">
            <w:pPr>
              <w:jc w:val="center"/>
              <w:rPr>
                <w:rFonts w:ascii="ADPortsGroup" w:hAnsi="ADPortsGroup" w:cs="ADPortsGroup"/>
                <w:sz w:val="18"/>
                <w:szCs w:val="18"/>
              </w:rPr>
            </w:pPr>
            <w:r w:rsidRPr="008E7B49">
              <w:rPr>
                <w:rFonts w:ascii="ADPortsGroup" w:hAnsi="ADPortsGroup" w:cs="ADPortsGroup"/>
                <w:sz w:val="18"/>
                <w:szCs w:val="18"/>
              </w:rPr>
              <w:t>Estimated time arrival (ISO 8601, nullable)</w:t>
            </w:r>
          </w:p>
        </w:tc>
        <w:tc>
          <w:tcPr>
            <w:tcW w:w="1991" w:type="dxa"/>
            <w:vAlign w:val="center"/>
          </w:tcPr>
          <w:p w14:paraId="5D0280F8" w14:textId="18922F69" w:rsidR="000F0799" w:rsidRPr="008E7B49" w:rsidRDefault="000F0799" w:rsidP="006B1953">
            <w:pPr>
              <w:pStyle w:val="TableGrid-J"/>
              <w:jc w:val="center"/>
              <w:rPr>
                <w:rFonts w:ascii="ADPortsGroup" w:hAnsi="ADPortsGroup" w:cs="ADPortsGroup"/>
                <w:sz w:val="18"/>
                <w:szCs w:val="18"/>
              </w:rPr>
            </w:pPr>
            <w:r w:rsidRPr="008E7B49">
              <w:rPr>
                <w:rFonts w:ascii="ADPortsGroup" w:hAnsi="ADPortsGroup" w:cs="ADPortsGroup"/>
                <w:sz w:val="18"/>
                <w:szCs w:val="18"/>
              </w:rPr>
              <w:t>null</w:t>
            </w:r>
          </w:p>
        </w:tc>
      </w:tr>
      <w:tr w:rsidR="000F0799" w:rsidRPr="008E7B49" w14:paraId="405DF7C2" w14:textId="77777777" w:rsidTr="004A1061">
        <w:trPr>
          <w:trHeight w:val="313"/>
        </w:trPr>
        <w:tc>
          <w:tcPr>
            <w:tcW w:w="810" w:type="dxa"/>
            <w:vAlign w:val="center"/>
          </w:tcPr>
          <w:p w14:paraId="7586B466" w14:textId="33DF5ED8" w:rsidR="000F0799" w:rsidRPr="008E7B49" w:rsidRDefault="000F0799" w:rsidP="002126A5">
            <w:pPr>
              <w:pStyle w:val="Para-J"/>
              <w:numPr>
                <w:ilvl w:val="0"/>
                <w:numId w:val="45"/>
              </w:numPr>
              <w:jc w:val="center"/>
              <w:rPr>
                <w:rFonts w:ascii="ADPortsGroup" w:hAnsi="ADPortsGroup" w:cs="ADPortsGroup"/>
                <w:color w:val="000000"/>
                <w:sz w:val="18"/>
                <w:szCs w:val="18"/>
              </w:rPr>
            </w:pPr>
          </w:p>
        </w:tc>
        <w:tc>
          <w:tcPr>
            <w:tcW w:w="2132" w:type="dxa"/>
            <w:vAlign w:val="center"/>
          </w:tcPr>
          <w:p w14:paraId="4BC39E6C" w14:textId="7831FFA3" w:rsidR="000F0799" w:rsidRPr="008E7B49" w:rsidRDefault="000F0799" w:rsidP="006B1953">
            <w:pPr>
              <w:pStyle w:val="TableGrid-J"/>
              <w:jc w:val="center"/>
              <w:rPr>
                <w:rFonts w:ascii="ADPortsGroup" w:hAnsi="ADPortsGroup" w:cs="ADPortsGroup"/>
                <w:sz w:val="18"/>
                <w:szCs w:val="18"/>
              </w:rPr>
            </w:pPr>
            <w:r w:rsidRPr="008E7B49">
              <w:rPr>
                <w:rFonts w:ascii="ADPortsGroup" w:hAnsi="ADPortsGroup" w:cs="ADPortsGroup"/>
                <w:sz w:val="18"/>
                <w:szCs w:val="18"/>
              </w:rPr>
              <w:t>BL_number</w:t>
            </w:r>
          </w:p>
        </w:tc>
        <w:tc>
          <w:tcPr>
            <w:tcW w:w="1108" w:type="dxa"/>
            <w:vAlign w:val="center"/>
          </w:tcPr>
          <w:p w14:paraId="2AA16855" w14:textId="3128F9B7" w:rsidR="000F0799" w:rsidRPr="008E7B49" w:rsidRDefault="000F0799" w:rsidP="006B1953">
            <w:pPr>
              <w:pStyle w:val="TableGrid-J"/>
              <w:jc w:val="center"/>
              <w:rP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0D2C4938" w14:textId="7E4B730D" w:rsidR="000F0799" w:rsidRPr="008E7B49" w:rsidRDefault="000F0799" w:rsidP="006B1953">
            <w:pPr>
              <w:pStyle w:val="TableGrid-J"/>
              <w:jc w:val="center"/>
              <w:rPr>
                <w:rFonts w:ascii="ADPortsGroup" w:hAnsi="ADPortsGroup" w:cs="ADPortsGroup"/>
                <w:sz w:val="18"/>
                <w:szCs w:val="18"/>
              </w:rPr>
            </w:pPr>
            <w:r w:rsidRPr="008E7B49">
              <w:rPr>
                <w:rFonts w:ascii="ADPortsGroup" w:hAnsi="ADPortsGroup" w:cs="ADPortsGroup"/>
                <w:sz w:val="18"/>
                <w:szCs w:val="18"/>
              </w:rPr>
              <w:t>M</w:t>
            </w:r>
          </w:p>
        </w:tc>
        <w:tc>
          <w:tcPr>
            <w:tcW w:w="1170" w:type="dxa"/>
            <w:vAlign w:val="center"/>
          </w:tcPr>
          <w:p w14:paraId="77018FA1" w14:textId="051C2B2D" w:rsidR="000F0799" w:rsidRPr="008E7B49" w:rsidRDefault="000F0799" w:rsidP="006B1953">
            <w:pPr>
              <w:jc w:val="center"/>
              <w:rPr>
                <w:rFonts w:ascii="ADPortsGroup" w:hAnsi="ADPortsGroup" w:cs="ADPortsGroup"/>
                <w:sz w:val="18"/>
                <w:szCs w:val="18"/>
              </w:rPr>
            </w:pPr>
            <w:r w:rsidRPr="008E7B49">
              <w:rPr>
                <w:rFonts w:ascii="ADPortsGroup" w:hAnsi="ADPortsGroup" w:cs="ADPortsGroup"/>
                <w:sz w:val="18"/>
                <w:szCs w:val="18"/>
              </w:rPr>
              <w:t>an..50</w:t>
            </w:r>
          </w:p>
        </w:tc>
        <w:tc>
          <w:tcPr>
            <w:tcW w:w="2070" w:type="dxa"/>
            <w:vAlign w:val="center"/>
          </w:tcPr>
          <w:p w14:paraId="11F00CBA" w14:textId="3B31834C" w:rsidR="000F0799" w:rsidRPr="008E7B49" w:rsidRDefault="000F0799" w:rsidP="006B1953">
            <w:pPr>
              <w:jc w:val="center"/>
              <w:rPr>
                <w:rFonts w:ascii="ADPortsGroup" w:hAnsi="ADPortsGroup" w:cs="ADPortsGroup"/>
                <w:sz w:val="18"/>
                <w:szCs w:val="18"/>
              </w:rPr>
            </w:pPr>
            <w:r w:rsidRPr="008E7B49">
              <w:rPr>
                <w:rFonts w:ascii="ADPortsGroup" w:hAnsi="ADPortsGroup" w:cs="ADPortsGroup"/>
                <w:sz w:val="18"/>
                <w:szCs w:val="18"/>
              </w:rPr>
              <w:t>Bill of lading number (unique, alphanumeric)</w:t>
            </w:r>
          </w:p>
        </w:tc>
        <w:tc>
          <w:tcPr>
            <w:tcW w:w="1991" w:type="dxa"/>
            <w:vAlign w:val="center"/>
          </w:tcPr>
          <w:p w14:paraId="4124EB26" w14:textId="7586BE44" w:rsidR="000F0799" w:rsidRPr="008E7B49" w:rsidRDefault="000F0799" w:rsidP="006B1953">
            <w:pPr>
              <w:pStyle w:val="TableGrid-J"/>
              <w:jc w:val="center"/>
              <w:rPr>
                <w:rFonts w:ascii="ADPortsGroup" w:hAnsi="ADPortsGroup" w:cs="ADPortsGroup"/>
                <w:sz w:val="18"/>
                <w:szCs w:val="18"/>
              </w:rPr>
            </w:pPr>
            <w:r w:rsidRPr="008E7B49">
              <w:rPr>
                <w:rFonts w:ascii="ADPortsGroup" w:hAnsi="ADPortsGroup" w:cs="ADPortsGroup"/>
                <w:sz w:val="18"/>
                <w:szCs w:val="18"/>
              </w:rPr>
              <w:t>vc568009iujh</w:t>
            </w:r>
          </w:p>
        </w:tc>
      </w:tr>
      <w:tr w:rsidR="000F0799" w:rsidRPr="008E7B49" w14:paraId="738526ED" w14:textId="77777777" w:rsidTr="004A1061">
        <w:trPr>
          <w:trHeight w:val="313"/>
        </w:trPr>
        <w:tc>
          <w:tcPr>
            <w:tcW w:w="810" w:type="dxa"/>
            <w:vAlign w:val="center"/>
          </w:tcPr>
          <w:p w14:paraId="1A70C776" w14:textId="7327CD2F" w:rsidR="000F0799" w:rsidRPr="008E7B49" w:rsidRDefault="000F0799" w:rsidP="002126A5">
            <w:pPr>
              <w:pStyle w:val="Para-J"/>
              <w:numPr>
                <w:ilvl w:val="0"/>
                <w:numId w:val="45"/>
              </w:numPr>
              <w:jc w:val="center"/>
              <w:rPr>
                <w:rFonts w:ascii="ADPortsGroup" w:hAnsi="ADPortsGroup" w:cs="ADPortsGroup"/>
                <w:color w:val="000000"/>
                <w:sz w:val="18"/>
                <w:szCs w:val="18"/>
              </w:rPr>
            </w:pPr>
          </w:p>
        </w:tc>
        <w:tc>
          <w:tcPr>
            <w:tcW w:w="2132" w:type="dxa"/>
            <w:vAlign w:val="center"/>
          </w:tcPr>
          <w:p w14:paraId="73A0A6BF" w14:textId="0C00B1BB" w:rsidR="000F0799" w:rsidRPr="008E7B49" w:rsidRDefault="000F0799" w:rsidP="006B1953">
            <w:pPr>
              <w:pStyle w:val="TableGrid-J"/>
              <w:jc w:val="center"/>
              <w:rPr>
                <w:rFonts w:ascii="ADPortsGroup" w:hAnsi="ADPortsGroup" w:cs="ADPortsGroup"/>
                <w:sz w:val="18"/>
                <w:szCs w:val="18"/>
              </w:rPr>
            </w:pPr>
            <w:r w:rsidRPr="008E7B49">
              <w:rPr>
                <w:rFonts w:ascii="ADPortsGroup" w:hAnsi="ADPortsGroup" w:cs="ADPortsGroup"/>
                <w:sz w:val="18"/>
                <w:szCs w:val="18"/>
              </w:rPr>
              <w:t>IncotermId</w:t>
            </w:r>
          </w:p>
        </w:tc>
        <w:tc>
          <w:tcPr>
            <w:tcW w:w="1108" w:type="dxa"/>
            <w:vAlign w:val="center"/>
          </w:tcPr>
          <w:p w14:paraId="7529E605" w14:textId="11AF1B05" w:rsidR="000F0799" w:rsidRPr="008E7B49" w:rsidRDefault="000F0799" w:rsidP="006B1953">
            <w:pPr>
              <w:pStyle w:val="TableGrid-J"/>
              <w:jc w:val="center"/>
              <w:rPr>
                <w:rFonts w:ascii="ADPortsGroup" w:hAnsi="ADPortsGroup" w:cs="ADPortsGroup"/>
                <w:sz w:val="18"/>
                <w:szCs w:val="18"/>
              </w:rPr>
            </w:pPr>
            <w:r w:rsidRPr="008E7B49">
              <w:rPr>
                <w:rFonts w:ascii="ADPortsGroup" w:hAnsi="ADPortsGroup" w:cs="ADPortsGroup"/>
                <w:sz w:val="18"/>
                <w:szCs w:val="18"/>
              </w:rPr>
              <w:t>Integer</w:t>
            </w:r>
          </w:p>
        </w:tc>
        <w:tc>
          <w:tcPr>
            <w:tcW w:w="1530" w:type="dxa"/>
            <w:vAlign w:val="center"/>
          </w:tcPr>
          <w:p w14:paraId="636A38BD" w14:textId="2F89A53F" w:rsidR="000F0799" w:rsidRPr="008E7B49" w:rsidRDefault="000F0799" w:rsidP="006B1953">
            <w:pPr>
              <w:pStyle w:val="TableGrid-J"/>
              <w:jc w:val="center"/>
              <w:rPr>
                <w:rFonts w:ascii="ADPortsGroup" w:hAnsi="ADPortsGroup" w:cs="ADPortsGroup"/>
                <w:sz w:val="18"/>
                <w:szCs w:val="18"/>
              </w:rPr>
            </w:pPr>
            <w:r w:rsidRPr="008E7B49">
              <w:rPr>
                <w:rFonts w:ascii="ADPortsGroup" w:hAnsi="ADPortsGroup" w:cs="ADPortsGroup"/>
                <w:sz w:val="18"/>
                <w:szCs w:val="18"/>
              </w:rPr>
              <w:t>M</w:t>
            </w:r>
          </w:p>
        </w:tc>
        <w:tc>
          <w:tcPr>
            <w:tcW w:w="1170" w:type="dxa"/>
            <w:vAlign w:val="center"/>
          </w:tcPr>
          <w:p w14:paraId="7D0F8C4A" w14:textId="24B10955" w:rsidR="000F0799" w:rsidRPr="008E7B49" w:rsidRDefault="000F0799" w:rsidP="006B1953">
            <w:pPr>
              <w:jc w:val="center"/>
              <w:rPr>
                <w:rFonts w:ascii="ADPortsGroup" w:hAnsi="ADPortsGroup" w:cs="ADPortsGroup"/>
                <w:sz w:val="18"/>
                <w:szCs w:val="18"/>
              </w:rPr>
            </w:pPr>
            <w:r w:rsidRPr="008E7B49">
              <w:rPr>
                <w:rFonts w:ascii="ADPortsGroup" w:hAnsi="ADPortsGroup" w:cs="ADPortsGroup"/>
                <w:sz w:val="18"/>
                <w:szCs w:val="18"/>
              </w:rPr>
              <w:t>n..10</w:t>
            </w:r>
          </w:p>
        </w:tc>
        <w:tc>
          <w:tcPr>
            <w:tcW w:w="2070" w:type="dxa"/>
            <w:vAlign w:val="center"/>
          </w:tcPr>
          <w:p w14:paraId="5885E6B9" w14:textId="4D3E37BB" w:rsidR="000F0799" w:rsidRPr="008E7B49" w:rsidRDefault="000F0799" w:rsidP="006B1953">
            <w:pPr>
              <w:jc w:val="center"/>
              <w:rPr>
                <w:rFonts w:ascii="ADPortsGroup" w:hAnsi="ADPortsGroup" w:cs="ADPortsGroup"/>
                <w:sz w:val="18"/>
                <w:szCs w:val="18"/>
              </w:rPr>
            </w:pPr>
            <w:r w:rsidRPr="008E7B49">
              <w:rPr>
                <w:rFonts w:ascii="ADPortsGroup" w:hAnsi="ADPortsGroup" w:cs="ADPortsGroup"/>
                <w:sz w:val="18"/>
                <w:szCs w:val="18"/>
              </w:rPr>
              <w:t>Incoterm identifier (foreign key, must be valid)</w:t>
            </w:r>
          </w:p>
        </w:tc>
        <w:tc>
          <w:tcPr>
            <w:tcW w:w="1991" w:type="dxa"/>
            <w:vAlign w:val="center"/>
          </w:tcPr>
          <w:p w14:paraId="23F11A28" w14:textId="66ECD2AE" w:rsidR="000F0799" w:rsidRPr="008E7B49" w:rsidRDefault="000F0799" w:rsidP="006B1953">
            <w:pPr>
              <w:pStyle w:val="TableGrid-J"/>
              <w:jc w:val="center"/>
              <w:rPr>
                <w:rFonts w:ascii="ADPortsGroup" w:hAnsi="ADPortsGroup" w:cs="ADPortsGroup"/>
                <w:sz w:val="18"/>
                <w:szCs w:val="18"/>
              </w:rPr>
            </w:pPr>
            <w:r w:rsidRPr="008E7B49">
              <w:rPr>
                <w:rFonts w:ascii="ADPortsGroup" w:hAnsi="ADPortsGroup" w:cs="ADPortsGroup"/>
                <w:sz w:val="18"/>
                <w:szCs w:val="18"/>
              </w:rPr>
              <w:t>2</w:t>
            </w:r>
          </w:p>
        </w:tc>
      </w:tr>
      <w:tr w:rsidR="000F0799" w:rsidRPr="008E7B49" w14:paraId="3C867774" w14:textId="77777777" w:rsidTr="004A1061">
        <w:trPr>
          <w:trHeight w:val="313"/>
        </w:trPr>
        <w:tc>
          <w:tcPr>
            <w:tcW w:w="810" w:type="dxa"/>
            <w:vAlign w:val="center"/>
          </w:tcPr>
          <w:p w14:paraId="03D3DDD3" w14:textId="038582E0" w:rsidR="000F0799" w:rsidRPr="008E7B49" w:rsidRDefault="000F0799" w:rsidP="002126A5">
            <w:pPr>
              <w:pStyle w:val="Para-J"/>
              <w:numPr>
                <w:ilvl w:val="0"/>
                <w:numId w:val="45"/>
              </w:numPr>
              <w:jc w:val="center"/>
              <w:rPr>
                <w:rFonts w:ascii="ADPortsGroup" w:hAnsi="ADPortsGroup" w:cs="ADPortsGroup"/>
                <w:color w:val="000000"/>
                <w:sz w:val="18"/>
                <w:szCs w:val="18"/>
              </w:rPr>
            </w:pPr>
          </w:p>
        </w:tc>
        <w:tc>
          <w:tcPr>
            <w:tcW w:w="2132" w:type="dxa"/>
            <w:vAlign w:val="center"/>
          </w:tcPr>
          <w:p w14:paraId="71F190A3" w14:textId="05AC3841" w:rsidR="000F0799" w:rsidRPr="008E7B49" w:rsidRDefault="000F0799" w:rsidP="006B1953">
            <w:pPr>
              <w:pStyle w:val="TableGrid-J"/>
              <w:jc w:val="center"/>
              <w:rPr>
                <w:rFonts w:ascii="ADPortsGroup" w:hAnsi="ADPortsGroup" w:cs="ADPortsGroup"/>
                <w:sz w:val="18"/>
                <w:szCs w:val="18"/>
              </w:rPr>
            </w:pPr>
            <w:r w:rsidRPr="008E7B49">
              <w:rPr>
                <w:rFonts w:ascii="ADPortsGroup" w:hAnsi="ADPortsGroup" w:cs="ADPortsGroup"/>
                <w:sz w:val="18"/>
                <w:szCs w:val="18"/>
              </w:rPr>
              <w:t>OriginCountryId</w:t>
            </w:r>
          </w:p>
        </w:tc>
        <w:tc>
          <w:tcPr>
            <w:tcW w:w="1108" w:type="dxa"/>
            <w:vAlign w:val="center"/>
          </w:tcPr>
          <w:p w14:paraId="5B46A4C4" w14:textId="3AF6DA40" w:rsidR="000F0799" w:rsidRPr="008E7B49" w:rsidRDefault="000F0799" w:rsidP="006B1953">
            <w:pPr>
              <w:pStyle w:val="TableGrid-J"/>
              <w:jc w:val="center"/>
              <w:rPr>
                <w:rFonts w:ascii="ADPortsGroup" w:hAnsi="ADPortsGroup" w:cs="ADPortsGroup"/>
                <w:sz w:val="18"/>
                <w:szCs w:val="18"/>
              </w:rPr>
            </w:pPr>
            <w:r w:rsidRPr="008E7B49">
              <w:rPr>
                <w:rFonts w:ascii="ADPortsGroup" w:hAnsi="ADPortsGroup" w:cs="ADPortsGroup"/>
                <w:sz w:val="18"/>
                <w:szCs w:val="18"/>
              </w:rPr>
              <w:t>Integer</w:t>
            </w:r>
          </w:p>
        </w:tc>
        <w:tc>
          <w:tcPr>
            <w:tcW w:w="1530" w:type="dxa"/>
            <w:vAlign w:val="center"/>
          </w:tcPr>
          <w:p w14:paraId="402BCE3E" w14:textId="4E952E8A" w:rsidR="000F0799" w:rsidRPr="008E7B49" w:rsidRDefault="000F0799" w:rsidP="006B1953">
            <w:pPr>
              <w:pStyle w:val="TableGrid-J"/>
              <w:jc w:val="center"/>
              <w:rPr>
                <w:rFonts w:ascii="ADPortsGroup" w:hAnsi="ADPortsGroup" w:cs="ADPortsGroup"/>
                <w:sz w:val="18"/>
                <w:szCs w:val="18"/>
              </w:rPr>
            </w:pPr>
            <w:r w:rsidRPr="008E7B49">
              <w:rPr>
                <w:rFonts w:ascii="ADPortsGroup" w:hAnsi="ADPortsGroup" w:cs="ADPortsGroup"/>
                <w:sz w:val="18"/>
                <w:szCs w:val="18"/>
              </w:rPr>
              <w:t>M</w:t>
            </w:r>
          </w:p>
        </w:tc>
        <w:tc>
          <w:tcPr>
            <w:tcW w:w="1170" w:type="dxa"/>
            <w:vAlign w:val="center"/>
          </w:tcPr>
          <w:p w14:paraId="6B93EE99" w14:textId="36BFD8C1" w:rsidR="000F0799" w:rsidRPr="008E7B49" w:rsidRDefault="000F0799" w:rsidP="006B1953">
            <w:pPr>
              <w:jc w:val="center"/>
              <w:rPr>
                <w:rFonts w:ascii="ADPortsGroup" w:hAnsi="ADPortsGroup" w:cs="ADPortsGroup"/>
                <w:sz w:val="18"/>
                <w:szCs w:val="18"/>
              </w:rPr>
            </w:pPr>
            <w:r w:rsidRPr="008E7B49">
              <w:rPr>
                <w:rFonts w:ascii="ADPortsGroup" w:hAnsi="ADPortsGroup" w:cs="ADPortsGroup"/>
                <w:sz w:val="18"/>
                <w:szCs w:val="18"/>
              </w:rPr>
              <w:t>n..10</w:t>
            </w:r>
          </w:p>
        </w:tc>
        <w:tc>
          <w:tcPr>
            <w:tcW w:w="2070" w:type="dxa"/>
            <w:vAlign w:val="center"/>
          </w:tcPr>
          <w:p w14:paraId="253547C3" w14:textId="265B3D92" w:rsidR="000F0799" w:rsidRPr="008E7B49" w:rsidRDefault="000F0799" w:rsidP="006B1953">
            <w:pPr>
              <w:jc w:val="center"/>
              <w:rPr>
                <w:rFonts w:ascii="ADPortsGroup" w:hAnsi="ADPortsGroup" w:cs="ADPortsGroup"/>
                <w:sz w:val="18"/>
                <w:szCs w:val="18"/>
              </w:rPr>
            </w:pPr>
            <w:r w:rsidRPr="008E7B49">
              <w:rPr>
                <w:rFonts w:ascii="ADPortsGroup" w:hAnsi="ADPortsGroup" w:cs="ADPortsGroup"/>
                <w:sz w:val="18"/>
                <w:szCs w:val="18"/>
              </w:rPr>
              <w:t>Origin country identifier (foreign key, must be valid)</w:t>
            </w:r>
          </w:p>
        </w:tc>
        <w:tc>
          <w:tcPr>
            <w:tcW w:w="1991" w:type="dxa"/>
            <w:vAlign w:val="center"/>
          </w:tcPr>
          <w:p w14:paraId="080ED823" w14:textId="1555D425" w:rsidR="000F0799" w:rsidRPr="008E7B49" w:rsidRDefault="000F0799" w:rsidP="006B1953">
            <w:pPr>
              <w:pStyle w:val="TableGrid-J"/>
              <w:jc w:val="center"/>
              <w:rPr>
                <w:rFonts w:ascii="ADPortsGroup" w:hAnsi="ADPortsGroup" w:cs="ADPortsGroup"/>
                <w:sz w:val="18"/>
                <w:szCs w:val="18"/>
              </w:rPr>
            </w:pPr>
            <w:r w:rsidRPr="008E7B49">
              <w:rPr>
                <w:rFonts w:ascii="ADPortsGroup" w:hAnsi="ADPortsGroup" w:cs="ADPortsGroup"/>
                <w:sz w:val="18"/>
                <w:szCs w:val="18"/>
              </w:rPr>
              <w:t>10</w:t>
            </w:r>
          </w:p>
        </w:tc>
      </w:tr>
      <w:tr w:rsidR="000F0799" w:rsidRPr="008E7B49" w14:paraId="1ED8C633" w14:textId="77777777" w:rsidTr="004A1061">
        <w:trPr>
          <w:trHeight w:val="313"/>
        </w:trPr>
        <w:tc>
          <w:tcPr>
            <w:tcW w:w="810" w:type="dxa"/>
            <w:vAlign w:val="center"/>
          </w:tcPr>
          <w:p w14:paraId="2FDC0DCA" w14:textId="1D0EE136" w:rsidR="000F0799" w:rsidRPr="008E7B49" w:rsidRDefault="000F0799" w:rsidP="002126A5">
            <w:pPr>
              <w:pStyle w:val="Para-J"/>
              <w:numPr>
                <w:ilvl w:val="0"/>
                <w:numId w:val="45"/>
              </w:numPr>
              <w:jc w:val="center"/>
              <w:rPr>
                <w:rFonts w:ascii="ADPortsGroup" w:hAnsi="ADPortsGroup" w:cs="ADPortsGroup"/>
                <w:color w:val="000000"/>
                <w:sz w:val="18"/>
                <w:szCs w:val="18"/>
              </w:rPr>
            </w:pPr>
          </w:p>
        </w:tc>
        <w:tc>
          <w:tcPr>
            <w:tcW w:w="2132" w:type="dxa"/>
            <w:vAlign w:val="center"/>
          </w:tcPr>
          <w:p w14:paraId="2809D693" w14:textId="2B1F8B6A" w:rsidR="000F0799" w:rsidRPr="008E7B49" w:rsidRDefault="000F0799" w:rsidP="006B1953">
            <w:pPr>
              <w:pStyle w:val="TableGrid-J"/>
              <w:jc w:val="center"/>
              <w:rPr>
                <w:rFonts w:ascii="ADPortsGroup" w:hAnsi="ADPortsGroup" w:cs="ADPortsGroup"/>
                <w:sz w:val="18"/>
                <w:szCs w:val="18"/>
              </w:rPr>
            </w:pPr>
            <w:r w:rsidRPr="008E7B49">
              <w:rPr>
                <w:rFonts w:ascii="ADPortsGroup" w:hAnsi="ADPortsGroup" w:cs="ADPortsGroup"/>
                <w:sz w:val="18"/>
                <w:szCs w:val="18"/>
              </w:rPr>
              <w:t>FinalDestinationCountryId</w:t>
            </w:r>
          </w:p>
        </w:tc>
        <w:tc>
          <w:tcPr>
            <w:tcW w:w="1108" w:type="dxa"/>
            <w:vAlign w:val="center"/>
          </w:tcPr>
          <w:p w14:paraId="1C79973A" w14:textId="743423E4" w:rsidR="000F0799" w:rsidRPr="008E7B49" w:rsidRDefault="000F0799" w:rsidP="006B1953">
            <w:pPr>
              <w:pStyle w:val="TableGrid-J"/>
              <w:jc w:val="center"/>
              <w:rPr>
                <w:rFonts w:ascii="ADPortsGroup" w:hAnsi="ADPortsGroup" w:cs="ADPortsGroup"/>
                <w:sz w:val="18"/>
                <w:szCs w:val="18"/>
              </w:rPr>
            </w:pPr>
            <w:r w:rsidRPr="008E7B49">
              <w:rPr>
                <w:rFonts w:ascii="ADPortsGroup" w:hAnsi="ADPortsGroup" w:cs="ADPortsGroup"/>
                <w:sz w:val="18"/>
                <w:szCs w:val="18"/>
              </w:rPr>
              <w:t>Integer</w:t>
            </w:r>
          </w:p>
        </w:tc>
        <w:tc>
          <w:tcPr>
            <w:tcW w:w="1530" w:type="dxa"/>
            <w:vAlign w:val="center"/>
          </w:tcPr>
          <w:p w14:paraId="7FAB4D08" w14:textId="4C273701" w:rsidR="000F0799" w:rsidRPr="008E7B49" w:rsidRDefault="000F0799" w:rsidP="006B1953">
            <w:pPr>
              <w:pStyle w:val="TableGrid-J"/>
              <w:jc w:val="center"/>
              <w:rPr>
                <w:rFonts w:ascii="ADPortsGroup" w:hAnsi="ADPortsGroup" w:cs="ADPortsGroup"/>
                <w:sz w:val="18"/>
                <w:szCs w:val="18"/>
              </w:rPr>
            </w:pPr>
            <w:r w:rsidRPr="008E7B49">
              <w:rPr>
                <w:rFonts w:ascii="ADPortsGroup" w:hAnsi="ADPortsGroup" w:cs="ADPortsGroup"/>
                <w:sz w:val="18"/>
                <w:szCs w:val="18"/>
              </w:rPr>
              <w:t>M</w:t>
            </w:r>
          </w:p>
        </w:tc>
        <w:tc>
          <w:tcPr>
            <w:tcW w:w="1170" w:type="dxa"/>
            <w:vAlign w:val="center"/>
          </w:tcPr>
          <w:p w14:paraId="69B71840" w14:textId="78EB3A9D" w:rsidR="000F0799" w:rsidRPr="008E7B49" w:rsidRDefault="000F0799" w:rsidP="006B1953">
            <w:pPr>
              <w:jc w:val="center"/>
              <w:rPr>
                <w:rFonts w:ascii="ADPortsGroup" w:hAnsi="ADPortsGroup" w:cs="ADPortsGroup"/>
                <w:sz w:val="18"/>
                <w:szCs w:val="18"/>
              </w:rPr>
            </w:pPr>
            <w:r w:rsidRPr="008E7B49">
              <w:rPr>
                <w:rFonts w:ascii="ADPortsGroup" w:hAnsi="ADPortsGroup" w:cs="ADPortsGroup"/>
                <w:sz w:val="18"/>
                <w:szCs w:val="18"/>
              </w:rPr>
              <w:t>n..10</w:t>
            </w:r>
          </w:p>
        </w:tc>
        <w:tc>
          <w:tcPr>
            <w:tcW w:w="2070" w:type="dxa"/>
            <w:vAlign w:val="center"/>
          </w:tcPr>
          <w:p w14:paraId="302A4244" w14:textId="18B85B92" w:rsidR="000F0799" w:rsidRPr="008E7B49" w:rsidRDefault="000F0799" w:rsidP="006B1953">
            <w:pPr>
              <w:jc w:val="center"/>
              <w:rPr>
                <w:rFonts w:ascii="ADPortsGroup" w:hAnsi="ADPortsGroup" w:cs="ADPortsGroup"/>
                <w:sz w:val="18"/>
                <w:szCs w:val="18"/>
              </w:rPr>
            </w:pPr>
            <w:r w:rsidRPr="008E7B49">
              <w:rPr>
                <w:rFonts w:ascii="ADPortsGroup" w:hAnsi="ADPortsGroup" w:cs="ADPortsGroup"/>
                <w:sz w:val="18"/>
                <w:szCs w:val="18"/>
              </w:rPr>
              <w:t>Destination country identifier (foreign key)</w:t>
            </w:r>
          </w:p>
        </w:tc>
        <w:tc>
          <w:tcPr>
            <w:tcW w:w="1991" w:type="dxa"/>
            <w:vAlign w:val="center"/>
          </w:tcPr>
          <w:p w14:paraId="603CFD92" w14:textId="739DB87E" w:rsidR="000F0799" w:rsidRPr="008E7B49" w:rsidRDefault="000F0799" w:rsidP="006B1953">
            <w:pPr>
              <w:pStyle w:val="TableGrid-J"/>
              <w:jc w:val="center"/>
              <w:rPr>
                <w:rFonts w:ascii="ADPortsGroup" w:hAnsi="ADPortsGroup" w:cs="ADPortsGroup"/>
                <w:sz w:val="18"/>
                <w:szCs w:val="18"/>
              </w:rPr>
            </w:pPr>
            <w:r w:rsidRPr="008E7B49">
              <w:rPr>
                <w:rFonts w:ascii="ADPortsGroup" w:hAnsi="ADPortsGroup" w:cs="ADPortsGroup"/>
                <w:sz w:val="18"/>
                <w:szCs w:val="18"/>
              </w:rPr>
              <w:t>4</w:t>
            </w:r>
          </w:p>
        </w:tc>
      </w:tr>
      <w:tr w:rsidR="000F0799" w:rsidRPr="008E7B49" w14:paraId="5C4F6C20" w14:textId="77777777" w:rsidTr="004A1061">
        <w:trPr>
          <w:trHeight w:val="313"/>
        </w:trPr>
        <w:tc>
          <w:tcPr>
            <w:tcW w:w="810" w:type="dxa"/>
            <w:vAlign w:val="center"/>
          </w:tcPr>
          <w:p w14:paraId="07FB01E1" w14:textId="53F0535A" w:rsidR="000F0799" w:rsidRPr="008E7B49" w:rsidRDefault="000F0799" w:rsidP="002126A5">
            <w:pPr>
              <w:pStyle w:val="Para-J"/>
              <w:numPr>
                <w:ilvl w:val="0"/>
                <w:numId w:val="45"/>
              </w:numPr>
              <w:jc w:val="center"/>
              <w:rPr>
                <w:rFonts w:ascii="ADPortsGroup" w:hAnsi="ADPortsGroup" w:cs="ADPortsGroup"/>
                <w:color w:val="000000"/>
                <w:sz w:val="18"/>
                <w:szCs w:val="18"/>
              </w:rPr>
            </w:pPr>
          </w:p>
        </w:tc>
        <w:tc>
          <w:tcPr>
            <w:tcW w:w="2132" w:type="dxa"/>
            <w:vAlign w:val="center"/>
          </w:tcPr>
          <w:p w14:paraId="4383DB05" w14:textId="0F51DF7C" w:rsidR="000F0799" w:rsidRPr="008E7B49" w:rsidRDefault="000F0799" w:rsidP="006B1953">
            <w:pPr>
              <w:pStyle w:val="TableGrid-J"/>
              <w:jc w:val="center"/>
              <w:rPr>
                <w:rFonts w:ascii="ADPortsGroup" w:hAnsi="ADPortsGroup" w:cs="ADPortsGroup"/>
                <w:sz w:val="18"/>
                <w:szCs w:val="18"/>
              </w:rPr>
            </w:pPr>
            <w:r w:rsidRPr="008E7B49">
              <w:rPr>
                <w:rFonts w:ascii="ADPortsGroup" w:hAnsi="ADPortsGroup" w:cs="ADPortsGroup"/>
                <w:sz w:val="18"/>
                <w:szCs w:val="18"/>
              </w:rPr>
              <w:t>FreightPaymentTypeId</w:t>
            </w:r>
          </w:p>
        </w:tc>
        <w:tc>
          <w:tcPr>
            <w:tcW w:w="1108" w:type="dxa"/>
            <w:vAlign w:val="center"/>
          </w:tcPr>
          <w:p w14:paraId="34763731" w14:textId="52F7630D" w:rsidR="000F0799" w:rsidRPr="008E7B49" w:rsidRDefault="000F0799" w:rsidP="006B1953">
            <w:pPr>
              <w:pStyle w:val="TableGrid-J"/>
              <w:jc w:val="center"/>
              <w:rPr>
                <w:rFonts w:ascii="ADPortsGroup" w:hAnsi="ADPortsGroup" w:cs="ADPortsGroup"/>
                <w:sz w:val="18"/>
                <w:szCs w:val="18"/>
              </w:rPr>
            </w:pPr>
            <w:r w:rsidRPr="008E7B49">
              <w:rPr>
                <w:rFonts w:ascii="ADPortsGroup" w:hAnsi="ADPortsGroup" w:cs="ADPortsGroup"/>
                <w:sz w:val="18"/>
                <w:szCs w:val="18"/>
              </w:rPr>
              <w:t>Integer</w:t>
            </w:r>
          </w:p>
        </w:tc>
        <w:tc>
          <w:tcPr>
            <w:tcW w:w="1530" w:type="dxa"/>
            <w:vAlign w:val="center"/>
          </w:tcPr>
          <w:p w14:paraId="36302D9D" w14:textId="1775F729" w:rsidR="000F0799" w:rsidRPr="008E7B49" w:rsidRDefault="000F0799" w:rsidP="006B1953">
            <w:pPr>
              <w:pStyle w:val="TableGrid-J"/>
              <w:jc w:val="center"/>
              <w:rPr>
                <w:rFonts w:ascii="ADPortsGroup" w:hAnsi="ADPortsGroup" w:cs="ADPortsGroup"/>
                <w:sz w:val="18"/>
                <w:szCs w:val="18"/>
              </w:rPr>
            </w:pPr>
            <w:r w:rsidRPr="008E7B49">
              <w:rPr>
                <w:rFonts w:ascii="ADPortsGroup" w:hAnsi="ADPortsGroup" w:cs="ADPortsGroup"/>
                <w:sz w:val="18"/>
                <w:szCs w:val="18"/>
              </w:rPr>
              <w:t>M</w:t>
            </w:r>
          </w:p>
        </w:tc>
        <w:tc>
          <w:tcPr>
            <w:tcW w:w="1170" w:type="dxa"/>
            <w:vAlign w:val="center"/>
          </w:tcPr>
          <w:p w14:paraId="7152BF91" w14:textId="7334A11A" w:rsidR="000F0799" w:rsidRPr="008E7B49" w:rsidRDefault="000F0799" w:rsidP="006B1953">
            <w:pPr>
              <w:jc w:val="center"/>
              <w:rPr>
                <w:rFonts w:ascii="ADPortsGroup" w:hAnsi="ADPortsGroup" w:cs="ADPortsGroup"/>
                <w:sz w:val="18"/>
                <w:szCs w:val="18"/>
              </w:rPr>
            </w:pPr>
            <w:r w:rsidRPr="008E7B49">
              <w:rPr>
                <w:rFonts w:ascii="ADPortsGroup" w:hAnsi="ADPortsGroup" w:cs="ADPortsGroup"/>
                <w:sz w:val="18"/>
                <w:szCs w:val="18"/>
              </w:rPr>
              <w:t>n..10</w:t>
            </w:r>
          </w:p>
        </w:tc>
        <w:tc>
          <w:tcPr>
            <w:tcW w:w="2070" w:type="dxa"/>
            <w:vAlign w:val="center"/>
          </w:tcPr>
          <w:p w14:paraId="0E8C0E39" w14:textId="04BBAC6B" w:rsidR="000F0799" w:rsidRPr="008E7B49" w:rsidRDefault="000F0799" w:rsidP="006B1953">
            <w:pPr>
              <w:jc w:val="center"/>
              <w:rPr>
                <w:rFonts w:ascii="ADPortsGroup" w:hAnsi="ADPortsGroup" w:cs="ADPortsGroup"/>
                <w:sz w:val="18"/>
                <w:szCs w:val="18"/>
              </w:rPr>
            </w:pPr>
            <w:r w:rsidRPr="008E7B49">
              <w:rPr>
                <w:rFonts w:ascii="ADPortsGroup" w:hAnsi="ADPortsGroup" w:cs="ADPortsGroup"/>
                <w:sz w:val="18"/>
                <w:szCs w:val="18"/>
              </w:rPr>
              <w:t>Freight payment type identifier (foreign key)</w:t>
            </w:r>
          </w:p>
        </w:tc>
        <w:tc>
          <w:tcPr>
            <w:tcW w:w="1991" w:type="dxa"/>
            <w:vAlign w:val="center"/>
          </w:tcPr>
          <w:p w14:paraId="2E0A4D97" w14:textId="2ED2350D" w:rsidR="000F0799" w:rsidRPr="008E7B49" w:rsidRDefault="000F0799" w:rsidP="006B1953">
            <w:pPr>
              <w:pStyle w:val="TableGrid-J"/>
              <w:jc w:val="center"/>
              <w:rPr>
                <w:rFonts w:ascii="ADPortsGroup" w:hAnsi="ADPortsGroup" w:cs="ADPortsGroup"/>
                <w:sz w:val="18"/>
                <w:szCs w:val="18"/>
              </w:rPr>
            </w:pPr>
            <w:r w:rsidRPr="008E7B49">
              <w:rPr>
                <w:rFonts w:ascii="ADPortsGroup" w:hAnsi="ADPortsGroup" w:cs="ADPortsGroup"/>
                <w:sz w:val="18"/>
                <w:szCs w:val="18"/>
              </w:rPr>
              <w:t>1</w:t>
            </w:r>
          </w:p>
        </w:tc>
      </w:tr>
      <w:tr w:rsidR="000F0799" w:rsidRPr="008E7B49" w14:paraId="74F98ABD" w14:textId="77777777" w:rsidTr="004A1061">
        <w:trPr>
          <w:trHeight w:val="313"/>
        </w:trPr>
        <w:tc>
          <w:tcPr>
            <w:tcW w:w="810" w:type="dxa"/>
            <w:vAlign w:val="center"/>
          </w:tcPr>
          <w:p w14:paraId="0D440846" w14:textId="5102D1A0" w:rsidR="000F0799" w:rsidRPr="008E7B49" w:rsidRDefault="000F0799" w:rsidP="002126A5">
            <w:pPr>
              <w:pStyle w:val="Para-J"/>
              <w:numPr>
                <w:ilvl w:val="0"/>
                <w:numId w:val="45"/>
              </w:numPr>
              <w:jc w:val="center"/>
              <w:rPr>
                <w:rFonts w:ascii="ADPortsGroup" w:hAnsi="ADPortsGroup" w:cs="ADPortsGroup"/>
                <w:color w:val="000000"/>
                <w:sz w:val="18"/>
                <w:szCs w:val="18"/>
              </w:rPr>
            </w:pPr>
          </w:p>
        </w:tc>
        <w:tc>
          <w:tcPr>
            <w:tcW w:w="2132" w:type="dxa"/>
            <w:vAlign w:val="center"/>
          </w:tcPr>
          <w:p w14:paraId="05FE2366" w14:textId="779FBCBD" w:rsidR="000F0799" w:rsidRPr="008E7B49" w:rsidRDefault="000F0799" w:rsidP="006B1953">
            <w:pPr>
              <w:pStyle w:val="TableGrid-J"/>
              <w:jc w:val="center"/>
              <w:rPr>
                <w:rFonts w:ascii="ADPortsGroup" w:hAnsi="ADPortsGroup" w:cs="ADPortsGroup"/>
                <w:sz w:val="18"/>
                <w:szCs w:val="18"/>
              </w:rPr>
            </w:pPr>
            <w:r w:rsidRPr="008E7B49">
              <w:rPr>
                <w:rFonts w:ascii="ADPortsGroup" w:hAnsi="ADPortsGroup" w:cs="ADPortsGroup"/>
                <w:sz w:val="18"/>
                <w:szCs w:val="18"/>
              </w:rPr>
              <w:t>Total_number_containers</w:t>
            </w:r>
          </w:p>
        </w:tc>
        <w:tc>
          <w:tcPr>
            <w:tcW w:w="1108" w:type="dxa"/>
            <w:vAlign w:val="center"/>
          </w:tcPr>
          <w:p w14:paraId="01A0BBDA" w14:textId="4618A8C1" w:rsidR="000F0799" w:rsidRPr="008E7B49" w:rsidRDefault="000F0799" w:rsidP="006B1953">
            <w:pPr>
              <w:pStyle w:val="TableGrid-J"/>
              <w:jc w:val="center"/>
              <w:rPr>
                <w:rFonts w:ascii="ADPortsGroup" w:hAnsi="ADPortsGroup" w:cs="ADPortsGroup"/>
                <w:sz w:val="18"/>
                <w:szCs w:val="18"/>
              </w:rPr>
            </w:pPr>
            <w:r w:rsidRPr="008E7B49">
              <w:rPr>
                <w:rFonts w:ascii="ADPortsGroup" w:hAnsi="ADPortsGroup" w:cs="ADPortsGroup"/>
                <w:sz w:val="18"/>
                <w:szCs w:val="18"/>
              </w:rPr>
              <w:t>Integer</w:t>
            </w:r>
          </w:p>
        </w:tc>
        <w:tc>
          <w:tcPr>
            <w:tcW w:w="1530" w:type="dxa"/>
            <w:vAlign w:val="center"/>
          </w:tcPr>
          <w:p w14:paraId="0E534BBA" w14:textId="2397928C" w:rsidR="000F0799" w:rsidRPr="008E7B49" w:rsidRDefault="000F0799" w:rsidP="006B1953">
            <w:pPr>
              <w:pStyle w:val="TableGrid-J"/>
              <w:jc w:val="center"/>
              <w:rPr>
                <w:rFonts w:ascii="ADPortsGroup" w:hAnsi="ADPortsGroup" w:cs="ADPortsGroup"/>
                <w:sz w:val="18"/>
                <w:szCs w:val="18"/>
              </w:rPr>
            </w:pPr>
            <w:r w:rsidRPr="008E7B49">
              <w:rPr>
                <w:rFonts w:ascii="ADPortsGroup" w:hAnsi="ADPortsGroup" w:cs="ADPortsGroup"/>
                <w:sz w:val="18"/>
                <w:szCs w:val="18"/>
              </w:rPr>
              <w:t>O</w:t>
            </w:r>
          </w:p>
        </w:tc>
        <w:tc>
          <w:tcPr>
            <w:tcW w:w="1170" w:type="dxa"/>
            <w:vAlign w:val="center"/>
          </w:tcPr>
          <w:p w14:paraId="2C8CD485" w14:textId="45155D41" w:rsidR="000F0799" w:rsidRPr="008E7B49" w:rsidRDefault="000F0799" w:rsidP="006B1953">
            <w:pPr>
              <w:jc w:val="center"/>
              <w:rPr>
                <w:rFonts w:ascii="ADPortsGroup" w:hAnsi="ADPortsGroup" w:cs="ADPortsGroup"/>
                <w:sz w:val="18"/>
                <w:szCs w:val="18"/>
              </w:rPr>
            </w:pPr>
            <w:r w:rsidRPr="008E7B49">
              <w:rPr>
                <w:rFonts w:ascii="ADPortsGroup" w:hAnsi="ADPortsGroup" w:cs="ADPortsGroup"/>
                <w:sz w:val="18"/>
                <w:szCs w:val="18"/>
              </w:rPr>
              <w:t>n..5</w:t>
            </w:r>
          </w:p>
        </w:tc>
        <w:tc>
          <w:tcPr>
            <w:tcW w:w="2070" w:type="dxa"/>
            <w:vAlign w:val="center"/>
          </w:tcPr>
          <w:p w14:paraId="31C1CF44" w14:textId="514A05B2" w:rsidR="000F0799" w:rsidRPr="008E7B49" w:rsidRDefault="000F0799" w:rsidP="006B1953">
            <w:pPr>
              <w:jc w:val="center"/>
              <w:rPr>
                <w:rFonts w:ascii="ADPortsGroup" w:hAnsi="ADPortsGroup" w:cs="ADPortsGroup"/>
                <w:sz w:val="18"/>
                <w:szCs w:val="18"/>
              </w:rPr>
            </w:pPr>
            <w:r w:rsidRPr="008E7B49">
              <w:rPr>
                <w:rFonts w:ascii="ADPortsGroup" w:hAnsi="ADPortsGroup" w:cs="ADPortsGroup"/>
                <w:sz w:val="18"/>
                <w:szCs w:val="18"/>
              </w:rPr>
              <w:t>Total containers count (positive integer)</w:t>
            </w:r>
          </w:p>
        </w:tc>
        <w:tc>
          <w:tcPr>
            <w:tcW w:w="1991" w:type="dxa"/>
            <w:vAlign w:val="center"/>
          </w:tcPr>
          <w:p w14:paraId="733936D5" w14:textId="1FC94C91" w:rsidR="000F0799" w:rsidRPr="008E7B49" w:rsidRDefault="000F0799" w:rsidP="006B1953">
            <w:pPr>
              <w:pStyle w:val="TableGrid-J"/>
              <w:jc w:val="center"/>
              <w:rPr>
                <w:rFonts w:ascii="ADPortsGroup" w:hAnsi="ADPortsGroup" w:cs="ADPortsGroup"/>
                <w:sz w:val="18"/>
                <w:szCs w:val="18"/>
              </w:rPr>
            </w:pPr>
            <w:r w:rsidRPr="008E7B49">
              <w:rPr>
                <w:rFonts w:ascii="ADPortsGroup" w:hAnsi="ADPortsGroup" w:cs="ADPortsGroup"/>
                <w:sz w:val="18"/>
                <w:szCs w:val="18"/>
              </w:rPr>
              <w:t>0</w:t>
            </w:r>
          </w:p>
        </w:tc>
      </w:tr>
      <w:tr w:rsidR="000F0799" w:rsidRPr="008E7B49" w14:paraId="0793F450" w14:textId="77777777" w:rsidTr="004A1061">
        <w:trPr>
          <w:trHeight w:val="313"/>
        </w:trPr>
        <w:tc>
          <w:tcPr>
            <w:tcW w:w="810" w:type="dxa"/>
            <w:vAlign w:val="center"/>
          </w:tcPr>
          <w:p w14:paraId="24646359" w14:textId="7DEEC0FE" w:rsidR="000F0799" w:rsidRPr="008E7B49" w:rsidRDefault="000F0799" w:rsidP="002126A5">
            <w:pPr>
              <w:pStyle w:val="Para-J"/>
              <w:numPr>
                <w:ilvl w:val="0"/>
                <w:numId w:val="45"/>
              </w:numPr>
              <w:jc w:val="center"/>
              <w:rPr>
                <w:rFonts w:ascii="ADPortsGroup" w:hAnsi="ADPortsGroup" w:cs="ADPortsGroup"/>
                <w:color w:val="000000"/>
                <w:sz w:val="18"/>
                <w:szCs w:val="18"/>
              </w:rPr>
            </w:pPr>
          </w:p>
        </w:tc>
        <w:tc>
          <w:tcPr>
            <w:tcW w:w="2132" w:type="dxa"/>
            <w:vAlign w:val="center"/>
          </w:tcPr>
          <w:p w14:paraId="3A441424" w14:textId="3B0EC4F6" w:rsidR="000F0799" w:rsidRPr="008E7B49" w:rsidRDefault="000F0799" w:rsidP="006B1953">
            <w:pPr>
              <w:pStyle w:val="TableGrid-J"/>
              <w:jc w:val="center"/>
              <w:rPr>
                <w:rFonts w:ascii="ADPortsGroup" w:hAnsi="ADPortsGroup" w:cs="ADPortsGroup"/>
                <w:sz w:val="18"/>
                <w:szCs w:val="18"/>
              </w:rPr>
            </w:pPr>
            <w:r w:rsidRPr="008E7B49">
              <w:rPr>
                <w:rFonts w:ascii="ADPortsGroup" w:hAnsi="ADPortsGroup" w:cs="ADPortsGroup"/>
                <w:sz w:val="18"/>
                <w:szCs w:val="18"/>
              </w:rPr>
              <w:t>Total_number_vehicles</w:t>
            </w:r>
          </w:p>
        </w:tc>
        <w:tc>
          <w:tcPr>
            <w:tcW w:w="1108" w:type="dxa"/>
            <w:vAlign w:val="center"/>
          </w:tcPr>
          <w:p w14:paraId="60C57581" w14:textId="40A6EAD5" w:rsidR="000F0799" w:rsidRPr="008E7B49" w:rsidRDefault="000F0799" w:rsidP="006B1953">
            <w:pPr>
              <w:pStyle w:val="TableGrid-J"/>
              <w:jc w:val="center"/>
              <w:rPr>
                <w:rFonts w:ascii="ADPortsGroup" w:hAnsi="ADPortsGroup" w:cs="ADPortsGroup"/>
                <w:sz w:val="18"/>
                <w:szCs w:val="18"/>
              </w:rPr>
            </w:pPr>
            <w:r w:rsidRPr="008E7B49">
              <w:rPr>
                <w:rFonts w:ascii="ADPortsGroup" w:hAnsi="ADPortsGroup" w:cs="ADPortsGroup"/>
                <w:sz w:val="18"/>
                <w:szCs w:val="18"/>
              </w:rPr>
              <w:t>Integer</w:t>
            </w:r>
          </w:p>
        </w:tc>
        <w:tc>
          <w:tcPr>
            <w:tcW w:w="1530" w:type="dxa"/>
            <w:vAlign w:val="center"/>
          </w:tcPr>
          <w:p w14:paraId="1239BA32" w14:textId="08DDD69C" w:rsidR="000F0799" w:rsidRPr="008E7B49" w:rsidRDefault="000F0799" w:rsidP="006B1953">
            <w:pPr>
              <w:pStyle w:val="TableGrid-J"/>
              <w:jc w:val="center"/>
              <w:rPr>
                <w:rFonts w:ascii="ADPortsGroup" w:hAnsi="ADPortsGroup" w:cs="ADPortsGroup"/>
                <w:sz w:val="18"/>
                <w:szCs w:val="18"/>
              </w:rPr>
            </w:pPr>
            <w:r w:rsidRPr="008E7B49">
              <w:rPr>
                <w:rFonts w:ascii="ADPortsGroup" w:hAnsi="ADPortsGroup" w:cs="ADPortsGroup"/>
                <w:sz w:val="18"/>
                <w:szCs w:val="18"/>
              </w:rPr>
              <w:t>O</w:t>
            </w:r>
          </w:p>
        </w:tc>
        <w:tc>
          <w:tcPr>
            <w:tcW w:w="1170" w:type="dxa"/>
            <w:vAlign w:val="center"/>
          </w:tcPr>
          <w:p w14:paraId="4BA8CBF5" w14:textId="5FA7555C" w:rsidR="000F0799" w:rsidRPr="008E7B49" w:rsidRDefault="000F0799" w:rsidP="006B1953">
            <w:pPr>
              <w:jc w:val="center"/>
              <w:rPr>
                <w:rFonts w:ascii="ADPortsGroup" w:hAnsi="ADPortsGroup" w:cs="ADPortsGroup"/>
                <w:sz w:val="18"/>
                <w:szCs w:val="18"/>
              </w:rPr>
            </w:pPr>
            <w:r w:rsidRPr="008E7B49">
              <w:rPr>
                <w:rFonts w:ascii="ADPortsGroup" w:hAnsi="ADPortsGroup" w:cs="ADPortsGroup"/>
                <w:sz w:val="18"/>
                <w:szCs w:val="18"/>
              </w:rPr>
              <w:t>n..5</w:t>
            </w:r>
          </w:p>
        </w:tc>
        <w:tc>
          <w:tcPr>
            <w:tcW w:w="2070" w:type="dxa"/>
            <w:vAlign w:val="center"/>
          </w:tcPr>
          <w:p w14:paraId="25A54DE6" w14:textId="088B146C" w:rsidR="000F0799" w:rsidRPr="008E7B49" w:rsidRDefault="000F0799" w:rsidP="006B1953">
            <w:pPr>
              <w:jc w:val="center"/>
              <w:rPr>
                <w:rFonts w:ascii="ADPortsGroup" w:hAnsi="ADPortsGroup" w:cs="ADPortsGroup"/>
                <w:sz w:val="18"/>
                <w:szCs w:val="18"/>
              </w:rPr>
            </w:pPr>
            <w:r w:rsidRPr="008E7B49">
              <w:rPr>
                <w:rFonts w:ascii="ADPortsGroup" w:hAnsi="ADPortsGroup" w:cs="ADPortsGroup"/>
                <w:sz w:val="18"/>
                <w:szCs w:val="18"/>
              </w:rPr>
              <w:t>Total vehicles count (positive integer)</w:t>
            </w:r>
          </w:p>
        </w:tc>
        <w:tc>
          <w:tcPr>
            <w:tcW w:w="1991" w:type="dxa"/>
            <w:vAlign w:val="center"/>
          </w:tcPr>
          <w:p w14:paraId="51AA2681" w14:textId="5A9B1A1F" w:rsidR="000F0799" w:rsidRPr="008E7B49" w:rsidRDefault="000F0799" w:rsidP="006B1953">
            <w:pPr>
              <w:pStyle w:val="TableGrid-J"/>
              <w:jc w:val="center"/>
              <w:rPr>
                <w:rFonts w:ascii="ADPortsGroup" w:hAnsi="ADPortsGroup" w:cs="ADPortsGroup"/>
                <w:sz w:val="18"/>
                <w:szCs w:val="18"/>
              </w:rPr>
            </w:pPr>
            <w:r w:rsidRPr="008E7B49">
              <w:rPr>
                <w:rFonts w:ascii="ADPortsGroup" w:hAnsi="ADPortsGroup" w:cs="ADPortsGroup"/>
                <w:sz w:val="18"/>
                <w:szCs w:val="18"/>
              </w:rPr>
              <w:t>0</w:t>
            </w:r>
          </w:p>
        </w:tc>
      </w:tr>
      <w:tr w:rsidR="000F0799" w:rsidRPr="008E7B49" w14:paraId="315F0CE2" w14:textId="77777777" w:rsidTr="004A1061">
        <w:trPr>
          <w:trHeight w:val="313"/>
        </w:trPr>
        <w:tc>
          <w:tcPr>
            <w:tcW w:w="810" w:type="dxa"/>
            <w:vAlign w:val="center"/>
          </w:tcPr>
          <w:p w14:paraId="01A492DA" w14:textId="7C350C28" w:rsidR="000F0799" w:rsidRPr="008E7B49" w:rsidRDefault="000F0799" w:rsidP="002126A5">
            <w:pPr>
              <w:pStyle w:val="Para-J"/>
              <w:numPr>
                <w:ilvl w:val="0"/>
                <w:numId w:val="45"/>
              </w:numPr>
              <w:jc w:val="center"/>
              <w:rPr>
                <w:rFonts w:ascii="ADPortsGroup" w:hAnsi="ADPortsGroup" w:cs="ADPortsGroup"/>
                <w:color w:val="000000"/>
                <w:sz w:val="18"/>
                <w:szCs w:val="18"/>
              </w:rPr>
            </w:pPr>
          </w:p>
        </w:tc>
        <w:tc>
          <w:tcPr>
            <w:tcW w:w="2132" w:type="dxa"/>
            <w:vAlign w:val="center"/>
          </w:tcPr>
          <w:p w14:paraId="21A273B0" w14:textId="5E8BC292" w:rsidR="000F0799" w:rsidRPr="008E7B49" w:rsidRDefault="000F0799" w:rsidP="006B1953">
            <w:pPr>
              <w:pStyle w:val="TableGrid-J"/>
              <w:jc w:val="center"/>
              <w:rPr>
                <w:rFonts w:ascii="ADPortsGroup" w:hAnsi="ADPortsGroup" w:cs="ADPortsGroup"/>
                <w:sz w:val="18"/>
                <w:szCs w:val="18"/>
              </w:rPr>
            </w:pPr>
            <w:r w:rsidRPr="008E7B49">
              <w:rPr>
                <w:rFonts w:ascii="ADPortsGroup" w:hAnsi="ADPortsGroup" w:cs="ADPortsGroup"/>
                <w:sz w:val="18"/>
                <w:szCs w:val="18"/>
              </w:rPr>
              <w:t>Total_Ocean_Freight</w:t>
            </w:r>
          </w:p>
        </w:tc>
        <w:tc>
          <w:tcPr>
            <w:tcW w:w="1108" w:type="dxa"/>
            <w:vAlign w:val="center"/>
          </w:tcPr>
          <w:p w14:paraId="703CED25" w14:textId="32B44909" w:rsidR="000F0799" w:rsidRPr="008E7B49" w:rsidRDefault="000F0799" w:rsidP="006B1953">
            <w:pPr>
              <w:pStyle w:val="TableGrid-J"/>
              <w:jc w:val="center"/>
              <w:rPr>
                <w:rFonts w:ascii="ADPortsGroup" w:hAnsi="ADPortsGroup" w:cs="ADPortsGroup"/>
                <w:sz w:val="18"/>
                <w:szCs w:val="18"/>
              </w:rPr>
            </w:pPr>
            <w:r w:rsidRPr="008E7B49">
              <w:rPr>
                <w:rFonts w:ascii="ADPortsGroup" w:hAnsi="ADPortsGroup" w:cs="ADPortsGroup"/>
                <w:sz w:val="18"/>
                <w:szCs w:val="18"/>
              </w:rPr>
              <w:t>Decimal</w:t>
            </w:r>
          </w:p>
        </w:tc>
        <w:tc>
          <w:tcPr>
            <w:tcW w:w="1530" w:type="dxa"/>
            <w:vAlign w:val="center"/>
          </w:tcPr>
          <w:p w14:paraId="6C629159" w14:textId="417ED8AB" w:rsidR="000F0799" w:rsidRPr="008E7B49" w:rsidRDefault="000F0799" w:rsidP="006B1953">
            <w:pPr>
              <w:pStyle w:val="TableGrid-J"/>
              <w:jc w:val="center"/>
              <w:rPr>
                <w:rFonts w:ascii="ADPortsGroup" w:hAnsi="ADPortsGroup" w:cs="ADPortsGroup"/>
                <w:sz w:val="18"/>
                <w:szCs w:val="18"/>
              </w:rPr>
            </w:pPr>
            <w:r w:rsidRPr="008E7B49">
              <w:rPr>
                <w:rFonts w:ascii="ADPortsGroup" w:hAnsi="ADPortsGroup" w:cs="ADPortsGroup"/>
                <w:sz w:val="18"/>
                <w:szCs w:val="18"/>
              </w:rPr>
              <w:t>O</w:t>
            </w:r>
          </w:p>
        </w:tc>
        <w:tc>
          <w:tcPr>
            <w:tcW w:w="1170" w:type="dxa"/>
            <w:vAlign w:val="center"/>
          </w:tcPr>
          <w:p w14:paraId="1C6EF0F4" w14:textId="3182A6F4" w:rsidR="000F0799" w:rsidRPr="008E7B49" w:rsidRDefault="000F0799" w:rsidP="006B1953">
            <w:pPr>
              <w:jc w:val="center"/>
              <w:rPr>
                <w:rFonts w:ascii="ADPortsGroup" w:hAnsi="ADPortsGroup" w:cs="ADPortsGroup"/>
                <w:sz w:val="18"/>
                <w:szCs w:val="18"/>
              </w:rPr>
            </w:pPr>
            <w:r w:rsidRPr="008E7B49">
              <w:rPr>
                <w:rFonts w:ascii="ADPortsGroup" w:hAnsi="ADPortsGroup" w:cs="ADPortsGroup"/>
                <w:sz w:val="18"/>
                <w:szCs w:val="18"/>
              </w:rPr>
              <w:t>n..16,3</w:t>
            </w:r>
          </w:p>
        </w:tc>
        <w:tc>
          <w:tcPr>
            <w:tcW w:w="2070" w:type="dxa"/>
            <w:vAlign w:val="center"/>
          </w:tcPr>
          <w:p w14:paraId="671E9096" w14:textId="0B45FB85" w:rsidR="000F0799" w:rsidRPr="008E7B49" w:rsidRDefault="000F0799" w:rsidP="006B1953">
            <w:pPr>
              <w:jc w:val="center"/>
              <w:rPr>
                <w:rFonts w:ascii="ADPortsGroup" w:hAnsi="ADPortsGroup" w:cs="ADPortsGroup"/>
                <w:sz w:val="18"/>
                <w:szCs w:val="18"/>
              </w:rPr>
            </w:pPr>
            <w:r w:rsidRPr="008E7B49">
              <w:rPr>
                <w:rFonts w:ascii="ADPortsGroup" w:hAnsi="ADPortsGroup" w:cs="ADPortsGroup"/>
                <w:sz w:val="18"/>
                <w:szCs w:val="18"/>
              </w:rPr>
              <w:t>Total ocean freight value (max 3 decimals)</w:t>
            </w:r>
          </w:p>
        </w:tc>
        <w:tc>
          <w:tcPr>
            <w:tcW w:w="1991" w:type="dxa"/>
            <w:vAlign w:val="center"/>
          </w:tcPr>
          <w:p w14:paraId="1A9DC36E" w14:textId="16CED225" w:rsidR="000F0799" w:rsidRPr="008E7B49" w:rsidRDefault="000F0799" w:rsidP="006B1953">
            <w:pPr>
              <w:pStyle w:val="TableGrid-J"/>
              <w:jc w:val="center"/>
              <w:rPr>
                <w:rFonts w:ascii="ADPortsGroup" w:hAnsi="ADPortsGroup" w:cs="ADPortsGroup"/>
                <w:sz w:val="18"/>
                <w:szCs w:val="18"/>
              </w:rPr>
            </w:pPr>
            <w:r w:rsidRPr="008E7B49">
              <w:rPr>
                <w:rFonts w:ascii="ADPortsGroup" w:hAnsi="ADPortsGroup" w:cs="ADPortsGroup"/>
                <w:sz w:val="18"/>
                <w:szCs w:val="18"/>
              </w:rPr>
              <w:t>0</w:t>
            </w:r>
          </w:p>
        </w:tc>
      </w:tr>
      <w:tr w:rsidR="000F0799" w:rsidRPr="008E7B49" w14:paraId="2097F3A5" w14:textId="77777777" w:rsidTr="004A1061">
        <w:trPr>
          <w:trHeight w:val="313"/>
        </w:trPr>
        <w:tc>
          <w:tcPr>
            <w:tcW w:w="810" w:type="dxa"/>
            <w:vAlign w:val="center"/>
          </w:tcPr>
          <w:p w14:paraId="7D0C76D3" w14:textId="17EDE6AA" w:rsidR="000F0799" w:rsidRPr="008E7B49" w:rsidRDefault="000F0799" w:rsidP="002126A5">
            <w:pPr>
              <w:pStyle w:val="Para-J"/>
              <w:numPr>
                <w:ilvl w:val="0"/>
                <w:numId w:val="45"/>
              </w:numPr>
              <w:jc w:val="center"/>
              <w:rPr>
                <w:rFonts w:ascii="ADPortsGroup" w:hAnsi="ADPortsGroup" w:cs="ADPortsGroup"/>
                <w:color w:val="000000"/>
                <w:sz w:val="18"/>
                <w:szCs w:val="18"/>
              </w:rPr>
            </w:pPr>
          </w:p>
        </w:tc>
        <w:tc>
          <w:tcPr>
            <w:tcW w:w="2132" w:type="dxa"/>
            <w:vAlign w:val="center"/>
          </w:tcPr>
          <w:p w14:paraId="6237804D" w14:textId="4962AA9F" w:rsidR="000F0799" w:rsidRPr="008E7B49" w:rsidRDefault="000F0799" w:rsidP="006B1953">
            <w:pPr>
              <w:pStyle w:val="TableGrid-J"/>
              <w:jc w:val="center"/>
              <w:rPr>
                <w:rFonts w:ascii="ADPortsGroup" w:hAnsi="ADPortsGroup" w:cs="ADPortsGroup"/>
                <w:sz w:val="18"/>
                <w:szCs w:val="18"/>
              </w:rPr>
            </w:pPr>
            <w:r w:rsidRPr="008E7B49">
              <w:rPr>
                <w:rFonts w:ascii="ADPortsGroup" w:hAnsi="ADPortsGroup" w:cs="ADPortsGroup"/>
                <w:sz w:val="18"/>
                <w:szCs w:val="18"/>
              </w:rPr>
              <w:t>Total_Value_Of_Goods</w:t>
            </w:r>
          </w:p>
        </w:tc>
        <w:tc>
          <w:tcPr>
            <w:tcW w:w="1108" w:type="dxa"/>
            <w:vAlign w:val="center"/>
          </w:tcPr>
          <w:p w14:paraId="0641E95C" w14:textId="6938731F" w:rsidR="000F0799" w:rsidRPr="008E7B49" w:rsidRDefault="000F0799" w:rsidP="006B1953">
            <w:pPr>
              <w:pStyle w:val="TableGrid-J"/>
              <w:jc w:val="center"/>
              <w:rPr>
                <w:rFonts w:ascii="ADPortsGroup" w:hAnsi="ADPortsGroup" w:cs="ADPortsGroup"/>
                <w:sz w:val="18"/>
                <w:szCs w:val="18"/>
              </w:rPr>
            </w:pPr>
            <w:r w:rsidRPr="008E7B49">
              <w:rPr>
                <w:rFonts w:ascii="ADPortsGroup" w:hAnsi="ADPortsGroup" w:cs="ADPortsGroup"/>
                <w:sz w:val="18"/>
                <w:szCs w:val="18"/>
              </w:rPr>
              <w:t>Decimal</w:t>
            </w:r>
          </w:p>
        </w:tc>
        <w:tc>
          <w:tcPr>
            <w:tcW w:w="1530" w:type="dxa"/>
            <w:vAlign w:val="center"/>
          </w:tcPr>
          <w:p w14:paraId="29A22AAA" w14:textId="3A4AE23A" w:rsidR="000F0799" w:rsidRPr="008E7B49" w:rsidRDefault="000F0799" w:rsidP="006B1953">
            <w:pPr>
              <w:pStyle w:val="TableGrid-J"/>
              <w:jc w:val="center"/>
              <w:rPr>
                <w:rFonts w:ascii="ADPortsGroup" w:hAnsi="ADPortsGroup" w:cs="ADPortsGroup"/>
                <w:sz w:val="18"/>
                <w:szCs w:val="18"/>
              </w:rPr>
            </w:pPr>
            <w:r w:rsidRPr="008E7B49">
              <w:rPr>
                <w:rFonts w:ascii="ADPortsGroup" w:hAnsi="ADPortsGroup" w:cs="ADPortsGroup"/>
                <w:sz w:val="18"/>
                <w:szCs w:val="18"/>
              </w:rPr>
              <w:t>O</w:t>
            </w:r>
          </w:p>
        </w:tc>
        <w:tc>
          <w:tcPr>
            <w:tcW w:w="1170" w:type="dxa"/>
            <w:vAlign w:val="center"/>
          </w:tcPr>
          <w:p w14:paraId="4D4B9718" w14:textId="7C4BB421" w:rsidR="000F0799" w:rsidRPr="008E7B49" w:rsidRDefault="000F0799" w:rsidP="006B1953">
            <w:pPr>
              <w:jc w:val="center"/>
              <w:rPr>
                <w:rFonts w:ascii="ADPortsGroup" w:hAnsi="ADPortsGroup" w:cs="ADPortsGroup"/>
                <w:sz w:val="18"/>
                <w:szCs w:val="18"/>
              </w:rPr>
            </w:pPr>
            <w:r w:rsidRPr="008E7B49">
              <w:rPr>
                <w:rFonts w:ascii="ADPortsGroup" w:hAnsi="ADPortsGroup" w:cs="ADPortsGroup"/>
                <w:sz w:val="18"/>
                <w:szCs w:val="18"/>
              </w:rPr>
              <w:t>n..16,3</w:t>
            </w:r>
          </w:p>
        </w:tc>
        <w:tc>
          <w:tcPr>
            <w:tcW w:w="2070" w:type="dxa"/>
            <w:vAlign w:val="center"/>
          </w:tcPr>
          <w:p w14:paraId="67F05DAA" w14:textId="17608B18" w:rsidR="000F0799" w:rsidRPr="008E7B49" w:rsidRDefault="000F0799" w:rsidP="006B1953">
            <w:pPr>
              <w:jc w:val="center"/>
              <w:rPr>
                <w:rFonts w:ascii="ADPortsGroup" w:hAnsi="ADPortsGroup" w:cs="ADPortsGroup"/>
                <w:sz w:val="18"/>
                <w:szCs w:val="18"/>
              </w:rPr>
            </w:pPr>
            <w:r w:rsidRPr="008E7B49">
              <w:rPr>
                <w:rFonts w:ascii="ADPortsGroup" w:hAnsi="ADPortsGroup" w:cs="ADPortsGroup"/>
                <w:sz w:val="18"/>
                <w:szCs w:val="18"/>
              </w:rPr>
              <w:t>Total goods value in USD (max 3 decimals)</w:t>
            </w:r>
          </w:p>
        </w:tc>
        <w:tc>
          <w:tcPr>
            <w:tcW w:w="1991" w:type="dxa"/>
            <w:vAlign w:val="center"/>
          </w:tcPr>
          <w:p w14:paraId="0B463CD2" w14:textId="6DC4CD4A" w:rsidR="000F0799" w:rsidRPr="008E7B49" w:rsidRDefault="000F0799" w:rsidP="006B1953">
            <w:pPr>
              <w:pStyle w:val="TableGrid-J"/>
              <w:jc w:val="center"/>
              <w:rPr>
                <w:rFonts w:ascii="ADPortsGroup" w:hAnsi="ADPortsGroup" w:cs="ADPortsGroup"/>
                <w:sz w:val="18"/>
                <w:szCs w:val="18"/>
              </w:rPr>
            </w:pPr>
            <w:r w:rsidRPr="008E7B49">
              <w:rPr>
                <w:rFonts w:ascii="ADPortsGroup" w:hAnsi="ADPortsGroup" w:cs="ADPortsGroup"/>
                <w:sz w:val="18"/>
                <w:szCs w:val="18"/>
              </w:rPr>
              <w:t>0</w:t>
            </w:r>
          </w:p>
        </w:tc>
      </w:tr>
      <w:tr w:rsidR="000F0799" w:rsidRPr="008E7B49" w14:paraId="4E49346D" w14:textId="77777777" w:rsidTr="004A1061">
        <w:trPr>
          <w:trHeight w:val="313"/>
        </w:trPr>
        <w:tc>
          <w:tcPr>
            <w:tcW w:w="810" w:type="dxa"/>
            <w:vAlign w:val="center"/>
          </w:tcPr>
          <w:p w14:paraId="0580D843" w14:textId="63AC8F7E" w:rsidR="000F0799" w:rsidRPr="008E7B49" w:rsidRDefault="000F0799" w:rsidP="002126A5">
            <w:pPr>
              <w:pStyle w:val="Para-J"/>
              <w:numPr>
                <w:ilvl w:val="0"/>
                <w:numId w:val="45"/>
              </w:numPr>
              <w:jc w:val="center"/>
              <w:rPr>
                <w:rFonts w:ascii="ADPortsGroup" w:hAnsi="ADPortsGroup" w:cs="ADPortsGroup"/>
                <w:color w:val="000000"/>
                <w:sz w:val="18"/>
                <w:szCs w:val="18"/>
              </w:rPr>
            </w:pPr>
          </w:p>
        </w:tc>
        <w:tc>
          <w:tcPr>
            <w:tcW w:w="2132" w:type="dxa"/>
            <w:vAlign w:val="center"/>
          </w:tcPr>
          <w:p w14:paraId="3AF542EE" w14:textId="35A5528A" w:rsidR="000F0799" w:rsidRPr="008E7B49" w:rsidRDefault="000F0799" w:rsidP="006B1953">
            <w:pPr>
              <w:pStyle w:val="TableGrid-J"/>
              <w:jc w:val="center"/>
              <w:rPr>
                <w:rFonts w:ascii="ADPortsGroup" w:hAnsi="ADPortsGroup" w:cs="ADPortsGroup"/>
                <w:sz w:val="18"/>
                <w:szCs w:val="18"/>
              </w:rPr>
            </w:pPr>
            <w:r w:rsidRPr="008E7B49">
              <w:rPr>
                <w:rFonts w:ascii="ADPortsGroup" w:hAnsi="ADPortsGroup" w:cs="ADPortsGroup"/>
                <w:sz w:val="18"/>
                <w:szCs w:val="18"/>
              </w:rPr>
              <w:t>Total_Charges</w:t>
            </w:r>
          </w:p>
        </w:tc>
        <w:tc>
          <w:tcPr>
            <w:tcW w:w="1108" w:type="dxa"/>
            <w:vAlign w:val="center"/>
          </w:tcPr>
          <w:p w14:paraId="6E156DF7" w14:textId="225C4FA7" w:rsidR="000F0799" w:rsidRPr="008E7B49" w:rsidRDefault="000F0799" w:rsidP="006B1953">
            <w:pPr>
              <w:pStyle w:val="TableGrid-J"/>
              <w:jc w:val="center"/>
              <w:rPr>
                <w:rFonts w:ascii="ADPortsGroup" w:hAnsi="ADPortsGroup" w:cs="ADPortsGroup"/>
                <w:sz w:val="18"/>
                <w:szCs w:val="18"/>
              </w:rPr>
            </w:pPr>
            <w:r w:rsidRPr="008E7B49">
              <w:rPr>
                <w:rFonts w:ascii="ADPortsGroup" w:hAnsi="ADPortsGroup" w:cs="ADPortsGroup"/>
                <w:sz w:val="18"/>
                <w:szCs w:val="18"/>
              </w:rPr>
              <w:t>Decimal</w:t>
            </w:r>
          </w:p>
        </w:tc>
        <w:tc>
          <w:tcPr>
            <w:tcW w:w="1530" w:type="dxa"/>
            <w:vAlign w:val="center"/>
          </w:tcPr>
          <w:p w14:paraId="47287DD6" w14:textId="65D59732" w:rsidR="000F0799" w:rsidRPr="008E7B49" w:rsidRDefault="000F0799" w:rsidP="006B1953">
            <w:pPr>
              <w:pStyle w:val="TableGrid-J"/>
              <w:jc w:val="center"/>
              <w:rPr>
                <w:rFonts w:ascii="ADPortsGroup" w:hAnsi="ADPortsGroup" w:cs="ADPortsGroup"/>
                <w:sz w:val="18"/>
                <w:szCs w:val="18"/>
              </w:rPr>
            </w:pPr>
            <w:r w:rsidRPr="008E7B49">
              <w:rPr>
                <w:rFonts w:ascii="ADPortsGroup" w:hAnsi="ADPortsGroup" w:cs="ADPortsGroup"/>
                <w:sz w:val="18"/>
                <w:szCs w:val="18"/>
              </w:rPr>
              <w:t>O</w:t>
            </w:r>
          </w:p>
        </w:tc>
        <w:tc>
          <w:tcPr>
            <w:tcW w:w="1170" w:type="dxa"/>
            <w:vAlign w:val="center"/>
          </w:tcPr>
          <w:p w14:paraId="7770642A" w14:textId="7F4A5FDA" w:rsidR="000F0799" w:rsidRPr="008E7B49" w:rsidRDefault="000F0799" w:rsidP="006B1953">
            <w:pPr>
              <w:jc w:val="center"/>
              <w:rPr>
                <w:rFonts w:ascii="ADPortsGroup" w:hAnsi="ADPortsGroup" w:cs="ADPortsGroup"/>
                <w:sz w:val="18"/>
                <w:szCs w:val="18"/>
              </w:rPr>
            </w:pPr>
            <w:r w:rsidRPr="008E7B49">
              <w:rPr>
                <w:rFonts w:ascii="ADPortsGroup" w:hAnsi="ADPortsGroup" w:cs="ADPortsGroup"/>
                <w:sz w:val="18"/>
                <w:szCs w:val="18"/>
              </w:rPr>
              <w:t>n..16,3</w:t>
            </w:r>
          </w:p>
        </w:tc>
        <w:tc>
          <w:tcPr>
            <w:tcW w:w="2070" w:type="dxa"/>
            <w:vAlign w:val="center"/>
          </w:tcPr>
          <w:p w14:paraId="2DBF8EE7" w14:textId="32048B37" w:rsidR="000F0799" w:rsidRPr="008E7B49" w:rsidRDefault="000F0799" w:rsidP="006B1953">
            <w:pPr>
              <w:jc w:val="center"/>
              <w:rPr>
                <w:rFonts w:ascii="ADPortsGroup" w:hAnsi="ADPortsGroup" w:cs="ADPortsGroup"/>
                <w:sz w:val="18"/>
                <w:szCs w:val="18"/>
              </w:rPr>
            </w:pPr>
            <w:r w:rsidRPr="008E7B49">
              <w:rPr>
                <w:rFonts w:ascii="ADPortsGroup" w:hAnsi="ADPortsGroup" w:cs="ADPortsGroup"/>
                <w:sz w:val="18"/>
                <w:szCs w:val="18"/>
              </w:rPr>
              <w:t>Total charges amount (max 3 decimals)</w:t>
            </w:r>
          </w:p>
        </w:tc>
        <w:tc>
          <w:tcPr>
            <w:tcW w:w="1991" w:type="dxa"/>
            <w:vAlign w:val="center"/>
          </w:tcPr>
          <w:p w14:paraId="28DA0046" w14:textId="735D9638" w:rsidR="000F0799" w:rsidRPr="008E7B49" w:rsidRDefault="000F0799" w:rsidP="006B1953">
            <w:pPr>
              <w:pStyle w:val="TableGrid-J"/>
              <w:jc w:val="center"/>
              <w:rPr>
                <w:rFonts w:ascii="ADPortsGroup" w:hAnsi="ADPortsGroup" w:cs="ADPortsGroup"/>
                <w:sz w:val="18"/>
                <w:szCs w:val="18"/>
              </w:rPr>
            </w:pPr>
            <w:r w:rsidRPr="008E7B49">
              <w:rPr>
                <w:rFonts w:ascii="ADPortsGroup" w:hAnsi="ADPortsGroup" w:cs="ADPortsGroup"/>
                <w:sz w:val="18"/>
                <w:szCs w:val="18"/>
              </w:rPr>
              <w:t>0</w:t>
            </w:r>
          </w:p>
        </w:tc>
      </w:tr>
      <w:tr w:rsidR="000F0799" w:rsidRPr="008E7B49" w14:paraId="01286C24" w14:textId="77777777" w:rsidTr="004A1061">
        <w:trPr>
          <w:trHeight w:val="313"/>
        </w:trPr>
        <w:tc>
          <w:tcPr>
            <w:tcW w:w="810" w:type="dxa"/>
            <w:vAlign w:val="center"/>
          </w:tcPr>
          <w:p w14:paraId="4871E774" w14:textId="2CB84225" w:rsidR="000F0799" w:rsidRPr="008E7B49" w:rsidRDefault="000F0799" w:rsidP="002126A5">
            <w:pPr>
              <w:pStyle w:val="Para-J"/>
              <w:numPr>
                <w:ilvl w:val="0"/>
                <w:numId w:val="45"/>
              </w:numPr>
              <w:jc w:val="center"/>
              <w:rPr>
                <w:rFonts w:ascii="ADPortsGroup" w:hAnsi="ADPortsGroup" w:cs="ADPortsGroup"/>
                <w:color w:val="000000"/>
                <w:sz w:val="18"/>
                <w:szCs w:val="18"/>
              </w:rPr>
            </w:pPr>
          </w:p>
        </w:tc>
        <w:tc>
          <w:tcPr>
            <w:tcW w:w="2132" w:type="dxa"/>
            <w:vAlign w:val="center"/>
          </w:tcPr>
          <w:p w14:paraId="54C9391D" w14:textId="4A687323" w:rsidR="000F0799" w:rsidRPr="008E7B49" w:rsidRDefault="000F0799" w:rsidP="006B1953">
            <w:pPr>
              <w:pStyle w:val="TableGrid-J"/>
              <w:jc w:val="center"/>
              <w:rPr>
                <w:rFonts w:ascii="ADPortsGroup" w:hAnsi="ADPortsGroup" w:cs="ADPortsGroup"/>
                <w:sz w:val="18"/>
                <w:szCs w:val="18"/>
              </w:rPr>
            </w:pPr>
            <w:r w:rsidRPr="008E7B49">
              <w:rPr>
                <w:rFonts w:ascii="ADPortsGroup" w:hAnsi="ADPortsGroup" w:cs="ADPortsGroup"/>
                <w:sz w:val="18"/>
                <w:szCs w:val="18"/>
              </w:rPr>
              <w:t>General_Total</w:t>
            </w:r>
          </w:p>
        </w:tc>
        <w:tc>
          <w:tcPr>
            <w:tcW w:w="1108" w:type="dxa"/>
            <w:vAlign w:val="center"/>
          </w:tcPr>
          <w:p w14:paraId="46A0DD8F" w14:textId="2415EBC5" w:rsidR="000F0799" w:rsidRPr="008E7B49" w:rsidRDefault="000F0799" w:rsidP="006B1953">
            <w:pPr>
              <w:pStyle w:val="TableGrid-J"/>
              <w:jc w:val="center"/>
              <w:rPr>
                <w:rFonts w:ascii="ADPortsGroup" w:hAnsi="ADPortsGroup" w:cs="ADPortsGroup"/>
                <w:sz w:val="18"/>
                <w:szCs w:val="18"/>
              </w:rPr>
            </w:pPr>
            <w:r w:rsidRPr="008E7B49">
              <w:rPr>
                <w:rFonts w:ascii="ADPortsGroup" w:hAnsi="ADPortsGroup" w:cs="ADPortsGroup"/>
                <w:sz w:val="18"/>
                <w:szCs w:val="18"/>
              </w:rPr>
              <w:t>Decimal</w:t>
            </w:r>
          </w:p>
        </w:tc>
        <w:tc>
          <w:tcPr>
            <w:tcW w:w="1530" w:type="dxa"/>
            <w:vAlign w:val="center"/>
          </w:tcPr>
          <w:p w14:paraId="2460907E" w14:textId="4E1647FC" w:rsidR="000F0799" w:rsidRPr="008E7B49" w:rsidRDefault="000F0799" w:rsidP="006B1953">
            <w:pPr>
              <w:pStyle w:val="TableGrid-J"/>
              <w:jc w:val="center"/>
              <w:rPr>
                <w:rFonts w:ascii="ADPortsGroup" w:hAnsi="ADPortsGroup" w:cs="ADPortsGroup"/>
                <w:sz w:val="18"/>
                <w:szCs w:val="18"/>
              </w:rPr>
            </w:pPr>
            <w:r w:rsidRPr="008E7B49">
              <w:rPr>
                <w:rFonts w:ascii="ADPortsGroup" w:hAnsi="ADPortsGroup" w:cs="ADPortsGroup"/>
                <w:sz w:val="18"/>
                <w:szCs w:val="18"/>
              </w:rPr>
              <w:t>O</w:t>
            </w:r>
          </w:p>
        </w:tc>
        <w:tc>
          <w:tcPr>
            <w:tcW w:w="1170" w:type="dxa"/>
            <w:vAlign w:val="center"/>
          </w:tcPr>
          <w:p w14:paraId="2793E793" w14:textId="634C36CA" w:rsidR="000F0799" w:rsidRPr="008E7B49" w:rsidRDefault="000F0799" w:rsidP="006B1953">
            <w:pPr>
              <w:jc w:val="center"/>
              <w:rPr>
                <w:rFonts w:ascii="ADPortsGroup" w:hAnsi="ADPortsGroup" w:cs="ADPortsGroup"/>
                <w:sz w:val="18"/>
                <w:szCs w:val="18"/>
              </w:rPr>
            </w:pPr>
            <w:r w:rsidRPr="008E7B49">
              <w:rPr>
                <w:rFonts w:ascii="ADPortsGroup" w:hAnsi="ADPortsGroup" w:cs="ADPortsGroup"/>
                <w:sz w:val="18"/>
                <w:szCs w:val="18"/>
              </w:rPr>
              <w:t>n..16,3</w:t>
            </w:r>
          </w:p>
        </w:tc>
        <w:tc>
          <w:tcPr>
            <w:tcW w:w="2070" w:type="dxa"/>
            <w:vAlign w:val="center"/>
          </w:tcPr>
          <w:p w14:paraId="7027B5E9" w14:textId="6858C8FE" w:rsidR="000F0799" w:rsidRPr="008E7B49" w:rsidRDefault="000F0799" w:rsidP="006B1953">
            <w:pPr>
              <w:jc w:val="center"/>
              <w:rPr>
                <w:rFonts w:ascii="ADPortsGroup" w:hAnsi="ADPortsGroup" w:cs="ADPortsGroup"/>
                <w:sz w:val="18"/>
                <w:szCs w:val="18"/>
              </w:rPr>
            </w:pPr>
            <w:r w:rsidRPr="008E7B49">
              <w:rPr>
                <w:rFonts w:ascii="ADPortsGroup" w:hAnsi="ADPortsGroup" w:cs="ADPortsGroup"/>
                <w:sz w:val="18"/>
                <w:szCs w:val="18"/>
              </w:rPr>
              <w:t>General total amount (max 3 decimals)</w:t>
            </w:r>
          </w:p>
        </w:tc>
        <w:tc>
          <w:tcPr>
            <w:tcW w:w="1991" w:type="dxa"/>
            <w:vAlign w:val="center"/>
          </w:tcPr>
          <w:p w14:paraId="3E7A9EBC" w14:textId="3123B2C8" w:rsidR="000F0799" w:rsidRPr="008E7B49" w:rsidRDefault="000F0799" w:rsidP="006B1953">
            <w:pPr>
              <w:pStyle w:val="TableGrid-J"/>
              <w:jc w:val="center"/>
              <w:rPr>
                <w:rFonts w:ascii="ADPortsGroup" w:hAnsi="ADPortsGroup" w:cs="ADPortsGroup"/>
                <w:sz w:val="18"/>
                <w:szCs w:val="18"/>
              </w:rPr>
            </w:pPr>
            <w:r w:rsidRPr="008E7B49">
              <w:rPr>
                <w:rFonts w:ascii="ADPortsGroup" w:hAnsi="ADPortsGroup" w:cs="ADPortsGroup"/>
                <w:sz w:val="18"/>
                <w:szCs w:val="18"/>
              </w:rPr>
              <w:t>0</w:t>
            </w:r>
          </w:p>
        </w:tc>
      </w:tr>
      <w:tr w:rsidR="000F0799" w:rsidRPr="008E7B49" w14:paraId="12EA6FB3" w14:textId="77777777" w:rsidTr="004A1061">
        <w:trPr>
          <w:trHeight w:val="313"/>
        </w:trPr>
        <w:tc>
          <w:tcPr>
            <w:tcW w:w="810" w:type="dxa"/>
            <w:vAlign w:val="center"/>
          </w:tcPr>
          <w:p w14:paraId="0AEF16AB" w14:textId="21EDEAAE" w:rsidR="000F0799" w:rsidRPr="008E7B49" w:rsidRDefault="000F0799" w:rsidP="002126A5">
            <w:pPr>
              <w:pStyle w:val="Para-J"/>
              <w:numPr>
                <w:ilvl w:val="0"/>
                <w:numId w:val="45"/>
              </w:numPr>
              <w:jc w:val="center"/>
              <w:rPr>
                <w:rFonts w:ascii="ADPortsGroup" w:hAnsi="ADPortsGroup" w:cs="ADPortsGroup"/>
                <w:color w:val="000000"/>
                <w:sz w:val="18"/>
                <w:szCs w:val="18"/>
              </w:rPr>
            </w:pPr>
          </w:p>
        </w:tc>
        <w:tc>
          <w:tcPr>
            <w:tcW w:w="2132" w:type="dxa"/>
            <w:vAlign w:val="center"/>
          </w:tcPr>
          <w:p w14:paraId="114560E3" w14:textId="7802A72D" w:rsidR="000F0799" w:rsidRPr="008E7B49" w:rsidRDefault="000F0799" w:rsidP="006B1953">
            <w:pPr>
              <w:pStyle w:val="TableGrid-J"/>
              <w:jc w:val="center"/>
              <w:rPr>
                <w:rFonts w:ascii="ADPortsGroup" w:hAnsi="ADPortsGroup" w:cs="ADPortsGroup"/>
                <w:sz w:val="18"/>
                <w:szCs w:val="18"/>
              </w:rPr>
            </w:pPr>
            <w:r w:rsidRPr="008E7B49">
              <w:rPr>
                <w:rFonts w:ascii="ADPortsGroup" w:hAnsi="ADPortsGroup" w:cs="ADPortsGroup"/>
                <w:sz w:val="18"/>
                <w:szCs w:val="18"/>
              </w:rPr>
              <w:t>View_CurrencyId</w:t>
            </w:r>
          </w:p>
        </w:tc>
        <w:tc>
          <w:tcPr>
            <w:tcW w:w="1108" w:type="dxa"/>
            <w:vAlign w:val="center"/>
          </w:tcPr>
          <w:p w14:paraId="2DA291DF" w14:textId="18D4558C" w:rsidR="000F0799" w:rsidRPr="008E7B49" w:rsidRDefault="000F0799" w:rsidP="006B1953">
            <w:pPr>
              <w:pStyle w:val="TableGrid-J"/>
              <w:jc w:val="center"/>
              <w:rPr>
                <w:rFonts w:ascii="ADPortsGroup" w:hAnsi="ADPortsGroup" w:cs="ADPortsGroup"/>
                <w:sz w:val="18"/>
                <w:szCs w:val="18"/>
              </w:rPr>
            </w:pPr>
            <w:r w:rsidRPr="008E7B49">
              <w:rPr>
                <w:rFonts w:ascii="ADPortsGroup" w:hAnsi="ADPortsGroup" w:cs="ADPortsGroup"/>
                <w:sz w:val="18"/>
                <w:szCs w:val="18"/>
              </w:rPr>
              <w:t>Integer</w:t>
            </w:r>
          </w:p>
        </w:tc>
        <w:tc>
          <w:tcPr>
            <w:tcW w:w="1530" w:type="dxa"/>
            <w:vAlign w:val="center"/>
          </w:tcPr>
          <w:p w14:paraId="50C2F4B3" w14:textId="47D45AD3" w:rsidR="000F0799" w:rsidRPr="008E7B49" w:rsidRDefault="000F0799" w:rsidP="006B1953">
            <w:pPr>
              <w:pStyle w:val="TableGrid-J"/>
              <w:jc w:val="center"/>
              <w:rPr>
                <w:rFonts w:ascii="ADPortsGroup" w:hAnsi="ADPortsGroup" w:cs="ADPortsGroup"/>
                <w:sz w:val="18"/>
                <w:szCs w:val="18"/>
              </w:rPr>
            </w:pPr>
            <w:r w:rsidRPr="008E7B49">
              <w:rPr>
                <w:rFonts w:ascii="ADPortsGroup" w:hAnsi="ADPortsGroup" w:cs="ADPortsGroup"/>
                <w:sz w:val="18"/>
                <w:szCs w:val="18"/>
              </w:rPr>
              <w:t>M</w:t>
            </w:r>
          </w:p>
        </w:tc>
        <w:tc>
          <w:tcPr>
            <w:tcW w:w="1170" w:type="dxa"/>
            <w:vAlign w:val="center"/>
          </w:tcPr>
          <w:p w14:paraId="623244F3" w14:textId="7DDEC250" w:rsidR="000F0799" w:rsidRPr="008E7B49" w:rsidRDefault="000F0799" w:rsidP="006B1953">
            <w:pPr>
              <w:jc w:val="center"/>
              <w:rPr>
                <w:rFonts w:ascii="ADPortsGroup" w:hAnsi="ADPortsGroup" w:cs="ADPortsGroup"/>
                <w:sz w:val="18"/>
                <w:szCs w:val="18"/>
              </w:rPr>
            </w:pPr>
            <w:r w:rsidRPr="008E7B49">
              <w:rPr>
                <w:rFonts w:ascii="ADPortsGroup" w:hAnsi="ADPortsGroup" w:cs="ADPortsGroup"/>
                <w:sz w:val="18"/>
                <w:szCs w:val="18"/>
              </w:rPr>
              <w:t>n..10</w:t>
            </w:r>
          </w:p>
        </w:tc>
        <w:tc>
          <w:tcPr>
            <w:tcW w:w="2070" w:type="dxa"/>
            <w:vAlign w:val="center"/>
          </w:tcPr>
          <w:p w14:paraId="3D8C1AE2" w14:textId="418E7BD2" w:rsidR="000F0799" w:rsidRPr="008E7B49" w:rsidRDefault="000F0799" w:rsidP="006B1953">
            <w:pPr>
              <w:jc w:val="center"/>
              <w:rPr>
                <w:rFonts w:ascii="ADPortsGroup" w:hAnsi="ADPortsGroup" w:cs="ADPortsGroup"/>
                <w:sz w:val="18"/>
                <w:szCs w:val="18"/>
              </w:rPr>
            </w:pPr>
            <w:r w:rsidRPr="008E7B49">
              <w:rPr>
                <w:rFonts w:ascii="ADPortsGroup" w:hAnsi="ADPortsGroup" w:cs="ADPortsGroup"/>
                <w:sz w:val="18"/>
                <w:szCs w:val="18"/>
              </w:rPr>
              <w:t>Currency identifier (foreign key, must be valid)</w:t>
            </w:r>
          </w:p>
        </w:tc>
        <w:tc>
          <w:tcPr>
            <w:tcW w:w="1991" w:type="dxa"/>
            <w:vAlign w:val="center"/>
          </w:tcPr>
          <w:p w14:paraId="42F02C90" w14:textId="123106FA" w:rsidR="000F0799" w:rsidRPr="008E7B49" w:rsidRDefault="000F0799" w:rsidP="006B1953">
            <w:pPr>
              <w:pStyle w:val="TableGrid-J"/>
              <w:jc w:val="center"/>
              <w:rPr>
                <w:rFonts w:ascii="ADPortsGroup" w:hAnsi="ADPortsGroup" w:cs="ADPortsGroup"/>
                <w:sz w:val="18"/>
                <w:szCs w:val="18"/>
              </w:rPr>
            </w:pPr>
            <w:r w:rsidRPr="008E7B49">
              <w:rPr>
                <w:rFonts w:ascii="ADPortsGroup" w:hAnsi="ADPortsGroup" w:cs="ADPortsGroup"/>
                <w:sz w:val="18"/>
                <w:szCs w:val="18"/>
              </w:rPr>
              <w:t>1</w:t>
            </w:r>
          </w:p>
        </w:tc>
      </w:tr>
      <w:tr w:rsidR="000F0799" w:rsidRPr="008E7B49" w14:paraId="63CEF406" w14:textId="77777777" w:rsidTr="004A1061">
        <w:trPr>
          <w:trHeight w:val="313"/>
        </w:trPr>
        <w:tc>
          <w:tcPr>
            <w:tcW w:w="810" w:type="dxa"/>
            <w:vAlign w:val="center"/>
          </w:tcPr>
          <w:p w14:paraId="1F67B1AD" w14:textId="3C0AE36D" w:rsidR="000F0799" w:rsidRPr="008E7B49" w:rsidRDefault="000F0799" w:rsidP="002126A5">
            <w:pPr>
              <w:pStyle w:val="Para-J"/>
              <w:numPr>
                <w:ilvl w:val="0"/>
                <w:numId w:val="45"/>
              </w:numPr>
              <w:jc w:val="center"/>
              <w:rPr>
                <w:rFonts w:ascii="ADPortsGroup" w:hAnsi="ADPortsGroup" w:cs="ADPortsGroup"/>
                <w:color w:val="000000"/>
                <w:sz w:val="18"/>
                <w:szCs w:val="18"/>
              </w:rPr>
            </w:pPr>
          </w:p>
        </w:tc>
        <w:tc>
          <w:tcPr>
            <w:tcW w:w="2132" w:type="dxa"/>
            <w:vAlign w:val="center"/>
          </w:tcPr>
          <w:p w14:paraId="6817F471" w14:textId="24E29A6D" w:rsidR="000F0799" w:rsidRPr="008E7B49" w:rsidRDefault="000F0799" w:rsidP="006B1953">
            <w:pPr>
              <w:pStyle w:val="TableGrid-J"/>
              <w:jc w:val="center"/>
              <w:rPr>
                <w:rFonts w:ascii="ADPortsGroup" w:hAnsi="ADPortsGroup" w:cs="ADPortsGroup"/>
                <w:sz w:val="18"/>
                <w:szCs w:val="18"/>
              </w:rPr>
            </w:pPr>
            <w:r w:rsidRPr="008E7B49">
              <w:rPr>
                <w:rFonts w:ascii="ADPortsGroup" w:hAnsi="ADPortsGroup" w:cs="ADPortsGroup"/>
                <w:sz w:val="18"/>
                <w:szCs w:val="18"/>
              </w:rPr>
              <w:t>Exchange_Rate</w:t>
            </w:r>
          </w:p>
        </w:tc>
        <w:tc>
          <w:tcPr>
            <w:tcW w:w="1108" w:type="dxa"/>
            <w:vAlign w:val="center"/>
          </w:tcPr>
          <w:p w14:paraId="7A096E89" w14:textId="244B14C7" w:rsidR="000F0799" w:rsidRPr="008E7B49" w:rsidRDefault="000F0799" w:rsidP="006B1953">
            <w:pPr>
              <w:pStyle w:val="TableGrid-J"/>
              <w:jc w:val="center"/>
              <w:rPr>
                <w:rFonts w:ascii="ADPortsGroup" w:hAnsi="ADPortsGroup" w:cs="ADPortsGroup"/>
                <w:sz w:val="18"/>
                <w:szCs w:val="18"/>
              </w:rPr>
            </w:pPr>
            <w:r w:rsidRPr="008E7B49">
              <w:rPr>
                <w:rFonts w:ascii="ADPortsGroup" w:hAnsi="ADPortsGroup" w:cs="ADPortsGroup"/>
                <w:sz w:val="18"/>
                <w:szCs w:val="18"/>
              </w:rPr>
              <w:t>Decimal</w:t>
            </w:r>
          </w:p>
        </w:tc>
        <w:tc>
          <w:tcPr>
            <w:tcW w:w="1530" w:type="dxa"/>
            <w:vAlign w:val="center"/>
          </w:tcPr>
          <w:p w14:paraId="56E275A7" w14:textId="38AD270C" w:rsidR="000F0799" w:rsidRPr="008E7B49" w:rsidRDefault="000F0799" w:rsidP="006B1953">
            <w:pPr>
              <w:pStyle w:val="TableGrid-J"/>
              <w:jc w:val="center"/>
              <w:rPr>
                <w:rFonts w:ascii="ADPortsGroup" w:hAnsi="ADPortsGroup" w:cs="ADPortsGroup"/>
                <w:sz w:val="18"/>
                <w:szCs w:val="18"/>
              </w:rPr>
            </w:pPr>
            <w:r w:rsidRPr="008E7B49">
              <w:rPr>
                <w:rFonts w:ascii="ADPortsGroup" w:hAnsi="ADPortsGroup" w:cs="ADPortsGroup"/>
                <w:sz w:val="18"/>
                <w:szCs w:val="18"/>
              </w:rPr>
              <w:t>O</w:t>
            </w:r>
          </w:p>
        </w:tc>
        <w:tc>
          <w:tcPr>
            <w:tcW w:w="1170" w:type="dxa"/>
            <w:vAlign w:val="center"/>
          </w:tcPr>
          <w:p w14:paraId="48C8797C" w14:textId="65D17C95" w:rsidR="000F0799" w:rsidRPr="008E7B49" w:rsidRDefault="000F0799" w:rsidP="006B1953">
            <w:pPr>
              <w:jc w:val="center"/>
              <w:rPr>
                <w:rFonts w:ascii="ADPortsGroup" w:hAnsi="ADPortsGroup" w:cs="ADPortsGroup"/>
                <w:sz w:val="18"/>
                <w:szCs w:val="18"/>
              </w:rPr>
            </w:pPr>
            <w:r w:rsidRPr="008E7B49">
              <w:rPr>
                <w:rFonts w:ascii="ADPortsGroup" w:hAnsi="ADPortsGroup" w:cs="ADPortsGroup"/>
                <w:sz w:val="18"/>
                <w:szCs w:val="18"/>
              </w:rPr>
              <w:t>n..12,5</w:t>
            </w:r>
          </w:p>
        </w:tc>
        <w:tc>
          <w:tcPr>
            <w:tcW w:w="2070" w:type="dxa"/>
            <w:vAlign w:val="center"/>
          </w:tcPr>
          <w:p w14:paraId="4DE96083" w14:textId="7DE55692" w:rsidR="000F0799" w:rsidRPr="008E7B49" w:rsidRDefault="000F0799" w:rsidP="006B1953">
            <w:pPr>
              <w:jc w:val="center"/>
              <w:rPr>
                <w:rFonts w:ascii="ADPortsGroup" w:hAnsi="ADPortsGroup" w:cs="ADPortsGroup"/>
                <w:sz w:val="18"/>
                <w:szCs w:val="18"/>
              </w:rPr>
            </w:pPr>
            <w:r w:rsidRPr="008E7B49">
              <w:rPr>
                <w:rFonts w:ascii="ADPortsGroup" w:hAnsi="ADPortsGroup" w:cs="ADPortsGroup"/>
                <w:sz w:val="18"/>
                <w:szCs w:val="18"/>
              </w:rPr>
              <w:t>Exchange rate (max 5 decimals)</w:t>
            </w:r>
          </w:p>
        </w:tc>
        <w:tc>
          <w:tcPr>
            <w:tcW w:w="1991" w:type="dxa"/>
            <w:vAlign w:val="center"/>
          </w:tcPr>
          <w:p w14:paraId="0D2872F6" w14:textId="62371041" w:rsidR="000F0799" w:rsidRPr="008E7B49" w:rsidRDefault="000F0799" w:rsidP="006B1953">
            <w:pPr>
              <w:pStyle w:val="TableGrid-J"/>
              <w:jc w:val="center"/>
              <w:rPr>
                <w:rFonts w:ascii="ADPortsGroup" w:hAnsi="ADPortsGroup" w:cs="ADPortsGroup"/>
                <w:sz w:val="18"/>
                <w:szCs w:val="18"/>
              </w:rPr>
            </w:pPr>
            <w:r w:rsidRPr="008E7B49">
              <w:rPr>
                <w:rFonts w:ascii="ADPortsGroup" w:hAnsi="ADPortsGroup" w:cs="ADPortsGroup"/>
                <w:sz w:val="18"/>
                <w:szCs w:val="18"/>
              </w:rPr>
              <w:t>1</w:t>
            </w:r>
          </w:p>
        </w:tc>
      </w:tr>
      <w:tr w:rsidR="000F0799" w:rsidRPr="008E7B49" w14:paraId="152E330F" w14:textId="77777777" w:rsidTr="004A1061">
        <w:trPr>
          <w:trHeight w:val="313"/>
        </w:trPr>
        <w:tc>
          <w:tcPr>
            <w:tcW w:w="810" w:type="dxa"/>
            <w:vAlign w:val="center"/>
          </w:tcPr>
          <w:p w14:paraId="05D8D955" w14:textId="5C1E9E3C" w:rsidR="000F0799" w:rsidRPr="008E7B49" w:rsidRDefault="000F0799" w:rsidP="002126A5">
            <w:pPr>
              <w:pStyle w:val="Para-J"/>
              <w:numPr>
                <w:ilvl w:val="0"/>
                <w:numId w:val="45"/>
              </w:numPr>
              <w:jc w:val="center"/>
              <w:rPr>
                <w:rFonts w:ascii="ADPortsGroup" w:hAnsi="ADPortsGroup" w:cs="ADPortsGroup"/>
                <w:color w:val="000000"/>
                <w:sz w:val="18"/>
                <w:szCs w:val="18"/>
              </w:rPr>
            </w:pPr>
          </w:p>
        </w:tc>
        <w:tc>
          <w:tcPr>
            <w:tcW w:w="2132" w:type="dxa"/>
            <w:vAlign w:val="center"/>
          </w:tcPr>
          <w:p w14:paraId="6B1634A5" w14:textId="6F68CD36" w:rsidR="000F0799" w:rsidRPr="008E7B49" w:rsidRDefault="000F0799" w:rsidP="006B1953">
            <w:pPr>
              <w:pStyle w:val="TableGrid-J"/>
              <w:jc w:val="center"/>
              <w:rPr>
                <w:rFonts w:ascii="ADPortsGroup" w:hAnsi="ADPortsGroup" w:cs="ADPortsGroup"/>
                <w:sz w:val="18"/>
                <w:szCs w:val="18"/>
              </w:rPr>
            </w:pPr>
            <w:r w:rsidRPr="008E7B49">
              <w:rPr>
                <w:rFonts w:ascii="ADPortsGroup" w:hAnsi="ADPortsGroup" w:cs="ADPortsGroup"/>
                <w:sz w:val="18"/>
                <w:szCs w:val="18"/>
              </w:rPr>
              <w:t>VoyageNo</w:t>
            </w:r>
          </w:p>
        </w:tc>
        <w:tc>
          <w:tcPr>
            <w:tcW w:w="1108" w:type="dxa"/>
            <w:vAlign w:val="center"/>
          </w:tcPr>
          <w:p w14:paraId="4DEE8292" w14:textId="2295964B" w:rsidR="000F0799" w:rsidRPr="008E7B49" w:rsidRDefault="000F0799" w:rsidP="006B1953">
            <w:pPr>
              <w:pStyle w:val="TableGrid-J"/>
              <w:jc w:val="center"/>
              <w:rP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5213F2C8" w14:textId="65BFBB64" w:rsidR="000F0799" w:rsidRPr="008E7B49" w:rsidRDefault="000F0799" w:rsidP="006B1953">
            <w:pPr>
              <w:pStyle w:val="TableGrid-J"/>
              <w:jc w:val="center"/>
              <w:rPr>
                <w:rFonts w:ascii="ADPortsGroup" w:hAnsi="ADPortsGroup" w:cs="ADPortsGroup"/>
                <w:sz w:val="18"/>
                <w:szCs w:val="18"/>
              </w:rPr>
            </w:pPr>
            <w:r w:rsidRPr="008E7B49">
              <w:rPr>
                <w:rFonts w:ascii="ADPortsGroup" w:hAnsi="ADPortsGroup" w:cs="ADPortsGroup"/>
                <w:sz w:val="18"/>
                <w:szCs w:val="18"/>
              </w:rPr>
              <w:t>O</w:t>
            </w:r>
          </w:p>
        </w:tc>
        <w:tc>
          <w:tcPr>
            <w:tcW w:w="1170" w:type="dxa"/>
            <w:vAlign w:val="center"/>
          </w:tcPr>
          <w:p w14:paraId="6255B108" w14:textId="30A55458" w:rsidR="000F0799" w:rsidRPr="008E7B49" w:rsidRDefault="000F0799" w:rsidP="006B1953">
            <w:pPr>
              <w:jc w:val="center"/>
              <w:rPr>
                <w:rFonts w:ascii="ADPortsGroup" w:hAnsi="ADPortsGroup" w:cs="ADPortsGroup"/>
                <w:sz w:val="18"/>
                <w:szCs w:val="18"/>
              </w:rPr>
            </w:pPr>
            <w:r w:rsidRPr="008E7B49">
              <w:rPr>
                <w:rFonts w:ascii="ADPortsGroup" w:hAnsi="ADPortsGroup" w:cs="ADPortsGroup"/>
                <w:sz w:val="18"/>
                <w:szCs w:val="18"/>
              </w:rPr>
              <w:t>an..50</w:t>
            </w:r>
          </w:p>
        </w:tc>
        <w:tc>
          <w:tcPr>
            <w:tcW w:w="2070" w:type="dxa"/>
            <w:vAlign w:val="center"/>
          </w:tcPr>
          <w:p w14:paraId="0C755999" w14:textId="75777922" w:rsidR="000F0799" w:rsidRPr="008E7B49" w:rsidRDefault="000F0799" w:rsidP="006B1953">
            <w:pPr>
              <w:jc w:val="center"/>
              <w:rPr>
                <w:rFonts w:ascii="ADPortsGroup" w:hAnsi="ADPortsGroup" w:cs="ADPortsGroup"/>
                <w:sz w:val="18"/>
                <w:szCs w:val="18"/>
              </w:rPr>
            </w:pPr>
            <w:r w:rsidRPr="008E7B49">
              <w:rPr>
                <w:rFonts w:ascii="ADPortsGroup" w:hAnsi="ADPortsGroup" w:cs="ADPortsGroup"/>
                <w:sz w:val="18"/>
                <w:szCs w:val="18"/>
              </w:rPr>
              <w:t>Voyage number (alphanumeric)</w:t>
            </w:r>
          </w:p>
        </w:tc>
        <w:tc>
          <w:tcPr>
            <w:tcW w:w="1991" w:type="dxa"/>
            <w:vAlign w:val="center"/>
          </w:tcPr>
          <w:p w14:paraId="0CFB0652" w14:textId="036F004C" w:rsidR="000F0799" w:rsidRPr="008E7B49" w:rsidRDefault="000F0799" w:rsidP="006B1953">
            <w:pPr>
              <w:pStyle w:val="TableGrid-J"/>
              <w:jc w:val="center"/>
              <w:rPr>
                <w:rFonts w:ascii="ADPortsGroup" w:hAnsi="ADPortsGroup" w:cs="ADPortsGroup"/>
                <w:sz w:val="18"/>
                <w:szCs w:val="18"/>
              </w:rPr>
            </w:pPr>
            <w:r w:rsidRPr="008E7B49">
              <w:rPr>
                <w:rFonts w:ascii="ADPortsGroup" w:hAnsi="ADPortsGroup" w:cs="ADPortsGroup"/>
                <w:sz w:val="18"/>
                <w:szCs w:val="18"/>
              </w:rPr>
              <w:t>null</w:t>
            </w:r>
          </w:p>
        </w:tc>
      </w:tr>
      <w:tr w:rsidR="000F0799" w:rsidRPr="008E7B49" w14:paraId="42F688AF" w14:textId="77777777" w:rsidTr="004A1061">
        <w:trPr>
          <w:trHeight w:val="313"/>
        </w:trPr>
        <w:tc>
          <w:tcPr>
            <w:tcW w:w="810" w:type="dxa"/>
            <w:vAlign w:val="center"/>
          </w:tcPr>
          <w:p w14:paraId="537397B2" w14:textId="04057E59" w:rsidR="000F0799" w:rsidRPr="008E7B49" w:rsidRDefault="000F0799" w:rsidP="002126A5">
            <w:pPr>
              <w:pStyle w:val="Para-J"/>
              <w:numPr>
                <w:ilvl w:val="0"/>
                <w:numId w:val="45"/>
              </w:numPr>
              <w:jc w:val="center"/>
              <w:rPr>
                <w:rFonts w:ascii="ADPortsGroup" w:hAnsi="ADPortsGroup" w:cs="ADPortsGroup"/>
                <w:color w:val="000000"/>
                <w:sz w:val="18"/>
                <w:szCs w:val="18"/>
              </w:rPr>
            </w:pPr>
          </w:p>
        </w:tc>
        <w:tc>
          <w:tcPr>
            <w:tcW w:w="2132" w:type="dxa"/>
            <w:vAlign w:val="center"/>
          </w:tcPr>
          <w:p w14:paraId="148F573E" w14:textId="5FB37085" w:rsidR="000F0799" w:rsidRPr="008E7B49" w:rsidRDefault="000F0799" w:rsidP="006B1953">
            <w:pPr>
              <w:pStyle w:val="TableGrid-J"/>
              <w:jc w:val="center"/>
              <w:rPr>
                <w:rFonts w:ascii="ADPortsGroup" w:hAnsi="ADPortsGroup" w:cs="ADPortsGroup"/>
                <w:sz w:val="18"/>
                <w:szCs w:val="18"/>
              </w:rPr>
            </w:pPr>
            <w:r w:rsidRPr="008E7B49">
              <w:rPr>
                <w:rFonts w:ascii="ADPortsGroup" w:hAnsi="ADPortsGroup" w:cs="ADPortsGroup"/>
                <w:sz w:val="18"/>
                <w:szCs w:val="18"/>
              </w:rPr>
              <w:t>IsExport</w:t>
            </w:r>
          </w:p>
        </w:tc>
        <w:tc>
          <w:tcPr>
            <w:tcW w:w="1108" w:type="dxa"/>
            <w:vAlign w:val="center"/>
          </w:tcPr>
          <w:p w14:paraId="5A129540" w14:textId="01F07DC7" w:rsidR="000F0799" w:rsidRPr="008E7B49" w:rsidRDefault="000F0799" w:rsidP="006B1953">
            <w:pPr>
              <w:pStyle w:val="TableGrid-J"/>
              <w:jc w:val="center"/>
              <w:rPr>
                <w:rFonts w:ascii="ADPortsGroup" w:hAnsi="ADPortsGroup" w:cs="ADPortsGroup"/>
                <w:sz w:val="18"/>
                <w:szCs w:val="18"/>
              </w:rPr>
            </w:pPr>
            <w:r w:rsidRPr="008E7B49">
              <w:rPr>
                <w:rFonts w:ascii="ADPortsGroup" w:hAnsi="ADPortsGroup" w:cs="ADPortsGroup"/>
                <w:sz w:val="18"/>
                <w:szCs w:val="18"/>
              </w:rPr>
              <w:t>Boolean</w:t>
            </w:r>
          </w:p>
        </w:tc>
        <w:tc>
          <w:tcPr>
            <w:tcW w:w="1530" w:type="dxa"/>
            <w:vAlign w:val="center"/>
          </w:tcPr>
          <w:p w14:paraId="15F4AD24" w14:textId="0784E8D6" w:rsidR="000F0799" w:rsidRPr="008E7B49" w:rsidRDefault="000F0799" w:rsidP="006B1953">
            <w:pPr>
              <w:pStyle w:val="TableGrid-J"/>
              <w:jc w:val="center"/>
              <w:rPr>
                <w:rFonts w:ascii="ADPortsGroup" w:hAnsi="ADPortsGroup" w:cs="ADPortsGroup"/>
                <w:sz w:val="18"/>
                <w:szCs w:val="18"/>
              </w:rPr>
            </w:pPr>
            <w:r w:rsidRPr="008E7B49">
              <w:rPr>
                <w:rFonts w:ascii="ADPortsGroup" w:hAnsi="ADPortsGroup" w:cs="ADPortsGroup"/>
                <w:sz w:val="18"/>
                <w:szCs w:val="18"/>
              </w:rPr>
              <w:t>M</w:t>
            </w:r>
          </w:p>
        </w:tc>
        <w:tc>
          <w:tcPr>
            <w:tcW w:w="1170" w:type="dxa"/>
            <w:vAlign w:val="center"/>
          </w:tcPr>
          <w:p w14:paraId="66A2FF57" w14:textId="51A1833E" w:rsidR="000F0799" w:rsidRPr="008E7B49" w:rsidRDefault="000F0799" w:rsidP="006B1953">
            <w:pPr>
              <w:jc w:val="center"/>
              <w:rPr>
                <w:rFonts w:ascii="ADPortsGroup" w:hAnsi="ADPortsGroup" w:cs="ADPortsGroup"/>
                <w:sz w:val="18"/>
                <w:szCs w:val="18"/>
              </w:rPr>
            </w:pPr>
            <w:r w:rsidRPr="008E7B49">
              <w:rPr>
                <w:rFonts w:ascii="ADPortsGroup" w:hAnsi="ADPortsGroup" w:cs="ADPortsGroup"/>
                <w:sz w:val="18"/>
                <w:szCs w:val="18"/>
              </w:rPr>
              <w:t>n1</w:t>
            </w:r>
          </w:p>
        </w:tc>
        <w:tc>
          <w:tcPr>
            <w:tcW w:w="2070" w:type="dxa"/>
            <w:vAlign w:val="center"/>
          </w:tcPr>
          <w:p w14:paraId="162A8E77" w14:textId="546B094C" w:rsidR="000F0799" w:rsidRPr="008E7B49" w:rsidRDefault="000F0799" w:rsidP="006B1953">
            <w:pPr>
              <w:jc w:val="center"/>
              <w:rPr>
                <w:rFonts w:ascii="ADPortsGroup" w:hAnsi="ADPortsGroup" w:cs="ADPortsGroup"/>
                <w:sz w:val="18"/>
                <w:szCs w:val="18"/>
              </w:rPr>
            </w:pPr>
            <w:r w:rsidRPr="008E7B49">
              <w:rPr>
                <w:rFonts w:ascii="ADPortsGroup" w:hAnsi="ADPortsGroup" w:cs="ADPortsGroup"/>
                <w:sz w:val="18"/>
                <w:szCs w:val="18"/>
              </w:rPr>
              <w:t>Export indicator (true for export, false for import)</w:t>
            </w:r>
          </w:p>
        </w:tc>
        <w:tc>
          <w:tcPr>
            <w:tcW w:w="1991" w:type="dxa"/>
            <w:vAlign w:val="center"/>
          </w:tcPr>
          <w:p w14:paraId="79A8273F" w14:textId="29509076" w:rsidR="000F0799" w:rsidRPr="008E7B49" w:rsidRDefault="000F0799" w:rsidP="006B1953">
            <w:pPr>
              <w:pStyle w:val="TableGrid-J"/>
              <w:jc w:val="center"/>
              <w:rPr>
                <w:rFonts w:ascii="ADPortsGroup" w:hAnsi="ADPortsGroup" w:cs="ADPortsGroup"/>
                <w:sz w:val="18"/>
                <w:szCs w:val="18"/>
              </w:rPr>
            </w:pPr>
            <w:r w:rsidRPr="008E7B49">
              <w:rPr>
                <w:rFonts w:ascii="ADPortsGroup" w:hAnsi="ADPortsGroup" w:cs="ADPortsGroup"/>
                <w:sz w:val="18"/>
                <w:szCs w:val="18"/>
              </w:rPr>
              <w:t>true</w:t>
            </w:r>
          </w:p>
        </w:tc>
      </w:tr>
      <w:tr w:rsidR="000F0799" w:rsidRPr="008E7B49" w14:paraId="1560F97B" w14:textId="77777777" w:rsidTr="004A1061">
        <w:trPr>
          <w:trHeight w:val="313"/>
        </w:trPr>
        <w:tc>
          <w:tcPr>
            <w:tcW w:w="810" w:type="dxa"/>
            <w:vAlign w:val="center"/>
          </w:tcPr>
          <w:p w14:paraId="1B01B98E" w14:textId="789F8CB8" w:rsidR="000F0799" w:rsidRPr="008E7B49" w:rsidRDefault="000F0799" w:rsidP="002126A5">
            <w:pPr>
              <w:pStyle w:val="Para-J"/>
              <w:numPr>
                <w:ilvl w:val="0"/>
                <w:numId w:val="45"/>
              </w:numPr>
              <w:jc w:val="center"/>
              <w:rPr>
                <w:rFonts w:ascii="ADPortsGroup" w:hAnsi="ADPortsGroup" w:cs="ADPortsGroup"/>
                <w:color w:val="000000"/>
                <w:sz w:val="18"/>
                <w:szCs w:val="18"/>
              </w:rPr>
            </w:pPr>
          </w:p>
        </w:tc>
        <w:tc>
          <w:tcPr>
            <w:tcW w:w="2132" w:type="dxa"/>
            <w:vAlign w:val="center"/>
          </w:tcPr>
          <w:p w14:paraId="2C383AA1" w14:textId="0215FE82" w:rsidR="000F0799" w:rsidRPr="008E7B49" w:rsidRDefault="000F0799" w:rsidP="006B1953">
            <w:pPr>
              <w:pStyle w:val="TableGrid-J"/>
              <w:jc w:val="center"/>
              <w:rPr>
                <w:rFonts w:ascii="ADPortsGroup" w:hAnsi="ADPortsGroup" w:cs="ADPortsGroup"/>
                <w:sz w:val="18"/>
                <w:szCs w:val="18"/>
              </w:rPr>
            </w:pPr>
            <w:r w:rsidRPr="008E7B49">
              <w:rPr>
                <w:rFonts w:ascii="ADPortsGroup" w:hAnsi="ADPortsGroup" w:cs="ADPortsGroup"/>
                <w:sz w:val="18"/>
                <w:szCs w:val="18"/>
              </w:rPr>
              <w:t>IsImport</w:t>
            </w:r>
          </w:p>
        </w:tc>
        <w:tc>
          <w:tcPr>
            <w:tcW w:w="1108" w:type="dxa"/>
            <w:vAlign w:val="center"/>
          </w:tcPr>
          <w:p w14:paraId="042DF541" w14:textId="20D17216" w:rsidR="000F0799" w:rsidRPr="008E7B49" w:rsidRDefault="000F0799" w:rsidP="006B1953">
            <w:pPr>
              <w:pStyle w:val="TableGrid-J"/>
              <w:jc w:val="center"/>
              <w:rPr>
                <w:rFonts w:ascii="ADPortsGroup" w:hAnsi="ADPortsGroup" w:cs="ADPortsGroup"/>
                <w:sz w:val="18"/>
                <w:szCs w:val="18"/>
              </w:rPr>
            </w:pPr>
            <w:r w:rsidRPr="008E7B49">
              <w:rPr>
                <w:rFonts w:ascii="ADPortsGroup" w:hAnsi="ADPortsGroup" w:cs="ADPortsGroup"/>
                <w:sz w:val="18"/>
                <w:szCs w:val="18"/>
              </w:rPr>
              <w:t>Boolean</w:t>
            </w:r>
          </w:p>
        </w:tc>
        <w:tc>
          <w:tcPr>
            <w:tcW w:w="1530" w:type="dxa"/>
            <w:vAlign w:val="center"/>
          </w:tcPr>
          <w:p w14:paraId="72266C04" w14:textId="10E516BD" w:rsidR="000F0799" w:rsidRPr="008E7B49" w:rsidRDefault="000F0799" w:rsidP="006B1953">
            <w:pPr>
              <w:pStyle w:val="TableGrid-J"/>
              <w:jc w:val="center"/>
              <w:rPr>
                <w:rFonts w:ascii="ADPortsGroup" w:hAnsi="ADPortsGroup" w:cs="ADPortsGroup"/>
                <w:sz w:val="18"/>
                <w:szCs w:val="18"/>
              </w:rPr>
            </w:pPr>
            <w:r w:rsidRPr="008E7B49">
              <w:rPr>
                <w:rFonts w:ascii="ADPortsGroup" w:hAnsi="ADPortsGroup" w:cs="ADPortsGroup"/>
                <w:sz w:val="18"/>
                <w:szCs w:val="18"/>
              </w:rPr>
              <w:t>O</w:t>
            </w:r>
          </w:p>
        </w:tc>
        <w:tc>
          <w:tcPr>
            <w:tcW w:w="1170" w:type="dxa"/>
            <w:vAlign w:val="center"/>
          </w:tcPr>
          <w:p w14:paraId="470AD881" w14:textId="3C34C21B" w:rsidR="000F0799" w:rsidRPr="008E7B49" w:rsidRDefault="000F0799" w:rsidP="006B1953">
            <w:pPr>
              <w:jc w:val="center"/>
              <w:rPr>
                <w:rFonts w:ascii="ADPortsGroup" w:hAnsi="ADPortsGroup" w:cs="ADPortsGroup"/>
                <w:sz w:val="18"/>
                <w:szCs w:val="18"/>
              </w:rPr>
            </w:pPr>
            <w:r w:rsidRPr="008E7B49">
              <w:rPr>
                <w:rFonts w:ascii="ADPortsGroup" w:hAnsi="ADPortsGroup" w:cs="ADPortsGroup"/>
                <w:sz w:val="18"/>
                <w:szCs w:val="18"/>
              </w:rPr>
              <w:t>n1</w:t>
            </w:r>
          </w:p>
        </w:tc>
        <w:tc>
          <w:tcPr>
            <w:tcW w:w="2070" w:type="dxa"/>
            <w:vAlign w:val="center"/>
          </w:tcPr>
          <w:p w14:paraId="06209ADE" w14:textId="12C2CF45" w:rsidR="000F0799" w:rsidRPr="008E7B49" w:rsidRDefault="000F0799" w:rsidP="006B1953">
            <w:pPr>
              <w:jc w:val="center"/>
              <w:rPr>
                <w:rFonts w:ascii="ADPortsGroup" w:hAnsi="ADPortsGroup" w:cs="ADPortsGroup"/>
                <w:sz w:val="18"/>
                <w:szCs w:val="18"/>
              </w:rPr>
            </w:pPr>
            <w:r w:rsidRPr="008E7B49">
              <w:rPr>
                <w:rFonts w:ascii="ADPortsGroup" w:hAnsi="ADPortsGroup" w:cs="ADPortsGroup"/>
                <w:sz w:val="18"/>
                <w:szCs w:val="18"/>
              </w:rPr>
              <w:t>Import indicator (true/false)</w:t>
            </w:r>
          </w:p>
        </w:tc>
        <w:tc>
          <w:tcPr>
            <w:tcW w:w="1991" w:type="dxa"/>
            <w:vAlign w:val="center"/>
          </w:tcPr>
          <w:p w14:paraId="2BE1ED7F" w14:textId="569639B8" w:rsidR="000F0799" w:rsidRPr="008E7B49" w:rsidRDefault="000F0799" w:rsidP="006B1953">
            <w:pPr>
              <w:pStyle w:val="TableGrid-J"/>
              <w:jc w:val="center"/>
              <w:rPr>
                <w:rFonts w:ascii="ADPortsGroup" w:hAnsi="ADPortsGroup" w:cs="ADPortsGroup"/>
                <w:sz w:val="18"/>
                <w:szCs w:val="18"/>
              </w:rPr>
            </w:pPr>
            <w:r w:rsidRPr="008E7B49">
              <w:rPr>
                <w:rFonts w:ascii="ADPortsGroup" w:hAnsi="ADPortsGroup" w:cs="ADPortsGroup"/>
                <w:sz w:val="18"/>
                <w:szCs w:val="18"/>
              </w:rPr>
              <w:t>false</w:t>
            </w:r>
          </w:p>
        </w:tc>
      </w:tr>
      <w:tr w:rsidR="000F0799" w:rsidRPr="008E7B49" w14:paraId="4637EFE8" w14:textId="77777777" w:rsidTr="004A1061">
        <w:trPr>
          <w:trHeight w:val="313"/>
        </w:trPr>
        <w:tc>
          <w:tcPr>
            <w:tcW w:w="810" w:type="dxa"/>
            <w:vAlign w:val="center"/>
          </w:tcPr>
          <w:p w14:paraId="70EC8AC9" w14:textId="792EB69F" w:rsidR="000F0799" w:rsidRPr="008E7B49" w:rsidRDefault="000F0799" w:rsidP="002126A5">
            <w:pPr>
              <w:pStyle w:val="Para-J"/>
              <w:numPr>
                <w:ilvl w:val="0"/>
                <w:numId w:val="45"/>
              </w:numPr>
              <w:jc w:val="center"/>
              <w:rPr>
                <w:rFonts w:ascii="ADPortsGroup" w:hAnsi="ADPortsGroup" w:cs="ADPortsGroup"/>
                <w:color w:val="000000"/>
                <w:sz w:val="18"/>
                <w:szCs w:val="18"/>
              </w:rPr>
            </w:pPr>
          </w:p>
        </w:tc>
        <w:tc>
          <w:tcPr>
            <w:tcW w:w="2132" w:type="dxa"/>
            <w:vAlign w:val="center"/>
          </w:tcPr>
          <w:p w14:paraId="3D953C6D" w14:textId="1E126A97" w:rsidR="000F0799" w:rsidRPr="008E7B49" w:rsidRDefault="000F0799" w:rsidP="006B1953">
            <w:pPr>
              <w:pStyle w:val="TableGrid-J"/>
              <w:jc w:val="center"/>
              <w:rPr>
                <w:rFonts w:ascii="ADPortsGroup" w:hAnsi="ADPortsGroup" w:cs="ADPortsGroup"/>
                <w:sz w:val="18"/>
                <w:szCs w:val="18"/>
              </w:rPr>
            </w:pPr>
            <w:r w:rsidRPr="008E7B49">
              <w:rPr>
                <w:rFonts w:ascii="ADPortsGroup" w:hAnsi="ADPortsGroup" w:cs="ADPortsGroup"/>
                <w:sz w:val="18"/>
                <w:szCs w:val="18"/>
              </w:rPr>
              <w:t>Origin_CityId</w:t>
            </w:r>
          </w:p>
        </w:tc>
        <w:tc>
          <w:tcPr>
            <w:tcW w:w="1108" w:type="dxa"/>
            <w:vAlign w:val="center"/>
          </w:tcPr>
          <w:p w14:paraId="213C01BC" w14:textId="438FE252" w:rsidR="000F0799" w:rsidRPr="008E7B49" w:rsidRDefault="000F0799" w:rsidP="006B1953">
            <w:pPr>
              <w:pStyle w:val="TableGrid-J"/>
              <w:jc w:val="center"/>
              <w:rPr>
                <w:rFonts w:ascii="ADPortsGroup" w:hAnsi="ADPortsGroup" w:cs="ADPortsGroup"/>
                <w:sz w:val="18"/>
                <w:szCs w:val="18"/>
              </w:rPr>
            </w:pPr>
            <w:r w:rsidRPr="008E7B49">
              <w:rPr>
                <w:rFonts w:ascii="ADPortsGroup" w:hAnsi="ADPortsGroup" w:cs="ADPortsGroup"/>
                <w:sz w:val="18"/>
                <w:szCs w:val="18"/>
              </w:rPr>
              <w:t>Integer</w:t>
            </w:r>
          </w:p>
        </w:tc>
        <w:tc>
          <w:tcPr>
            <w:tcW w:w="1530" w:type="dxa"/>
            <w:vAlign w:val="center"/>
          </w:tcPr>
          <w:p w14:paraId="161B3E80" w14:textId="3FA5FE97" w:rsidR="000F0799" w:rsidRPr="008E7B49" w:rsidRDefault="000F0799" w:rsidP="006B1953">
            <w:pPr>
              <w:pStyle w:val="TableGrid-J"/>
              <w:jc w:val="center"/>
              <w:rPr>
                <w:rFonts w:ascii="ADPortsGroup" w:hAnsi="ADPortsGroup" w:cs="ADPortsGroup"/>
                <w:sz w:val="18"/>
                <w:szCs w:val="18"/>
              </w:rPr>
            </w:pPr>
            <w:r w:rsidRPr="008E7B49">
              <w:rPr>
                <w:rFonts w:ascii="ADPortsGroup" w:hAnsi="ADPortsGroup" w:cs="ADPortsGroup"/>
                <w:sz w:val="18"/>
                <w:szCs w:val="18"/>
              </w:rPr>
              <w:t>M</w:t>
            </w:r>
          </w:p>
        </w:tc>
        <w:tc>
          <w:tcPr>
            <w:tcW w:w="1170" w:type="dxa"/>
            <w:vAlign w:val="center"/>
          </w:tcPr>
          <w:p w14:paraId="2E3966A1" w14:textId="4F0764D1" w:rsidR="000F0799" w:rsidRPr="008E7B49" w:rsidRDefault="000F0799" w:rsidP="006B1953">
            <w:pPr>
              <w:jc w:val="center"/>
              <w:rPr>
                <w:rFonts w:ascii="ADPortsGroup" w:hAnsi="ADPortsGroup" w:cs="ADPortsGroup"/>
                <w:sz w:val="18"/>
                <w:szCs w:val="18"/>
              </w:rPr>
            </w:pPr>
            <w:r w:rsidRPr="008E7B49">
              <w:rPr>
                <w:rFonts w:ascii="ADPortsGroup" w:hAnsi="ADPortsGroup" w:cs="ADPortsGroup"/>
                <w:sz w:val="18"/>
                <w:szCs w:val="18"/>
              </w:rPr>
              <w:t>n..10</w:t>
            </w:r>
          </w:p>
        </w:tc>
        <w:tc>
          <w:tcPr>
            <w:tcW w:w="2070" w:type="dxa"/>
            <w:vAlign w:val="center"/>
          </w:tcPr>
          <w:p w14:paraId="6B22F5D1" w14:textId="5C3135C3" w:rsidR="000F0799" w:rsidRPr="008E7B49" w:rsidRDefault="000F0799" w:rsidP="006B1953">
            <w:pPr>
              <w:jc w:val="center"/>
              <w:rPr>
                <w:rFonts w:ascii="ADPortsGroup" w:hAnsi="ADPortsGroup" w:cs="ADPortsGroup"/>
                <w:sz w:val="18"/>
                <w:szCs w:val="18"/>
              </w:rPr>
            </w:pPr>
            <w:r w:rsidRPr="008E7B49">
              <w:rPr>
                <w:rFonts w:ascii="ADPortsGroup" w:hAnsi="ADPortsGroup" w:cs="ADPortsGroup"/>
                <w:sz w:val="18"/>
                <w:szCs w:val="18"/>
              </w:rPr>
              <w:t>Origin city identifier (foreign key, must be valid)</w:t>
            </w:r>
          </w:p>
        </w:tc>
        <w:tc>
          <w:tcPr>
            <w:tcW w:w="1991" w:type="dxa"/>
            <w:vAlign w:val="center"/>
          </w:tcPr>
          <w:p w14:paraId="373D5022" w14:textId="66E86596" w:rsidR="000F0799" w:rsidRPr="008E7B49" w:rsidRDefault="000F0799" w:rsidP="006B1953">
            <w:pPr>
              <w:pStyle w:val="TableGrid-J"/>
              <w:jc w:val="center"/>
              <w:rPr>
                <w:rFonts w:ascii="ADPortsGroup" w:hAnsi="ADPortsGroup" w:cs="ADPortsGroup"/>
                <w:sz w:val="18"/>
                <w:szCs w:val="18"/>
              </w:rPr>
            </w:pPr>
            <w:r w:rsidRPr="008E7B49">
              <w:rPr>
                <w:rFonts w:ascii="ADPortsGroup" w:hAnsi="ADPortsGroup" w:cs="ADPortsGroup"/>
                <w:sz w:val="18"/>
                <w:szCs w:val="18"/>
              </w:rPr>
              <w:t>262</w:t>
            </w:r>
          </w:p>
        </w:tc>
      </w:tr>
      <w:tr w:rsidR="000F0799" w:rsidRPr="008E7B49" w14:paraId="3B6D5CBB" w14:textId="77777777" w:rsidTr="004A1061">
        <w:trPr>
          <w:trHeight w:val="313"/>
        </w:trPr>
        <w:tc>
          <w:tcPr>
            <w:tcW w:w="810" w:type="dxa"/>
            <w:vAlign w:val="center"/>
          </w:tcPr>
          <w:p w14:paraId="10C0A679" w14:textId="66EAEAC8" w:rsidR="000F0799" w:rsidRPr="008E7B49" w:rsidRDefault="000F0799" w:rsidP="002126A5">
            <w:pPr>
              <w:pStyle w:val="Para-J"/>
              <w:numPr>
                <w:ilvl w:val="0"/>
                <w:numId w:val="45"/>
              </w:numPr>
              <w:jc w:val="center"/>
              <w:rPr>
                <w:rFonts w:ascii="ADPortsGroup" w:hAnsi="ADPortsGroup" w:cs="ADPortsGroup"/>
                <w:color w:val="000000"/>
                <w:sz w:val="18"/>
                <w:szCs w:val="18"/>
              </w:rPr>
            </w:pPr>
          </w:p>
        </w:tc>
        <w:tc>
          <w:tcPr>
            <w:tcW w:w="2132" w:type="dxa"/>
            <w:vAlign w:val="center"/>
          </w:tcPr>
          <w:p w14:paraId="49BF3A10" w14:textId="01EA37DD" w:rsidR="000F0799" w:rsidRPr="008E7B49" w:rsidRDefault="000F0799" w:rsidP="006B1953">
            <w:pPr>
              <w:pStyle w:val="TableGrid-J"/>
              <w:jc w:val="center"/>
              <w:rPr>
                <w:rFonts w:ascii="ADPortsGroup" w:hAnsi="ADPortsGroup" w:cs="ADPortsGroup"/>
                <w:sz w:val="18"/>
                <w:szCs w:val="18"/>
              </w:rPr>
            </w:pPr>
            <w:r w:rsidRPr="008E7B49">
              <w:rPr>
                <w:rFonts w:ascii="ADPortsGroup" w:hAnsi="ADPortsGroup" w:cs="ADPortsGroup"/>
                <w:sz w:val="18"/>
                <w:szCs w:val="18"/>
              </w:rPr>
              <w:t>Final_Destination_CityId</w:t>
            </w:r>
          </w:p>
        </w:tc>
        <w:tc>
          <w:tcPr>
            <w:tcW w:w="1108" w:type="dxa"/>
            <w:vAlign w:val="center"/>
          </w:tcPr>
          <w:p w14:paraId="482343F1" w14:textId="116DC51F" w:rsidR="000F0799" w:rsidRPr="008E7B49" w:rsidRDefault="000F0799" w:rsidP="006B1953">
            <w:pPr>
              <w:pStyle w:val="TableGrid-J"/>
              <w:jc w:val="center"/>
              <w:rPr>
                <w:rFonts w:ascii="ADPortsGroup" w:hAnsi="ADPortsGroup" w:cs="ADPortsGroup"/>
                <w:sz w:val="18"/>
                <w:szCs w:val="18"/>
              </w:rPr>
            </w:pPr>
            <w:r w:rsidRPr="008E7B49">
              <w:rPr>
                <w:rFonts w:ascii="ADPortsGroup" w:hAnsi="ADPortsGroup" w:cs="ADPortsGroup"/>
                <w:sz w:val="18"/>
                <w:szCs w:val="18"/>
              </w:rPr>
              <w:t>Integer</w:t>
            </w:r>
          </w:p>
        </w:tc>
        <w:tc>
          <w:tcPr>
            <w:tcW w:w="1530" w:type="dxa"/>
            <w:vAlign w:val="center"/>
          </w:tcPr>
          <w:p w14:paraId="0BF23D03" w14:textId="5E24CDF5" w:rsidR="000F0799" w:rsidRPr="008E7B49" w:rsidRDefault="000F0799" w:rsidP="006B1953">
            <w:pPr>
              <w:pStyle w:val="TableGrid-J"/>
              <w:jc w:val="center"/>
              <w:rPr>
                <w:rFonts w:ascii="ADPortsGroup" w:hAnsi="ADPortsGroup" w:cs="ADPortsGroup"/>
                <w:sz w:val="18"/>
                <w:szCs w:val="18"/>
              </w:rPr>
            </w:pPr>
            <w:r w:rsidRPr="008E7B49">
              <w:rPr>
                <w:rFonts w:ascii="ADPortsGroup" w:hAnsi="ADPortsGroup" w:cs="ADPortsGroup"/>
                <w:sz w:val="18"/>
                <w:szCs w:val="18"/>
              </w:rPr>
              <w:t>O</w:t>
            </w:r>
          </w:p>
        </w:tc>
        <w:tc>
          <w:tcPr>
            <w:tcW w:w="1170" w:type="dxa"/>
            <w:vAlign w:val="center"/>
          </w:tcPr>
          <w:p w14:paraId="671B4200" w14:textId="69B38C0D" w:rsidR="000F0799" w:rsidRPr="008E7B49" w:rsidRDefault="000F0799" w:rsidP="006B1953">
            <w:pPr>
              <w:jc w:val="center"/>
              <w:rPr>
                <w:rFonts w:ascii="ADPortsGroup" w:hAnsi="ADPortsGroup" w:cs="ADPortsGroup"/>
                <w:sz w:val="18"/>
                <w:szCs w:val="18"/>
              </w:rPr>
            </w:pPr>
            <w:r w:rsidRPr="008E7B49">
              <w:rPr>
                <w:rFonts w:ascii="ADPortsGroup" w:hAnsi="ADPortsGroup" w:cs="ADPortsGroup"/>
                <w:sz w:val="18"/>
                <w:szCs w:val="18"/>
              </w:rPr>
              <w:t>n..10</w:t>
            </w:r>
          </w:p>
        </w:tc>
        <w:tc>
          <w:tcPr>
            <w:tcW w:w="2070" w:type="dxa"/>
            <w:vAlign w:val="center"/>
          </w:tcPr>
          <w:p w14:paraId="1BBFF6C2" w14:textId="7C8E0CF8" w:rsidR="000F0799" w:rsidRPr="008E7B49" w:rsidRDefault="000F0799" w:rsidP="006B1953">
            <w:pPr>
              <w:jc w:val="center"/>
              <w:rPr>
                <w:rFonts w:ascii="ADPortsGroup" w:hAnsi="ADPortsGroup" w:cs="ADPortsGroup"/>
                <w:sz w:val="18"/>
                <w:szCs w:val="18"/>
              </w:rPr>
            </w:pPr>
            <w:r w:rsidRPr="008E7B49">
              <w:rPr>
                <w:rFonts w:ascii="ADPortsGroup" w:hAnsi="ADPortsGroup" w:cs="ADPortsGroup"/>
                <w:sz w:val="18"/>
                <w:szCs w:val="18"/>
              </w:rPr>
              <w:t>Final destination city (foreign key, nullable)</w:t>
            </w:r>
          </w:p>
        </w:tc>
        <w:tc>
          <w:tcPr>
            <w:tcW w:w="1991" w:type="dxa"/>
            <w:vAlign w:val="center"/>
          </w:tcPr>
          <w:p w14:paraId="2E6A3483" w14:textId="7094925B" w:rsidR="000F0799" w:rsidRPr="008E7B49" w:rsidRDefault="000F0799" w:rsidP="006B1953">
            <w:pPr>
              <w:pStyle w:val="TableGrid-J"/>
              <w:jc w:val="center"/>
              <w:rPr>
                <w:rFonts w:ascii="ADPortsGroup" w:hAnsi="ADPortsGroup" w:cs="ADPortsGroup"/>
                <w:sz w:val="18"/>
                <w:szCs w:val="18"/>
              </w:rPr>
            </w:pPr>
            <w:r w:rsidRPr="008E7B49">
              <w:rPr>
                <w:rFonts w:ascii="ADPortsGroup" w:hAnsi="ADPortsGroup" w:cs="ADPortsGroup"/>
                <w:sz w:val="18"/>
                <w:szCs w:val="18"/>
              </w:rPr>
              <w:t>null</w:t>
            </w:r>
          </w:p>
        </w:tc>
      </w:tr>
      <w:tr w:rsidR="000F0799" w:rsidRPr="008E7B49" w14:paraId="0E236140" w14:textId="77777777" w:rsidTr="004A1061">
        <w:trPr>
          <w:trHeight w:val="313"/>
        </w:trPr>
        <w:tc>
          <w:tcPr>
            <w:tcW w:w="810" w:type="dxa"/>
            <w:vAlign w:val="center"/>
          </w:tcPr>
          <w:p w14:paraId="473CB37B" w14:textId="5AC37331" w:rsidR="000F0799" w:rsidRPr="008E7B49" w:rsidRDefault="000F0799" w:rsidP="002126A5">
            <w:pPr>
              <w:pStyle w:val="Para-J"/>
              <w:numPr>
                <w:ilvl w:val="0"/>
                <w:numId w:val="45"/>
              </w:numPr>
              <w:jc w:val="center"/>
              <w:rPr>
                <w:rFonts w:ascii="ADPortsGroup" w:hAnsi="ADPortsGroup" w:cs="ADPortsGroup"/>
                <w:color w:val="000000"/>
                <w:sz w:val="18"/>
                <w:szCs w:val="18"/>
              </w:rPr>
            </w:pPr>
          </w:p>
        </w:tc>
        <w:tc>
          <w:tcPr>
            <w:tcW w:w="2132" w:type="dxa"/>
            <w:vAlign w:val="center"/>
          </w:tcPr>
          <w:p w14:paraId="7EBE5284" w14:textId="3B2FF3B5" w:rsidR="000F0799" w:rsidRPr="008E7B49" w:rsidRDefault="000F0799" w:rsidP="006B1953">
            <w:pPr>
              <w:pStyle w:val="TableGrid-J"/>
              <w:jc w:val="center"/>
              <w:rPr>
                <w:rFonts w:ascii="ADPortsGroup" w:hAnsi="ADPortsGroup" w:cs="ADPortsGroup"/>
                <w:sz w:val="18"/>
                <w:szCs w:val="18"/>
              </w:rPr>
            </w:pPr>
            <w:r w:rsidRPr="008E7B49">
              <w:rPr>
                <w:rFonts w:ascii="ADPortsGroup" w:hAnsi="ADPortsGroup" w:cs="ADPortsGroup"/>
                <w:sz w:val="18"/>
                <w:szCs w:val="18"/>
              </w:rPr>
              <w:t>CarrierId</w:t>
            </w:r>
          </w:p>
        </w:tc>
        <w:tc>
          <w:tcPr>
            <w:tcW w:w="1108" w:type="dxa"/>
            <w:vAlign w:val="center"/>
          </w:tcPr>
          <w:p w14:paraId="6670942D" w14:textId="39A52F23" w:rsidR="000F0799" w:rsidRPr="008E7B49" w:rsidRDefault="000F0799" w:rsidP="006B1953">
            <w:pPr>
              <w:pStyle w:val="TableGrid-J"/>
              <w:jc w:val="center"/>
              <w:rPr>
                <w:rFonts w:ascii="ADPortsGroup" w:hAnsi="ADPortsGroup" w:cs="ADPortsGroup"/>
                <w:sz w:val="18"/>
                <w:szCs w:val="18"/>
              </w:rPr>
            </w:pPr>
            <w:r w:rsidRPr="008E7B49">
              <w:rPr>
                <w:rFonts w:ascii="ADPortsGroup" w:hAnsi="ADPortsGroup" w:cs="ADPortsGroup"/>
                <w:sz w:val="18"/>
                <w:szCs w:val="18"/>
              </w:rPr>
              <w:t>Integer</w:t>
            </w:r>
          </w:p>
        </w:tc>
        <w:tc>
          <w:tcPr>
            <w:tcW w:w="1530" w:type="dxa"/>
            <w:vAlign w:val="center"/>
          </w:tcPr>
          <w:p w14:paraId="07F176DD" w14:textId="44FE0772" w:rsidR="000F0799" w:rsidRPr="008E7B49" w:rsidRDefault="000F0799" w:rsidP="006B1953">
            <w:pPr>
              <w:pStyle w:val="TableGrid-J"/>
              <w:jc w:val="center"/>
              <w:rPr>
                <w:rFonts w:ascii="ADPortsGroup" w:hAnsi="ADPortsGroup" w:cs="ADPortsGroup"/>
                <w:sz w:val="18"/>
                <w:szCs w:val="18"/>
              </w:rPr>
            </w:pPr>
            <w:r w:rsidRPr="008E7B49">
              <w:rPr>
                <w:rFonts w:ascii="ADPortsGroup" w:hAnsi="ADPortsGroup" w:cs="ADPortsGroup"/>
                <w:sz w:val="18"/>
                <w:szCs w:val="18"/>
              </w:rPr>
              <w:t>M</w:t>
            </w:r>
          </w:p>
        </w:tc>
        <w:tc>
          <w:tcPr>
            <w:tcW w:w="1170" w:type="dxa"/>
            <w:vAlign w:val="center"/>
          </w:tcPr>
          <w:p w14:paraId="5569C111" w14:textId="2810BEAB" w:rsidR="000F0799" w:rsidRPr="008E7B49" w:rsidRDefault="000F0799" w:rsidP="006B1953">
            <w:pPr>
              <w:jc w:val="center"/>
              <w:rPr>
                <w:rFonts w:ascii="ADPortsGroup" w:hAnsi="ADPortsGroup" w:cs="ADPortsGroup"/>
                <w:sz w:val="18"/>
                <w:szCs w:val="18"/>
              </w:rPr>
            </w:pPr>
            <w:r w:rsidRPr="008E7B49">
              <w:rPr>
                <w:rFonts w:ascii="ADPortsGroup" w:hAnsi="ADPortsGroup" w:cs="ADPortsGroup"/>
                <w:sz w:val="18"/>
                <w:szCs w:val="18"/>
              </w:rPr>
              <w:t>n..10</w:t>
            </w:r>
          </w:p>
        </w:tc>
        <w:tc>
          <w:tcPr>
            <w:tcW w:w="2070" w:type="dxa"/>
            <w:vAlign w:val="center"/>
          </w:tcPr>
          <w:p w14:paraId="55209FA3" w14:textId="0EBFAE77" w:rsidR="000F0799" w:rsidRPr="008E7B49" w:rsidRDefault="000F0799" w:rsidP="006B1953">
            <w:pPr>
              <w:jc w:val="center"/>
              <w:rPr>
                <w:rFonts w:ascii="ADPortsGroup" w:hAnsi="ADPortsGroup" w:cs="ADPortsGroup"/>
                <w:sz w:val="18"/>
                <w:szCs w:val="18"/>
              </w:rPr>
            </w:pPr>
            <w:r w:rsidRPr="008E7B49">
              <w:rPr>
                <w:rFonts w:ascii="ADPortsGroup" w:hAnsi="ADPortsGroup" w:cs="ADPortsGroup"/>
                <w:sz w:val="18"/>
                <w:szCs w:val="18"/>
              </w:rPr>
              <w:t>Carrier identifier (foreign key, must be valid)</w:t>
            </w:r>
          </w:p>
        </w:tc>
        <w:tc>
          <w:tcPr>
            <w:tcW w:w="1991" w:type="dxa"/>
            <w:vAlign w:val="center"/>
          </w:tcPr>
          <w:p w14:paraId="5F9910B9" w14:textId="6A94B304" w:rsidR="000F0799" w:rsidRPr="008E7B49" w:rsidRDefault="000F0799" w:rsidP="006B1953">
            <w:pPr>
              <w:pStyle w:val="TableGrid-J"/>
              <w:jc w:val="center"/>
              <w:rPr>
                <w:rFonts w:ascii="ADPortsGroup" w:hAnsi="ADPortsGroup" w:cs="ADPortsGroup"/>
                <w:sz w:val="18"/>
                <w:szCs w:val="18"/>
              </w:rPr>
            </w:pPr>
            <w:r w:rsidRPr="008E7B49">
              <w:rPr>
                <w:rFonts w:ascii="ADPortsGroup" w:hAnsi="ADPortsGroup" w:cs="ADPortsGroup"/>
                <w:sz w:val="18"/>
                <w:szCs w:val="18"/>
              </w:rPr>
              <w:t>789</w:t>
            </w:r>
          </w:p>
        </w:tc>
      </w:tr>
      <w:tr w:rsidR="000F0799" w:rsidRPr="008E7B49" w14:paraId="6F7F2C2C" w14:textId="77777777" w:rsidTr="004A1061">
        <w:trPr>
          <w:trHeight w:val="313"/>
        </w:trPr>
        <w:tc>
          <w:tcPr>
            <w:tcW w:w="810" w:type="dxa"/>
            <w:vAlign w:val="center"/>
          </w:tcPr>
          <w:p w14:paraId="44DBB13B" w14:textId="11C5C7B5" w:rsidR="000F0799" w:rsidRPr="008E7B49" w:rsidRDefault="000F0799" w:rsidP="002126A5">
            <w:pPr>
              <w:pStyle w:val="Para-J"/>
              <w:numPr>
                <w:ilvl w:val="0"/>
                <w:numId w:val="45"/>
              </w:numPr>
              <w:jc w:val="center"/>
              <w:rPr>
                <w:rFonts w:ascii="ADPortsGroup" w:hAnsi="ADPortsGroup" w:cs="ADPortsGroup"/>
                <w:color w:val="000000"/>
                <w:sz w:val="18"/>
                <w:szCs w:val="18"/>
              </w:rPr>
            </w:pPr>
          </w:p>
        </w:tc>
        <w:tc>
          <w:tcPr>
            <w:tcW w:w="2132" w:type="dxa"/>
            <w:vAlign w:val="center"/>
          </w:tcPr>
          <w:p w14:paraId="3B2B0D42" w14:textId="110E1707" w:rsidR="000F0799" w:rsidRPr="008E7B49" w:rsidRDefault="000F0799" w:rsidP="006B1953">
            <w:pPr>
              <w:pStyle w:val="TableGrid-J"/>
              <w:jc w:val="center"/>
              <w:rPr>
                <w:rFonts w:ascii="ADPortsGroup" w:hAnsi="ADPortsGroup" w:cs="ADPortsGroup"/>
                <w:sz w:val="18"/>
                <w:szCs w:val="18"/>
              </w:rPr>
            </w:pPr>
            <w:r w:rsidRPr="008E7B49">
              <w:rPr>
                <w:rFonts w:ascii="ADPortsGroup" w:hAnsi="ADPortsGroup" w:cs="ADPortsGroup"/>
                <w:sz w:val="18"/>
                <w:szCs w:val="18"/>
              </w:rPr>
              <w:t>UniqueTradeNumber</w:t>
            </w:r>
          </w:p>
        </w:tc>
        <w:tc>
          <w:tcPr>
            <w:tcW w:w="1108" w:type="dxa"/>
            <w:vAlign w:val="center"/>
          </w:tcPr>
          <w:p w14:paraId="7DA87B3C" w14:textId="64961BB1" w:rsidR="000F0799" w:rsidRPr="008E7B49" w:rsidRDefault="000F0799" w:rsidP="006B1953">
            <w:pPr>
              <w:pStyle w:val="TableGrid-J"/>
              <w:jc w:val="center"/>
              <w:rP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438C99F8" w14:textId="60707947" w:rsidR="000F0799" w:rsidRPr="008E7B49" w:rsidRDefault="000F0799" w:rsidP="006B1953">
            <w:pPr>
              <w:pStyle w:val="TableGrid-J"/>
              <w:jc w:val="center"/>
              <w:rPr>
                <w:rFonts w:ascii="ADPortsGroup" w:hAnsi="ADPortsGroup" w:cs="ADPortsGroup"/>
                <w:sz w:val="18"/>
                <w:szCs w:val="18"/>
              </w:rPr>
            </w:pPr>
            <w:r w:rsidRPr="008E7B49">
              <w:rPr>
                <w:rFonts w:ascii="ADPortsGroup" w:hAnsi="ADPortsGroup" w:cs="ADPortsGroup"/>
                <w:sz w:val="18"/>
                <w:szCs w:val="18"/>
              </w:rPr>
              <w:t>M</w:t>
            </w:r>
          </w:p>
        </w:tc>
        <w:tc>
          <w:tcPr>
            <w:tcW w:w="1170" w:type="dxa"/>
            <w:vAlign w:val="center"/>
          </w:tcPr>
          <w:p w14:paraId="03FB8B99" w14:textId="256F67D6" w:rsidR="000F0799" w:rsidRPr="008E7B49" w:rsidRDefault="000F0799" w:rsidP="006B1953">
            <w:pPr>
              <w:jc w:val="center"/>
              <w:rPr>
                <w:rFonts w:ascii="ADPortsGroup" w:hAnsi="ADPortsGroup" w:cs="ADPortsGroup"/>
                <w:sz w:val="18"/>
                <w:szCs w:val="18"/>
              </w:rPr>
            </w:pPr>
            <w:r w:rsidRPr="008E7B49">
              <w:rPr>
                <w:rFonts w:ascii="ADPortsGroup" w:hAnsi="ADPortsGroup" w:cs="ADPortsGroup"/>
                <w:sz w:val="18"/>
                <w:szCs w:val="18"/>
              </w:rPr>
              <w:t>an..50</w:t>
            </w:r>
          </w:p>
        </w:tc>
        <w:tc>
          <w:tcPr>
            <w:tcW w:w="2070" w:type="dxa"/>
            <w:vAlign w:val="center"/>
          </w:tcPr>
          <w:p w14:paraId="64273184" w14:textId="65A48B99" w:rsidR="000F0799" w:rsidRPr="008E7B49" w:rsidRDefault="000F0799" w:rsidP="006B1953">
            <w:pPr>
              <w:jc w:val="center"/>
              <w:rPr>
                <w:rFonts w:ascii="ADPortsGroup" w:hAnsi="ADPortsGroup" w:cs="ADPortsGroup"/>
                <w:sz w:val="18"/>
                <w:szCs w:val="18"/>
              </w:rPr>
            </w:pPr>
            <w:r w:rsidRPr="008E7B49">
              <w:rPr>
                <w:rFonts w:ascii="ADPortsGroup" w:hAnsi="ADPortsGroup" w:cs="ADPortsGroup"/>
                <w:sz w:val="18"/>
                <w:szCs w:val="18"/>
              </w:rPr>
              <w:t>Unique trade number/DUP (unique, numeric)</w:t>
            </w:r>
          </w:p>
        </w:tc>
        <w:tc>
          <w:tcPr>
            <w:tcW w:w="1991" w:type="dxa"/>
            <w:vAlign w:val="center"/>
          </w:tcPr>
          <w:p w14:paraId="4EA372FD" w14:textId="748C630A" w:rsidR="000F0799" w:rsidRPr="008E7B49" w:rsidRDefault="000F0799" w:rsidP="006B1953">
            <w:pPr>
              <w:pStyle w:val="TableGrid-J"/>
              <w:jc w:val="center"/>
              <w:rPr>
                <w:rFonts w:ascii="ADPortsGroup" w:hAnsi="ADPortsGroup" w:cs="ADPortsGroup"/>
                <w:sz w:val="18"/>
                <w:szCs w:val="18"/>
              </w:rPr>
            </w:pPr>
            <w:r w:rsidRPr="008E7B49">
              <w:rPr>
                <w:rFonts w:ascii="ADPortsGroup" w:hAnsi="ADPortsGroup" w:cs="ADPortsGroup"/>
                <w:sz w:val="18"/>
                <w:szCs w:val="18"/>
              </w:rPr>
              <w:t>56789098765</w:t>
            </w:r>
          </w:p>
        </w:tc>
      </w:tr>
      <w:tr w:rsidR="000F0799" w:rsidRPr="008E7B49" w14:paraId="78A3A710" w14:textId="77777777" w:rsidTr="004A1061">
        <w:trPr>
          <w:trHeight w:val="313"/>
        </w:trPr>
        <w:tc>
          <w:tcPr>
            <w:tcW w:w="810" w:type="dxa"/>
            <w:vAlign w:val="center"/>
          </w:tcPr>
          <w:p w14:paraId="6497E2DC" w14:textId="34F0F7D5" w:rsidR="000F0799" w:rsidRPr="008E7B49" w:rsidRDefault="000F0799" w:rsidP="002126A5">
            <w:pPr>
              <w:pStyle w:val="Para-J"/>
              <w:numPr>
                <w:ilvl w:val="0"/>
                <w:numId w:val="45"/>
              </w:numPr>
              <w:jc w:val="center"/>
              <w:rPr>
                <w:rFonts w:ascii="ADPortsGroup" w:hAnsi="ADPortsGroup" w:cs="ADPortsGroup"/>
                <w:color w:val="000000"/>
                <w:sz w:val="18"/>
                <w:szCs w:val="18"/>
              </w:rPr>
            </w:pPr>
          </w:p>
        </w:tc>
        <w:tc>
          <w:tcPr>
            <w:tcW w:w="2132" w:type="dxa"/>
            <w:vAlign w:val="center"/>
          </w:tcPr>
          <w:p w14:paraId="31E6FF8B" w14:textId="6DB13F52" w:rsidR="000F0799" w:rsidRPr="008E7B49" w:rsidRDefault="000F0799" w:rsidP="006B1953">
            <w:pPr>
              <w:pStyle w:val="TableGrid-J"/>
              <w:jc w:val="center"/>
              <w:rPr>
                <w:rFonts w:ascii="ADPortsGroup" w:hAnsi="ADPortsGroup" w:cs="ADPortsGroup"/>
                <w:sz w:val="18"/>
                <w:szCs w:val="18"/>
              </w:rPr>
            </w:pPr>
            <w:r w:rsidRPr="008E7B49">
              <w:rPr>
                <w:rFonts w:ascii="ADPortsGroup" w:hAnsi="ADPortsGroup" w:cs="ADPortsGroup"/>
                <w:sz w:val="18"/>
                <w:szCs w:val="18"/>
              </w:rPr>
              <w:t>BankId</w:t>
            </w:r>
          </w:p>
        </w:tc>
        <w:tc>
          <w:tcPr>
            <w:tcW w:w="1108" w:type="dxa"/>
            <w:vAlign w:val="center"/>
          </w:tcPr>
          <w:p w14:paraId="05E64760" w14:textId="43D72DD1" w:rsidR="000F0799" w:rsidRPr="008E7B49" w:rsidRDefault="000F0799" w:rsidP="006B1953">
            <w:pPr>
              <w:pStyle w:val="TableGrid-J"/>
              <w:jc w:val="center"/>
              <w:rPr>
                <w:rFonts w:ascii="ADPortsGroup" w:hAnsi="ADPortsGroup" w:cs="ADPortsGroup"/>
                <w:sz w:val="18"/>
                <w:szCs w:val="18"/>
              </w:rPr>
            </w:pPr>
            <w:r w:rsidRPr="008E7B49">
              <w:rPr>
                <w:rFonts w:ascii="ADPortsGroup" w:hAnsi="ADPortsGroup" w:cs="ADPortsGroup"/>
                <w:sz w:val="18"/>
                <w:szCs w:val="18"/>
              </w:rPr>
              <w:t>Integer</w:t>
            </w:r>
          </w:p>
        </w:tc>
        <w:tc>
          <w:tcPr>
            <w:tcW w:w="1530" w:type="dxa"/>
            <w:vAlign w:val="center"/>
          </w:tcPr>
          <w:p w14:paraId="6E4CD31D" w14:textId="55E982F7" w:rsidR="000F0799" w:rsidRPr="008E7B49" w:rsidRDefault="000F0799" w:rsidP="006B1953">
            <w:pPr>
              <w:pStyle w:val="TableGrid-J"/>
              <w:jc w:val="center"/>
              <w:rPr>
                <w:rFonts w:ascii="ADPortsGroup" w:hAnsi="ADPortsGroup" w:cs="ADPortsGroup"/>
                <w:sz w:val="18"/>
                <w:szCs w:val="18"/>
              </w:rPr>
            </w:pPr>
            <w:r w:rsidRPr="008E7B49">
              <w:rPr>
                <w:rFonts w:ascii="ADPortsGroup" w:hAnsi="ADPortsGroup" w:cs="ADPortsGroup"/>
                <w:sz w:val="18"/>
                <w:szCs w:val="18"/>
              </w:rPr>
              <w:t>O</w:t>
            </w:r>
          </w:p>
        </w:tc>
        <w:tc>
          <w:tcPr>
            <w:tcW w:w="1170" w:type="dxa"/>
            <w:vAlign w:val="center"/>
          </w:tcPr>
          <w:p w14:paraId="144BE3F1" w14:textId="3DEF3BAF" w:rsidR="000F0799" w:rsidRPr="008E7B49" w:rsidRDefault="000F0799" w:rsidP="006B1953">
            <w:pPr>
              <w:jc w:val="center"/>
              <w:rPr>
                <w:rFonts w:ascii="ADPortsGroup" w:hAnsi="ADPortsGroup" w:cs="ADPortsGroup"/>
                <w:sz w:val="18"/>
                <w:szCs w:val="18"/>
              </w:rPr>
            </w:pPr>
            <w:r w:rsidRPr="008E7B49">
              <w:rPr>
                <w:rFonts w:ascii="ADPortsGroup" w:hAnsi="ADPortsGroup" w:cs="ADPortsGroup"/>
                <w:sz w:val="18"/>
                <w:szCs w:val="18"/>
              </w:rPr>
              <w:t>n..10</w:t>
            </w:r>
          </w:p>
        </w:tc>
        <w:tc>
          <w:tcPr>
            <w:tcW w:w="2070" w:type="dxa"/>
            <w:vAlign w:val="center"/>
          </w:tcPr>
          <w:p w14:paraId="3E745750" w14:textId="48C07D81" w:rsidR="000F0799" w:rsidRPr="008E7B49" w:rsidRDefault="000F0799" w:rsidP="006B1953">
            <w:pPr>
              <w:jc w:val="center"/>
              <w:rPr>
                <w:rFonts w:ascii="ADPortsGroup" w:hAnsi="ADPortsGroup" w:cs="ADPortsGroup"/>
                <w:sz w:val="18"/>
                <w:szCs w:val="18"/>
              </w:rPr>
            </w:pPr>
            <w:r w:rsidRPr="008E7B49">
              <w:rPr>
                <w:rFonts w:ascii="ADPortsGroup" w:hAnsi="ADPortsGroup" w:cs="ADPortsGroup"/>
                <w:sz w:val="18"/>
                <w:szCs w:val="18"/>
              </w:rPr>
              <w:t>Bank identifier (foreign key, nullable)</w:t>
            </w:r>
          </w:p>
        </w:tc>
        <w:tc>
          <w:tcPr>
            <w:tcW w:w="1991" w:type="dxa"/>
            <w:vAlign w:val="center"/>
          </w:tcPr>
          <w:p w14:paraId="10466BD6" w14:textId="1B9B95E8" w:rsidR="000F0799" w:rsidRPr="008E7B49" w:rsidRDefault="000F0799" w:rsidP="006B1953">
            <w:pPr>
              <w:pStyle w:val="TableGrid-J"/>
              <w:jc w:val="center"/>
              <w:rPr>
                <w:rFonts w:ascii="ADPortsGroup" w:hAnsi="ADPortsGroup" w:cs="ADPortsGroup"/>
                <w:sz w:val="18"/>
                <w:szCs w:val="18"/>
              </w:rPr>
            </w:pPr>
            <w:r w:rsidRPr="008E7B49">
              <w:rPr>
                <w:rFonts w:ascii="ADPortsGroup" w:hAnsi="ADPortsGroup" w:cs="ADPortsGroup"/>
                <w:sz w:val="18"/>
                <w:szCs w:val="18"/>
              </w:rPr>
              <w:t>2</w:t>
            </w:r>
          </w:p>
        </w:tc>
      </w:tr>
      <w:tr w:rsidR="000F0799" w:rsidRPr="008E7B49" w14:paraId="64AA8842" w14:textId="77777777" w:rsidTr="004A1061">
        <w:trPr>
          <w:trHeight w:val="313"/>
        </w:trPr>
        <w:tc>
          <w:tcPr>
            <w:tcW w:w="810" w:type="dxa"/>
            <w:vAlign w:val="center"/>
          </w:tcPr>
          <w:p w14:paraId="08C9FB7E" w14:textId="09AC19FD" w:rsidR="000F0799" w:rsidRPr="008E7B49" w:rsidRDefault="000F0799" w:rsidP="002126A5">
            <w:pPr>
              <w:pStyle w:val="Para-J"/>
              <w:numPr>
                <w:ilvl w:val="0"/>
                <w:numId w:val="45"/>
              </w:numPr>
              <w:jc w:val="center"/>
              <w:rPr>
                <w:rFonts w:ascii="ADPortsGroup" w:hAnsi="ADPortsGroup" w:cs="ADPortsGroup"/>
                <w:color w:val="000000"/>
                <w:sz w:val="18"/>
                <w:szCs w:val="18"/>
              </w:rPr>
            </w:pPr>
          </w:p>
        </w:tc>
        <w:tc>
          <w:tcPr>
            <w:tcW w:w="2132" w:type="dxa"/>
            <w:vAlign w:val="center"/>
          </w:tcPr>
          <w:p w14:paraId="47C1C6F2" w14:textId="31057CAC" w:rsidR="000F0799" w:rsidRPr="008E7B49" w:rsidRDefault="000F0799" w:rsidP="006B1953">
            <w:pPr>
              <w:pStyle w:val="TableGrid-J"/>
              <w:jc w:val="center"/>
              <w:rPr>
                <w:rFonts w:ascii="ADPortsGroup" w:hAnsi="ADPortsGroup" w:cs="ADPortsGroup"/>
                <w:sz w:val="18"/>
                <w:szCs w:val="18"/>
              </w:rPr>
            </w:pPr>
            <w:r w:rsidRPr="008E7B49">
              <w:rPr>
                <w:rFonts w:ascii="ADPortsGroup" w:hAnsi="ADPortsGroup" w:cs="ADPortsGroup"/>
                <w:sz w:val="18"/>
                <w:szCs w:val="18"/>
              </w:rPr>
              <w:t>ConsigneeId</w:t>
            </w:r>
          </w:p>
        </w:tc>
        <w:tc>
          <w:tcPr>
            <w:tcW w:w="1108" w:type="dxa"/>
            <w:vAlign w:val="center"/>
          </w:tcPr>
          <w:p w14:paraId="6FFA1843" w14:textId="3A8CB2D8" w:rsidR="000F0799" w:rsidRPr="008E7B49" w:rsidRDefault="000F0799" w:rsidP="006B1953">
            <w:pPr>
              <w:pStyle w:val="TableGrid-J"/>
              <w:jc w:val="center"/>
              <w:rPr>
                <w:rFonts w:ascii="ADPortsGroup" w:hAnsi="ADPortsGroup" w:cs="ADPortsGroup"/>
                <w:sz w:val="18"/>
                <w:szCs w:val="18"/>
              </w:rPr>
            </w:pPr>
            <w:r w:rsidRPr="008E7B49">
              <w:rPr>
                <w:rFonts w:ascii="ADPortsGroup" w:hAnsi="ADPortsGroup" w:cs="ADPortsGroup"/>
                <w:sz w:val="18"/>
                <w:szCs w:val="18"/>
              </w:rPr>
              <w:t>Integer</w:t>
            </w:r>
          </w:p>
        </w:tc>
        <w:tc>
          <w:tcPr>
            <w:tcW w:w="1530" w:type="dxa"/>
            <w:vAlign w:val="center"/>
          </w:tcPr>
          <w:p w14:paraId="6881C730" w14:textId="7A522654" w:rsidR="000F0799" w:rsidRPr="008E7B49" w:rsidRDefault="000F0799" w:rsidP="006B1953">
            <w:pPr>
              <w:pStyle w:val="TableGrid-J"/>
              <w:jc w:val="center"/>
              <w:rPr>
                <w:rFonts w:ascii="ADPortsGroup" w:hAnsi="ADPortsGroup" w:cs="ADPortsGroup"/>
                <w:sz w:val="18"/>
                <w:szCs w:val="18"/>
              </w:rPr>
            </w:pPr>
            <w:r w:rsidRPr="008E7B49">
              <w:rPr>
                <w:rFonts w:ascii="ADPortsGroup" w:hAnsi="ADPortsGroup" w:cs="ADPortsGroup"/>
                <w:sz w:val="18"/>
                <w:szCs w:val="18"/>
              </w:rPr>
              <w:t>M</w:t>
            </w:r>
          </w:p>
        </w:tc>
        <w:tc>
          <w:tcPr>
            <w:tcW w:w="1170" w:type="dxa"/>
            <w:vAlign w:val="center"/>
          </w:tcPr>
          <w:p w14:paraId="55C35839" w14:textId="1DD1723B" w:rsidR="000F0799" w:rsidRPr="008E7B49" w:rsidRDefault="000F0799" w:rsidP="006B1953">
            <w:pPr>
              <w:jc w:val="center"/>
              <w:rPr>
                <w:rFonts w:ascii="ADPortsGroup" w:hAnsi="ADPortsGroup" w:cs="ADPortsGroup"/>
                <w:sz w:val="18"/>
                <w:szCs w:val="18"/>
              </w:rPr>
            </w:pPr>
            <w:r w:rsidRPr="008E7B49">
              <w:rPr>
                <w:rFonts w:ascii="ADPortsGroup" w:hAnsi="ADPortsGroup" w:cs="ADPortsGroup"/>
                <w:sz w:val="18"/>
                <w:szCs w:val="18"/>
              </w:rPr>
              <w:t>n..10</w:t>
            </w:r>
          </w:p>
        </w:tc>
        <w:tc>
          <w:tcPr>
            <w:tcW w:w="2070" w:type="dxa"/>
            <w:vAlign w:val="center"/>
          </w:tcPr>
          <w:p w14:paraId="421C701A" w14:textId="3AD2A92B" w:rsidR="000F0799" w:rsidRPr="008E7B49" w:rsidRDefault="000F0799" w:rsidP="006B1953">
            <w:pPr>
              <w:jc w:val="center"/>
              <w:rPr>
                <w:rFonts w:ascii="ADPortsGroup" w:hAnsi="ADPortsGroup" w:cs="ADPortsGroup"/>
                <w:sz w:val="18"/>
                <w:szCs w:val="18"/>
              </w:rPr>
            </w:pPr>
            <w:r w:rsidRPr="008E7B49">
              <w:rPr>
                <w:rFonts w:ascii="ADPortsGroup" w:hAnsi="ADPortsGroup" w:cs="ADPortsGroup"/>
                <w:sz w:val="18"/>
                <w:szCs w:val="18"/>
              </w:rPr>
              <w:t>Consignee identifier (foreign key, must be valid)</w:t>
            </w:r>
          </w:p>
        </w:tc>
        <w:tc>
          <w:tcPr>
            <w:tcW w:w="1991" w:type="dxa"/>
            <w:vAlign w:val="center"/>
          </w:tcPr>
          <w:p w14:paraId="580576C7" w14:textId="3EB09FD4" w:rsidR="000F0799" w:rsidRPr="008E7B49" w:rsidRDefault="000F0799" w:rsidP="006B1953">
            <w:pPr>
              <w:pStyle w:val="TableGrid-J"/>
              <w:jc w:val="center"/>
              <w:rPr>
                <w:rFonts w:ascii="ADPortsGroup" w:hAnsi="ADPortsGroup" w:cs="ADPortsGroup"/>
                <w:sz w:val="18"/>
                <w:szCs w:val="18"/>
              </w:rPr>
            </w:pPr>
            <w:r w:rsidRPr="008E7B49">
              <w:rPr>
                <w:rFonts w:ascii="ADPortsGroup" w:hAnsi="ADPortsGroup" w:cs="ADPortsGroup"/>
                <w:sz w:val="18"/>
                <w:szCs w:val="18"/>
              </w:rPr>
              <w:t>43214</w:t>
            </w:r>
          </w:p>
        </w:tc>
      </w:tr>
      <w:tr w:rsidR="000F0799" w:rsidRPr="008E7B49" w14:paraId="75EE87AF" w14:textId="77777777" w:rsidTr="004A1061">
        <w:trPr>
          <w:trHeight w:val="313"/>
        </w:trPr>
        <w:tc>
          <w:tcPr>
            <w:tcW w:w="810" w:type="dxa"/>
            <w:vAlign w:val="center"/>
          </w:tcPr>
          <w:p w14:paraId="49256734" w14:textId="572DC479" w:rsidR="000F0799" w:rsidRPr="008E7B49" w:rsidRDefault="000F0799" w:rsidP="002126A5">
            <w:pPr>
              <w:pStyle w:val="Para-J"/>
              <w:numPr>
                <w:ilvl w:val="0"/>
                <w:numId w:val="45"/>
              </w:numPr>
              <w:jc w:val="center"/>
              <w:rPr>
                <w:rFonts w:ascii="ADPortsGroup" w:hAnsi="ADPortsGroup" w:cs="ADPortsGroup"/>
                <w:color w:val="000000"/>
                <w:sz w:val="18"/>
                <w:szCs w:val="18"/>
              </w:rPr>
            </w:pPr>
          </w:p>
        </w:tc>
        <w:tc>
          <w:tcPr>
            <w:tcW w:w="2132" w:type="dxa"/>
            <w:vAlign w:val="center"/>
          </w:tcPr>
          <w:p w14:paraId="3AF512BA" w14:textId="42B5D293" w:rsidR="000F0799" w:rsidRPr="008E7B49" w:rsidRDefault="000F0799" w:rsidP="006B1953">
            <w:pPr>
              <w:pStyle w:val="TableGrid-J"/>
              <w:jc w:val="center"/>
              <w:rPr>
                <w:rFonts w:ascii="ADPortsGroup" w:hAnsi="ADPortsGroup" w:cs="ADPortsGroup"/>
                <w:sz w:val="18"/>
                <w:szCs w:val="18"/>
              </w:rPr>
            </w:pPr>
            <w:r w:rsidRPr="008E7B49">
              <w:rPr>
                <w:rFonts w:ascii="ADPortsGroup" w:hAnsi="ADPortsGroup" w:cs="ADPortsGroup"/>
                <w:sz w:val="18"/>
                <w:szCs w:val="18"/>
              </w:rPr>
              <w:t>DCNumber</w:t>
            </w:r>
          </w:p>
        </w:tc>
        <w:tc>
          <w:tcPr>
            <w:tcW w:w="1108" w:type="dxa"/>
            <w:vAlign w:val="center"/>
          </w:tcPr>
          <w:p w14:paraId="66DC456E" w14:textId="545C1D87" w:rsidR="000F0799" w:rsidRPr="008E7B49" w:rsidRDefault="000F0799" w:rsidP="006B1953">
            <w:pPr>
              <w:pStyle w:val="TableGrid-J"/>
              <w:jc w:val="center"/>
              <w:rP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2B608153" w14:textId="3C95543C" w:rsidR="000F0799" w:rsidRPr="008E7B49" w:rsidRDefault="000F0799" w:rsidP="006B1953">
            <w:pPr>
              <w:pStyle w:val="TableGrid-J"/>
              <w:jc w:val="center"/>
              <w:rPr>
                <w:rFonts w:ascii="ADPortsGroup" w:hAnsi="ADPortsGroup" w:cs="ADPortsGroup"/>
                <w:sz w:val="18"/>
                <w:szCs w:val="18"/>
              </w:rPr>
            </w:pPr>
            <w:r w:rsidRPr="008E7B49">
              <w:rPr>
                <w:rFonts w:ascii="ADPortsGroup" w:hAnsi="ADPortsGroup" w:cs="ADPortsGroup"/>
                <w:sz w:val="18"/>
                <w:szCs w:val="18"/>
              </w:rPr>
              <w:t>O</w:t>
            </w:r>
          </w:p>
        </w:tc>
        <w:tc>
          <w:tcPr>
            <w:tcW w:w="1170" w:type="dxa"/>
            <w:vAlign w:val="center"/>
          </w:tcPr>
          <w:p w14:paraId="304E2A5D" w14:textId="07180A1E" w:rsidR="000F0799" w:rsidRPr="008E7B49" w:rsidRDefault="000F0799" w:rsidP="006B1953">
            <w:pPr>
              <w:jc w:val="center"/>
              <w:rPr>
                <w:rFonts w:ascii="ADPortsGroup" w:hAnsi="ADPortsGroup" w:cs="ADPortsGroup"/>
                <w:sz w:val="18"/>
                <w:szCs w:val="18"/>
              </w:rPr>
            </w:pPr>
            <w:r w:rsidRPr="008E7B49">
              <w:rPr>
                <w:rFonts w:ascii="ADPortsGroup" w:hAnsi="ADPortsGroup" w:cs="ADPortsGroup"/>
                <w:sz w:val="18"/>
                <w:szCs w:val="18"/>
              </w:rPr>
              <w:t>an..50</w:t>
            </w:r>
          </w:p>
        </w:tc>
        <w:tc>
          <w:tcPr>
            <w:tcW w:w="2070" w:type="dxa"/>
            <w:vAlign w:val="center"/>
          </w:tcPr>
          <w:p w14:paraId="41BC0A20" w14:textId="18F04D41" w:rsidR="000F0799" w:rsidRPr="008E7B49" w:rsidRDefault="000F0799" w:rsidP="006B1953">
            <w:pPr>
              <w:jc w:val="center"/>
              <w:rPr>
                <w:rFonts w:ascii="ADPortsGroup" w:hAnsi="ADPortsGroup" w:cs="ADPortsGroup"/>
                <w:sz w:val="18"/>
                <w:szCs w:val="18"/>
              </w:rPr>
            </w:pPr>
            <w:r w:rsidRPr="008E7B49">
              <w:rPr>
                <w:rFonts w:ascii="ADPortsGroup" w:hAnsi="ADPortsGroup" w:cs="ADPortsGroup"/>
                <w:sz w:val="18"/>
                <w:szCs w:val="18"/>
              </w:rPr>
              <w:t>Document control number (alphanumeric)</w:t>
            </w:r>
          </w:p>
        </w:tc>
        <w:tc>
          <w:tcPr>
            <w:tcW w:w="1991" w:type="dxa"/>
            <w:vAlign w:val="center"/>
          </w:tcPr>
          <w:p w14:paraId="65DD4D62" w14:textId="55D063CB" w:rsidR="000F0799" w:rsidRPr="008E7B49" w:rsidRDefault="000F0799" w:rsidP="006B1953">
            <w:pPr>
              <w:pStyle w:val="TableGrid-J"/>
              <w:jc w:val="center"/>
              <w:rPr>
                <w:rFonts w:ascii="ADPortsGroup" w:hAnsi="ADPortsGroup" w:cs="ADPortsGroup"/>
                <w:sz w:val="18"/>
                <w:szCs w:val="18"/>
              </w:rPr>
            </w:pPr>
            <w:r w:rsidRPr="008E7B49">
              <w:rPr>
                <w:rFonts w:ascii="ADPortsGroup" w:hAnsi="ADPortsGroup" w:cs="ADPortsGroup"/>
                <w:sz w:val="18"/>
                <w:szCs w:val="18"/>
              </w:rPr>
              <w:t>7777777</w:t>
            </w:r>
          </w:p>
        </w:tc>
      </w:tr>
      <w:tr w:rsidR="000F0799" w:rsidRPr="008E7B49" w14:paraId="46EF9355" w14:textId="77777777" w:rsidTr="004A1061">
        <w:trPr>
          <w:trHeight w:val="313"/>
        </w:trPr>
        <w:tc>
          <w:tcPr>
            <w:tcW w:w="810" w:type="dxa"/>
            <w:vAlign w:val="center"/>
          </w:tcPr>
          <w:p w14:paraId="501D96C2" w14:textId="780A3218" w:rsidR="000F0799" w:rsidRPr="008E7B49" w:rsidRDefault="000F0799" w:rsidP="002126A5">
            <w:pPr>
              <w:pStyle w:val="Para-J"/>
              <w:numPr>
                <w:ilvl w:val="0"/>
                <w:numId w:val="45"/>
              </w:numPr>
              <w:jc w:val="center"/>
              <w:rPr>
                <w:rFonts w:ascii="ADPortsGroup" w:hAnsi="ADPortsGroup" w:cs="ADPortsGroup"/>
                <w:color w:val="000000"/>
                <w:sz w:val="18"/>
                <w:szCs w:val="18"/>
              </w:rPr>
            </w:pPr>
          </w:p>
        </w:tc>
        <w:tc>
          <w:tcPr>
            <w:tcW w:w="2132" w:type="dxa"/>
            <w:vAlign w:val="center"/>
          </w:tcPr>
          <w:p w14:paraId="1A2D7688" w14:textId="6CE5B2DC" w:rsidR="000F0799" w:rsidRPr="008E7B49" w:rsidRDefault="000F0799" w:rsidP="006B1953">
            <w:pPr>
              <w:pStyle w:val="TableGrid-J"/>
              <w:jc w:val="center"/>
              <w:rPr>
                <w:rFonts w:ascii="ADPortsGroup" w:hAnsi="ADPortsGroup" w:cs="ADPortsGroup"/>
                <w:sz w:val="18"/>
                <w:szCs w:val="18"/>
              </w:rPr>
            </w:pPr>
            <w:r w:rsidRPr="008E7B49">
              <w:rPr>
                <w:rFonts w:ascii="ADPortsGroup" w:hAnsi="ADPortsGroup" w:cs="ADPortsGroup"/>
                <w:sz w:val="18"/>
                <w:szCs w:val="18"/>
              </w:rPr>
              <w:t>CreatedOn</w:t>
            </w:r>
          </w:p>
        </w:tc>
        <w:tc>
          <w:tcPr>
            <w:tcW w:w="1108" w:type="dxa"/>
            <w:vAlign w:val="center"/>
          </w:tcPr>
          <w:p w14:paraId="5D290204" w14:textId="430B9490" w:rsidR="000F0799" w:rsidRPr="008E7B49" w:rsidRDefault="000F0799" w:rsidP="006B1953">
            <w:pPr>
              <w:pStyle w:val="TableGrid-J"/>
              <w:jc w:val="center"/>
              <w:rPr>
                <w:rFonts w:ascii="ADPortsGroup" w:hAnsi="ADPortsGroup" w:cs="ADPortsGroup"/>
                <w:sz w:val="18"/>
                <w:szCs w:val="18"/>
              </w:rPr>
            </w:pPr>
            <w:r w:rsidRPr="008E7B49">
              <w:rPr>
                <w:rFonts w:ascii="ADPortsGroup" w:hAnsi="ADPortsGroup" w:cs="ADPortsGroup"/>
                <w:sz w:val="18"/>
                <w:szCs w:val="18"/>
              </w:rPr>
              <w:t>DateTime</w:t>
            </w:r>
          </w:p>
        </w:tc>
        <w:tc>
          <w:tcPr>
            <w:tcW w:w="1530" w:type="dxa"/>
            <w:vAlign w:val="center"/>
          </w:tcPr>
          <w:p w14:paraId="093F3FA7" w14:textId="47CD550B" w:rsidR="000F0799" w:rsidRPr="008E7B49" w:rsidRDefault="000F0799" w:rsidP="006B1953">
            <w:pPr>
              <w:pStyle w:val="TableGrid-J"/>
              <w:jc w:val="center"/>
              <w:rPr>
                <w:rFonts w:ascii="ADPortsGroup" w:hAnsi="ADPortsGroup" w:cs="ADPortsGroup"/>
                <w:sz w:val="18"/>
                <w:szCs w:val="18"/>
              </w:rPr>
            </w:pPr>
            <w:r w:rsidRPr="008E7B49">
              <w:rPr>
                <w:rFonts w:ascii="ADPortsGroup" w:hAnsi="ADPortsGroup" w:cs="ADPortsGroup"/>
                <w:sz w:val="18"/>
                <w:szCs w:val="18"/>
              </w:rPr>
              <w:t>O</w:t>
            </w:r>
          </w:p>
        </w:tc>
        <w:tc>
          <w:tcPr>
            <w:tcW w:w="1170" w:type="dxa"/>
            <w:vAlign w:val="center"/>
          </w:tcPr>
          <w:p w14:paraId="5A79A83B" w14:textId="4048DBB8" w:rsidR="000F0799" w:rsidRPr="008E7B49" w:rsidRDefault="000F0799" w:rsidP="006B1953">
            <w:pPr>
              <w:jc w:val="center"/>
              <w:rPr>
                <w:rFonts w:ascii="ADPortsGroup" w:hAnsi="ADPortsGroup" w:cs="ADPortsGroup"/>
                <w:sz w:val="18"/>
                <w:szCs w:val="18"/>
              </w:rPr>
            </w:pPr>
            <w:r w:rsidRPr="008E7B49">
              <w:rPr>
                <w:rFonts w:ascii="ADPortsGroup" w:hAnsi="ADPortsGroup" w:cs="ADPortsGroup"/>
                <w:sz w:val="18"/>
                <w:szCs w:val="18"/>
              </w:rPr>
              <w:t>DATE</w:t>
            </w:r>
          </w:p>
        </w:tc>
        <w:tc>
          <w:tcPr>
            <w:tcW w:w="2070" w:type="dxa"/>
            <w:vAlign w:val="center"/>
          </w:tcPr>
          <w:p w14:paraId="0837D2FA" w14:textId="369150E4" w:rsidR="000F0799" w:rsidRPr="008E7B49" w:rsidRDefault="000F0799" w:rsidP="006B1953">
            <w:pPr>
              <w:jc w:val="center"/>
              <w:rPr>
                <w:rFonts w:ascii="ADPortsGroup" w:hAnsi="ADPortsGroup" w:cs="ADPortsGroup"/>
                <w:sz w:val="18"/>
                <w:szCs w:val="18"/>
              </w:rPr>
            </w:pPr>
            <w:r w:rsidRPr="008E7B49">
              <w:rPr>
                <w:rFonts w:ascii="ADPortsGroup" w:hAnsi="ADPortsGroup" w:cs="ADPortsGroup"/>
                <w:sz w:val="18"/>
                <w:szCs w:val="18"/>
              </w:rPr>
              <w:t>Creation timestamp (ISO 8601, system generated)</w:t>
            </w:r>
          </w:p>
        </w:tc>
        <w:tc>
          <w:tcPr>
            <w:tcW w:w="1991" w:type="dxa"/>
            <w:vAlign w:val="center"/>
          </w:tcPr>
          <w:p w14:paraId="60A577BE" w14:textId="7FD9151D" w:rsidR="000F0799" w:rsidRPr="008E7B49" w:rsidRDefault="000F0799" w:rsidP="006B1953">
            <w:pPr>
              <w:pStyle w:val="TableGrid-J"/>
              <w:jc w:val="center"/>
              <w:rPr>
                <w:rFonts w:ascii="ADPortsGroup" w:hAnsi="ADPortsGroup" w:cs="ADPortsGroup"/>
                <w:sz w:val="18"/>
                <w:szCs w:val="18"/>
              </w:rPr>
            </w:pPr>
            <w:r w:rsidRPr="008E7B49">
              <w:rPr>
                <w:rFonts w:ascii="ADPortsGroup" w:hAnsi="ADPortsGroup" w:cs="ADPortsGroup"/>
                <w:sz w:val="18"/>
                <w:szCs w:val="18"/>
              </w:rPr>
              <w:t>2025-11-12T18:49:30.88Z</w:t>
            </w:r>
          </w:p>
        </w:tc>
      </w:tr>
      <w:tr w:rsidR="000F0799" w:rsidRPr="008E7B49" w14:paraId="0C131936" w14:textId="77777777" w:rsidTr="004A1061">
        <w:trPr>
          <w:trHeight w:val="313"/>
        </w:trPr>
        <w:tc>
          <w:tcPr>
            <w:tcW w:w="810" w:type="dxa"/>
            <w:vAlign w:val="center"/>
          </w:tcPr>
          <w:p w14:paraId="00321FBF" w14:textId="68E7519B" w:rsidR="000F0799" w:rsidRPr="008E7B49" w:rsidRDefault="000F0799" w:rsidP="002126A5">
            <w:pPr>
              <w:pStyle w:val="Para-J"/>
              <w:numPr>
                <w:ilvl w:val="0"/>
                <w:numId w:val="45"/>
              </w:numPr>
              <w:jc w:val="center"/>
              <w:rPr>
                <w:rFonts w:ascii="ADPortsGroup" w:hAnsi="ADPortsGroup" w:cs="ADPortsGroup"/>
                <w:color w:val="000000"/>
                <w:sz w:val="18"/>
                <w:szCs w:val="18"/>
              </w:rPr>
            </w:pPr>
          </w:p>
        </w:tc>
        <w:tc>
          <w:tcPr>
            <w:tcW w:w="2132" w:type="dxa"/>
            <w:vAlign w:val="center"/>
          </w:tcPr>
          <w:p w14:paraId="1DF8823C" w14:textId="2E4F2EDB" w:rsidR="000F0799" w:rsidRPr="008E7B49" w:rsidRDefault="000F0799" w:rsidP="006B1953">
            <w:pPr>
              <w:pStyle w:val="TableGrid-J"/>
              <w:jc w:val="center"/>
              <w:rPr>
                <w:rFonts w:ascii="ADPortsGroup" w:hAnsi="ADPortsGroup" w:cs="ADPortsGroup"/>
                <w:sz w:val="18"/>
                <w:szCs w:val="18"/>
              </w:rPr>
            </w:pPr>
            <w:r w:rsidRPr="008E7B49">
              <w:rPr>
                <w:rFonts w:ascii="ADPortsGroup" w:hAnsi="ADPortsGroup" w:cs="ADPortsGroup"/>
                <w:sz w:val="18"/>
                <w:szCs w:val="18"/>
              </w:rPr>
              <w:t>CreatedById</w:t>
            </w:r>
          </w:p>
        </w:tc>
        <w:tc>
          <w:tcPr>
            <w:tcW w:w="1108" w:type="dxa"/>
            <w:vAlign w:val="center"/>
          </w:tcPr>
          <w:p w14:paraId="61A8F2D7" w14:textId="2EC55988" w:rsidR="000F0799" w:rsidRPr="008E7B49" w:rsidRDefault="000F0799" w:rsidP="006B1953">
            <w:pPr>
              <w:pStyle w:val="TableGrid-J"/>
              <w:jc w:val="center"/>
              <w:rPr>
                <w:rFonts w:ascii="ADPortsGroup" w:hAnsi="ADPortsGroup" w:cs="ADPortsGroup"/>
                <w:sz w:val="18"/>
                <w:szCs w:val="18"/>
              </w:rPr>
            </w:pPr>
            <w:r w:rsidRPr="008E7B49">
              <w:rPr>
                <w:rFonts w:ascii="ADPortsGroup" w:hAnsi="ADPortsGroup" w:cs="ADPortsGroup"/>
                <w:sz w:val="18"/>
                <w:szCs w:val="18"/>
              </w:rPr>
              <w:t>Integer</w:t>
            </w:r>
          </w:p>
        </w:tc>
        <w:tc>
          <w:tcPr>
            <w:tcW w:w="1530" w:type="dxa"/>
            <w:vAlign w:val="center"/>
          </w:tcPr>
          <w:p w14:paraId="29790F6D" w14:textId="2B445945" w:rsidR="000F0799" w:rsidRPr="008E7B49" w:rsidRDefault="000F0799" w:rsidP="006B1953">
            <w:pPr>
              <w:pStyle w:val="TableGrid-J"/>
              <w:jc w:val="center"/>
              <w:rPr>
                <w:rFonts w:ascii="ADPortsGroup" w:hAnsi="ADPortsGroup" w:cs="ADPortsGroup"/>
                <w:sz w:val="18"/>
                <w:szCs w:val="18"/>
              </w:rPr>
            </w:pPr>
            <w:r w:rsidRPr="008E7B49">
              <w:rPr>
                <w:rFonts w:ascii="ADPortsGroup" w:hAnsi="ADPortsGroup" w:cs="ADPortsGroup"/>
                <w:sz w:val="18"/>
                <w:szCs w:val="18"/>
              </w:rPr>
              <w:t>O</w:t>
            </w:r>
          </w:p>
        </w:tc>
        <w:tc>
          <w:tcPr>
            <w:tcW w:w="1170" w:type="dxa"/>
            <w:vAlign w:val="center"/>
          </w:tcPr>
          <w:p w14:paraId="2451A2F7" w14:textId="4621EBDF" w:rsidR="000F0799" w:rsidRPr="008E7B49" w:rsidRDefault="000F0799" w:rsidP="006B1953">
            <w:pPr>
              <w:jc w:val="center"/>
              <w:rPr>
                <w:rFonts w:ascii="ADPortsGroup" w:hAnsi="ADPortsGroup" w:cs="ADPortsGroup"/>
                <w:sz w:val="18"/>
                <w:szCs w:val="18"/>
              </w:rPr>
            </w:pPr>
            <w:r w:rsidRPr="008E7B49">
              <w:rPr>
                <w:rFonts w:ascii="ADPortsGroup" w:hAnsi="ADPortsGroup" w:cs="ADPortsGroup"/>
                <w:sz w:val="18"/>
                <w:szCs w:val="18"/>
              </w:rPr>
              <w:t>n..10</w:t>
            </w:r>
          </w:p>
        </w:tc>
        <w:tc>
          <w:tcPr>
            <w:tcW w:w="2070" w:type="dxa"/>
            <w:vAlign w:val="center"/>
          </w:tcPr>
          <w:p w14:paraId="6AE59374" w14:textId="460BF504" w:rsidR="000F0799" w:rsidRPr="008E7B49" w:rsidRDefault="000F0799" w:rsidP="006B1953">
            <w:pPr>
              <w:jc w:val="center"/>
              <w:rPr>
                <w:rFonts w:ascii="ADPortsGroup" w:hAnsi="ADPortsGroup" w:cs="ADPortsGroup"/>
                <w:sz w:val="18"/>
                <w:szCs w:val="18"/>
              </w:rPr>
            </w:pPr>
            <w:r w:rsidRPr="008E7B49">
              <w:rPr>
                <w:rFonts w:ascii="ADPortsGroup" w:hAnsi="ADPortsGroup" w:cs="ADPortsGroup"/>
                <w:sz w:val="18"/>
                <w:szCs w:val="18"/>
              </w:rPr>
              <w:t>Creator identifier (system generated)</w:t>
            </w:r>
          </w:p>
        </w:tc>
        <w:tc>
          <w:tcPr>
            <w:tcW w:w="1991" w:type="dxa"/>
            <w:vAlign w:val="center"/>
          </w:tcPr>
          <w:p w14:paraId="0456AC0D" w14:textId="53C3817B" w:rsidR="000F0799" w:rsidRPr="008E7B49" w:rsidRDefault="000F0799" w:rsidP="006B1953">
            <w:pPr>
              <w:pStyle w:val="TableGrid-J"/>
              <w:jc w:val="center"/>
              <w:rPr>
                <w:rFonts w:ascii="ADPortsGroup" w:hAnsi="ADPortsGroup" w:cs="ADPortsGroup"/>
                <w:sz w:val="18"/>
                <w:szCs w:val="18"/>
              </w:rPr>
            </w:pPr>
            <w:r w:rsidRPr="008E7B49">
              <w:rPr>
                <w:rFonts w:ascii="ADPortsGroup" w:hAnsi="ADPortsGroup" w:cs="ADPortsGroup"/>
                <w:sz w:val="18"/>
                <w:szCs w:val="18"/>
              </w:rPr>
              <w:t>1</w:t>
            </w:r>
          </w:p>
        </w:tc>
      </w:tr>
      <w:tr w:rsidR="000F0799" w:rsidRPr="008E7B49" w14:paraId="7E5630E9" w14:textId="77777777" w:rsidTr="004A1061">
        <w:trPr>
          <w:trHeight w:val="313"/>
        </w:trPr>
        <w:tc>
          <w:tcPr>
            <w:tcW w:w="10811" w:type="dxa"/>
            <w:gridSpan w:val="7"/>
            <w:shd w:val="clear" w:color="auto" w:fill="EAE5E0"/>
            <w:vAlign w:val="center"/>
          </w:tcPr>
          <w:p w14:paraId="61A126B1" w14:textId="39DB7B12" w:rsidR="000F0799" w:rsidRPr="008E7B49" w:rsidRDefault="008D6170" w:rsidP="006B1953">
            <w:pPr>
              <w:pStyle w:val="TableGrid-J"/>
              <w:jc w:val="center"/>
              <w:rPr>
                <w:rFonts w:ascii="ADPortsGroup" w:hAnsi="ADPortsGroup" w:cs="ADPortsGroup"/>
                <w:sz w:val="18"/>
                <w:szCs w:val="18"/>
              </w:rPr>
            </w:pPr>
            <w:r w:rsidRPr="008E7B49">
              <w:rPr>
                <w:rFonts w:ascii="ADPortsGroup" w:hAnsi="ADPortsGroup" w:cs="ADPortsGroup"/>
                <w:sz w:val="18"/>
                <w:szCs w:val="18"/>
              </w:rPr>
              <w:t>Address_info(array)</w:t>
            </w:r>
          </w:p>
        </w:tc>
      </w:tr>
      <w:tr w:rsidR="009C45DF" w:rsidRPr="008E7B49" w14:paraId="52030C23" w14:textId="77777777" w:rsidTr="004A1061">
        <w:trPr>
          <w:trHeight w:val="313"/>
        </w:trPr>
        <w:tc>
          <w:tcPr>
            <w:tcW w:w="810" w:type="dxa"/>
            <w:vAlign w:val="center"/>
          </w:tcPr>
          <w:p w14:paraId="40B72CDD" w14:textId="29CE428B" w:rsidR="009C45DF" w:rsidRPr="008E7B49" w:rsidRDefault="009C45DF" w:rsidP="002126A5">
            <w:pPr>
              <w:pStyle w:val="Para-J"/>
              <w:numPr>
                <w:ilvl w:val="0"/>
                <w:numId w:val="45"/>
              </w:numPr>
              <w:jc w:val="center"/>
              <w:rPr>
                <w:rFonts w:ascii="ADPortsGroup" w:hAnsi="ADPortsGroup" w:cs="ADPortsGroup"/>
                <w:color w:val="000000"/>
                <w:sz w:val="18"/>
                <w:szCs w:val="18"/>
              </w:rPr>
            </w:pPr>
          </w:p>
        </w:tc>
        <w:tc>
          <w:tcPr>
            <w:tcW w:w="2132" w:type="dxa"/>
            <w:vAlign w:val="center"/>
          </w:tcPr>
          <w:p w14:paraId="4E40EAC2" w14:textId="799BD047" w:rsidR="009C45DF" w:rsidRPr="008E7B49" w:rsidRDefault="009C45DF" w:rsidP="006B1953">
            <w:pPr>
              <w:pStyle w:val="TableGrid-J"/>
              <w:jc w:val="center"/>
              <w:rPr>
                <w:rFonts w:ascii="ADPortsGroup" w:hAnsi="ADPortsGroup" w:cs="ADPortsGroup"/>
                <w:sz w:val="18"/>
                <w:szCs w:val="18"/>
              </w:rPr>
            </w:pPr>
            <w:r w:rsidRPr="008E7B49">
              <w:rPr>
                <w:rFonts w:ascii="ADPortsGroup" w:hAnsi="ADPortsGroup" w:cs="ADPortsGroup"/>
                <w:sz w:val="18"/>
                <w:szCs w:val="18"/>
              </w:rPr>
              <w:t>CTN_Addresses</w:t>
            </w:r>
          </w:p>
        </w:tc>
        <w:tc>
          <w:tcPr>
            <w:tcW w:w="1108" w:type="dxa"/>
            <w:vAlign w:val="center"/>
          </w:tcPr>
          <w:p w14:paraId="2B7AF177" w14:textId="69922BE7" w:rsidR="009C45DF" w:rsidRPr="008E7B49" w:rsidRDefault="009C45DF" w:rsidP="006B1953">
            <w:pPr>
              <w:pStyle w:val="TableGrid-J"/>
              <w:jc w:val="center"/>
              <w:rPr>
                <w:rFonts w:ascii="ADPortsGroup" w:hAnsi="ADPortsGroup" w:cs="ADPortsGroup"/>
                <w:sz w:val="18"/>
                <w:szCs w:val="18"/>
              </w:rPr>
            </w:pPr>
            <w:r w:rsidRPr="008E7B49">
              <w:rPr>
                <w:rFonts w:ascii="ADPortsGroup" w:hAnsi="ADPortsGroup" w:cs="ADPortsGroup"/>
                <w:sz w:val="18"/>
                <w:szCs w:val="18"/>
              </w:rPr>
              <w:t>Array</w:t>
            </w:r>
          </w:p>
        </w:tc>
        <w:tc>
          <w:tcPr>
            <w:tcW w:w="1530" w:type="dxa"/>
            <w:vAlign w:val="center"/>
          </w:tcPr>
          <w:p w14:paraId="268E25AB" w14:textId="16CF5309" w:rsidR="009C45DF" w:rsidRPr="008E7B49" w:rsidRDefault="009C45DF" w:rsidP="006B1953">
            <w:pPr>
              <w:pStyle w:val="TableGrid-J"/>
              <w:jc w:val="center"/>
              <w:rPr>
                <w:rFonts w:ascii="ADPortsGroup" w:hAnsi="ADPortsGroup" w:cs="ADPortsGroup"/>
                <w:sz w:val="18"/>
                <w:szCs w:val="18"/>
              </w:rPr>
            </w:pPr>
            <w:r w:rsidRPr="008E7B49">
              <w:rPr>
                <w:rFonts w:ascii="ADPortsGroup" w:hAnsi="ADPortsGroup" w:cs="ADPortsGroup"/>
                <w:sz w:val="18"/>
                <w:szCs w:val="18"/>
              </w:rPr>
              <w:t>O</w:t>
            </w:r>
          </w:p>
        </w:tc>
        <w:tc>
          <w:tcPr>
            <w:tcW w:w="1170" w:type="dxa"/>
            <w:vAlign w:val="center"/>
          </w:tcPr>
          <w:p w14:paraId="3647D6E1" w14:textId="24B3BC7A" w:rsidR="009C45DF" w:rsidRPr="008E7B49" w:rsidRDefault="009C45DF" w:rsidP="006B1953">
            <w:pPr>
              <w:jc w:val="center"/>
              <w:rPr>
                <w:rFonts w:ascii="ADPortsGroup" w:hAnsi="ADPortsGroup" w:cs="ADPortsGroup"/>
                <w:sz w:val="18"/>
                <w:szCs w:val="18"/>
              </w:rPr>
            </w:pPr>
            <w:r w:rsidRPr="008E7B49">
              <w:rPr>
                <w:rFonts w:ascii="ADPortsGroup" w:hAnsi="ADPortsGroup" w:cs="ADPortsGroup"/>
                <w:sz w:val="18"/>
                <w:szCs w:val="18"/>
              </w:rPr>
              <w:t>-</w:t>
            </w:r>
          </w:p>
        </w:tc>
        <w:tc>
          <w:tcPr>
            <w:tcW w:w="2070" w:type="dxa"/>
            <w:vAlign w:val="center"/>
          </w:tcPr>
          <w:p w14:paraId="7D0B53B2" w14:textId="4FBF956F" w:rsidR="009C45DF" w:rsidRPr="008E7B49" w:rsidRDefault="009C45DF" w:rsidP="006B1953">
            <w:pPr>
              <w:jc w:val="center"/>
              <w:rPr>
                <w:rFonts w:ascii="ADPortsGroup" w:hAnsi="ADPortsGroup" w:cs="ADPortsGroup"/>
                <w:sz w:val="18"/>
                <w:szCs w:val="18"/>
              </w:rPr>
            </w:pPr>
            <w:r w:rsidRPr="008E7B49">
              <w:rPr>
                <w:rFonts w:ascii="ADPortsGroup" w:hAnsi="ADPortsGroup" w:cs="ADPortsGroup"/>
                <w:sz w:val="18"/>
                <w:szCs w:val="18"/>
              </w:rPr>
              <w:t>Array of address objects (shipper, consignee, forwarder, notify)</w:t>
            </w:r>
          </w:p>
        </w:tc>
        <w:tc>
          <w:tcPr>
            <w:tcW w:w="1991" w:type="dxa"/>
            <w:vAlign w:val="center"/>
          </w:tcPr>
          <w:p w14:paraId="3696CB53" w14:textId="03D4AAF4" w:rsidR="009C45DF" w:rsidRPr="008E7B49" w:rsidRDefault="009C45DF" w:rsidP="006B1953">
            <w:pPr>
              <w:pStyle w:val="TableGrid-J"/>
              <w:jc w:val="center"/>
              <w:rPr>
                <w:rFonts w:ascii="ADPortsGroup" w:hAnsi="ADPortsGroup" w:cs="ADPortsGroup"/>
                <w:sz w:val="18"/>
                <w:szCs w:val="18"/>
              </w:rPr>
            </w:pPr>
            <w:r w:rsidRPr="008E7B49">
              <w:rPr>
                <w:rFonts w:ascii="ADPortsGroup" w:hAnsi="ADPortsGroup" w:cs="ADPortsGroup"/>
                <w:sz w:val="18"/>
                <w:szCs w:val="18"/>
              </w:rPr>
              <w:t>[…]</w:t>
            </w:r>
          </w:p>
        </w:tc>
      </w:tr>
      <w:tr w:rsidR="009C45DF" w:rsidRPr="008E7B49" w14:paraId="5E7C7A44" w14:textId="77777777" w:rsidTr="004A1061">
        <w:trPr>
          <w:trHeight w:val="313"/>
        </w:trPr>
        <w:tc>
          <w:tcPr>
            <w:tcW w:w="810" w:type="dxa"/>
            <w:vAlign w:val="center"/>
          </w:tcPr>
          <w:p w14:paraId="7A5B6D6F" w14:textId="359A327A" w:rsidR="009C45DF" w:rsidRPr="008E7B49" w:rsidRDefault="009C45DF" w:rsidP="002126A5">
            <w:pPr>
              <w:pStyle w:val="Para-J"/>
              <w:numPr>
                <w:ilvl w:val="0"/>
                <w:numId w:val="45"/>
              </w:numPr>
              <w:jc w:val="center"/>
              <w:rPr>
                <w:rFonts w:ascii="ADPortsGroup" w:hAnsi="ADPortsGroup" w:cs="ADPortsGroup"/>
                <w:color w:val="000000"/>
                <w:sz w:val="18"/>
                <w:szCs w:val="18"/>
              </w:rPr>
            </w:pPr>
          </w:p>
        </w:tc>
        <w:tc>
          <w:tcPr>
            <w:tcW w:w="2132" w:type="dxa"/>
            <w:vAlign w:val="center"/>
          </w:tcPr>
          <w:p w14:paraId="20822D11" w14:textId="27AB1D5A" w:rsidR="009C45DF" w:rsidRPr="008E7B49" w:rsidRDefault="009C45DF" w:rsidP="006B1953">
            <w:pPr>
              <w:pStyle w:val="TableGrid-J"/>
              <w:jc w:val="center"/>
              <w:rPr>
                <w:rFonts w:ascii="ADPortsGroup" w:hAnsi="ADPortsGroup" w:cs="ADPortsGroup"/>
                <w:sz w:val="18"/>
                <w:szCs w:val="18"/>
              </w:rPr>
            </w:pPr>
            <w:r w:rsidRPr="008E7B49">
              <w:rPr>
                <w:rFonts w:ascii="ADPortsGroup" w:hAnsi="ADPortsGroup" w:cs="ADPortsGroup"/>
                <w:sz w:val="18"/>
                <w:szCs w:val="18"/>
              </w:rPr>
              <w:t>Id</w:t>
            </w:r>
          </w:p>
        </w:tc>
        <w:tc>
          <w:tcPr>
            <w:tcW w:w="1108" w:type="dxa"/>
            <w:vAlign w:val="center"/>
          </w:tcPr>
          <w:p w14:paraId="3D07B4D3" w14:textId="6A91D6C4" w:rsidR="009C45DF" w:rsidRPr="008E7B49" w:rsidRDefault="009C45DF" w:rsidP="006B1953">
            <w:pPr>
              <w:pStyle w:val="TableGrid-J"/>
              <w:jc w:val="center"/>
              <w:rPr>
                <w:rFonts w:ascii="ADPortsGroup" w:hAnsi="ADPortsGroup" w:cs="ADPortsGroup"/>
                <w:sz w:val="18"/>
                <w:szCs w:val="18"/>
              </w:rPr>
            </w:pPr>
            <w:r w:rsidRPr="008E7B49">
              <w:rPr>
                <w:rFonts w:ascii="ADPortsGroup" w:hAnsi="ADPortsGroup" w:cs="ADPortsGroup"/>
                <w:sz w:val="18"/>
                <w:szCs w:val="18"/>
              </w:rPr>
              <w:t>Integer</w:t>
            </w:r>
          </w:p>
        </w:tc>
        <w:tc>
          <w:tcPr>
            <w:tcW w:w="1530" w:type="dxa"/>
            <w:vAlign w:val="center"/>
          </w:tcPr>
          <w:p w14:paraId="6BB0DFB6" w14:textId="2AB15012" w:rsidR="009C45DF" w:rsidRPr="008E7B49" w:rsidRDefault="009C45DF" w:rsidP="006B1953">
            <w:pPr>
              <w:pStyle w:val="TableGrid-J"/>
              <w:jc w:val="center"/>
              <w:rPr>
                <w:rFonts w:ascii="ADPortsGroup" w:hAnsi="ADPortsGroup" w:cs="ADPortsGroup"/>
                <w:sz w:val="18"/>
                <w:szCs w:val="18"/>
              </w:rPr>
            </w:pPr>
            <w:r w:rsidRPr="008E7B49">
              <w:rPr>
                <w:rFonts w:ascii="ADPortsGroup" w:hAnsi="ADPortsGroup" w:cs="ADPortsGroup"/>
                <w:sz w:val="18"/>
                <w:szCs w:val="18"/>
              </w:rPr>
              <w:t>O</w:t>
            </w:r>
          </w:p>
        </w:tc>
        <w:tc>
          <w:tcPr>
            <w:tcW w:w="1170" w:type="dxa"/>
            <w:vAlign w:val="center"/>
          </w:tcPr>
          <w:p w14:paraId="7B8339E2" w14:textId="1E526672" w:rsidR="009C45DF" w:rsidRPr="008E7B49" w:rsidRDefault="009C45DF" w:rsidP="006B1953">
            <w:pPr>
              <w:jc w:val="center"/>
              <w:rPr>
                <w:rFonts w:ascii="ADPortsGroup" w:hAnsi="ADPortsGroup" w:cs="ADPortsGroup"/>
                <w:sz w:val="18"/>
                <w:szCs w:val="18"/>
              </w:rPr>
            </w:pPr>
            <w:r w:rsidRPr="008E7B49">
              <w:rPr>
                <w:rFonts w:ascii="ADPortsGroup" w:hAnsi="ADPortsGroup" w:cs="ADPortsGroup"/>
                <w:sz w:val="18"/>
                <w:szCs w:val="18"/>
              </w:rPr>
              <w:t>n..10</w:t>
            </w:r>
          </w:p>
        </w:tc>
        <w:tc>
          <w:tcPr>
            <w:tcW w:w="2070" w:type="dxa"/>
            <w:vAlign w:val="center"/>
          </w:tcPr>
          <w:p w14:paraId="74507B2D" w14:textId="10AF0E23" w:rsidR="009C45DF" w:rsidRPr="008E7B49" w:rsidRDefault="009C45DF" w:rsidP="006B1953">
            <w:pPr>
              <w:jc w:val="center"/>
              <w:rPr>
                <w:rFonts w:ascii="ADPortsGroup" w:hAnsi="ADPortsGroup" w:cs="ADPortsGroup"/>
                <w:sz w:val="18"/>
                <w:szCs w:val="18"/>
              </w:rPr>
            </w:pPr>
            <w:r w:rsidRPr="008E7B49">
              <w:rPr>
                <w:rFonts w:ascii="ADPortsGroup" w:hAnsi="ADPortsGroup" w:cs="ADPortsGroup"/>
                <w:sz w:val="18"/>
                <w:szCs w:val="18"/>
              </w:rPr>
              <w:t>Address identifier (null for new records)</w:t>
            </w:r>
          </w:p>
        </w:tc>
        <w:tc>
          <w:tcPr>
            <w:tcW w:w="1991" w:type="dxa"/>
            <w:vAlign w:val="center"/>
          </w:tcPr>
          <w:p w14:paraId="4E9252BA" w14:textId="26BE10BC" w:rsidR="009C45DF" w:rsidRPr="008E7B49" w:rsidRDefault="009C45DF" w:rsidP="006B1953">
            <w:pPr>
              <w:pStyle w:val="TableGrid-J"/>
              <w:jc w:val="center"/>
              <w:rPr>
                <w:rFonts w:ascii="ADPortsGroup" w:hAnsi="ADPortsGroup" w:cs="ADPortsGroup"/>
                <w:sz w:val="18"/>
                <w:szCs w:val="18"/>
              </w:rPr>
            </w:pPr>
            <w:r w:rsidRPr="008E7B49">
              <w:rPr>
                <w:rFonts w:ascii="ADPortsGroup" w:hAnsi="ADPortsGroup" w:cs="ADPortsGroup"/>
                <w:sz w:val="18"/>
                <w:szCs w:val="18"/>
              </w:rPr>
              <w:t>null</w:t>
            </w:r>
          </w:p>
        </w:tc>
      </w:tr>
      <w:tr w:rsidR="009C45DF" w:rsidRPr="008E7B49" w14:paraId="0B620445" w14:textId="77777777" w:rsidTr="004A1061">
        <w:trPr>
          <w:trHeight w:val="313"/>
        </w:trPr>
        <w:tc>
          <w:tcPr>
            <w:tcW w:w="810" w:type="dxa"/>
            <w:vAlign w:val="center"/>
          </w:tcPr>
          <w:p w14:paraId="654EE71F" w14:textId="4C9AF8F6" w:rsidR="009C45DF" w:rsidRPr="008E7B49" w:rsidRDefault="009C45DF" w:rsidP="002126A5">
            <w:pPr>
              <w:pStyle w:val="Para-J"/>
              <w:numPr>
                <w:ilvl w:val="0"/>
                <w:numId w:val="45"/>
              </w:numPr>
              <w:jc w:val="center"/>
              <w:rPr>
                <w:rFonts w:ascii="ADPortsGroup" w:hAnsi="ADPortsGroup" w:cs="ADPortsGroup"/>
                <w:color w:val="000000"/>
                <w:sz w:val="18"/>
                <w:szCs w:val="18"/>
              </w:rPr>
            </w:pPr>
          </w:p>
        </w:tc>
        <w:tc>
          <w:tcPr>
            <w:tcW w:w="2132" w:type="dxa"/>
            <w:vAlign w:val="center"/>
          </w:tcPr>
          <w:p w14:paraId="1F0588E6" w14:textId="77E90B92" w:rsidR="009C45DF" w:rsidRPr="008E7B49" w:rsidRDefault="009C45DF" w:rsidP="006B1953">
            <w:pPr>
              <w:pStyle w:val="TableGrid-J"/>
              <w:jc w:val="center"/>
              <w:rPr>
                <w:rFonts w:ascii="ADPortsGroup" w:hAnsi="ADPortsGroup" w:cs="ADPortsGroup"/>
                <w:sz w:val="18"/>
                <w:szCs w:val="18"/>
              </w:rPr>
            </w:pPr>
            <w:r w:rsidRPr="008E7B49">
              <w:rPr>
                <w:rFonts w:ascii="ADPortsGroup" w:hAnsi="ADPortsGroup" w:cs="ADPortsGroup"/>
                <w:sz w:val="18"/>
                <w:szCs w:val="18"/>
              </w:rPr>
              <w:t>QryAddressTypeId</w:t>
            </w:r>
          </w:p>
        </w:tc>
        <w:tc>
          <w:tcPr>
            <w:tcW w:w="1108" w:type="dxa"/>
            <w:vAlign w:val="center"/>
          </w:tcPr>
          <w:p w14:paraId="3261A3F7" w14:textId="426DCF3C" w:rsidR="009C45DF" w:rsidRPr="008E7B49" w:rsidRDefault="009C45DF" w:rsidP="006B1953">
            <w:pPr>
              <w:pStyle w:val="TableGrid-J"/>
              <w:jc w:val="center"/>
              <w:rPr>
                <w:rFonts w:ascii="ADPortsGroup" w:hAnsi="ADPortsGroup" w:cs="ADPortsGroup"/>
                <w:sz w:val="18"/>
                <w:szCs w:val="18"/>
              </w:rPr>
            </w:pPr>
            <w:r w:rsidRPr="008E7B49">
              <w:rPr>
                <w:rFonts w:ascii="ADPortsGroup" w:hAnsi="ADPortsGroup" w:cs="ADPortsGroup"/>
                <w:sz w:val="18"/>
                <w:szCs w:val="18"/>
              </w:rPr>
              <w:t>Integer</w:t>
            </w:r>
          </w:p>
        </w:tc>
        <w:tc>
          <w:tcPr>
            <w:tcW w:w="1530" w:type="dxa"/>
            <w:vAlign w:val="center"/>
          </w:tcPr>
          <w:p w14:paraId="66DC0E59" w14:textId="6F59872C" w:rsidR="009C45DF" w:rsidRPr="008E7B49" w:rsidRDefault="009C45DF" w:rsidP="006B1953">
            <w:pPr>
              <w:pStyle w:val="TableGrid-J"/>
              <w:jc w:val="center"/>
              <w:rPr>
                <w:rFonts w:ascii="ADPortsGroup" w:hAnsi="ADPortsGroup" w:cs="ADPortsGroup"/>
                <w:sz w:val="18"/>
                <w:szCs w:val="18"/>
              </w:rPr>
            </w:pPr>
            <w:r w:rsidRPr="008E7B49">
              <w:rPr>
                <w:rFonts w:ascii="ADPortsGroup" w:hAnsi="ADPortsGroup" w:cs="ADPortsGroup"/>
                <w:sz w:val="18"/>
                <w:szCs w:val="18"/>
              </w:rPr>
              <w:t>M</w:t>
            </w:r>
          </w:p>
        </w:tc>
        <w:tc>
          <w:tcPr>
            <w:tcW w:w="1170" w:type="dxa"/>
            <w:vAlign w:val="center"/>
          </w:tcPr>
          <w:p w14:paraId="231F6172" w14:textId="5A30D9E3" w:rsidR="009C45DF" w:rsidRPr="008E7B49" w:rsidRDefault="009C45DF" w:rsidP="006B1953">
            <w:pPr>
              <w:jc w:val="center"/>
              <w:rPr>
                <w:rFonts w:ascii="ADPortsGroup" w:hAnsi="ADPortsGroup" w:cs="ADPortsGroup"/>
                <w:sz w:val="18"/>
                <w:szCs w:val="18"/>
              </w:rPr>
            </w:pPr>
            <w:r w:rsidRPr="008E7B49">
              <w:rPr>
                <w:rFonts w:ascii="ADPortsGroup" w:hAnsi="ADPortsGroup" w:cs="ADPortsGroup"/>
                <w:sz w:val="18"/>
                <w:szCs w:val="18"/>
              </w:rPr>
              <w:t>n..10</w:t>
            </w:r>
          </w:p>
        </w:tc>
        <w:tc>
          <w:tcPr>
            <w:tcW w:w="2070" w:type="dxa"/>
            <w:vAlign w:val="center"/>
          </w:tcPr>
          <w:p w14:paraId="05EA2896" w14:textId="6494C2BA" w:rsidR="009C45DF" w:rsidRPr="008E7B49" w:rsidRDefault="009C45DF" w:rsidP="006B1953">
            <w:pPr>
              <w:jc w:val="center"/>
              <w:rPr>
                <w:rFonts w:ascii="ADPortsGroup" w:hAnsi="ADPortsGroup" w:cs="ADPortsGroup"/>
                <w:sz w:val="18"/>
                <w:szCs w:val="18"/>
              </w:rPr>
            </w:pPr>
            <w:r w:rsidRPr="008E7B49">
              <w:rPr>
                <w:rFonts w:ascii="ADPortsGroup" w:hAnsi="ADPortsGroup" w:cs="ADPortsGroup"/>
                <w:sz w:val="18"/>
                <w:szCs w:val="18"/>
              </w:rPr>
              <w:t>Address type (1=Shipper, 2=Consignee, 3=Forwarder, 4=Notify)</w:t>
            </w:r>
          </w:p>
        </w:tc>
        <w:tc>
          <w:tcPr>
            <w:tcW w:w="1991" w:type="dxa"/>
            <w:vAlign w:val="center"/>
          </w:tcPr>
          <w:p w14:paraId="0323B1A0" w14:textId="39FF4FE2" w:rsidR="009C45DF" w:rsidRPr="008E7B49" w:rsidRDefault="009C45DF" w:rsidP="006B1953">
            <w:pPr>
              <w:pStyle w:val="TableGrid-J"/>
              <w:jc w:val="center"/>
              <w:rPr>
                <w:rFonts w:ascii="ADPortsGroup" w:hAnsi="ADPortsGroup" w:cs="ADPortsGroup"/>
                <w:sz w:val="18"/>
                <w:szCs w:val="18"/>
              </w:rPr>
            </w:pPr>
            <w:r w:rsidRPr="008E7B49">
              <w:rPr>
                <w:rFonts w:ascii="ADPortsGroup" w:hAnsi="ADPortsGroup" w:cs="ADPortsGroup"/>
                <w:sz w:val="18"/>
                <w:szCs w:val="18"/>
              </w:rPr>
              <w:t>2</w:t>
            </w:r>
          </w:p>
        </w:tc>
      </w:tr>
      <w:tr w:rsidR="009C45DF" w:rsidRPr="00344E61" w14:paraId="33ABF8F5" w14:textId="77777777" w:rsidTr="004A1061">
        <w:trPr>
          <w:trHeight w:val="313"/>
        </w:trPr>
        <w:tc>
          <w:tcPr>
            <w:tcW w:w="810" w:type="dxa"/>
            <w:vAlign w:val="center"/>
          </w:tcPr>
          <w:p w14:paraId="76BDEF53" w14:textId="56CB66BE" w:rsidR="009C45DF" w:rsidRPr="008E7B49" w:rsidRDefault="009C45DF" w:rsidP="002126A5">
            <w:pPr>
              <w:pStyle w:val="Para-J"/>
              <w:numPr>
                <w:ilvl w:val="0"/>
                <w:numId w:val="45"/>
              </w:numPr>
              <w:jc w:val="center"/>
              <w:rPr>
                <w:rFonts w:ascii="ADPortsGroup" w:hAnsi="ADPortsGroup" w:cs="ADPortsGroup"/>
                <w:color w:val="000000"/>
                <w:sz w:val="18"/>
                <w:szCs w:val="18"/>
              </w:rPr>
            </w:pPr>
          </w:p>
        </w:tc>
        <w:tc>
          <w:tcPr>
            <w:tcW w:w="2132" w:type="dxa"/>
            <w:vAlign w:val="center"/>
          </w:tcPr>
          <w:p w14:paraId="6F933EDB" w14:textId="09B3F98E" w:rsidR="009C45DF" w:rsidRPr="008E7B49" w:rsidRDefault="009C45DF" w:rsidP="006B1953">
            <w:pPr>
              <w:pStyle w:val="TableGrid-J"/>
              <w:jc w:val="center"/>
              <w:rPr>
                <w:rFonts w:ascii="ADPortsGroup" w:hAnsi="ADPortsGroup" w:cs="ADPortsGroup"/>
                <w:sz w:val="18"/>
                <w:szCs w:val="18"/>
              </w:rPr>
            </w:pPr>
            <w:r w:rsidRPr="008E7B49">
              <w:rPr>
                <w:rFonts w:ascii="ADPortsGroup" w:hAnsi="ADPortsGroup" w:cs="ADPortsGroup"/>
                <w:sz w:val="18"/>
                <w:szCs w:val="18"/>
              </w:rPr>
              <w:t>Name</w:t>
            </w:r>
          </w:p>
        </w:tc>
        <w:tc>
          <w:tcPr>
            <w:tcW w:w="1108" w:type="dxa"/>
            <w:vAlign w:val="center"/>
          </w:tcPr>
          <w:p w14:paraId="7EDF5390" w14:textId="58797E5F" w:rsidR="009C45DF" w:rsidRPr="008E7B49" w:rsidRDefault="009C45DF" w:rsidP="006B1953">
            <w:pPr>
              <w:pStyle w:val="TableGrid-J"/>
              <w:jc w:val="center"/>
              <w:rP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5895ACD4" w14:textId="58A38B82" w:rsidR="009C45DF" w:rsidRPr="008E7B49" w:rsidRDefault="009C45DF" w:rsidP="006B1953">
            <w:pPr>
              <w:pStyle w:val="TableGrid-J"/>
              <w:jc w:val="center"/>
              <w:rPr>
                <w:rFonts w:ascii="ADPortsGroup" w:hAnsi="ADPortsGroup" w:cs="ADPortsGroup"/>
                <w:sz w:val="18"/>
                <w:szCs w:val="18"/>
              </w:rPr>
            </w:pPr>
            <w:r w:rsidRPr="008E7B49">
              <w:rPr>
                <w:rFonts w:ascii="ADPortsGroup" w:hAnsi="ADPortsGroup" w:cs="ADPortsGroup"/>
                <w:sz w:val="18"/>
                <w:szCs w:val="18"/>
              </w:rPr>
              <w:t>M</w:t>
            </w:r>
          </w:p>
        </w:tc>
        <w:tc>
          <w:tcPr>
            <w:tcW w:w="1170" w:type="dxa"/>
            <w:vAlign w:val="center"/>
          </w:tcPr>
          <w:p w14:paraId="0114220D" w14:textId="1F23B554" w:rsidR="009C45DF" w:rsidRPr="008E7B49" w:rsidRDefault="009C45DF" w:rsidP="006B1953">
            <w:pPr>
              <w:jc w:val="center"/>
              <w:rPr>
                <w:rFonts w:ascii="ADPortsGroup" w:hAnsi="ADPortsGroup" w:cs="ADPortsGroup"/>
                <w:sz w:val="18"/>
                <w:szCs w:val="18"/>
              </w:rPr>
            </w:pPr>
            <w:r w:rsidRPr="008E7B49">
              <w:rPr>
                <w:rFonts w:ascii="ADPortsGroup" w:hAnsi="ADPortsGroup" w:cs="ADPortsGroup"/>
                <w:sz w:val="18"/>
                <w:szCs w:val="18"/>
              </w:rPr>
              <w:t>an..200</w:t>
            </w:r>
          </w:p>
        </w:tc>
        <w:tc>
          <w:tcPr>
            <w:tcW w:w="2070" w:type="dxa"/>
            <w:vAlign w:val="center"/>
          </w:tcPr>
          <w:p w14:paraId="7C6B08D0" w14:textId="12A863AD" w:rsidR="009C45DF" w:rsidRPr="008E7B49" w:rsidRDefault="009C45DF" w:rsidP="006B1953">
            <w:pPr>
              <w:jc w:val="center"/>
              <w:rPr>
                <w:rFonts w:ascii="ADPortsGroup" w:hAnsi="ADPortsGroup" w:cs="ADPortsGroup"/>
                <w:sz w:val="18"/>
                <w:szCs w:val="18"/>
              </w:rPr>
            </w:pPr>
            <w:r w:rsidRPr="008E7B49">
              <w:rPr>
                <w:rFonts w:ascii="ADPortsGroup" w:hAnsi="ADPortsGroup" w:cs="ADPortsGroup"/>
                <w:sz w:val="18"/>
                <w:szCs w:val="18"/>
              </w:rPr>
              <w:t>Company/Person name (max 200 chars)</w:t>
            </w:r>
          </w:p>
        </w:tc>
        <w:tc>
          <w:tcPr>
            <w:tcW w:w="1991" w:type="dxa"/>
            <w:vAlign w:val="center"/>
          </w:tcPr>
          <w:p w14:paraId="313E0754" w14:textId="61049DC4" w:rsidR="009C45DF" w:rsidRPr="008E7B49" w:rsidRDefault="009C45DF" w:rsidP="006B1953">
            <w:pPr>
              <w:pStyle w:val="TableGrid-J"/>
              <w:jc w:val="center"/>
              <w:rPr>
                <w:rFonts w:ascii="ADPortsGroup" w:hAnsi="ADPortsGroup" w:cs="ADPortsGroup"/>
                <w:sz w:val="18"/>
                <w:szCs w:val="18"/>
                <w:lang w:val="pt-PT"/>
              </w:rPr>
            </w:pPr>
            <w:r w:rsidRPr="008E7B49">
              <w:rPr>
                <w:rFonts w:ascii="ADPortsGroup" w:hAnsi="ADPortsGroup" w:cs="ADPortsGroup"/>
                <w:sz w:val="18"/>
                <w:szCs w:val="18"/>
                <w:lang w:val="pt-PT"/>
              </w:rPr>
              <w:t>M.A.C.S AS.TEC.N. E IND</w:t>
            </w:r>
          </w:p>
        </w:tc>
      </w:tr>
      <w:tr w:rsidR="009C45DF" w:rsidRPr="008E7B49" w14:paraId="56754910" w14:textId="77777777" w:rsidTr="004A1061">
        <w:trPr>
          <w:trHeight w:val="313"/>
        </w:trPr>
        <w:tc>
          <w:tcPr>
            <w:tcW w:w="810" w:type="dxa"/>
            <w:vAlign w:val="center"/>
          </w:tcPr>
          <w:p w14:paraId="1067545A" w14:textId="7E807BBA" w:rsidR="009C45DF" w:rsidRPr="008E7B49" w:rsidRDefault="009C45DF" w:rsidP="002126A5">
            <w:pPr>
              <w:pStyle w:val="Para-J"/>
              <w:numPr>
                <w:ilvl w:val="0"/>
                <w:numId w:val="45"/>
              </w:numPr>
              <w:jc w:val="center"/>
              <w:rPr>
                <w:rFonts w:ascii="ADPortsGroup" w:hAnsi="ADPortsGroup" w:cs="ADPortsGroup"/>
                <w:color w:val="000000"/>
                <w:sz w:val="18"/>
                <w:szCs w:val="18"/>
                <w:lang w:val="pt-PT"/>
              </w:rPr>
            </w:pPr>
          </w:p>
        </w:tc>
        <w:tc>
          <w:tcPr>
            <w:tcW w:w="2132" w:type="dxa"/>
            <w:vAlign w:val="center"/>
          </w:tcPr>
          <w:p w14:paraId="671BA8C8" w14:textId="47F1EEC8" w:rsidR="009C45DF" w:rsidRPr="008E7B49" w:rsidRDefault="009C45DF" w:rsidP="006B1953">
            <w:pPr>
              <w:pStyle w:val="TableGrid-J"/>
              <w:jc w:val="center"/>
              <w:rPr>
                <w:rFonts w:ascii="ADPortsGroup" w:hAnsi="ADPortsGroup" w:cs="ADPortsGroup"/>
                <w:sz w:val="18"/>
                <w:szCs w:val="18"/>
              </w:rPr>
            </w:pPr>
            <w:r w:rsidRPr="008E7B49">
              <w:rPr>
                <w:rFonts w:ascii="ADPortsGroup" w:hAnsi="ADPortsGroup" w:cs="ADPortsGroup"/>
                <w:sz w:val="18"/>
                <w:szCs w:val="18"/>
              </w:rPr>
              <w:t>Address</w:t>
            </w:r>
          </w:p>
        </w:tc>
        <w:tc>
          <w:tcPr>
            <w:tcW w:w="1108" w:type="dxa"/>
            <w:vAlign w:val="center"/>
          </w:tcPr>
          <w:p w14:paraId="2B26E151" w14:textId="27625A8E" w:rsidR="009C45DF" w:rsidRPr="008E7B49" w:rsidRDefault="009C45DF" w:rsidP="006B1953">
            <w:pPr>
              <w:pStyle w:val="TableGrid-J"/>
              <w:jc w:val="center"/>
              <w:rP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0D9EA00B" w14:textId="152BE30E" w:rsidR="009C45DF" w:rsidRPr="008E7B49" w:rsidRDefault="009C45DF" w:rsidP="006B1953">
            <w:pPr>
              <w:pStyle w:val="TableGrid-J"/>
              <w:jc w:val="center"/>
              <w:rPr>
                <w:rFonts w:ascii="ADPortsGroup" w:hAnsi="ADPortsGroup" w:cs="ADPortsGroup"/>
                <w:sz w:val="18"/>
                <w:szCs w:val="18"/>
              </w:rPr>
            </w:pPr>
            <w:r w:rsidRPr="008E7B49">
              <w:rPr>
                <w:rFonts w:ascii="ADPortsGroup" w:hAnsi="ADPortsGroup" w:cs="ADPortsGroup"/>
                <w:sz w:val="18"/>
                <w:szCs w:val="18"/>
              </w:rPr>
              <w:t>M</w:t>
            </w:r>
          </w:p>
        </w:tc>
        <w:tc>
          <w:tcPr>
            <w:tcW w:w="1170" w:type="dxa"/>
            <w:vAlign w:val="center"/>
          </w:tcPr>
          <w:p w14:paraId="196E81A4" w14:textId="37F02584" w:rsidR="009C45DF" w:rsidRPr="008E7B49" w:rsidRDefault="009C45DF" w:rsidP="006B1953">
            <w:pPr>
              <w:jc w:val="center"/>
              <w:rPr>
                <w:rFonts w:ascii="ADPortsGroup" w:hAnsi="ADPortsGroup" w:cs="ADPortsGroup"/>
                <w:sz w:val="18"/>
                <w:szCs w:val="18"/>
              </w:rPr>
            </w:pPr>
            <w:r w:rsidRPr="008E7B49">
              <w:rPr>
                <w:rFonts w:ascii="ADPortsGroup" w:hAnsi="ADPortsGroup" w:cs="ADPortsGroup"/>
                <w:sz w:val="18"/>
                <w:szCs w:val="18"/>
              </w:rPr>
              <w:t>an..500</w:t>
            </w:r>
          </w:p>
        </w:tc>
        <w:tc>
          <w:tcPr>
            <w:tcW w:w="2070" w:type="dxa"/>
            <w:vAlign w:val="center"/>
          </w:tcPr>
          <w:p w14:paraId="3F703A88" w14:textId="092551B5" w:rsidR="009C45DF" w:rsidRPr="008E7B49" w:rsidRDefault="009C45DF" w:rsidP="006B1953">
            <w:pPr>
              <w:jc w:val="center"/>
              <w:rPr>
                <w:rFonts w:ascii="ADPortsGroup" w:hAnsi="ADPortsGroup" w:cs="ADPortsGroup"/>
                <w:sz w:val="18"/>
                <w:szCs w:val="18"/>
              </w:rPr>
            </w:pPr>
            <w:r w:rsidRPr="008E7B49">
              <w:rPr>
                <w:rFonts w:ascii="ADPortsGroup" w:hAnsi="ADPortsGroup" w:cs="ADPortsGroup"/>
                <w:sz w:val="18"/>
                <w:szCs w:val="18"/>
              </w:rPr>
              <w:t>Physical address (max 500 chars)</w:t>
            </w:r>
          </w:p>
        </w:tc>
        <w:tc>
          <w:tcPr>
            <w:tcW w:w="1991" w:type="dxa"/>
            <w:vAlign w:val="center"/>
          </w:tcPr>
          <w:p w14:paraId="4F8257F6" w14:textId="77BC36A3" w:rsidR="009C45DF" w:rsidRPr="008E7B49" w:rsidRDefault="009C45DF" w:rsidP="006B1953">
            <w:pPr>
              <w:pStyle w:val="TableGrid-J"/>
              <w:jc w:val="center"/>
              <w:rPr>
                <w:rFonts w:ascii="ADPortsGroup" w:hAnsi="ADPortsGroup" w:cs="ADPortsGroup"/>
                <w:sz w:val="18"/>
                <w:szCs w:val="18"/>
              </w:rPr>
            </w:pPr>
            <w:r w:rsidRPr="008E7B49">
              <w:rPr>
                <w:rFonts w:ascii="ADPortsGroup" w:hAnsi="ADPortsGroup" w:cs="ADPortsGroup"/>
                <w:sz w:val="18"/>
                <w:szCs w:val="18"/>
              </w:rPr>
              <w:t>maculusso rua comandate</w:t>
            </w:r>
          </w:p>
        </w:tc>
      </w:tr>
      <w:tr w:rsidR="009C45DF" w:rsidRPr="008E7B49" w14:paraId="0668F343" w14:textId="77777777" w:rsidTr="004A1061">
        <w:trPr>
          <w:trHeight w:val="313"/>
        </w:trPr>
        <w:tc>
          <w:tcPr>
            <w:tcW w:w="810" w:type="dxa"/>
            <w:vAlign w:val="center"/>
          </w:tcPr>
          <w:p w14:paraId="50FC4454" w14:textId="25CC8708" w:rsidR="009C45DF" w:rsidRPr="008E7B49" w:rsidRDefault="009C45DF" w:rsidP="002126A5">
            <w:pPr>
              <w:pStyle w:val="Para-J"/>
              <w:numPr>
                <w:ilvl w:val="0"/>
                <w:numId w:val="45"/>
              </w:numPr>
              <w:jc w:val="center"/>
              <w:rPr>
                <w:rFonts w:ascii="ADPortsGroup" w:hAnsi="ADPortsGroup" w:cs="ADPortsGroup"/>
                <w:color w:val="000000"/>
                <w:sz w:val="18"/>
                <w:szCs w:val="18"/>
              </w:rPr>
            </w:pPr>
          </w:p>
        </w:tc>
        <w:tc>
          <w:tcPr>
            <w:tcW w:w="2132" w:type="dxa"/>
            <w:vAlign w:val="center"/>
          </w:tcPr>
          <w:p w14:paraId="78D61FEE" w14:textId="0338C2A5" w:rsidR="009C45DF" w:rsidRPr="008E7B49" w:rsidRDefault="009C45DF" w:rsidP="006B1953">
            <w:pPr>
              <w:pStyle w:val="TableGrid-J"/>
              <w:jc w:val="center"/>
              <w:rPr>
                <w:rFonts w:ascii="ADPortsGroup" w:hAnsi="ADPortsGroup" w:cs="ADPortsGroup"/>
                <w:sz w:val="18"/>
                <w:szCs w:val="18"/>
              </w:rPr>
            </w:pPr>
            <w:r w:rsidRPr="008E7B49">
              <w:rPr>
                <w:rFonts w:ascii="ADPortsGroup" w:hAnsi="ADPortsGroup" w:cs="ADPortsGroup"/>
                <w:sz w:val="18"/>
                <w:szCs w:val="18"/>
              </w:rPr>
              <w:t>City</w:t>
            </w:r>
          </w:p>
        </w:tc>
        <w:tc>
          <w:tcPr>
            <w:tcW w:w="1108" w:type="dxa"/>
            <w:vAlign w:val="center"/>
          </w:tcPr>
          <w:p w14:paraId="4993F05C" w14:textId="338FEB3D" w:rsidR="009C45DF" w:rsidRPr="008E7B49" w:rsidRDefault="009C45DF" w:rsidP="006B1953">
            <w:pPr>
              <w:pStyle w:val="TableGrid-J"/>
              <w:jc w:val="center"/>
              <w:rP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4B78DFD9" w14:textId="4FB247FB" w:rsidR="009C45DF" w:rsidRPr="008E7B49" w:rsidRDefault="009C45DF" w:rsidP="006B1953">
            <w:pPr>
              <w:pStyle w:val="TableGrid-J"/>
              <w:jc w:val="center"/>
              <w:rPr>
                <w:rFonts w:ascii="ADPortsGroup" w:hAnsi="ADPortsGroup" w:cs="ADPortsGroup"/>
                <w:sz w:val="18"/>
                <w:szCs w:val="18"/>
              </w:rPr>
            </w:pPr>
            <w:r w:rsidRPr="008E7B49">
              <w:rPr>
                <w:rFonts w:ascii="ADPortsGroup" w:hAnsi="ADPortsGroup" w:cs="ADPortsGroup"/>
                <w:sz w:val="18"/>
                <w:szCs w:val="18"/>
              </w:rPr>
              <w:t>M</w:t>
            </w:r>
          </w:p>
        </w:tc>
        <w:tc>
          <w:tcPr>
            <w:tcW w:w="1170" w:type="dxa"/>
            <w:vAlign w:val="center"/>
          </w:tcPr>
          <w:p w14:paraId="77306D48" w14:textId="12DC162B" w:rsidR="009C45DF" w:rsidRPr="008E7B49" w:rsidRDefault="009C45DF" w:rsidP="006B1953">
            <w:pPr>
              <w:jc w:val="center"/>
              <w:rPr>
                <w:rFonts w:ascii="ADPortsGroup" w:hAnsi="ADPortsGroup" w:cs="ADPortsGroup"/>
                <w:sz w:val="18"/>
                <w:szCs w:val="18"/>
              </w:rPr>
            </w:pPr>
            <w:r w:rsidRPr="008E7B49">
              <w:rPr>
                <w:rFonts w:ascii="ADPortsGroup" w:hAnsi="ADPortsGroup" w:cs="ADPortsGroup"/>
                <w:sz w:val="18"/>
                <w:szCs w:val="18"/>
              </w:rPr>
              <w:t>an..100</w:t>
            </w:r>
          </w:p>
        </w:tc>
        <w:tc>
          <w:tcPr>
            <w:tcW w:w="2070" w:type="dxa"/>
            <w:vAlign w:val="center"/>
          </w:tcPr>
          <w:p w14:paraId="17DD611D" w14:textId="0A88F9AA" w:rsidR="009C45DF" w:rsidRPr="008E7B49" w:rsidRDefault="009C45DF" w:rsidP="006B1953">
            <w:pPr>
              <w:jc w:val="center"/>
              <w:rPr>
                <w:rFonts w:ascii="ADPortsGroup" w:hAnsi="ADPortsGroup" w:cs="ADPortsGroup"/>
                <w:sz w:val="18"/>
                <w:szCs w:val="18"/>
              </w:rPr>
            </w:pPr>
            <w:r w:rsidRPr="008E7B49">
              <w:rPr>
                <w:rFonts w:ascii="ADPortsGroup" w:hAnsi="ADPortsGroup" w:cs="ADPortsGroup"/>
                <w:sz w:val="18"/>
                <w:szCs w:val="18"/>
              </w:rPr>
              <w:t>City name (max 100 chars)</w:t>
            </w:r>
          </w:p>
        </w:tc>
        <w:tc>
          <w:tcPr>
            <w:tcW w:w="1991" w:type="dxa"/>
            <w:vAlign w:val="center"/>
          </w:tcPr>
          <w:p w14:paraId="22E3560D" w14:textId="43DE9858" w:rsidR="009C45DF" w:rsidRPr="008E7B49" w:rsidRDefault="009C45DF" w:rsidP="006B1953">
            <w:pPr>
              <w:pStyle w:val="TableGrid-J"/>
              <w:jc w:val="center"/>
              <w:rPr>
                <w:rFonts w:ascii="ADPortsGroup" w:hAnsi="ADPortsGroup" w:cs="ADPortsGroup"/>
                <w:sz w:val="18"/>
                <w:szCs w:val="18"/>
              </w:rPr>
            </w:pPr>
            <w:r w:rsidRPr="008E7B49">
              <w:rPr>
                <w:rFonts w:ascii="ADPortsGroup" w:hAnsi="ADPortsGroup" w:cs="ADPortsGroup"/>
                <w:sz w:val="18"/>
                <w:szCs w:val="18"/>
              </w:rPr>
              <w:t>kwenhan</w:t>
            </w:r>
          </w:p>
        </w:tc>
      </w:tr>
      <w:tr w:rsidR="009C45DF" w:rsidRPr="008E7B49" w14:paraId="4D4443B5" w14:textId="77777777" w:rsidTr="004A1061">
        <w:trPr>
          <w:trHeight w:val="313"/>
        </w:trPr>
        <w:tc>
          <w:tcPr>
            <w:tcW w:w="810" w:type="dxa"/>
            <w:vAlign w:val="center"/>
          </w:tcPr>
          <w:p w14:paraId="50756A97" w14:textId="77777777" w:rsidR="009C45DF" w:rsidRPr="008E7B49" w:rsidRDefault="009C45DF" w:rsidP="002126A5">
            <w:pPr>
              <w:pStyle w:val="Para-J"/>
              <w:numPr>
                <w:ilvl w:val="0"/>
                <w:numId w:val="45"/>
              </w:numPr>
              <w:jc w:val="center"/>
              <w:rPr>
                <w:rFonts w:ascii="ADPortsGroup" w:hAnsi="ADPortsGroup" w:cs="ADPortsGroup"/>
                <w:color w:val="000000"/>
                <w:sz w:val="18"/>
                <w:szCs w:val="18"/>
              </w:rPr>
            </w:pPr>
          </w:p>
        </w:tc>
        <w:tc>
          <w:tcPr>
            <w:tcW w:w="2132" w:type="dxa"/>
            <w:vAlign w:val="center"/>
          </w:tcPr>
          <w:p w14:paraId="43870397" w14:textId="33405EF3" w:rsidR="009C45DF" w:rsidRPr="008E7B49" w:rsidRDefault="009C45DF" w:rsidP="006B1953">
            <w:pPr>
              <w:pStyle w:val="TableGrid-J"/>
              <w:jc w:val="center"/>
              <w:rPr>
                <w:rFonts w:ascii="ADPortsGroup" w:hAnsi="ADPortsGroup" w:cs="ADPortsGroup"/>
                <w:sz w:val="18"/>
                <w:szCs w:val="18"/>
              </w:rPr>
            </w:pPr>
            <w:r w:rsidRPr="008E7B49">
              <w:rPr>
                <w:rFonts w:ascii="ADPortsGroup" w:hAnsi="ADPortsGroup" w:cs="ADPortsGroup"/>
                <w:sz w:val="18"/>
                <w:szCs w:val="18"/>
              </w:rPr>
              <w:t>CountryId</w:t>
            </w:r>
          </w:p>
        </w:tc>
        <w:tc>
          <w:tcPr>
            <w:tcW w:w="1108" w:type="dxa"/>
            <w:vAlign w:val="center"/>
          </w:tcPr>
          <w:p w14:paraId="2DA17E70" w14:textId="47876E50" w:rsidR="009C45DF" w:rsidRPr="008E7B49" w:rsidRDefault="009C45DF" w:rsidP="006B1953">
            <w:pPr>
              <w:pStyle w:val="TableGrid-J"/>
              <w:jc w:val="center"/>
              <w:rPr>
                <w:rFonts w:ascii="ADPortsGroup" w:hAnsi="ADPortsGroup" w:cs="ADPortsGroup"/>
                <w:sz w:val="18"/>
                <w:szCs w:val="18"/>
              </w:rPr>
            </w:pPr>
            <w:r w:rsidRPr="008E7B49">
              <w:rPr>
                <w:rFonts w:ascii="ADPortsGroup" w:hAnsi="ADPortsGroup" w:cs="ADPortsGroup"/>
                <w:sz w:val="18"/>
                <w:szCs w:val="18"/>
              </w:rPr>
              <w:t>Integer</w:t>
            </w:r>
          </w:p>
        </w:tc>
        <w:tc>
          <w:tcPr>
            <w:tcW w:w="1530" w:type="dxa"/>
            <w:vAlign w:val="center"/>
          </w:tcPr>
          <w:p w14:paraId="277C6C93" w14:textId="0580555C" w:rsidR="009C45DF" w:rsidRPr="008E7B49" w:rsidRDefault="009C45DF" w:rsidP="006B1953">
            <w:pPr>
              <w:pStyle w:val="TableGrid-J"/>
              <w:jc w:val="center"/>
              <w:rPr>
                <w:rFonts w:ascii="ADPortsGroup" w:hAnsi="ADPortsGroup" w:cs="ADPortsGroup"/>
                <w:sz w:val="18"/>
                <w:szCs w:val="18"/>
              </w:rPr>
            </w:pPr>
            <w:r w:rsidRPr="008E7B49">
              <w:rPr>
                <w:rFonts w:ascii="ADPortsGroup" w:hAnsi="ADPortsGroup" w:cs="ADPortsGroup"/>
                <w:sz w:val="18"/>
                <w:szCs w:val="18"/>
              </w:rPr>
              <w:t>M</w:t>
            </w:r>
          </w:p>
        </w:tc>
        <w:tc>
          <w:tcPr>
            <w:tcW w:w="1170" w:type="dxa"/>
            <w:vAlign w:val="center"/>
          </w:tcPr>
          <w:p w14:paraId="6B5E0DBB" w14:textId="204B219A" w:rsidR="009C45DF" w:rsidRPr="008E7B49" w:rsidRDefault="009C45DF" w:rsidP="006B1953">
            <w:pPr>
              <w:jc w:val="center"/>
              <w:rPr>
                <w:rFonts w:ascii="ADPortsGroup" w:hAnsi="ADPortsGroup" w:cs="ADPortsGroup"/>
                <w:sz w:val="18"/>
                <w:szCs w:val="18"/>
              </w:rPr>
            </w:pPr>
            <w:r w:rsidRPr="008E7B49">
              <w:rPr>
                <w:rFonts w:ascii="ADPortsGroup" w:hAnsi="ADPortsGroup" w:cs="ADPortsGroup"/>
                <w:sz w:val="18"/>
                <w:szCs w:val="18"/>
              </w:rPr>
              <w:t>n..10</w:t>
            </w:r>
          </w:p>
        </w:tc>
        <w:tc>
          <w:tcPr>
            <w:tcW w:w="2070" w:type="dxa"/>
            <w:vAlign w:val="center"/>
          </w:tcPr>
          <w:p w14:paraId="12419FF8" w14:textId="4D873A8A" w:rsidR="009C45DF" w:rsidRPr="008E7B49" w:rsidRDefault="009C45DF" w:rsidP="006B1953">
            <w:pPr>
              <w:jc w:val="center"/>
              <w:rPr>
                <w:rFonts w:ascii="ADPortsGroup" w:hAnsi="ADPortsGroup" w:cs="ADPortsGroup"/>
                <w:sz w:val="18"/>
                <w:szCs w:val="18"/>
              </w:rPr>
            </w:pPr>
            <w:r w:rsidRPr="008E7B49">
              <w:rPr>
                <w:rFonts w:ascii="ADPortsGroup" w:hAnsi="ADPortsGroup" w:cs="ADPortsGroup"/>
                <w:sz w:val="18"/>
                <w:szCs w:val="18"/>
              </w:rPr>
              <w:t>Country identifier (foreign key, must be valid)</w:t>
            </w:r>
          </w:p>
        </w:tc>
        <w:tc>
          <w:tcPr>
            <w:tcW w:w="1991" w:type="dxa"/>
            <w:vAlign w:val="center"/>
          </w:tcPr>
          <w:p w14:paraId="7AA2A942" w14:textId="57DDA06A" w:rsidR="009C45DF" w:rsidRPr="008E7B49" w:rsidRDefault="009C45DF" w:rsidP="006B1953">
            <w:pPr>
              <w:pStyle w:val="TableGrid-J"/>
              <w:jc w:val="center"/>
              <w:rPr>
                <w:rFonts w:ascii="ADPortsGroup" w:hAnsi="ADPortsGroup" w:cs="ADPortsGroup"/>
                <w:sz w:val="18"/>
                <w:szCs w:val="18"/>
              </w:rPr>
            </w:pPr>
            <w:r w:rsidRPr="008E7B49">
              <w:rPr>
                <w:rFonts w:ascii="ADPortsGroup" w:hAnsi="ADPortsGroup" w:cs="ADPortsGroup"/>
                <w:sz w:val="18"/>
                <w:szCs w:val="18"/>
              </w:rPr>
              <w:t>10</w:t>
            </w:r>
          </w:p>
        </w:tc>
      </w:tr>
      <w:tr w:rsidR="009C45DF" w:rsidRPr="008E7B49" w14:paraId="449B9D56" w14:textId="77777777" w:rsidTr="004A1061">
        <w:trPr>
          <w:trHeight w:val="313"/>
        </w:trPr>
        <w:tc>
          <w:tcPr>
            <w:tcW w:w="810" w:type="dxa"/>
            <w:vAlign w:val="center"/>
          </w:tcPr>
          <w:p w14:paraId="31869885" w14:textId="77777777" w:rsidR="009C45DF" w:rsidRPr="008E7B49" w:rsidRDefault="009C45DF" w:rsidP="002126A5">
            <w:pPr>
              <w:pStyle w:val="Para-J"/>
              <w:numPr>
                <w:ilvl w:val="0"/>
                <w:numId w:val="45"/>
              </w:numPr>
              <w:jc w:val="center"/>
              <w:rPr>
                <w:rFonts w:ascii="ADPortsGroup" w:hAnsi="ADPortsGroup" w:cs="ADPortsGroup"/>
                <w:color w:val="000000"/>
                <w:sz w:val="18"/>
                <w:szCs w:val="18"/>
              </w:rPr>
            </w:pPr>
          </w:p>
        </w:tc>
        <w:tc>
          <w:tcPr>
            <w:tcW w:w="2132" w:type="dxa"/>
            <w:vAlign w:val="center"/>
          </w:tcPr>
          <w:p w14:paraId="1395E196" w14:textId="319FCB54" w:rsidR="009C45DF" w:rsidRPr="008E7B49" w:rsidRDefault="009C45DF" w:rsidP="006B1953">
            <w:pPr>
              <w:pStyle w:val="TableGrid-J"/>
              <w:jc w:val="center"/>
              <w:rPr>
                <w:rFonts w:ascii="ADPortsGroup" w:hAnsi="ADPortsGroup" w:cs="ADPortsGroup"/>
                <w:sz w:val="18"/>
                <w:szCs w:val="18"/>
              </w:rPr>
            </w:pPr>
            <w:r w:rsidRPr="008E7B49">
              <w:rPr>
                <w:rFonts w:ascii="ADPortsGroup" w:hAnsi="ADPortsGroup" w:cs="ADPortsGroup"/>
                <w:sz w:val="18"/>
                <w:szCs w:val="18"/>
              </w:rPr>
              <w:t>Email</w:t>
            </w:r>
          </w:p>
        </w:tc>
        <w:tc>
          <w:tcPr>
            <w:tcW w:w="1108" w:type="dxa"/>
            <w:vAlign w:val="center"/>
          </w:tcPr>
          <w:p w14:paraId="77FC04F7" w14:textId="5A482E4E" w:rsidR="009C45DF" w:rsidRPr="008E7B49" w:rsidRDefault="009C45DF" w:rsidP="006B1953">
            <w:pPr>
              <w:pStyle w:val="TableGrid-J"/>
              <w:jc w:val="center"/>
              <w:rP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1A5770E4" w14:textId="2757507D" w:rsidR="009C45DF" w:rsidRPr="008E7B49" w:rsidRDefault="009C45DF" w:rsidP="006B1953">
            <w:pPr>
              <w:pStyle w:val="TableGrid-J"/>
              <w:jc w:val="center"/>
              <w:rPr>
                <w:rFonts w:ascii="ADPortsGroup" w:hAnsi="ADPortsGroup" w:cs="ADPortsGroup"/>
                <w:sz w:val="18"/>
                <w:szCs w:val="18"/>
              </w:rPr>
            </w:pPr>
            <w:r w:rsidRPr="008E7B49">
              <w:rPr>
                <w:rFonts w:ascii="ADPortsGroup" w:hAnsi="ADPortsGroup" w:cs="ADPortsGroup"/>
                <w:sz w:val="18"/>
                <w:szCs w:val="18"/>
              </w:rPr>
              <w:t>O</w:t>
            </w:r>
          </w:p>
        </w:tc>
        <w:tc>
          <w:tcPr>
            <w:tcW w:w="1170" w:type="dxa"/>
            <w:vAlign w:val="center"/>
          </w:tcPr>
          <w:p w14:paraId="2792A9BB" w14:textId="7D54CA56" w:rsidR="009C45DF" w:rsidRPr="008E7B49" w:rsidRDefault="009C45DF" w:rsidP="006B1953">
            <w:pPr>
              <w:jc w:val="center"/>
              <w:rPr>
                <w:rFonts w:ascii="ADPortsGroup" w:hAnsi="ADPortsGroup" w:cs="ADPortsGroup"/>
                <w:sz w:val="18"/>
                <w:szCs w:val="18"/>
              </w:rPr>
            </w:pPr>
            <w:r w:rsidRPr="008E7B49">
              <w:rPr>
                <w:rFonts w:ascii="ADPortsGroup" w:hAnsi="ADPortsGroup" w:cs="ADPortsGroup"/>
                <w:sz w:val="18"/>
                <w:szCs w:val="18"/>
              </w:rPr>
              <w:t>an..100</w:t>
            </w:r>
          </w:p>
        </w:tc>
        <w:tc>
          <w:tcPr>
            <w:tcW w:w="2070" w:type="dxa"/>
            <w:vAlign w:val="center"/>
          </w:tcPr>
          <w:p w14:paraId="408628AD" w14:textId="6C5FEC01" w:rsidR="009C45DF" w:rsidRPr="008E7B49" w:rsidRDefault="009C45DF" w:rsidP="006B1953">
            <w:pPr>
              <w:jc w:val="center"/>
              <w:rPr>
                <w:rFonts w:ascii="ADPortsGroup" w:hAnsi="ADPortsGroup" w:cs="ADPortsGroup"/>
                <w:sz w:val="18"/>
                <w:szCs w:val="18"/>
              </w:rPr>
            </w:pPr>
            <w:r w:rsidRPr="008E7B49">
              <w:rPr>
                <w:rFonts w:ascii="ADPortsGroup" w:hAnsi="ADPortsGroup" w:cs="ADPortsGroup"/>
                <w:sz w:val="18"/>
                <w:szCs w:val="18"/>
              </w:rPr>
              <w:t>Email address (valid email format)</w:t>
            </w:r>
          </w:p>
        </w:tc>
        <w:tc>
          <w:tcPr>
            <w:tcW w:w="1991" w:type="dxa"/>
            <w:vAlign w:val="center"/>
          </w:tcPr>
          <w:p w14:paraId="75D34219" w14:textId="36EDD8FA" w:rsidR="009C45DF" w:rsidRPr="008E7B49" w:rsidRDefault="009C45DF" w:rsidP="006B1953">
            <w:pPr>
              <w:pStyle w:val="TableGrid-J"/>
              <w:jc w:val="center"/>
              <w:rPr>
                <w:rFonts w:ascii="ADPortsGroup" w:hAnsi="ADPortsGroup" w:cs="ADPortsGroup"/>
                <w:sz w:val="18"/>
                <w:szCs w:val="18"/>
              </w:rPr>
            </w:pPr>
            <w:r w:rsidRPr="008E7B49">
              <w:rPr>
                <w:rFonts w:ascii="ADPortsGroup" w:hAnsi="ADPortsGroup" w:cs="ADPortsGroup"/>
                <w:sz w:val="18"/>
                <w:szCs w:val="18"/>
              </w:rPr>
              <w:t>contact@company.com</w:t>
            </w:r>
          </w:p>
        </w:tc>
      </w:tr>
      <w:tr w:rsidR="009C45DF" w:rsidRPr="008E7B49" w14:paraId="50F206A0" w14:textId="77777777" w:rsidTr="004A1061">
        <w:trPr>
          <w:trHeight w:val="313"/>
        </w:trPr>
        <w:tc>
          <w:tcPr>
            <w:tcW w:w="810" w:type="dxa"/>
            <w:vAlign w:val="center"/>
          </w:tcPr>
          <w:p w14:paraId="56A89B3A" w14:textId="77777777" w:rsidR="009C45DF" w:rsidRPr="008E7B49" w:rsidRDefault="009C45DF" w:rsidP="002126A5">
            <w:pPr>
              <w:pStyle w:val="Para-J"/>
              <w:numPr>
                <w:ilvl w:val="0"/>
                <w:numId w:val="45"/>
              </w:numPr>
              <w:jc w:val="center"/>
              <w:rPr>
                <w:rFonts w:ascii="ADPortsGroup" w:hAnsi="ADPortsGroup" w:cs="ADPortsGroup"/>
                <w:color w:val="000000"/>
                <w:sz w:val="18"/>
                <w:szCs w:val="18"/>
              </w:rPr>
            </w:pPr>
          </w:p>
        </w:tc>
        <w:tc>
          <w:tcPr>
            <w:tcW w:w="2132" w:type="dxa"/>
            <w:vAlign w:val="center"/>
          </w:tcPr>
          <w:p w14:paraId="1D57E30E" w14:textId="1E25498B" w:rsidR="009C45DF" w:rsidRPr="008E7B49" w:rsidRDefault="009C45DF" w:rsidP="006B1953">
            <w:pPr>
              <w:pStyle w:val="TableGrid-J"/>
              <w:jc w:val="center"/>
              <w:rPr>
                <w:rFonts w:ascii="ADPortsGroup" w:hAnsi="ADPortsGroup" w:cs="ADPortsGroup"/>
                <w:sz w:val="18"/>
                <w:szCs w:val="18"/>
              </w:rPr>
            </w:pPr>
            <w:r w:rsidRPr="008E7B49">
              <w:rPr>
                <w:rFonts w:ascii="ADPortsGroup" w:hAnsi="ADPortsGroup" w:cs="ADPortsGroup"/>
                <w:sz w:val="18"/>
                <w:szCs w:val="18"/>
              </w:rPr>
              <w:t>Telephone</w:t>
            </w:r>
          </w:p>
        </w:tc>
        <w:tc>
          <w:tcPr>
            <w:tcW w:w="1108" w:type="dxa"/>
            <w:vAlign w:val="center"/>
          </w:tcPr>
          <w:p w14:paraId="4FAE418A" w14:textId="17831FDB" w:rsidR="009C45DF" w:rsidRPr="008E7B49" w:rsidRDefault="009C45DF" w:rsidP="006B1953">
            <w:pPr>
              <w:pStyle w:val="TableGrid-J"/>
              <w:jc w:val="center"/>
              <w:rP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6B152079" w14:textId="5BB78960" w:rsidR="009C45DF" w:rsidRPr="008E7B49" w:rsidRDefault="009C45DF" w:rsidP="006B1953">
            <w:pPr>
              <w:pStyle w:val="TableGrid-J"/>
              <w:jc w:val="center"/>
              <w:rPr>
                <w:rFonts w:ascii="ADPortsGroup" w:hAnsi="ADPortsGroup" w:cs="ADPortsGroup"/>
                <w:sz w:val="18"/>
                <w:szCs w:val="18"/>
              </w:rPr>
            </w:pPr>
            <w:r w:rsidRPr="008E7B49">
              <w:rPr>
                <w:rFonts w:ascii="ADPortsGroup" w:hAnsi="ADPortsGroup" w:cs="ADPortsGroup"/>
                <w:sz w:val="18"/>
                <w:szCs w:val="18"/>
              </w:rPr>
              <w:t>M</w:t>
            </w:r>
          </w:p>
        </w:tc>
        <w:tc>
          <w:tcPr>
            <w:tcW w:w="1170" w:type="dxa"/>
            <w:vAlign w:val="center"/>
          </w:tcPr>
          <w:p w14:paraId="248BBDE4" w14:textId="38E34AB1" w:rsidR="009C45DF" w:rsidRPr="008E7B49" w:rsidRDefault="009C45DF" w:rsidP="006B1953">
            <w:pPr>
              <w:jc w:val="center"/>
              <w:rPr>
                <w:rFonts w:ascii="ADPortsGroup" w:hAnsi="ADPortsGroup" w:cs="ADPortsGroup"/>
                <w:sz w:val="18"/>
                <w:szCs w:val="18"/>
              </w:rPr>
            </w:pPr>
            <w:r w:rsidRPr="008E7B49">
              <w:rPr>
                <w:rFonts w:ascii="ADPortsGroup" w:hAnsi="ADPortsGroup" w:cs="ADPortsGroup"/>
                <w:sz w:val="18"/>
                <w:szCs w:val="18"/>
              </w:rPr>
              <w:t>an..50</w:t>
            </w:r>
          </w:p>
        </w:tc>
        <w:tc>
          <w:tcPr>
            <w:tcW w:w="2070" w:type="dxa"/>
            <w:vAlign w:val="center"/>
          </w:tcPr>
          <w:p w14:paraId="20009817" w14:textId="5DA9B6FA" w:rsidR="009C45DF" w:rsidRPr="008E7B49" w:rsidRDefault="009C45DF" w:rsidP="006B1953">
            <w:pPr>
              <w:jc w:val="center"/>
              <w:rPr>
                <w:rFonts w:ascii="ADPortsGroup" w:hAnsi="ADPortsGroup" w:cs="ADPortsGroup"/>
                <w:sz w:val="18"/>
                <w:szCs w:val="18"/>
              </w:rPr>
            </w:pPr>
            <w:r w:rsidRPr="008E7B49">
              <w:rPr>
                <w:rFonts w:ascii="ADPortsGroup" w:hAnsi="ADPortsGroup" w:cs="ADPortsGroup"/>
                <w:sz w:val="18"/>
                <w:szCs w:val="18"/>
              </w:rPr>
              <w:t>Phone number (max 50 chars)</w:t>
            </w:r>
          </w:p>
        </w:tc>
        <w:tc>
          <w:tcPr>
            <w:tcW w:w="1991" w:type="dxa"/>
            <w:vAlign w:val="center"/>
          </w:tcPr>
          <w:p w14:paraId="51D7700A" w14:textId="52DD6B96" w:rsidR="009C45DF" w:rsidRPr="008E7B49" w:rsidRDefault="009C45DF" w:rsidP="006B1953">
            <w:pPr>
              <w:pStyle w:val="TableGrid-J"/>
              <w:jc w:val="center"/>
              <w:rPr>
                <w:rFonts w:ascii="ADPortsGroup" w:hAnsi="ADPortsGroup" w:cs="ADPortsGroup"/>
                <w:sz w:val="18"/>
                <w:szCs w:val="18"/>
              </w:rPr>
            </w:pPr>
            <w:r w:rsidRPr="008E7B49">
              <w:rPr>
                <w:rFonts w:ascii="ADPortsGroup" w:hAnsi="ADPortsGroup" w:cs="ADPortsGroup"/>
                <w:sz w:val="18"/>
                <w:szCs w:val="18"/>
              </w:rPr>
              <w:t>923798669</w:t>
            </w:r>
          </w:p>
        </w:tc>
      </w:tr>
      <w:tr w:rsidR="009C45DF" w:rsidRPr="008E7B49" w14:paraId="22CE7902" w14:textId="77777777" w:rsidTr="004A1061">
        <w:trPr>
          <w:trHeight w:val="313"/>
        </w:trPr>
        <w:tc>
          <w:tcPr>
            <w:tcW w:w="810" w:type="dxa"/>
            <w:vAlign w:val="center"/>
          </w:tcPr>
          <w:p w14:paraId="3E57DAD9" w14:textId="77777777" w:rsidR="009C45DF" w:rsidRPr="008E7B49" w:rsidRDefault="009C45DF" w:rsidP="002126A5">
            <w:pPr>
              <w:pStyle w:val="Para-J"/>
              <w:numPr>
                <w:ilvl w:val="0"/>
                <w:numId w:val="45"/>
              </w:numPr>
              <w:jc w:val="center"/>
              <w:rPr>
                <w:rFonts w:ascii="ADPortsGroup" w:hAnsi="ADPortsGroup" w:cs="ADPortsGroup"/>
                <w:color w:val="000000"/>
                <w:sz w:val="18"/>
                <w:szCs w:val="18"/>
              </w:rPr>
            </w:pPr>
          </w:p>
        </w:tc>
        <w:tc>
          <w:tcPr>
            <w:tcW w:w="2132" w:type="dxa"/>
            <w:vAlign w:val="center"/>
          </w:tcPr>
          <w:p w14:paraId="4B73795E" w14:textId="1C69DD8B" w:rsidR="009C45DF" w:rsidRPr="008E7B49" w:rsidRDefault="009C45DF" w:rsidP="006B1953">
            <w:pPr>
              <w:pStyle w:val="TableGrid-J"/>
              <w:jc w:val="center"/>
              <w:rPr>
                <w:rFonts w:ascii="ADPortsGroup" w:hAnsi="ADPortsGroup" w:cs="ADPortsGroup"/>
                <w:sz w:val="18"/>
                <w:szCs w:val="18"/>
              </w:rPr>
            </w:pPr>
            <w:r w:rsidRPr="008E7B49">
              <w:rPr>
                <w:rFonts w:ascii="ADPortsGroup" w:hAnsi="ADPortsGroup" w:cs="ADPortsGroup"/>
                <w:sz w:val="18"/>
                <w:szCs w:val="18"/>
              </w:rPr>
              <w:t>NIFNumber</w:t>
            </w:r>
          </w:p>
        </w:tc>
        <w:tc>
          <w:tcPr>
            <w:tcW w:w="1108" w:type="dxa"/>
            <w:vAlign w:val="center"/>
          </w:tcPr>
          <w:p w14:paraId="2803F061" w14:textId="2464CDD4" w:rsidR="009C45DF" w:rsidRPr="008E7B49" w:rsidRDefault="009C45DF" w:rsidP="006B1953">
            <w:pPr>
              <w:pStyle w:val="TableGrid-J"/>
              <w:jc w:val="center"/>
              <w:rP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3A297BED" w14:textId="2B1E0A08" w:rsidR="009C45DF" w:rsidRPr="008E7B49" w:rsidRDefault="009C45DF" w:rsidP="006B1953">
            <w:pPr>
              <w:pStyle w:val="TableGrid-J"/>
              <w:jc w:val="center"/>
              <w:rPr>
                <w:rFonts w:ascii="ADPortsGroup" w:hAnsi="ADPortsGroup" w:cs="ADPortsGroup"/>
                <w:sz w:val="18"/>
                <w:szCs w:val="18"/>
              </w:rPr>
            </w:pPr>
            <w:r w:rsidRPr="008E7B49">
              <w:rPr>
                <w:rFonts w:ascii="ADPortsGroup" w:hAnsi="ADPortsGroup" w:cs="ADPortsGroup"/>
                <w:sz w:val="18"/>
                <w:szCs w:val="18"/>
              </w:rPr>
              <w:t>M</w:t>
            </w:r>
          </w:p>
        </w:tc>
        <w:tc>
          <w:tcPr>
            <w:tcW w:w="1170" w:type="dxa"/>
            <w:vAlign w:val="center"/>
          </w:tcPr>
          <w:p w14:paraId="6483FFE6" w14:textId="02B52F1D" w:rsidR="009C45DF" w:rsidRPr="008E7B49" w:rsidRDefault="009C45DF" w:rsidP="006B1953">
            <w:pPr>
              <w:jc w:val="center"/>
              <w:rPr>
                <w:rFonts w:ascii="ADPortsGroup" w:hAnsi="ADPortsGroup" w:cs="ADPortsGroup"/>
                <w:sz w:val="18"/>
                <w:szCs w:val="18"/>
              </w:rPr>
            </w:pPr>
            <w:r w:rsidRPr="008E7B49">
              <w:rPr>
                <w:rFonts w:ascii="ADPortsGroup" w:hAnsi="ADPortsGroup" w:cs="ADPortsGroup"/>
                <w:sz w:val="18"/>
                <w:szCs w:val="18"/>
              </w:rPr>
              <w:t>an..50</w:t>
            </w:r>
          </w:p>
        </w:tc>
        <w:tc>
          <w:tcPr>
            <w:tcW w:w="2070" w:type="dxa"/>
            <w:vAlign w:val="center"/>
          </w:tcPr>
          <w:p w14:paraId="36FCFB5D" w14:textId="1375405F" w:rsidR="009C45DF" w:rsidRPr="008E7B49" w:rsidRDefault="009C45DF" w:rsidP="006B1953">
            <w:pPr>
              <w:jc w:val="center"/>
              <w:rPr>
                <w:rFonts w:ascii="ADPortsGroup" w:hAnsi="ADPortsGroup" w:cs="ADPortsGroup"/>
                <w:sz w:val="18"/>
                <w:szCs w:val="18"/>
              </w:rPr>
            </w:pPr>
            <w:r w:rsidRPr="008E7B49">
              <w:rPr>
                <w:rFonts w:ascii="ADPortsGroup" w:hAnsi="ADPortsGroup" w:cs="ADPortsGroup"/>
                <w:sz w:val="18"/>
                <w:szCs w:val="18"/>
              </w:rPr>
              <w:t>Tax identification number (9-14 digits)</w:t>
            </w:r>
          </w:p>
        </w:tc>
        <w:tc>
          <w:tcPr>
            <w:tcW w:w="1991" w:type="dxa"/>
            <w:vAlign w:val="center"/>
          </w:tcPr>
          <w:p w14:paraId="2243EC57" w14:textId="14333F0D" w:rsidR="009C45DF" w:rsidRPr="008E7B49" w:rsidRDefault="009C45DF" w:rsidP="006B1953">
            <w:pPr>
              <w:pStyle w:val="TableGrid-J"/>
              <w:jc w:val="center"/>
              <w:rPr>
                <w:rFonts w:ascii="ADPortsGroup" w:hAnsi="ADPortsGroup" w:cs="ADPortsGroup"/>
                <w:sz w:val="18"/>
                <w:szCs w:val="18"/>
              </w:rPr>
            </w:pPr>
            <w:r w:rsidRPr="008E7B49">
              <w:rPr>
                <w:rFonts w:ascii="ADPortsGroup" w:hAnsi="ADPortsGroup" w:cs="ADPortsGroup"/>
                <w:sz w:val="18"/>
                <w:szCs w:val="18"/>
              </w:rPr>
              <w:t>0000000458608</w:t>
            </w:r>
          </w:p>
        </w:tc>
      </w:tr>
      <w:tr w:rsidR="004D3435" w:rsidRPr="008E7B49" w14:paraId="29A445CE" w14:textId="77777777" w:rsidTr="004A1061">
        <w:trPr>
          <w:trHeight w:val="313"/>
        </w:trPr>
        <w:tc>
          <w:tcPr>
            <w:tcW w:w="10811" w:type="dxa"/>
            <w:gridSpan w:val="7"/>
            <w:shd w:val="clear" w:color="auto" w:fill="EAE5E0"/>
            <w:vAlign w:val="center"/>
          </w:tcPr>
          <w:p w14:paraId="719CDBAC" w14:textId="236A65DB" w:rsidR="004D3435" w:rsidRPr="008E7B49" w:rsidRDefault="004D3435" w:rsidP="006B1953">
            <w:pPr>
              <w:pStyle w:val="TableGrid-J"/>
              <w:jc w:val="center"/>
              <w:rPr>
                <w:rFonts w:ascii="ADPortsGroup" w:hAnsi="ADPortsGroup" w:cs="ADPortsGroup"/>
                <w:sz w:val="18"/>
                <w:szCs w:val="18"/>
              </w:rPr>
            </w:pPr>
            <w:r w:rsidRPr="008E7B49">
              <w:rPr>
                <w:rFonts w:ascii="ADPortsGroup" w:hAnsi="ADPortsGroup" w:cs="ADPortsGroup"/>
                <w:sz w:val="18"/>
                <w:szCs w:val="18"/>
              </w:rPr>
              <w:t>GoodsInfo(array)</w:t>
            </w:r>
          </w:p>
        </w:tc>
      </w:tr>
      <w:tr w:rsidR="00DD0FBE" w:rsidRPr="008E7B49" w14:paraId="39753D8B" w14:textId="77777777" w:rsidTr="004A1061">
        <w:trPr>
          <w:trHeight w:val="313"/>
        </w:trPr>
        <w:tc>
          <w:tcPr>
            <w:tcW w:w="810" w:type="dxa"/>
            <w:vAlign w:val="center"/>
          </w:tcPr>
          <w:p w14:paraId="23E32447" w14:textId="77777777" w:rsidR="00DD0FBE" w:rsidRPr="008E7B49" w:rsidRDefault="00DD0FBE" w:rsidP="002126A5">
            <w:pPr>
              <w:pStyle w:val="Para-J"/>
              <w:numPr>
                <w:ilvl w:val="0"/>
                <w:numId w:val="45"/>
              </w:numPr>
              <w:jc w:val="center"/>
              <w:rPr>
                <w:rFonts w:ascii="ADPortsGroup" w:hAnsi="ADPortsGroup" w:cs="ADPortsGroup"/>
                <w:color w:val="000000"/>
                <w:sz w:val="18"/>
                <w:szCs w:val="18"/>
              </w:rPr>
            </w:pPr>
          </w:p>
        </w:tc>
        <w:tc>
          <w:tcPr>
            <w:tcW w:w="2132" w:type="dxa"/>
            <w:vAlign w:val="center"/>
          </w:tcPr>
          <w:p w14:paraId="5BF38066" w14:textId="6D5059C2" w:rsidR="00DD0FBE" w:rsidRPr="008E7B49" w:rsidRDefault="00DD0FBE" w:rsidP="006B1953">
            <w:pPr>
              <w:pStyle w:val="TableGrid-J"/>
              <w:jc w:val="center"/>
              <w:rPr>
                <w:rFonts w:ascii="ADPortsGroup" w:hAnsi="ADPortsGroup" w:cs="ADPortsGroup"/>
                <w:sz w:val="18"/>
                <w:szCs w:val="18"/>
              </w:rPr>
            </w:pPr>
            <w:r w:rsidRPr="008E7B49">
              <w:rPr>
                <w:rFonts w:ascii="ADPortsGroup" w:hAnsi="ADPortsGroup" w:cs="ADPortsGroup"/>
                <w:sz w:val="18"/>
                <w:szCs w:val="18"/>
              </w:rPr>
              <w:t>CTN_Goods</w:t>
            </w:r>
          </w:p>
        </w:tc>
        <w:tc>
          <w:tcPr>
            <w:tcW w:w="1108" w:type="dxa"/>
            <w:vAlign w:val="center"/>
          </w:tcPr>
          <w:p w14:paraId="2791A345" w14:textId="3E905446" w:rsidR="00DD0FBE" w:rsidRPr="008E7B49" w:rsidRDefault="00DD0FBE" w:rsidP="006B1953">
            <w:pPr>
              <w:pStyle w:val="TableGrid-J"/>
              <w:jc w:val="center"/>
              <w:rPr>
                <w:rFonts w:ascii="ADPortsGroup" w:hAnsi="ADPortsGroup" w:cs="ADPortsGroup"/>
                <w:sz w:val="18"/>
                <w:szCs w:val="18"/>
              </w:rPr>
            </w:pPr>
            <w:r w:rsidRPr="008E7B49">
              <w:rPr>
                <w:rFonts w:ascii="ADPortsGroup" w:hAnsi="ADPortsGroup" w:cs="ADPortsGroup"/>
                <w:sz w:val="18"/>
                <w:szCs w:val="18"/>
              </w:rPr>
              <w:t>Array</w:t>
            </w:r>
          </w:p>
        </w:tc>
        <w:tc>
          <w:tcPr>
            <w:tcW w:w="1530" w:type="dxa"/>
            <w:vAlign w:val="center"/>
          </w:tcPr>
          <w:p w14:paraId="19315C38" w14:textId="47240771" w:rsidR="00DD0FBE" w:rsidRPr="008E7B49" w:rsidRDefault="00DD0FBE" w:rsidP="006B1953">
            <w:pPr>
              <w:pStyle w:val="TableGrid-J"/>
              <w:jc w:val="center"/>
              <w:rPr>
                <w:rFonts w:ascii="ADPortsGroup" w:hAnsi="ADPortsGroup" w:cs="ADPortsGroup"/>
                <w:sz w:val="18"/>
                <w:szCs w:val="18"/>
              </w:rPr>
            </w:pPr>
            <w:r w:rsidRPr="008E7B49">
              <w:rPr>
                <w:rFonts w:ascii="ADPortsGroup" w:hAnsi="ADPortsGroup" w:cs="ADPortsGroup"/>
                <w:sz w:val="18"/>
                <w:szCs w:val="18"/>
              </w:rPr>
              <w:t>O</w:t>
            </w:r>
          </w:p>
        </w:tc>
        <w:tc>
          <w:tcPr>
            <w:tcW w:w="1170" w:type="dxa"/>
            <w:vAlign w:val="center"/>
          </w:tcPr>
          <w:p w14:paraId="15AB9521" w14:textId="097D3392" w:rsidR="00DD0FBE" w:rsidRPr="008E7B49" w:rsidRDefault="00DD0FBE" w:rsidP="006B1953">
            <w:pPr>
              <w:jc w:val="center"/>
              <w:rPr>
                <w:rFonts w:ascii="ADPortsGroup" w:hAnsi="ADPortsGroup" w:cs="ADPortsGroup"/>
                <w:sz w:val="18"/>
                <w:szCs w:val="18"/>
              </w:rPr>
            </w:pPr>
            <w:r w:rsidRPr="008E7B49">
              <w:rPr>
                <w:rFonts w:ascii="ADPortsGroup" w:hAnsi="ADPortsGroup" w:cs="ADPortsGroup"/>
                <w:sz w:val="18"/>
                <w:szCs w:val="18"/>
              </w:rPr>
              <w:t>-</w:t>
            </w:r>
          </w:p>
        </w:tc>
        <w:tc>
          <w:tcPr>
            <w:tcW w:w="2070" w:type="dxa"/>
            <w:vAlign w:val="center"/>
          </w:tcPr>
          <w:p w14:paraId="7284E315" w14:textId="74704DEF" w:rsidR="00DD0FBE" w:rsidRPr="008E7B49" w:rsidRDefault="00DD0FBE" w:rsidP="006B1953">
            <w:pPr>
              <w:jc w:val="center"/>
              <w:rPr>
                <w:rFonts w:ascii="ADPortsGroup" w:hAnsi="ADPortsGroup" w:cs="ADPortsGroup"/>
                <w:sz w:val="18"/>
                <w:szCs w:val="18"/>
              </w:rPr>
            </w:pPr>
            <w:r w:rsidRPr="008E7B49">
              <w:rPr>
                <w:rFonts w:ascii="ADPortsGroup" w:hAnsi="ADPortsGroup" w:cs="ADPortsGroup"/>
                <w:sz w:val="18"/>
                <w:szCs w:val="18"/>
              </w:rPr>
              <w:t>Array of goods/cargo objects</w:t>
            </w:r>
          </w:p>
        </w:tc>
        <w:tc>
          <w:tcPr>
            <w:tcW w:w="1991" w:type="dxa"/>
            <w:vAlign w:val="center"/>
          </w:tcPr>
          <w:p w14:paraId="6F08A37F" w14:textId="4B3881F2" w:rsidR="00DD0FBE" w:rsidRPr="008E7B49" w:rsidRDefault="00DD0FBE" w:rsidP="006B1953">
            <w:pPr>
              <w:pStyle w:val="TableGrid-J"/>
              <w:jc w:val="center"/>
              <w:rPr>
                <w:rFonts w:ascii="ADPortsGroup" w:hAnsi="ADPortsGroup" w:cs="ADPortsGroup"/>
                <w:sz w:val="18"/>
                <w:szCs w:val="18"/>
              </w:rPr>
            </w:pPr>
            <w:r w:rsidRPr="008E7B49">
              <w:rPr>
                <w:rFonts w:ascii="ADPortsGroup" w:hAnsi="ADPortsGroup" w:cs="ADPortsGroup"/>
                <w:sz w:val="18"/>
                <w:szCs w:val="18"/>
              </w:rPr>
              <w:t>[…]</w:t>
            </w:r>
          </w:p>
        </w:tc>
      </w:tr>
      <w:tr w:rsidR="00DD0FBE" w:rsidRPr="008E7B49" w14:paraId="5895BA17" w14:textId="77777777" w:rsidTr="004A1061">
        <w:trPr>
          <w:trHeight w:val="313"/>
        </w:trPr>
        <w:tc>
          <w:tcPr>
            <w:tcW w:w="810" w:type="dxa"/>
            <w:vAlign w:val="center"/>
          </w:tcPr>
          <w:p w14:paraId="1027FA82" w14:textId="77777777" w:rsidR="00DD0FBE" w:rsidRPr="008E7B49" w:rsidRDefault="00DD0FBE" w:rsidP="002126A5">
            <w:pPr>
              <w:pStyle w:val="Para-J"/>
              <w:numPr>
                <w:ilvl w:val="0"/>
                <w:numId w:val="45"/>
              </w:numPr>
              <w:jc w:val="center"/>
              <w:rPr>
                <w:rFonts w:ascii="ADPortsGroup" w:hAnsi="ADPortsGroup" w:cs="ADPortsGroup"/>
                <w:color w:val="000000"/>
                <w:sz w:val="18"/>
                <w:szCs w:val="18"/>
              </w:rPr>
            </w:pPr>
          </w:p>
        </w:tc>
        <w:tc>
          <w:tcPr>
            <w:tcW w:w="2132" w:type="dxa"/>
            <w:vAlign w:val="center"/>
          </w:tcPr>
          <w:p w14:paraId="68C2087E" w14:textId="415648CF" w:rsidR="00DD0FBE" w:rsidRPr="008E7B49" w:rsidRDefault="00DD0FBE" w:rsidP="006B1953">
            <w:pPr>
              <w:pStyle w:val="TableGrid-J"/>
              <w:jc w:val="center"/>
              <w:rPr>
                <w:rFonts w:ascii="ADPortsGroup" w:hAnsi="ADPortsGroup" w:cs="ADPortsGroup"/>
                <w:sz w:val="18"/>
                <w:szCs w:val="18"/>
              </w:rPr>
            </w:pPr>
            <w:r w:rsidRPr="008E7B49">
              <w:rPr>
                <w:rFonts w:ascii="ADPortsGroup" w:hAnsi="ADPortsGroup" w:cs="ADPortsGroup"/>
                <w:sz w:val="18"/>
                <w:szCs w:val="18"/>
              </w:rPr>
              <w:t>Id</w:t>
            </w:r>
          </w:p>
        </w:tc>
        <w:tc>
          <w:tcPr>
            <w:tcW w:w="1108" w:type="dxa"/>
            <w:vAlign w:val="center"/>
          </w:tcPr>
          <w:p w14:paraId="76CCBD9C" w14:textId="26340D7C" w:rsidR="00DD0FBE" w:rsidRPr="008E7B49" w:rsidRDefault="00DD0FBE" w:rsidP="006B1953">
            <w:pPr>
              <w:pStyle w:val="TableGrid-J"/>
              <w:jc w:val="center"/>
              <w:rPr>
                <w:rFonts w:ascii="ADPortsGroup" w:hAnsi="ADPortsGroup" w:cs="ADPortsGroup"/>
                <w:sz w:val="18"/>
                <w:szCs w:val="18"/>
              </w:rPr>
            </w:pPr>
            <w:r w:rsidRPr="008E7B49">
              <w:rPr>
                <w:rFonts w:ascii="ADPortsGroup" w:hAnsi="ADPortsGroup" w:cs="ADPortsGroup"/>
                <w:sz w:val="18"/>
                <w:szCs w:val="18"/>
              </w:rPr>
              <w:t>Integer</w:t>
            </w:r>
          </w:p>
        </w:tc>
        <w:tc>
          <w:tcPr>
            <w:tcW w:w="1530" w:type="dxa"/>
            <w:vAlign w:val="center"/>
          </w:tcPr>
          <w:p w14:paraId="279302D5" w14:textId="4C3E52B1" w:rsidR="00DD0FBE" w:rsidRPr="008E7B49" w:rsidRDefault="00DD0FBE" w:rsidP="006B1953">
            <w:pPr>
              <w:pStyle w:val="TableGrid-J"/>
              <w:jc w:val="center"/>
              <w:rPr>
                <w:rFonts w:ascii="ADPortsGroup" w:hAnsi="ADPortsGroup" w:cs="ADPortsGroup"/>
                <w:sz w:val="18"/>
                <w:szCs w:val="18"/>
              </w:rPr>
            </w:pPr>
            <w:r w:rsidRPr="008E7B49">
              <w:rPr>
                <w:rFonts w:ascii="ADPortsGroup" w:hAnsi="ADPortsGroup" w:cs="ADPortsGroup"/>
                <w:sz w:val="18"/>
                <w:szCs w:val="18"/>
              </w:rPr>
              <w:t>O</w:t>
            </w:r>
          </w:p>
        </w:tc>
        <w:tc>
          <w:tcPr>
            <w:tcW w:w="1170" w:type="dxa"/>
            <w:vAlign w:val="center"/>
          </w:tcPr>
          <w:p w14:paraId="4DE07447" w14:textId="23301200" w:rsidR="00DD0FBE" w:rsidRPr="008E7B49" w:rsidRDefault="00DD0FBE" w:rsidP="006B1953">
            <w:pPr>
              <w:jc w:val="center"/>
              <w:rPr>
                <w:rFonts w:ascii="ADPortsGroup" w:hAnsi="ADPortsGroup" w:cs="ADPortsGroup"/>
                <w:sz w:val="18"/>
                <w:szCs w:val="18"/>
              </w:rPr>
            </w:pPr>
            <w:r w:rsidRPr="008E7B49">
              <w:rPr>
                <w:rFonts w:ascii="ADPortsGroup" w:hAnsi="ADPortsGroup" w:cs="ADPortsGroup"/>
                <w:sz w:val="18"/>
                <w:szCs w:val="18"/>
              </w:rPr>
              <w:t>n..10</w:t>
            </w:r>
          </w:p>
        </w:tc>
        <w:tc>
          <w:tcPr>
            <w:tcW w:w="2070" w:type="dxa"/>
            <w:vAlign w:val="center"/>
          </w:tcPr>
          <w:p w14:paraId="36D9ABE6" w14:textId="136AAE4E" w:rsidR="00DD0FBE" w:rsidRPr="008E7B49" w:rsidRDefault="00DD0FBE" w:rsidP="006B1953">
            <w:pPr>
              <w:jc w:val="center"/>
              <w:rPr>
                <w:rFonts w:ascii="ADPortsGroup" w:hAnsi="ADPortsGroup" w:cs="ADPortsGroup"/>
                <w:sz w:val="18"/>
                <w:szCs w:val="18"/>
              </w:rPr>
            </w:pPr>
            <w:r w:rsidRPr="008E7B49">
              <w:rPr>
                <w:rFonts w:ascii="ADPortsGroup" w:hAnsi="ADPortsGroup" w:cs="ADPortsGroup"/>
                <w:sz w:val="18"/>
                <w:szCs w:val="18"/>
              </w:rPr>
              <w:t>Goods identifier (null for new records)</w:t>
            </w:r>
          </w:p>
        </w:tc>
        <w:tc>
          <w:tcPr>
            <w:tcW w:w="1991" w:type="dxa"/>
            <w:vAlign w:val="center"/>
          </w:tcPr>
          <w:p w14:paraId="57A463CE" w14:textId="51DE047E" w:rsidR="00DD0FBE" w:rsidRPr="008E7B49" w:rsidRDefault="00DD0FBE" w:rsidP="006B1953">
            <w:pPr>
              <w:pStyle w:val="TableGrid-J"/>
              <w:jc w:val="center"/>
              <w:rPr>
                <w:rFonts w:ascii="ADPortsGroup" w:hAnsi="ADPortsGroup" w:cs="ADPortsGroup"/>
                <w:sz w:val="18"/>
                <w:szCs w:val="18"/>
              </w:rPr>
            </w:pPr>
            <w:r w:rsidRPr="008E7B49">
              <w:rPr>
                <w:rFonts w:ascii="ADPortsGroup" w:hAnsi="ADPortsGroup" w:cs="ADPortsGroup"/>
                <w:sz w:val="18"/>
                <w:szCs w:val="18"/>
              </w:rPr>
              <w:t>null</w:t>
            </w:r>
          </w:p>
        </w:tc>
      </w:tr>
      <w:tr w:rsidR="00DD0FBE" w:rsidRPr="008E7B49" w14:paraId="104F243F" w14:textId="77777777" w:rsidTr="004A1061">
        <w:trPr>
          <w:trHeight w:val="313"/>
        </w:trPr>
        <w:tc>
          <w:tcPr>
            <w:tcW w:w="810" w:type="dxa"/>
            <w:vAlign w:val="center"/>
          </w:tcPr>
          <w:p w14:paraId="28AA573B" w14:textId="77777777" w:rsidR="00DD0FBE" w:rsidRPr="008E7B49" w:rsidRDefault="00DD0FBE" w:rsidP="002126A5">
            <w:pPr>
              <w:pStyle w:val="Para-J"/>
              <w:numPr>
                <w:ilvl w:val="0"/>
                <w:numId w:val="45"/>
              </w:numPr>
              <w:jc w:val="center"/>
              <w:rPr>
                <w:rFonts w:ascii="ADPortsGroup" w:hAnsi="ADPortsGroup" w:cs="ADPortsGroup"/>
                <w:color w:val="000000"/>
                <w:sz w:val="18"/>
                <w:szCs w:val="18"/>
              </w:rPr>
            </w:pPr>
          </w:p>
        </w:tc>
        <w:tc>
          <w:tcPr>
            <w:tcW w:w="2132" w:type="dxa"/>
            <w:vAlign w:val="center"/>
          </w:tcPr>
          <w:p w14:paraId="29E1319A" w14:textId="3BFE0853" w:rsidR="00DD0FBE" w:rsidRPr="008E7B49" w:rsidRDefault="00DD0FBE" w:rsidP="006B1953">
            <w:pPr>
              <w:pStyle w:val="TableGrid-J"/>
              <w:jc w:val="center"/>
              <w:rPr>
                <w:rFonts w:ascii="ADPortsGroup" w:hAnsi="ADPortsGroup" w:cs="ADPortsGroup"/>
                <w:sz w:val="18"/>
                <w:szCs w:val="18"/>
              </w:rPr>
            </w:pPr>
            <w:r w:rsidRPr="008E7B49">
              <w:rPr>
                <w:rFonts w:ascii="ADPortsGroup" w:hAnsi="ADPortsGroup" w:cs="ADPortsGroup"/>
                <w:sz w:val="18"/>
                <w:szCs w:val="18"/>
              </w:rPr>
              <w:t>GoodsClassificationId</w:t>
            </w:r>
          </w:p>
        </w:tc>
        <w:tc>
          <w:tcPr>
            <w:tcW w:w="1108" w:type="dxa"/>
            <w:vAlign w:val="center"/>
          </w:tcPr>
          <w:p w14:paraId="3F389924" w14:textId="1B92203C" w:rsidR="00DD0FBE" w:rsidRPr="008E7B49" w:rsidRDefault="00DD0FBE" w:rsidP="006B1953">
            <w:pPr>
              <w:pStyle w:val="TableGrid-J"/>
              <w:jc w:val="center"/>
              <w:rPr>
                <w:rFonts w:ascii="ADPortsGroup" w:hAnsi="ADPortsGroup" w:cs="ADPortsGroup"/>
                <w:sz w:val="18"/>
                <w:szCs w:val="18"/>
              </w:rPr>
            </w:pPr>
            <w:r w:rsidRPr="008E7B49">
              <w:rPr>
                <w:rFonts w:ascii="ADPortsGroup" w:hAnsi="ADPortsGroup" w:cs="ADPortsGroup"/>
                <w:sz w:val="18"/>
                <w:szCs w:val="18"/>
              </w:rPr>
              <w:t>Integer</w:t>
            </w:r>
          </w:p>
        </w:tc>
        <w:tc>
          <w:tcPr>
            <w:tcW w:w="1530" w:type="dxa"/>
            <w:vAlign w:val="center"/>
          </w:tcPr>
          <w:p w14:paraId="7957DCC1" w14:textId="0DF72593" w:rsidR="00DD0FBE" w:rsidRPr="008E7B49" w:rsidRDefault="00DD0FBE" w:rsidP="006B1953">
            <w:pPr>
              <w:pStyle w:val="TableGrid-J"/>
              <w:jc w:val="center"/>
              <w:rPr>
                <w:rFonts w:ascii="ADPortsGroup" w:hAnsi="ADPortsGroup" w:cs="ADPortsGroup"/>
                <w:sz w:val="18"/>
                <w:szCs w:val="18"/>
              </w:rPr>
            </w:pPr>
            <w:r w:rsidRPr="008E7B49">
              <w:rPr>
                <w:rFonts w:ascii="ADPortsGroup" w:hAnsi="ADPortsGroup" w:cs="ADPortsGroup"/>
                <w:sz w:val="18"/>
                <w:szCs w:val="18"/>
              </w:rPr>
              <w:t>M</w:t>
            </w:r>
          </w:p>
        </w:tc>
        <w:tc>
          <w:tcPr>
            <w:tcW w:w="1170" w:type="dxa"/>
            <w:vAlign w:val="center"/>
          </w:tcPr>
          <w:p w14:paraId="3ABCE0C8" w14:textId="062F590E" w:rsidR="00DD0FBE" w:rsidRPr="008E7B49" w:rsidRDefault="00DD0FBE" w:rsidP="006B1953">
            <w:pPr>
              <w:jc w:val="center"/>
              <w:rPr>
                <w:rFonts w:ascii="ADPortsGroup" w:hAnsi="ADPortsGroup" w:cs="ADPortsGroup"/>
                <w:sz w:val="18"/>
                <w:szCs w:val="18"/>
              </w:rPr>
            </w:pPr>
            <w:r w:rsidRPr="008E7B49">
              <w:rPr>
                <w:rFonts w:ascii="ADPortsGroup" w:hAnsi="ADPortsGroup" w:cs="ADPortsGroup"/>
                <w:sz w:val="18"/>
                <w:szCs w:val="18"/>
              </w:rPr>
              <w:t>n..10</w:t>
            </w:r>
          </w:p>
        </w:tc>
        <w:tc>
          <w:tcPr>
            <w:tcW w:w="2070" w:type="dxa"/>
            <w:vAlign w:val="center"/>
          </w:tcPr>
          <w:p w14:paraId="7B083E7B" w14:textId="7EADB023" w:rsidR="00DD0FBE" w:rsidRPr="008E7B49" w:rsidRDefault="00DD0FBE" w:rsidP="006B1953">
            <w:pPr>
              <w:jc w:val="center"/>
              <w:rPr>
                <w:rFonts w:ascii="ADPortsGroup" w:hAnsi="ADPortsGroup" w:cs="ADPortsGroup"/>
                <w:sz w:val="18"/>
                <w:szCs w:val="18"/>
              </w:rPr>
            </w:pPr>
            <w:r w:rsidRPr="008E7B49">
              <w:rPr>
                <w:rFonts w:ascii="ADPortsGroup" w:hAnsi="ADPortsGroup" w:cs="ADPortsGroup"/>
                <w:sz w:val="18"/>
                <w:szCs w:val="18"/>
              </w:rPr>
              <w:t>Goods classification identifier (foreign key)</w:t>
            </w:r>
          </w:p>
        </w:tc>
        <w:tc>
          <w:tcPr>
            <w:tcW w:w="1991" w:type="dxa"/>
            <w:vAlign w:val="center"/>
          </w:tcPr>
          <w:p w14:paraId="0651EF1F" w14:textId="4D5F3EF9" w:rsidR="00DD0FBE" w:rsidRPr="008E7B49" w:rsidRDefault="00DD0FBE" w:rsidP="006B1953">
            <w:pPr>
              <w:pStyle w:val="TableGrid-J"/>
              <w:jc w:val="center"/>
              <w:rPr>
                <w:rFonts w:ascii="ADPortsGroup" w:hAnsi="ADPortsGroup" w:cs="ADPortsGroup"/>
                <w:sz w:val="18"/>
                <w:szCs w:val="18"/>
              </w:rPr>
            </w:pPr>
            <w:r w:rsidRPr="008E7B49">
              <w:rPr>
                <w:rFonts w:ascii="ADPortsGroup" w:hAnsi="ADPortsGroup" w:cs="ADPortsGroup"/>
                <w:sz w:val="18"/>
                <w:szCs w:val="18"/>
              </w:rPr>
              <w:t>16882</w:t>
            </w:r>
          </w:p>
        </w:tc>
      </w:tr>
      <w:tr w:rsidR="00DD0FBE" w:rsidRPr="008E7B49" w14:paraId="205586C4" w14:textId="77777777" w:rsidTr="004A1061">
        <w:trPr>
          <w:trHeight w:val="313"/>
        </w:trPr>
        <w:tc>
          <w:tcPr>
            <w:tcW w:w="810" w:type="dxa"/>
            <w:vAlign w:val="center"/>
          </w:tcPr>
          <w:p w14:paraId="71FFED44" w14:textId="51B3573F" w:rsidR="00DD0FBE" w:rsidRPr="008E7B49" w:rsidRDefault="00DD0FBE" w:rsidP="002126A5">
            <w:pPr>
              <w:pStyle w:val="Para-J"/>
              <w:numPr>
                <w:ilvl w:val="0"/>
                <w:numId w:val="45"/>
              </w:numPr>
              <w:jc w:val="center"/>
              <w:rPr>
                <w:rFonts w:ascii="ADPortsGroup" w:hAnsi="ADPortsGroup" w:cs="ADPortsGroup"/>
                <w:color w:val="000000"/>
                <w:sz w:val="18"/>
                <w:szCs w:val="18"/>
              </w:rPr>
            </w:pPr>
          </w:p>
        </w:tc>
        <w:tc>
          <w:tcPr>
            <w:tcW w:w="2132" w:type="dxa"/>
            <w:vAlign w:val="center"/>
          </w:tcPr>
          <w:p w14:paraId="023E36CE" w14:textId="15D84B38" w:rsidR="00DD0FBE" w:rsidRPr="008E7B49" w:rsidRDefault="00DD0FBE" w:rsidP="006B1953">
            <w:pPr>
              <w:pStyle w:val="TableGrid-J"/>
              <w:jc w:val="center"/>
              <w:rPr>
                <w:rFonts w:ascii="ADPortsGroup" w:hAnsi="ADPortsGroup" w:cs="ADPortsGroup"/>
                <w:sz w:val="18"/>
                <w:szCs w:val="18"/>
              </w:rPr>
            </w:pPr>
            <w:r w:rsidRPr="008E7B49">
              <w:rPr>
                <w:rFonts w:ascii="ADPortsGroup" w:hAnsi="ADPortsGroup" w:cs="ADPortsGroup"/>
                <w:sz w:val="18"/>
                <w:szCs w:val="18"/>
              </w:rPr>
              <w:t>IMOId</w:t>
            </w:r>
          </w:p>
        </w:tc>
        <w:tc>
          <w:tcPr>
            <w:tcW w:w="1108" w:type="dxa"/>
            <w:vAlign w:val="center"/>
          </w:tcPr>
          <w:p w14:paraId="27C91BEF" w14:textId="25CA6582" w:rsidR="00DD0FBE" w:rsidRPr="008E7B49" w:rsidRDefault="00DD0FBE" w:rsidP="006B1953">
            <w:pPr>
              <w:pStyle w:val="TableGrid-J"/>
              <w:jc w:val="center"/>
              <w:rPr>
                <w:rFonts w:ascii="ADPortsGroup" w:hAnsi="ADPortsGroup" w:cs="ADPortsGroup"/>
                <w:sz w:val="18"/>
                <w:szCs w:val="18"/>
              </w:rPr>
            </w:pPr>
            <w:r w:rsidRPr="008E7B49">
              <w:rPr>
                <w:rFonts w:ascii="ADPortsGroup" w:hAnsi="ADPortsGroup" w:cs="ADPortsGroup"/>
                <w:sz w:val="18"/>
                <w:szCs w:val="18"/>
              </w:rPr>
              <w:t>Integer</w:t>
            </w:r>
          </w:p>
        </w:tc>
        <w:tc>
          <w:tcPr>
            <w:tcW w:w="1530" w:type="dxa"/>
            <w:vAlign w:val="center"/>
          </w:tcPr>
          <w:p w14:paraId="694161E9" w14:textId="5D6920A3" w:rsidR="00DD0FBE" w:rsidRPr="008E7B49" w:rsidRDefault="00DD0FBE" w:rsidP="006B1953">
            <w:pPr>
              <w:pStyle w:val="TableGrid-J"/>
              <w:jc w:val="center"/>
              <w:rPr>
                <w:rFonts w:ascii="ADPortsGroup" w:hAnsi="ADPortsGroup" w:cs="ADPortsGroup"/>
                <w:sz w:val="18"/>
                <w:szCs w:val="18"/>
              </w:rPr>
            </w:pPr>
            <w:r w:rsidRPr="008E7B49">
              <w:rPr>
                <w:rFonts w:ascii="ADPortsGroup" w:hAnsi="ADPortsGroup" w:cs="ADPortsGroup"/>
                <w:sz w:val="18"/>
                <w:szCs w:val="18"/>
              </w:rPr>
              <w:t>M</w:t>
            </w:r>
          </w:p>
        </w:tc>
        <w:tc>
          <w:tcPr>
            <w:tcW w:w="1170" w:type="dxa"/>
            <w:vAlign w:val="center"/>
          </w:tcPr>
          <w:p w14:paraId="0C56206F" w14:textId="61781366" w:rsidR="00DD0FBE" w:rsidRPr="008E7B49" w:rsidRDefault="00DD0FBE" w:rsidP="006B1953">
            <w:pPr>
              <w:jc w:val="center"/>
              <w:rPr>
                <w:rFonts w:ascii="ADPortsGroup" w:hAnsi="ADPortsGroup" w:cs="ADPortsGroup"/>
                <w:sz w:val="18"/>
                <w:szCs w:val="18"/>
              </w:rPr>
            </w:pPr>
            <w:r w:rsidRPr="008E7B49">
              <w:rPr>
                <w:rFonts w:ascii="ADPortsGroup" w:hAnsi="ADPortsGroup" w:cs="ADPortsGroup"/>
                <w:sz w:val="18"/>
                <w:szCs w:val="18"/>
              </w:rPr>
              <w:t>n..10</w:t>
            </w:r>
          </w:p>
        </w:tc>
        <w:tc>
          <w:tcPr>
            <w:tcW w:w="2070" w:type="dxa"/>
            <w:vAlign w:val="center"/>
          </w:tcPr>
          <w:p w14:paraId="5F26EE4E" w14:textId="684B2BB1" w:rsidR="00DD0FBE" w:rsidRPr="008E7B49" w:rsidRDefault="00DD0FBE" w:rsidP="006B1953">
            <w:pPr>
              <w:jc w:val="center"/>
              <w:rPr>
                <w:rFonts w:ascii="ADPortsGroup" w:hAnsi="ADPortsGroup" w:cs="ADPortsGroup"/>
                <w:sz w:val="18"/>
                <w:szCs w:val="18"/>
              </w:rPr>
            </w:pPr>
            <w:r w:rsidRPr="008E7B49">
              <w:rPr>
                <w:rFonts w:ascii="ADPortsGroup" w:hAnsi="ADPortsGroup" w:cs="ADPortsGroup"/>
                <w:sz w:val="18"/>
                <w:szCs w:val="18"/>
              </w:rPr>
              <w:t>IMO hazardous code identifier (foreign key)</w:t>
            </w:r>
          </w:p>
        </w:tc>
        <w:tc>
          <w:tcPr>
            <w:tcW w:w="1991" w:type="dxa"/>
            <w:vAlign w:val="center"/>
          </w:tcPr>
          <w:p w14:paraId="73911813" w14:textId="59FFB132" w:rsidR="00DD0FBE" w:rsidRPr="008E7B49" w:rsidRDefault="00DD0FBE" w:rsidP="006B1953">
            <w:pPr>
              <w:pStyle w:val="TableGrid-J"/>
              <w:jc w:val="center"/>
              <w:rPr>
                <w:rFonts w:ascii="ADPortsGroup" w:hAnsi="ADPortsGroup" w:cs="ADPortsGroup"/>
                <w:sz w:val="18"/>
                <w:szCs w:val="18"/>
              </w:rPr>
            </w:pPr>
            <w:r w:rsidRPr="008E7B49">
              <w:rPr>
                <w:rFonts w:ascii="ADPortsGroup" w:hAnsi="ADPortsGroup" w:cs="ADPortsGroup"/>
                <w:sz w:val="18"/>
                <w:szCs w:val="18"/>
              </w:rPr>
              <w:t>2</w:t>
            </w:r>
          </w:p>
        </w:tc>
      </w:tr>
      <w:tr w:rsidR="00DD0FBE" w:rsidRPr="008E7B49" w14:paraId="121A3E22" w14:textId="77777777" w:rsidTr="004A1061">
        <w:trPr>
          <w:trHeight w:val="313"/>
        </w:trPr>
        <w:tc>
          <w:tcPr>
            <w:tcW w:w="810" w:type="dxa"/>
            <w:vAlign w:val="center"/>
          </w:tcPr>
          <w:p w14:paraId="268BCC20" w14:textId="77777777" w:rsidR="00DD0FBE" w:rsidRPr="008E7B49" w:rsidRDefault="00DD0FBE" w:rsidP="002126A5">
            <w:pPr>
              <w:pStyle w:val="Para-J"/>
              <w:numPr>
                <w:ilvl w:val="0"/>
                <w:numId w:val="45"/>
              </w:numPr>
              <w:jc w:val="center"/>
              <w:rPr>
                <w:rFonts w:ascii="ADPortsGroup" w:hAnsi="ADPortsGroup" w:cs="ADPortsGroup"/>
                <w:color w:val="000000"/>
                <w:sz w:val="18"/>
                <w:szCs w:val="18"/>
              </w:rPr>
            </w:pPr>
          </w:p>
        </w:tc>
        <w:tc>
          <w:tcPr>
            <w:tcW w:w="2132" w:type="dxa"/>
            <w:vAlign w:val="center"/>
          </w:tcPr>
          <w:p w14:paraId="5C22B28D" w14:textId="3262D454" w:rsidR="00DD0FBE" w:rsidRPr="008E7B49" w:rsidRDefault="00DD0FBE" w:rsidP="006B1953">
            <w:pPr>
              <w:pStyle w:val="TableGrid-J"/>
              <w:jc w:val="center"/>
              <w:rPr>
                <w:rFonts w:ascii="ADPortsGroup" w:hAnsi="ADPortsGroup" w:cs="ADPortsGroup"/>
                <w:sz w:val="18"/>
                <w:szCs w:val="18"/>
              </w:rPr>
            </w:pPr>
            <w:r w:rsidRPr="008E7B49">
              <w:rPr>
                <w:rFonts w:ascii="ADPortsGroup" w:hAnsi="ADPortsGroup" w:cs="ADPortsGroup"/>
                <w:sz w:val="18"/>
                <w:szCs w:val="18"/>
              </w:rPr>
              <w:t>CargoTypeId</w:t>
            </w:r>
          </w:p>
        </w:tc>
        <w:tc>
          <w:tcPr>
            <w:tcW w:w="1108" w:type="dxa"/>
            <w:vAlign w:val="center"/>
          </w:tcPr>
          <w:p w14:paraId="3A28BDA4" w14:textId="14786572" w:rsidR="00DD0FBE" w:rsidRPr="008E7B49" w:rsidRDefault="00DD0FBE" w:rsidP="006B1953">
            <w:pPr>
              <w:pStyle w:val="TableGrid-J"/>
              <w:jc w:val="center"/>
              <w:rPr>
                <w:rFonts w:ascii="ADPortsGroup" w:hAnsi="ADPortsGroup" w:cs="ADPortsGroup"/>
                <w:sz w:val="18"/>
                <w:szCs w:val="18"/>
              </w:rPr>
            </w:pPr>
            <w:r w:rsidRPr="008E7B49">
              <w:rPr>
                <w:rFonts w:ascii="ADPortsGroup" w:hAnsi="ADPortsGroup" w:cs="ADPortsGroup"/>
                <w:sz w:val="18"/>
                <w:szCs w:val="18"/>
              </w:rPr>
              <w:t>Integer</w:t>
            </w:r>
          </w:p>
        </w:tc>
        <w:tc>
          <w:tcPr>
            <w:tcW w:w="1530" w:type="dxa"/>
            <w:vAlign w:val="center"/>
          </w:tcPr>
          <w:p w14:paraId="47FFFE11" w14:textId="2515FBD0" w:rsidR="00DD0FBE" w:rsidRPr="008E7B49" w:rsidRDefault="00DD0FBE" w:rsidP="006B1953">
            <w:pPr>
              <w:pStyle w:val="TableGrid-J"/>
              <w:jc w:val="center"/>
              <w:rPr>
                <w:rFonts w:ascii="ADPortsGroup" w:hAnsi="ADPortsGroup" w:cs="ADPortsGroup"/>
                <w:sz w:val="18"/>
                <w:szCs w:val="18"/>
              </w:rPr>
            </w:pPr>
            <w:r w:rsidRPr="008E7B49">
              <w:rPr>
                <w:rFonts w:ascii="ADPortsGroup" w:hAnsi="ADPortsGroup" w:cs="ADPortsGroup"/>
                <w:sz w:val="18"/>
                <w:szCs w:val="18"/>
              </w:rPr>
              <w:t>M</w:t>
            </w:r>
          </w:p>
        </w:tc>
        <w:tc>
          <w:tcPr>
            <w:tcW w:w="1170" w:type="dxa"/>
            <w:vAlign w:val="center"/>
          </w:tcPr>
          <w:p w14:paraId="42C2A293" w14:textId="568D1B6D" w:rsidR="00DD0FBE" w:rsidRPr="008E7B49" w:rsidRDefault="00DD0FBE" w:rsidP="006B1953">
            <w:pPr>
              <w:jc w:val="center"/>
              <w:rPr>
                <w:rFonts w:ascii="ADPortsGroup" w:hAnsi="ADPortsGroup" w:cs="ADPortsGroup"/>
                <w:sz w:val="18"/>
                <w:szCs w:val="18"/>
              </w:rPr>
            </w:pPr>
            <w:r w:rsidRPr="008E7B49">
              <w:rPr>
                <w:rFonts w:ascii="ADPortsGroup" w:hAnsi="ADPortsGroup" w:cs="ADPortsGroup"/>
                <w:sz w:val="18"/>
                <w:szCs w:val="18"/>
              </w:rPr>
              <w:t>n..10</w:t>
            </w:r>
          </w:p>
        </w:tc>
        <w:tc>
          <w:tcPr>
            <w:tcW w:w="2070" w:type="dxa"/>
            <w:vAlign w:val="center"/>
          </w:tcPr>
          <w:p w14:paraId="3FE3B76C" w14:textId="26D8249B" w:rsidR="00DD0FBE" w:rsidRPr="008E7B49" w:rsidRDefault="00DD0FBE" w:rsidP="006B1953">
            <w:pPr>
              <w:jc w:val="center"/>
              <w:rPr>
                <w:rFonts w:ascii="ADPortsGroup" w:hAnsi="ADPortsGroup" w:cs="ADPortsGroup"/>
                <w:sz w:val="18"/>
                <w:szCs w:val="18"/>
              </w:rPr>
            </w:pPr>
            <w:r w:rsidRPr="008E7B49">
              <w:rPr>
                <w:rFonts w:ascii="ADPortsGroup" w:hAnsi="ADPortsGroup" w:cs="ADPortsGroup"/>
                <w:sz w:val="18"/>
                <w:szCs w:val="18"/>
              </w:rPr>
              <w:t>Cargo type identifier (foreign key)</w:t>
            </w:r>
          </w:p>
        </w:tc>
        <w:tc>
          <w:tcPr>
            <w:tcW w:w="1991" w:type="dxa"/>
            <w:vAlign w:val="center"/>
          </w:tcPr>
          <w:p w14:paraId="1E0071CB" w14:textId="413DA3BB" w:rsidR="00DD0FBE" w:rsidRPr="008E7B49" w:rsidRDefault="00DD0FBE" w:rsidP="006B1953">
            <w:pPr>
              <w:pStyle w:val="TableGrid-J"/>
              <w:jc w:val="center"/>
              <w:rPr>
                <w:rFonts w:ascii="ADPortsGroup" w:hAnsi="ADPortsGroup" w:cs="ADPortsGroup"/>
                <w:sz w:val="18"/>
                <w:szCs w:val="18"/>
              </w:rPr>
            </w:pPr>
            <w:r w:rsidRPr="008E7B49">
              <w:rPr>
                <w:rFonts w:ascii="ADPortsGroup" w:hAnsi="ADPortsGroup" w:cs="ADPortsGroup"/>
                <w:sz w:val="18"/>
                <w:szCs w:val="18"/>
              </w:rPr>
              <w:t>1</w:t>
            </w:r>
          </w:p>
        </w:tc>
      </w:tr>
      <w:tr w:rsidR="00DD0FBE" w:rsidRPr="008E7B49" w14:paraId="5FD225EC" w14:textId="77777777" w:rsidTr="004A1061">
        <w:trPr>
          <w:trHeight w:val="313"/>
        </w:trPr>
        <w:tc>
          <w:tcPr>
            <w:tcW w:w="810" w:type="dxa"/>
            <w:vAlign w:val="center"/>
          </w:tcPr>
          <w:p w14:paraId="2A1D595A" w14:textId="77777777" w:rsidR="00DD0FBE" w:rsidRPr="008E7B49" w:rsidRDefault="00DD0FBE" w:rsidP="002126A5">
            <w:pPr>
              <w:pStyle w:val="Para-J"/>
              <w:numPr>
                <w:ilvl w:val="0"/>
                <w:numId w:val="45"/>
              </w:numPr>
              <w:jc w:val="center"/>
              <w:rPr>
                <w:rFonts w:ascii="ADPortsGroup" w:hAnsi="ADPortsGroup" w:cs="ADPortsGroup"/>
                <w:color w:val="000000"/>
                <w:sz w:val="18"/>
                <w:szCs w:val="18"/>
              </w:rPr>
            </w:pPr>
          </w:p>
        </w:tc>
        <w:tc>
          <w:tcPr>
            <w:tcW w:w="2132" w:type="dxa"/>
            <w:vAlign w:val="center"/>
          </w:tcPr>
          <w:p w14:paraId="42F995CE" w14:textId="3477C715" w:rsidR="00DD0FBE" w:rsidRPr="008E7B49" w:rsidRDefault="00DD0FBE" w:rsidP="006B1953">
            <w:pPr>
              <w:pStyle w:val="TableGrid-J"/>
              <w:jc w:val="center"/>
              <w:rPr>
                <w:rFonts w:ascii="ADPortsGroup" w:hAnsi="ADPortsGroup" w:cs="ADPortsGroup"/>
                <w:sz w:val="18"/>
                <w:szCs w:val="18"/>
              </w:rPr>
            </w:pPr>
            <w:r w:rsidRPr="008E7B49">
              <w:rPr>
                <w:rFonts w:ascii="ADPortsGroup" w:hAnsi="ADPortsGroup" w:cs="ADPortsGroup"/>
                <w:sz w:val="18"/>
                <w:szCs w:val="18"/>
              </w:rPr>
              <w:t>DescriptionGoods</w:t>
            </w:r>
          </w:p>
        </w:tc>
        <w:tc>
          <w:tcPr>
            <w:tcW w:w="1108" w:type="dxa"/>
            <w:vAlign w:val="center"/>
          </w:tcPr>
          <w:p w14:paraId="7BF4DDF1" w14:textId="721D4106" w:rsidR="00DD0FBE" w:rsidRPr="008E7B49" w:rsidRDefault="00DD0FBE" w:rsidP="006B1953">
            <w:pPr>
              <w:pStyle w:val="TableGrid-J"/>
              <w:jc w:val="center"/>
              <w:rP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7BF36C25" w14:textId="576A11EF" w:rsidR="00DD0FBE" w:rsidRPr="008E7B49" w:rsidRDefault="00DD0FBE" w:rsidP="006B1953">
            <w:pPr>
              <w:pStyle w:val="TableGrid-J"/>
              <w:jc w:val="center"/>
              <w:rPr>
                <w:rFonts w:ascii="ADPortsGroup" w:hAnsi="ADPortsGroup" w:cs="ADPortsGroup"/>
                <w:sz w:val="18"/>
                <w:szCs w:val="18"/>
              </w:rPr>
            </w:pPr>
            <w:r w:rsidRPr="008E7B49">
              <w:rPr>
                <w:rFonts w:ascii="ADPortsGroup" w:hAnsi="ADPortsGroup" w:cs="ADPortsGroup"/>
                <w:sz w:val="18"/>
                <w:szCs w:val="18"/>
              </w:rPr>
              <w:t>M</w:t>
            </w:r>
          </w:p>
        </w:tc>
        <w:tc>
          <w:tcPr>
            <w:tcW w:w="1170" w:type="dxa"/>
            <w:vAlign w:val="center"/>
          </w:tcPr>
          <w:p w14:paraId="4488C28C" w14:textId="7E620999" w:rsidR="00DD0FBE" w:rsidRPr="008E7B49" w:rsidRDefault="00DD0FBE" w:rsidP="006B1953">
            <w:pPr>
              <w:jc w:val="center"/>
              <w:rPr>
                <w:rFonts w:ascii="ADPortsGroup" w:hAnsi="ADPortsGroup" w:cs="ADPortsGroup"/>
                <w:sz w:val="18"/>
                <w:szCs w:val="18"/>
              </w:rPr>
            </w:pPr>
            <w:r w:rsidRPr="008E7B49">
              <w:rPr>
                <w:rFonts w:ascii="ADPortsGroup" w:hAnsi="ADPortsGroup" w:cs="ADPortsGroup"/>
                <w:sz w:val="18"/>
                <w:szCs w:val="18"/>
              </w:rPr>
              <w:t>an..500</w:t>
            </w:r>
          </w:p>
        </w:tc>
        <w:tc>
          <w:tcPr>
            <w:tcW w:w="2070" w:type="dxa"/>
            <w:vAlign w:val="center"/>
          </w:tcPr>
          <w:p w14:paraId="4D9C5F7B" w14:textId="4D011916" w:rsidR="00DD0FBE" w:rsidRPr="008E7B49" w:rsidRDefault="00DD0FBE" w:rsidP="006B1953">
            <w:pPr>
              <w:jc w:val="center"/>
              <w:rPr>
                <w:rFonts w:ascii="ADPortsGroup" w:hAnsi="ADPortsGroup" w:cs="ADPortsGroup"/>
                <w:sz w:val="18"/>
                <w:szCs w:val="18"/>
              </w:rPr>
            </w:pPr>
            <w:r w:rsidRPr="008E7B49">
              <w:rPr>
                <w:rFonts w:ascii="ADPortsGroup" w:hAnsi="ADPortsGroup" w:cs="ADPortsGroup"/>
                <w:sz w:val="18"/>
                <w:szCs w:val="18"/>
              </w:rPr>
              <w:t>Goods description (max 500 chars)</w:t>
            </w:r>
          </w:p>
        </w:tc>
        <w:tc>
          <w:tcPr>
            <w:tcW w:w="1991" w:type="dxa"/>
            <w:vAlign w:val="center"/>
          </w:tcPr>
          <w:p w14:paraId="0307DDBC" w14:textId="74BF0B3B" w:rsidR="00DD0FBE" w:rsidRPr="008E7B49" w:rsidRDefault="00DD0FBE" w:rsidP="006B1953">
            <w:pPr>
              <w:pStyle w:val="TableGrid-J"/>
              <w:jc w:val="center"/>
              <w:rPr>
                <w:rFonts w:ascii="ADPortsGroup" w:hAnsi="ADPortsGroup" w:cs="ADPortsGroup"/>
                <w:sz w:val="18"/>
                <w:szCs w:val="18"/>
              </w:rPr>
            </w:pPr>
            <w:r w:rsidRPr="008E7B49">
              <w:rPr>
                <w:rFonts w:ascii="ADPortsGroup" w:hAnsi="ADPortsGroup" w:cs="ADPortsGroup"/>
                <w:sz w:val="18"/>
                <w:szCs w:val="18"/>
              </w:rPr>
              <w:t>test</w:t>
            </w:r>
          </w:p>
        </w:tc>
      </w:tr>
      <w:tr w:rsidR="00DD0FBE" w:rsidRPr="008E7B49" w14:paraId="507509B1" w14:textId="77777777" w:rsidTr="004A1061">
        <w:trPr>
          <w:trHeight w:val="313"/>
        </w:trPr>
        <w:tc>
          <w:tcPr>
            <w:tcW w:w="810" w:type="dxa"/>
            <w:vAlign w:val="center"/>
          </w:tcPr>
          <w:p w14:paraId="4BBAA2BC" w14:textId="77777777" w:rsidR="00DD0FBE" w:rsidRPr="008E7B49" w:rsidRDefault="00DD0FBE" w:rsidP="002126A5">
            <w:pPr>
              <w:pStyle w:val="Para-J"/>
              <w:numPr>
                <w:ilvl w:val="0"/>
                <w:numId w:val="45"/>
              </w:numPr>
              <w:jc w:val="center"/>
              <w:rPr>
                <w:rFonts w:ascii="ADPortsGroup" w:hAnsi="ADPortsGroup" w:cs="ADPortsGroup"/>
                <w:color w:val="000000"/>
                <w:sz w:val="18"/>
                <w:szCs w:val="18"/>
              </w:rPr>
            </w:pPr>
          </w:p>
        </w:tc>
        <w:tc>
          <w:tcPr>
            <w:tcW w:w="2132" w:type="dxa"/>
            <w:vAlign w:val="center"/>
          </w:tcPr>
          <w:p w14:paraId="5201F677" w14:textId="2FAE7EDF" w:rsidR="00DD0FBE" w:rsidRPr="008E7B49" w:rsidRDefault="00DD0FBE" w:rsidP="006B1953">
            <w:pPr>
              <w:pStyle w:val="TableGrid-J"/>
              <w:jc w:val="center"/>
              <w:rPr>
                <w:rFonts w:ascii="ADPortsGroup" w:hAnsi="ADPortsGroup" w:cs="ADPortsGroup"/>
                <w:sz w:val="18"/>
                <w:szCs w:val="18"/>
              </w:rPr>
            </w:pPr>
            <w:r w:rsidRPr="008E7B49">
              <w:rPr>
                <w:rFonts w:ascii="ADPortsGroup" w:hAnsi="ADPortsGroup" w:cs="ADPortsGroup"/>
                <w:sz w:val="18"/>
                <w:szCs w:val="18"/>
              </w:rPr>
              <w:t>GrossWeightKG</w:t>
            </w:r>
          </w:p>
        </w:tc>
        <w:tc>
          <w:tcPr>
            <w:tcW w:w="1108" w:type="dxa"/>
            <w:vAlign w:val="center"/>
          </w:tcPr>
          <w:p w14:paraId="305909D9" w14:textId="5445F665" w:rsidR="00DD0FBE" w:rsidRPr="008E7B49" w:rsidRDefault="00DD0FBE" w:rsidP="006B1953">
            <w:pPr>
              <w:pStyle w:val="TableGrid-J"/>
              <w:jc w:val="center"/>
              <w:rPr>
                <w:rFonts w:ascii="ADPortsGroup" w:hAnsi="ADPortsGroup" w:cs="ADPortsGroup"/>
                <w:sz w:val="18"/>
                <w:szCs w:val="18"/>
              </w:rPr>
            </w:pPr>
            <w:r w:rsidRPr="008E7B49">
              <w:rPr>
                <w:rFonts w:ascii="ADPortsGroup" w:hAnsi="ADPortsGroup" w:cs="ADPortsGroup"/>
                <w:sz w:val="18"/>
                <w:szCs w:val="18"/>
              </w:rPr>
              <w:t>Decimal</w:t>
            </w:r>
          </w:p>
        </w:tc>
        <w:tc>
          <w:tcPr>
            <w:tcW w:w="1530" w:type="dxa"/>
            <w:vAlign w:val="center"/>
          </w:tcPr>
          <w:p w14:paraId="62DBA2C5" w14:textId="1B3EE095" w:rsidR="00DD0FBE" w:rsidRPr="008E7B49" w:rsidRDefault="00DD0FBE" w:rsidP="006B1953">
            <w:pPr>
              <w:pStyle w:val="TableGrid-J"/>
              <w:jc w:val="center"/>
              <w:rPr>
                <w:rFonts w:ascii="ADPortsGroup" w:hAnsi="ADPortsGroup" w:cs="ADPortsGroup"/>
                <w:sz w:val="18"/>
                <w:szCs w:val="18"/>
              </w:rPr>
            </w:pPr>
            <w:r w:rsidRPr="008E7B49">
              <w:rPr>
                <w:rFonts w:ascii="ADPortsGroup" w:hAnsi="ADPortsGroup" w:cs="ADPortsGroup"/>
                <w:sz w:val="18"/>
                <w:szCs w:val="18"/>
              </w:rPr>
              <w:t>M</w:t>
            </w:r>
          </w:p>
        </w:tc>
        <w:tc>
          <w:tcPr>
            <w:tcW w:w="1170" w:type="dxa"/>
            <w:vAlign w:val="center"/>
          </w:tcPr>
          <w:p w14:paraId="1F0050B6" w14:textId="12172D18" w:rsidR="00DD0FBE" w:rsidRPr="008E7B49" w:rsidRDefault="00DD0FBE" w:rsidP="006B1953">
            <w:pPr>
              <w:jc w:val="center"/>
              <w:rPr>
                <w:rFonts w:ascii="ADPortsGroup" w:hAnsi="ADPortsGroup" w:cs="ADPortsGroup"/>
                <w:sz w:val="18"/>
                <w:szCs w:val="18"/>
              </w:rPr>
            </w:pPr>
            <w:r w:rsidRPr="008E7B49">
              <w:rPr>
                <w:rFonts w:ascii="ADPortsGroup" w:hAnsi="ADPortsGroup" w:cs="ADPortsGroup"/>
                <w:sz w:val="18"/>
                <w:szCs w:val="18"/>
              </w:rPr>
              <w:t>n..16,6</w:t>
            </w:r>
          </w:p>
        </w:tc>
        <w:tc>
          <w:tcPr>
            <w:tcW w:w="2070" w:type="dxa"/>
            <w:vAlign w:val="center"/>
          </w:tcPr>
          <w:p w14:paraId="6A25143B" w14:textId="3E2C4579" w:rsidR="00DD0FBE" w:rsidRPr="008E7B49" w:rsidRDefault="00DD0FBE" w:rsidP="006B1953">
            <w:pPr>
              <w:jc w:val="center"/>
              <w:rPr>
                <w:rFonts w:ascii="ADPortsGroup" w:hAnsi="ADPortsGroup" w:cs="ADPortsGroup"/>
                <w:sz w:val="18"/>
                <w:szCs w:val="18"/>
              </w:rPr>
            </w:pPr>
            <w:r w:rsidRPr="008E7B49">
              <w:rPr>
                <w:rFonts w:ascii="ADPortsGroup" w:hAnsi="ADPortsGroup" w:cs="ADPortsGroup"/>
                <w:sz w:val="18"/>
                <w:szCs w:val="18"/>
              </w:rPr>
              <w:t>Gross weight in kg (max 6 decimals, positive)</w:t>
            </w:r>
          </w:p>
        </w:tc>
        <w:tc>
          <w:tcPr>
            <w:tcW w:w="1991" w:type="dxa"/>
            <w:vAlign w:val="center"/>
          </w:tcPr>
          <w:p w14:paraId="2B860B87" w14:textId="601ECF84" w:rsidR="00DD0FBE" w:rsidRPr="008E7B49" w:rsidRDefault="00DD0FBE" w:rsidP="006B1953">
            <w:pPr>
              <w:pStyle w:val="TableGrid-J"/>
              <w:jc w:val="center"/>
              <w:rPr>
                <w:rFonts w:ascii="ADPortsGroup" w:hAnsi="ADPortsGroup" w:cs="ADPortsGroup"/>
                <w:sz w:val="18"/>
                <w:szCs w:val="18"/>
              </w:rPr>
            </w:pPr>
            <w:r w:rsidRPr="008E7B49">
              <w:rPr>
                <w:rFonts w:ascii="ADPortsGroup" w:hAnsi="ADPortsGroup" w:cs="ADPortsGroup"/>
                <w:sz w:val="18"/>
                <w:szCs w:val="18"/>
              </w:rPr>
              <w:t>10.0</w:t>
            </w:r>
          </w:p>
        </w:tc>
      </w:tr>
      <w:tr w:rsidR="00DD0FBE" w:rsidRPr="008E7B49" w14:paraId="400E46EA" w14:textId="77777777" w:rsidTr="004A1061">
        <w:trPr>
          <w:trHeight w:val="313"/>
        </w:trPr>
        <w:tc>
          <w:tcPr>
            <w:tcW w:w="810" w:type="dxa"/>
            <w:vAlign w:val="center"/>
          </w:tcPr>
          <w:p w14:paraId="10D3BBF0" w14:textId="77777777" w:rsidR="00DD0FBE" w:rsidRPr="008E7B49" w:rsidRDefault="00DD0FBE" w:rsidP="002126A5">
            <w:pPr>
              <w:pStyle w:val="Para-J"/>
              <w:numPr>
                <w:ilvl w:val="0"/>
                <w:numId w:val="45"/>
              </w:numPr>
              <w:jc w:val="center"/>
              <w:rPr>
                <w:rFonts w:ascii="ADPortsGroup" w:hAnsi="ADPortsGroup" w:cs="ADPortsGroup"/>
                <w:color w:val="000000"/>
                <w:sz w:val="18"/>
                <w:szCs w:val="18"/>
              </w:rPr>
            </w:pPr>
          </w:p>
        </w:tc>
        <w:tc>
          <w:tcPr>
            <w:tcW w:w="2132" w:type="dxa"/>
            <w:vAlign w:val="center"/>
          </w:tcPr>
          <w:p w14:paraId="25DDA308" w14:textId="786517E2" w:rsidR="00DD0FBE" w:rsidRPr="008E7B49" w:rsidRDefault="00DD0FBE" w:rsidP="006B1953">
            <w:pPr>
              <w:pStyle w:val="TableGrid-J"/>
              <w:jc w:val="center"/>
              <w:rPr>
                <w:rFonts w:ascii="ADPortsGroup" w:hAnsi="ADPortsGroup" w:cs="ADPortsGroup"/>
                <w:sz w:val="18"/>
                <w:szCs w:val="18"/>
              </w:rPr>
            </w:pPr>
            <w:r w:rsidRPr="008E7B49">
              <w:rPr>
                <w:rFonts w:ascii="ADPortsGroup" w:hAnsi="ADPortsGroup" w:cs="ADPortsGroup"/>
                <w:sz w:val="18"/>
                <w:szCs w:val="18"/>
              </w:rPr>
              <w:t>VolumeCBM</w:t>
            </w:r>
          </w:p>
        </w:tc>
        <w:tc>
          <w:tcPr>
            <w:tcW w:w="1108" w:type="dxa"/>
            <w:vAlign w:val="center"/>
          </w:tcPr>
          <w:p w14:paraId="42C43044" w14:textId="59523A80" w:rsidR="00DD0FBE" w:rsidRPr="008E7B49" w:rsidRDefault="00DD0FBE" w:rsidP="006B1953">
            <w:pPr>
              <w:pStyle w:val="TableGrid-J"/>
              <w:jc w:val="center"/>
              <w:rPr>
                <w:rFonts w:ascii="ADPortsGroup" w:hAnsi="ADPortsGroup" w:cs="ADPortsGroup"/>
                <w:sz w:val="18"/>
                <w:szCs w:val="18"/>
              </w:rPr>
            </w:pPr>
            <w:r w:rsidRPr="008E7B49">
              <w:rPr>
                <w:rFonts w:ascii="ADPortsGroup" w:hAnsi="ADPortsGroup" w:cs="ADPortsGroup"/>
                <w:sz w:val="18"/>
                <w:szCs w:val="18"/>
              </w:rPr>
              <w:t>Decimal</w:t>
            </w:r>
          </w:p>
        </w:tc>
        <w:tc>
          <w:tcPr>
            <w:tcW w:w="1530" w:type="dxa"/>
            <w:vAlign w:val="center"/>
          </w:tcPr>
          <w:p w14:paraId="7B7C69AE" w14:textId="563A770A" w:rsidR="00DD0FBE" w:rsidRPr="008E7B49" w:rsidRDefault="00DD0FBE" w:rsidP="006B1953">
            <w:pPr>
              <w:pStyle w:val="TableGrid-J"/>
              <w:jc w:val="center"/>
              <w:rPr>
                <w:rFonts w:ascii="ADPortsGroup" w:hAnsi="ADPortsGroup" w:cs="ADPortsGroup"/>
                <w:sz w:val="18"/>
                <w:szCs w:val="18"/>
              </w:rPr>
            </w:pPr>
            <w:r w:rsidRPr="008E7B49">
              <w:rPr>
                <w:rFonts w:ascii="ADPortsGroup" w:hAnsi="ADPortsGroup" w:cs="ADPortsGroup"/>
                <w:sz w:val="18"/>
                <w:szCs w:val="18"/>
              </w:rPr>
              <w:t>M</w:t>
            </w:r>
          </w:p>
        </w:tc>
        <w:tc>
          <w:tcPr>
            <w:tcW w:w="1170" w:type="dxa"/>
            <w:vAlign w:val="center"/>
          </w:tcPr>
          <w:p w14:paraId="6EEF3544" w14:textId="1E29A499" w:rsidR="00DD0FBE" w:rsidRPr="008E7B49" w:rsidRDefault="00DD0FBE" w:rsidP="006B1953">
            <w:pPr>
              <w:jc w:val="center"/>
              <w:rPr>
                <w:rFonts w:ascii="ADPortsGroup" w:hAnsi="ADPortsGroup" w:cs="ADPortsGroup"/>
                <w:sz w:val="18"/>
                <w:szCs w:val="18"/>
              </w:rPr>
            </w:pPr>
            <w:r w:rsidRPr="008E7B49">
              <w:rPr>
                <w:rFonts w:ascii="ADPortsGroup" w:hAnsi="ADPortsGroup" w:cs="ADPortsGroup"/>
                <w:sz w:val="18"/>
                <w:szCs w:val="18"/>
              </w:rPr>
              <w:t>n..16,6</w:t>
            </w:r>
          </w:p>
        </w:tc>
        <w:tc>
          <w:tcPr>
            <w:tcW w:w="2070" w:type="dxa"/>
            <w:vAlign w:val="center"/>
          </w:tcPr>
          <w:p w14:paraId="69DB51AF" w14:textId="4371FCB0" w:rsidR="00DD0FBE" w:rsidRPr="008E7B49" w:rsidRDefault="00DD0FBE" w:rsidP="006B1953">
            <w:pPr>
              <w:jc w:val="center"/>
              <w:rPr>
                <w:rFonts w:ascii="ADPortsGroup" w:hAnsi="ADPortsGroup" w:cs="ADPortsGroup"/>
                <w:sz w:val="18"/>
                <w:szCs w:val="18"/>
              </w:rPr>
            </w:pPr>
            <w:r w:rsidRPr="008E7B49">
              <w:rPr>
                <w:rFonts w:ascii="ADPortsGroup" w:hAnsi="ADPortsGroup" w:cs="ADPortsGroup"/>
                <w:sz w:val="18"/>
                <w:szCs w:val="18"/>
              </w:rPr>
              <w:t>Volume in cubic meters (max 6 decimals, positive)</w:t>
            </w:r>
          </w:p>
        </w:tc>
        <w:tc>
          <w:tcPr>
            <w:tcW w:w="1991" w:type="dxa"/>
            <w:vAlign w:val="center"/>
          </w:tcPr>
          <w:p w14:paraId="1DD99AA4" w14:textId="190BE92D" w:rsidR="00DD0FBE" w:rsidRPr="008E7B49" w:rsidRDefault="00DD0FBE" w:rsidP="006B1953">
            <w:pPr>
              <w:pStyle w:val="TableGrid-J"/>
              <w:jc w:val="center"/>
              <w:rPr>
                <w:rFonts w:ascii="ADPortsGroup" w:hAnsi="ADPortsGroup" w:cs="ADPortsGroup"/>
                <w:sz w:val="18"/>
                <w:szCs w:val="18"/>
              </w:rPr>
            </w:pPr>
            <w:r w:rsidRPr="008E7B49">
              <w:rPr>
                <w:rFonts w:ascii="ADPortsGroup" w:hAnsi="ADPortsGroup" w:cs="ADPortsGroup"/>
                <w:sz w:val="18"/>
                <w:szCs w:val="18"/>
              </w:rPr>
              <w:t>11.0</w:t>
            </w:r>
          </w:p>
        </w:tc>
      </w:tr>
      <w:tr w:rsidR="00DD0FBE" w:rsidRPr="008E7B49" w14:paraId="72BBA111" w14:textId="77777777" w:rsidTr="004A1061">
        <w:trPr>
          <w:trHeight w:val="313"/>
        </w:trPr>
        <w:tc>
          <w:tcPr>
            <w:tcW w:w="810" w:type="dxa"/>
            <w:vAlign w:val="center"/>
          </w:tcPr>
          <w:p w14:paraId="1029308A" w14:textId="77777777" w:rsidR="00DD0FBE" w:rsidRPr="008E7B49" w:rsidRDefault="00DD0FBE" w:rsidP="002126A5">
            <w:pPr>
              <w:pStyle w:val="Para-J"/>
              <w:numPr>
                <w:ilvl w:val="0"/>
                <w:numId w:val="45"/>
              </w:numPr>
              <w:jc w:val="center"/>
              <w:rPr>
                <w:rFonts w:ascii="ADPortsGroup" w:hAnsi="ADPortsGroup" w:cs="ADPortsGroup"/>
                <w:color w:val="000000"/>
                <w:sz w:val="18"/>
                <w:szCs w:val="18"/>
              </w:rPr>
            </w:pPr>
          </w:p>
        </w:tc>
        <w:tc>
          <w:tcPr>
            <w:tcW w:w="2132" w:type="dxa"/>
            <w:vAlign w:val="center"/>
          </w:tcPr>
          <w:p w14:paraId="1737E16C" w14:textId="574D9F3C" w:rsidR="00DD0FBE" w:rsidRPr="008E7B49" w:rsidRDefault="00DD0FBE" w:rsidP="006B1953">
            <w:pPr>
              <w:pStyle w:val="TableGrid-J"/>
              <w:jc w:val="center"/>
              <w:rPr>
                <w:rFonts w:ascii="ADPortsGroup" w:hAnsi="ADPortsGroup" w:cs="ADPortsGroup"/>
                <w:sz w:val="18"/>
                <w:szCs w:val="18"/>
              </w:rPr>
            </w:pPr>
            <w:r w:rsidRPr="008E7B49">
              <w:rPr>
                <w:rFonts w:ascii="ADPortsGroup" w:hAnsi="ADPortsGroup" w:cs="ADPortsGroup"/>
                <w:sz w:val="18"/>
                <w:szCs w:val="18"/>
              </w:rPr>
              <w:t>OceanFreight</w:t>
            </w:r>
          </w:p>
        </w:tc>
        <w:tc>
          <w:tcPr>
            <w:tcW w:w="1108" w:type="dxa"/>
            <w:vAlign w:val="center"/>
          </w:tcPr>
          <w:p w14:paraId="55CFA40E" w14:textId="57E2B742" w:rsidR="00DD0FBE" w:rsidRPr="008E7B49" w:rsidRDefault="00DD0FBE" w:rsidP="006B1953">
            <w:pPr>
              <w:pStyle w:val="TableGrid-J"/>
              <w:jc w:val="center"/>
              <w:rPr>
                <w:rFonts w:ascii="ADPortsGroup" w:hAnsi="ADPortsGroup" w:cs="ADPortsGroup"/>
                <w:sz w:val="18"/>
                <w:szCs w:val="18"/>
              </w:rPr>
            </w:pPr>
            <w:r w:rsidRPr="008E7B49">
              <w:rPr>
                <w:rFonts w:ascii="ADPortsGroup" w:hAnsi="ADPortsGroup" w:cs="ADPortsGroup"/>
                <w:sz w:val="18"/>
                <w:szCs w:val="18"/>
              </w:rPr>
              <w:t>Decimal</w:t>
            </w:r>
          </w:p>
        </w:tc>
        <w:tc>
          <w:tcPr>
            <w:tcW w:w="1530" w:type="dxa"/>
            <w:vAlign w:val="center"/>
          </w:tcPr>
          <w:p w14:paraId="19D5934A" w14:textId="1BF59C58" w:rsidR="00DD0FBE" w:rsidRPr="008E7B49" w:rsidRDefault="00DD0FBE" w:rsidP="006B1953">
            <w:pPr>
              <w:pStyle w:val="TableGrid-J"/>
              <w:jc w:val="center"/>
              <w:rPr>
                <w:rFonts w:ascii="ADPortsGroup" w:hAnsi="ADPortsGroup" w:cs="ADPortsGroup"/>
                <w:sz w:val="18"/>
                <w:szCs w:val="18"/>
              </w:rPr>
            </w:pPr>
            <w:r w:rsidRPr="008E7B49">
              <w:rPr>
                <w:rFonts w:ascii="ADPortsGroup" w:hAnsi="ADPortsGroup" w:cs="ADPortsGroup"/>
                <w:sz w:val="18"/>
                <w:szCs w:val="18"/>
              </w:rPr>
              <w:t>M</w:t>
            </w:r>
          </w:p>
        </w:tc>
        <w:tc>
          <w:tcPr>
            <w:tcW w:w="1170" w:type="dxa"/>
            <w:vAlign w:val="center"/>
          </w:tcPr>
          <w:p w14:paraId="31804E6F" w14:textId="3E9C41DF" w:rsidR="00DD0FBE" w:rsidRPr="008E7B49" w:rsidRDefault="00DD0FBE" w:rsidP="006B1953">
            <w:pPr>
              <w:jc w:val="center"/>
              <w:rPr>
                <w:rFonts w:ascii="ADPortsGroup" w:hAnsi="ADPortsGroup" w:cs="ADPortsGroup"/>
                <w:sz w:val="18"/>
                <w:szCs w:val="18"/>
              </w:rPr>
            </w:pPr>
            <w:r w:rsidRPr="008E7B49">
              <w:rPr>
                <w:rFonts w:ascii="ADPortsGroup" w:hAnsi="ADPortsGroup" w:cs="ADPortsGroup"/>
                <w:sz w:val="18"/>
                <w:szCs w:val="18"/>
              </w:rPr>
              <w:t>n..16,3</w:t>
            </w:r>
          </w:p>
        </w:tc>
        <w:tc>
          <w:tcPr>
            <w:tcW w:w="2070" w:type="dxa"/>
            <w:vAlign w:val="center"/>
          </w:tcPr>
          <w:p w14:paraId="224DB5EB" w14:textId="06F7BB97" w:rsidR="00DD0FBE" w:rsidRPr="008E7B49" w:rsidRDefault="00DD0FBE" w:rsidP="006B1953">
            <w:pPr>
              <w:jc w:val="center"/>
              <w:rPr>
                <w:rFonts w:ascii="ADPortsGroup" w:hAnsi="ADPortsGroup" w:cs="ADPortsGroup"/>
                <w:sz w:val="18"/>
                <w:szCs w:val="18"/>
              </w:rPr>
            </w:pPr>
            <w:r w:rsidRPr="008E7B49">
              <w:rPr>
                <w:rFonts w:ascii="ADPortsGroup" w:hAnsi="ADPortsGroup" w:cs="ADPortsGroup"/>
                <w:sz w:val="18"/>
                <w:szCs w:val="18"/>
              </w:rPr>
              <w:t>Ocean freight cost (max 3 decimals, positive)</w:t>
            </w:r>
          </w:p>
        </w:tc>
        <w:tc>
          <w:tcPr>
            <w:tcW w:w="1991" w:type="dxa"/>
            <w:vAlign w:val="center"/>
          </w:tcPr>
          <w:p w14:paraId="1A48B7B0" w14:textId="78FD1E3D" w:rsidR="00DD0FBE" w:rsidRPr="008E7B49" w:rsidRDefault="00DD0FBE" w:rsidP="006B1953">
            <w:pPr>
              <w:pStyle w:val="TableGrid-J"/>
              <w:jc w:val="center"/>
              <w:rPr>
                <w:rFonts w:ascii="ADPortsGroup" w:hAnsi="ADPortsGroup" w:cs="ADPortsGroup"/>
                <w:sz w:val="18"/>
                <w:szCs w:val="18"/>
              </w:rPr>
            </w:pPr>
            <w:r w:rsidRPr="008E7B49">
              <w:rPr>
                <w:rFonts w:ascii="ADPortsGroup" w:hAnsi="ADPortsGroup" w:cs="ADPortsGroup"/>
                <w:sz w:val="18"/>
                <w:szCs w:val="18"/>
              </w:rPr>
              <w:t>22.0</w:t>
            </w:r>
          </w:p>
        </w:tc>
      </w:tr>
      <w:tr w:rsidR="00DD0FBE" w:rsidRPr="008E7B49" w14:paraId="090641F4" w14:textId="77777777" w:rsidTr="004A1061">
        <w:trPr>
          <w:trHeight w:val="313"/>
        </w:trPr>
        <w:tc>
          <w:tcPr>
            <w:tcW w:w="810" w:type="dxa"/>
            <w:vAlign w:val="center"/>
          </w:tcPr>
          <w:p w14:paraId="249B929E" w14:textId="77777777" w:rsidR="00DD0FBE" w:rsidRPr="008E7B49" w:rsidRDefault="00DD0FBE" w:rsidP="002126A5">
            <w:pPr>
              <w:pStyle w:val="Para-J"/>
              <w:numPr>
                <w:ilvl w:val="0"/>
                <w:numId w:val="45"/>
              </w:numPr>
              <w:jc w:val="center"/>
              <w:rPr>
                <w:rFonts w:ascii="ADPortsGroup" w:hAnsi="ADPortsGroup" w:cs="ADPortsGroup"/>
                <w:color w:val="000000"/>
                <w:sz w:val="18"/>
                <w:szCs w:val="18"/>
              </w:rPr>
            </w:pPr>
          </w:p>
        </w:tc>
        <w:tc>
          <w:tcPr>
            <w:tcW w:w="2132" w:type="dxa"/>
            <w:vAlign w:val="center"/>
          </w:tcPr>
          <w:p w14:paraId="7F548EB0" w14:textId="3E995017" w:rsidR="00DD0FBE" w:rsidRPr="008E7B49" w:rsidRDefault="00DD0FBE" w:rsidP="006B1953">
            <w:pPr>
              <w:pStyle w:val="TableGrid-J"/>
              <w:jc w:val="center"/>
              <w:rPr>
                <w:rFonts w:ascii="ADPortsGroup" w:hAnsi="ADPortsGroup" w:cs="ADPortsGroup"/>
                <w:sz w:val="18"/>
                <w:szCs w:val="18"/>
              </w:rPr>
            </w:pPr>
            <w:r w:rsidRPr="008E7B49">
              <w:rPr>
                <w:rFonts w:ascii="ADPortsGroup" w:hAnsi="ADPortsGroup" w:cs="ADPortsGroup"/>
                <w:sz w:val="18"/>
                <w:szCs w:val="18"/>
              </w:rPr>
              <w:t>ValueOfGoods</w:t>
            </w:r>
          </w:p>
        </w:tc>
        <w:tc>
          <w:tcPr>
            <w:tcW w:w="1108" w:type="dxa"/>
            <w:vAlign w:val="center"/>
          </w:tcPr>
          <w:p w14:paraId="69F2E73A" w14:textId="1AA2463E" w:rsidR="00DD0FBE" w:rsidRPr="008E7B49" w:rsidRDefault="00DD0FBE" w:rsidP="006B1953">
            <w:pPr>
              <w:pStyle w:val="TableGrid-J"/>
              <w:jc w:val="center"/>
              <w:rPr>
                <w:rFonts w:ascii="ADPortsGroup" w:hAnsi="ADPortsGroup" w:cs="ADPortsGroup"/>
                <w:sz w:val="18"/>
                <w:szCs w:val="18"/>
              </w:rPr>
            </w:pPr>
            <w:r w:rsidRPr="008E7B49">
              <w:rPr>
                <w:rFonts w:ascii="ADPortsGroup" w:hAnsi="ADPortsGroup" w:cs="ADPortsGroup"/>
                <w:sz w:val="18"/>
                <w:szCs w:val="18"/>
              </w:rPr>
              <w:t>Decimal</w:t>
            </w:r>
          </w:p>
        </w:tc>
        <w:tc>
          <w:tcPr>
            <w:tcW w:w="1530" w:type="dxa"/>
            <w:vAlign w:val="center"/>
          </w:tcPr>
          <w:p w14:paraId="269D8E7D" w14:textId="387B8A0D" w:rsidR="00DD0FBE" w:rsidRPr="008E7B49" w:rsidRDefault="00DD0FBE" w:rsidP="006B1953">
            <w:pPr>
              <w:pStyle w:val="TableGrid-J"/>
              <w:jc w:val="center"/>
              <w:rPr>
                <w:rFonts w:ascii="ADPortsGroup" w:hAnsi="ADPortsGroup" w:cs="ADPortsGroup"/>
                <w:sz w:val="18"/>
                <w:szCs w:val="18"/>
              </w:rPr>
            </w:pPr>
            <w:r w:rsidRPr="008E7B49">
              <w:rPr>
                <w:rFonts w:ascii="ADPortsGroup" w:hAnsi="ADPortsGroup" w:cs="ADPortsGroup"/>
                <w:sz w:val="18"/>
                <w:szCs w:val="18"/>
              </w:rPr>
              <w:t>M</w:t>
            </w:r>
          </w:p>
        </w:tc>
        <w:tc>
          <w:tcPr>
            <w:tcW w:w="1170" w:type="dxa"/>
            <w:vAlign w:val="center"/>
          </w:tcPr>
          <w:p w14:paraId="057012E7" w14:textId="0B97DC03" w:rsidR="00DD0FBE" w:rsidRPr="008E7B49" w:rsidRDefault="00DD0FBE" w:rsidP="006B1953">
            <w:pPr>
              <w:jc w:val="center"/>
              <w:rPr>
                <w:rFonts w:ascii="ADPortsGroup" w:hAnsi="ADPortsGroup" w:cs="ADPortsGroup"/>
                <w:sz w:val="18"/>
                <w:szCs w:val="18"/>
              </w:rPr>
            </w:pPr>
            <w:r w:rsidRPr="008E7B49">
              <w:rPr>
                <w:rFonts w:ascii="ADPortsGroup" w:hAnsi="ADPortsGroup" w:cs="ADPortsGroup"/>
                <w:sz w:val="18"/>
                <w:szCs w:val="18"/>
              </w:rPr>
              <w:t>n..16,3</w:t>
            </w:r>
          </w:p>
        </w:tc>
        <w:tc>
          <w:tcPr>
            <w:tcW w:w="2070" w:type="dxa"/>
            <w:vAlign w:val="center"/>
          </w:tcPr>
          <w:p w14:paraId="3791D1F4" w14:textId="68E4468D" w:rsidR="00DD0FBE" w:rsidRPr="008E7B49" w:rsidRDefault="00DD0FBE" w:rsidP="006B1953">
            <w:pPr>
              <w:jc w:val="center"/>
              <w:rPr>
                <w:rFonts w:ascii="ADPortsGroup" w:hAnsi="ADPortsGroup" w:cs="ADPortsGroup"/>
                <w:sz w:val="18"/>
                <w:szCs w:val="18"/>
              </w:rPr>
            </w:pPr>
            <w:r w:rsidRPr="008E7B49">
              <w:rPr>
                <w:rFonts w:ascii="ADPortsGroup" w:hAnsi="ADPortsGroup" w:cs="ADPortsGroup"/>
                <w:sz w:val="18"/>
                <w:szCs w:val="18"/>
              </w:rPr>
              <w:t>Value of goods in USD (max 3 decimals, positive)</w:t>
            </w:r>
          </w:p>
        </w:tc>
        <w:tc>
          <w:tcPr>
            <w:tcW w:w="1991" w:type="dxa"/>
            <w:vAlign w:val="center"/>
          </w:tcPr>
          <w:p w14:paraId="703053A8" w14:textId="217E0186" w:rsidR="00DD0FBE" w:rsidRPr="008E7B49" w:rsidRDefault="00DD0FBE" w:rsidP="006B1953">
            <w:pPr>
              <w:pStyle w:val="TableGrid-J"/>
              <w:jc w:val="center"/>
              <w:rPr>
                <w:rFonts w:ascii="ADPortsGroup" w:hAnsi="ADPortsGroup" w:cs="ADPortsGroup"/>
                <w:sz w:val="18"/>
                <w:szCs w:val="18"/>
              </w:rPr>
            </w:pPr>
            <w:r w:rsidRPr="008E7B49">
              <w:rPr>
                <w:rFonts w:ascii="ADPortsGroup" w:hAnsi="ADPortsGroup" w:cs="ADPortsGroup"/>
                <w:sz w:val="18"/>
                <w:szCs w:val="18"/>
              </w:rPr>
              <w:t>33.0</w:t>
            </w:r>
          </w:p>
        </w:tc>
      </w:tr>
      <w:tr w:rsidR="00DD0FBE" w:rsidRPr="008E7B49" w14:paraId="03E302CE" w14:textId="77777777" w:rsidTr="004A1061">
        <w:trPr>
          <w:trHeight w:val="313"/>
        </w:trPr>
        <w:tc>
          <w:tcPr>
            <w:tcW w:w="810" w:type="dxa"/>
            <w:vAlign w:val="center"/>
          </w:tcPr>
          <w:p w14:paraId="4C8451FF" w14:textId="77777777" w:rsidR="00DD0FBE" w:rsidRPr="008E7B49" w:rsidRDefault="00DD0FBE" w:rsidP="002126A5">
            <w:pPr>
              <w:pStyle w:val="Para-J"/>
              <w:numPr>
                <w:ilvl w:val="0"/>
                <w:numId w:val="45"/>
              </w:numPr>
              <w:jc w:val="center"/>
              <w:rPr>
                <w:rFonts w:ascii="ADPortsGroup" w:hAnsi="ADPortsGroup" w:cs="ADPortsGroup"/>
                <w:color w:val="000000"/>
                <w:sz w:val="18"/>
                <w:szCs w:val="18"/>
              </w:rPr>
            </w:pPr>
          </w:p>
        </w:tc>
        <w:tc>
          <w:tcPr>
            <w:tcW w:w="2132" w:type="dxa"/>
            <w:vAlign w:val="center"/>
          </w:tcPr>
          <w:p w14:paraId="0B4A89EB" w14:textId="36EF3FA6" w:rsidR="00DD0FBE" w:rsidRPr="008E7B49" w:rsidRDefault="00DD0FBE" w:rsidP="006B1953">
            <w:pPr>
              <w:pStyle w:val="TableGrid-J"/>
              <w:jc w:val="center"/>
              <w:rPr>
                <w:rFonts w:ascii="ADPortsGroup" w:hAnsi="ADPortsGroup" w:cs="ADPortsGroup"/>
                <w:sz w:val="18"/>
                <w:szCs w:val="18"/>
              </w:rPr>
            </w:pPr>
            <w:r w:rsidRPr="008E7B49">
              <w:rPr>
                <w:rFonts w:ascii="ADPortsGroup" w:hAnsi="ADPortsGroup" w:cs="ADPortsGroup"/>
                <w:sz w:val="18"/>
                <w:szCs w:val="18"/>
              </w:rPr>
              <w:t>NumberOfPackages</w:t>
            </w:r>
          </w:p>
        </w:tc>
        <w:tc>
          <w:tcPr>
            <w:tcW w:w="1108" w:type="dxa"/>
            <w:vAlign w:val="center"/>
          </w:tcPr>
          <w:p w14:paraId="4599AD86" w14:textId="1369A098" w:rsidR="00DD0FBE" w:rsidRPr="008E7B49" w:rsidRDefault="00DD0FBE" w:rsidP="006B1953">
            <w:pPr>
              <w:pStyle w:val="TableGrid-J"/>
              <w:jc w:val="center"/>
              <w:rPr>
                <w:rFonts w:ascii="ADPortsGroup" w:hAnsi="ADPortsGroup" w:cs="ADPortsGroup"/>
                <w:sz w:val="18"/>
                <w:szCs w:val="18"/>
              </w:rPr>
            </w:pPr>
            <w:r w:rsidRPr="008E7B49">
              <w:rPr>
                <w:rFonts w:ascii="ADPortsGroup" w:hAnsi="ADPortsGroup" w:cs="ADPortsGroup"/>
                <w:sz w:val="18"/>
                <w:szCs w:val="18"/>
              </w:rPr>
              <w:t>Integer</w:t>
            </w:r>
          </w:p>
        </w:tc>
        <w:tc>
          <w:tcPr>
            <w:tcW w:w="1530" w:type="dxa"/>
            <w:vAlign w:val="center"/>
          </w:tcPr>
          <w:p w14:paraId="33A2CD84" w14:textId="766BE365" w:rsidR="00DD0FBE" w:rsidRPr="008E7B49" w:rsidRDefault="00DD0FBE" w:rsidP="006B1953">
            <w:pPr>
              <w:pStyle w:val="TableGrid-J"/>
              <w:jc w:val="center"/>
              <w:rPr>
                <w:rFonts w:ascii="ADPortsGroup" w:hAnsi="ADPortsGroup" w:cs="ADPortsGroup"/>
                <w:sz w:val="18"/>
                <w:szCs w:val="18"/>
              </w:rPr>
            </w:pPr>
            <w:r w:rsidRPr="008E7B49">
              <w:rPr>
                <w:rFonts w:ascii="ADPortsGroup" w:hAnsi="ADPortsGroup" w:cs="ADPortsGroup"/>
                <w:sz w:val="18"/>
                <w:szCs w:val="18"/>
              </w:rPr>
              <w:t>M</w:t>
            </w:r>
          </w:p>
        </w:tc>
        <w:tc>
          <w:tcPr>
            <w:tcW w:w="1170" w:type="dxa"/>
            <w:vAlign w:val="center"/>
          </w:tcPr>
          <w:p w14:paraId="07B300A5" w14:textId="5BE003F4" w:rsidR="00DD0FBE" w:rsidRPr="008E7B49" w:rsidRDefault="00DD0FBE" w:rsidP="006B1953">
            <w:pPr>
              <w:jc w:val="center"/>
              <w:rPr>
                <w:rFonts w:ascii="ADPortsGroup" w:hAnsi="ADPortsGroup" w:cs="ADPortsGroup"/>
                <w:sz w:val="18"/>
                <w:szCs w:val="18"/>
              </w:rPr>
            </w:pPr>
            <w:r w:rsidRPr="008E7B49">
              <w:rPr>
                <w:rFonts w:ascii="ADPortsGroup" w:hAnsi="ADPortsGroup" w:cs="ADPortsGroup"/>
                <w:sz w:val="18"/>
                <w:szCs w:val="18"/>
              </w:rPr>
              <w:t>n..8</w:t>
            </w:r>
          </w:p>
        </w:tc>
        <w:tc>
          <w:tcPr>
            <w:tcW w:w="2070" w:type="dxa"/>
            <w:vAlign w:val="center"/>
          </w:tcPr>
          <w:p w14:paraId="792C7C8D" w14:textId="18737FFE" w:rsidR="00DD0FBE" w:rsidRPr="008E7B49" w:rsidRDefault="00DD0FBE" w:rsidP="006B1953">
            <w:pPr>
              <w:jc w:val="center"/>
              <w:rPr>
                <w:rFonts w:ascii="ADPortsGroup" w:hAnsi="ADPortsGroup" w:cs="ADPortsGroup"/>
                <w:sz w:val="18"/>
                <w:szCs w:val="18"/>
              </w:rPr>
            </w:pPr>
            <w:r w:rsidRPr="008E7B49">
              <w:rPr>
                <w:rFonts w:ascii="ADPortsGroup" w:hAnsi="ADPortsGroup" w:cs="ADPortsGroup"/>
                <w:sz w:val="18"/>
                <w:szCs w:val="18"/>
              </w:rPr>
              <w:t>Number of packages (positive integer, no decimals)</w:t>
            </w:r>
          </w:p>
        </w:tc>
        <w:tc>
          <w:tcPr>
            <w:tcW w:w="1991" w:type="dxa"/>
            <w:vAlign w:val="center"/>
          </w:tcPr>
          <w:p w14:paraId="3AB3196B" w14:textId="7A0D32CA" w:rsidR="00DD0FBE" w:rsidRPr="008E7B49" w:rsidRDefault="00DD0FBE" w:rsidP="006B1953">
            <w:pPr>
              <w:pStyle w:val="TableGrid-J"/>
              <w:jc w:val="center"/>
              <w:rPr>
                <w:rFonts w:ascii="ADPortsGroup" w:hAnsi="ADPortsGroup" w:cs="ADPortsGroup"/>
                <w:sz w:val="18"/>
                <w:szCs w:val="18"/>
              </w:rPr>
            </w:pPr>
            <w:r w:rsidRPr="008E7B49">
              <w:rPr>
                <w:rFonts w:ascii="ADPortsGroup" w:hAnsi="ADPortsGroup" w:cs="ADPortsGroup"/>
                <w:sz w:val="18"/>
                <w:szCs w:val="18"/>
              </w:rPr>
              <w:t>3</w:t>
            </w:r>
          </w:p>
        </w:tc>
      </w:tr>
      <w:tr w:rsidR="00DD0FBE" w:rsidRPr="008E7B49" w14:paraId="70D79CAF" w14:textId="77777777" w:rsidTr="004A1061">
        <w:trPr>
          <w:trHeight w:val="313"/>
        </w:trPr>
        <w:tc>
          <w:tcPr>
            <w:tcW w:w="10811" w:type="dxa"/>
            <w:gridSpan w:val="7"/>
            <w:shd w:val="clear" w:color="auto" w:fill="EAE5E0"/>
            <w:vAlign w:val="center"/>
          </w:tcPr>
          <w:p w14:paraId="4C5EEDDA" w14:textId="288AEEEF" w:rsidR="00DD0FBE" w:rsidRPr="008E7B49" w:rsidRDefault="00DD0FBE" w:rsidP="006B1953">
            <w:pPr>
              <w:pStyle w:val="TableGrid-J"/>
              <w:jc w:val="center"/>
              <w:rPr>
                <w:rFonts w:ascii="ADPortsGroup" w:hAnsi="ADPortsGroup" w:cs="ADPortsGroup"/>
                <w:sz w:val="18"/>
                <w:szCs w:val="18"/>
              </w:rPr>
            </w:pPr>
            <w:r w:rsidRPr="008E7B49">
              <w:rPr>
                <w:rFonts w:ascii="ADPortsGroup" w:hAnsi="ADPortsGroup" w:cs="ADPortsGroup"/>
                <w:sz w:val="18"/>
                <w:szCs w:val="18"/>
              </w:rPr>
              <w:t>ContainerInfo(array)</w:t>
            </w:r>
          </w:p>
        </w:tc>
      </w:tr>
      <w:tr w:rsidR="0095735E" w:rsidRPr="008E7B49" w14:paraId="7EB3F2B6" w14:textId="77777777" w:rsidTr="004A1061">
        <w:trPr>
          <w:trHeight w:val="313"/>
        </w:trPr>
        <w:tc>
          <w:tcPr>
            <w:tcW w:w="810" w:type="dxa"/>
            <w:vAlign w:val="center"/>
          </w:tcPr>
          <w:p w14:paraId="14842720" w14:textId="77777777" w:rsidR="0095735E" w:rsidRPr="008E7B49" w:rsidRDefault="0095735E" w:rsidP="002126A5">
            <w:pPr>
              <w:pStyle w:val="Para-J"/>
              <w:numPr>
                <w:ilvl w:val="0"/>
                <w:numId w:val="45"/>
              </w:numPr>
              <w:jc w:val="center"/>
              <w:rPr>
                <w:rFonts w:ascii="ADPortsGroup" w:hAnsi="ADPortsGroup" w:cs="ADPortsGroup"/>
                <w:color w:val="000000"/>
                <w:sz w:val="18"/>
                <w:szCs w:val="18"/>
              </w:rPr>
            </w:pPr>
          </w:p>
        </w:tc>
        <w:tc>
          <w:tcPr>
            <w:tcW w:w="2132" w:type="dxa"/>
            <w:vAlign w:val="center"/>
          </w:tcPr>
          <w:p w14:paraId="2CDDA156" w14:textId="5C86E1F1" w:rsidR="0095735E" w:rsidRPr="008E7B49" w:rsidRDefault="0095735E" w:rsidP="006B1953">
            <w:pPr>
              <w:pStyle w:val="TableGrid-J"/>
              <w:jc w:val="center"/>
              <w:rPr>
                <w:rFonts w:ascii="ADPortsGroup" w:hAnsi="ADPortsGroup" w:cs="ADPortsGroup"/>
                <w:sz w:val="18"/>
                <w:szCs w:val="18"/>
              </w:rPr>
            </w:pPr>
            <w:r w:rsidRPr="008E7B49">
              <w:rPr>
                <w:rFonts w:ascii="ADPortsGroup" w:hAnsi="ADPortsGroup" w:cs="ADPortsGroup"/>
                <w:sz w:val="18"/>
                <w:szCs w:val="18"/>
              </w:rPr>
              <w:t>CTN_Containers</w:t>
            </w:r>
          </w:p>
        </w:tc>
        <w:tc>
          <w:tcPr>
            <w:tcW w:w="1108" w:type="dxa"/>
            <w:vAlign w:val="center"/>
          </w:tcPr>
          <w:p w14:paraId="4D83283F" w14:textId="3D96C6F9" w:rsidR="0095735E" w:rsidRPr="008E7B49" w:rsidRDefault="0095735E" w:rsidP="006B1953">
            <w:pPr>
              <w:pStyle w:val="TableGrid-J"/>
              <w:jc w:val="center"/>
              <w:rPr>
                <w:rFonts w:ascii="ADPortsGroup" w:hAnsi="ADPortsGroup" w:cs="ADPortsGroup"/>
                <w:sz w:val="18"/>
                <w:szCs w:val="18"/>
              </w:rPr>
            </w:pPr>
            <w:r w:rsidRPr="008E7B49">
              <w:rPr>
                <w:rFonts w:ascii="ADPortsGroup" w:hAnsi="ADPortsGroup" w:cs="ADPortsGroup"/>
                <w:sz w:val="18"/>
                <w:szCs w:val="18"/>
              </w:rPr>
              <w:t>Array</w:t>
            </w:r>
          </w:p>
        </w:tc>
        <w:tc>
          <w:tcPr>
            <w:tcW w:w="1530" w:type="dxa"/>
            <w:vAlign w:val="center"/>
          </w:tcPr>
          <w:p w14:paraId="3BABE815" w14:textId="624AF529" w:rsidR="0095735E" w:rsidRPr="008E7B49" w:rsidRDefault="0095735E" w:rsidP="006B1953">
            <w:pPr>
              <w:pStyle w:val="TableGrid-J"/>
              <w:jc w:val="center"/>
              <w:rPr>
                <w:rFonts w:ascii="ADPortsGroup" w:hAnsi="ADPortsGroup" w:cs="ADPortsGroup"/>
                <w:sz w:val="18"/>
                <w:szCs w:val="18"/>
              </w:rPr>
            </w:pPr>
            <w:r w:rsidRPr="008E7B49">
              <w:rPr>
                <w:rFonts w:ascii="ADPortsGroup" w:hAnsi="ADPortsGroup" w:cs="ADPortsGroup"/>
                <w:sz w:val="18"/>
                <w:szCs w:val="18"/>
              </w:rPr>
              <w:t>O</w:t>
            </w:r>
          </w:p>
        </w:tc>
        <w:tc>
          <w:tcPr>
            <w:tcW w:w="1170" w:type="dxa"/>
            <w:vAlign w:val="center"/>
          </w:tcPr>
          <w:p w14:paraId="4CF33662" w14:textId="3A41B35E" w:rsidR="0095735E" w:rsidRPr="008E7B49" w:rsidRDefault="0095735E" w:rsidP="006B1953">
            <w:pPr>
              <w:jc w:val="center"/>
              <w:rPr>
                <w:rFonts w:ascii="ADPortsGroup" w:hAnsi="ADPortsGroup" w:cs="ADPortsGroup"/>
                <w:sz w:val="18"/>
                <w:szCs w:val="18"/>
              </w:rPr>
            </w:pPr>
            <w:r w:rsidRPr="008E7B49">
              <w:rPr>
                <w:rFonts w:ascii="ADPortsGroup" w:hAnsi="ADPortsGroup" w:cs="ADPortsGroup"/>
                <w:sz w:val="18"/>
                <w:szCs w:val="18"/>
              </w:rPr>
              <w:t>-</w:t>
            </w:r>
          </w:p>
        </w:tc>
        <w:tc>
          <w:tcPr>
            <w:tcW w:w="2070" w:type="dxa"/>
            <w:vAlign w:val="center"/>
          </w:tcPr>
          <w:p w14:paraId="297A35C1" w14:textId="7FED6539" w:rsidR="0095735E" w:rsidRPr="008E7B49" w:rsidRDefault="0095735E" w:rsidP="006B1953">
            <w:pPr>
              <w:jc w:val="center"/>
              <w:rPr>
                <w:rFonts w:ascii="ADPortsGroup" w:hAnsi="ADPortsGroup" w:cs="ADPortsGroup"/>
                <w:sz w:val="18"/>
                <w:szCs w:val="18"/>
              </w:rPr>
            </w:pPr>
            <w:r w:rsidRPr="008E7B49">
              <w:rPr>
                <w:rFonts w:ascii="ADPortsGroup" w:hAnsi="ADPortsGroup" w:cs="ADPortsGroup"/>
                <w:sz w:val="18"/>
                <w:szCs w:val="18"/>
              </w:rPr>
              <w:t>Array of container objects</w:t>
            </w:r>
          </w:p>
        </w:tc>
        <w:tc>
          <w:tcPr>
            <w:tcW w:w="1991" w:type="dxa"/>
            <w:vAlign w:val="center"/>
          </w:tcPr>
          <w:p w14:paraId="506CF305" w14:textId="51514533" w:rsidR="0095735E" w:rsidRPr="008E7B49" w:rsidRDefault="0095735E" w:rsidP="006B1953">
            <w:pPr>
              <w:pStyle w:val="TableGrid-J"/>
              <w:jc w:val="center"/>
              <w:rPr>
                <w:rFonts w:ascii="ADPortsGroup" w:hAnsi="ADPortsGroup" w:cs="ADPortsGroup"/>
                <w:sz w:val="18"/>
                <w:szCs w:val="18"/>
              </w:rPr>
            </w:pPr>
            <w:r w:rsidRPr="008E7B49">
              <w:rPr>
                <w:rFonts w:ascii="ADPortsGroup" w:hAnsi="ADPortsGroup" w:cs="ADPortsGroup"/>
                <w:sz w:val="18"/>
                <w:szCs w:val="18"/>
              </w:rPr>
              <w:t>[…]</w:t>
            </w:r>
          </w:p>
        </w:tc>
      </w:tr>
      <w:tr w:rsidR="0095735E" w:rsidRPr="008E7B49" w14:paraId="56310F23" w14:textId="77777777" w:rsidTr="004A1061">
        <w:trPr>
          <w:trHeight w:val="313"/>
        </w:trPr>
        <w:tc>
          <w:tcPr>
            <w:tcW w:w="810" w:type="dxa"/>
            <w:vAlign w:val="center"/>
          </w:tcPr>
          <w:p w14:paraId="0F88727E" w14:textId="77777777" w:rsidR="0095735E" w:rsidRPr="008E7B49" w:rsidRDefault="0095735E" w:rsidP="002126A5">
            <w:pPr>
              <w:pStyle w:val="Para-J"/>
              <w:numPr>
                <w:ilvl w:val="0"/>
                <w:numId w:val="45"/>
              </w:numPr>
              <w:jc w:val="center"/>
              <w:rPr>
                <w:rFonts w:ascii="ADPortsGroup" w:hAnsi="ADPortsGroup" w:cs="ADPortsGroup"/>
                <w:color w:val="000000"/>
                <w:sz w:val="18"/>
                <w:szCs w:val="18"/>
              </w:rPr>
            </w:pPr>
          </w:p>
        </w:tc>
        <w:tc>
          <w:tcPr>
            <w:tcW w:w="2132" w:type="dxa"/>
            <w:vAlign w:val="center"/>
          </w:tcPr>
          <w:p w14:paraId="009D1090" w14:textId="5C5C11ED" w:rsidR="0095735E" w:rsidRPr="008E7B49" w:rsidRDefault="0095735E" w:rsidP="006B1953">
            <w:pPr>
              <w:pStyle w:val="TableGrid-J"/>
              <w:jc w:val="center"/>
              <w:rPr>
                <w:rFonts w:ascii="ADPortsGroup" w:hAnsi="ADPortsGroup" w:cs="ADPortsGroup"/>
                <w:sz w:val="18"/>
                <w:szCs w:val="18"/>
              </w:rPr>
            </w:pPr>
            <w:r w:rsidRPr="008E7B49">
              <w:rPr>
                <w:rFonts w:ascii="ADPortsGroup" w:hAnsi="ADPortsGroup" w:cs="ADPortsGroup"/>
                <w:sz w:val="18"/>
                <w:szCs w:val="18"/>
              </w:rPr>
              <w:t>Id</w:t>
            </w:r>
          </w:p>
        </w:tc>
        <w:tc>
          <w:tcPr>
            <w:tcW w:w="1108" w:type="dxa"/>
            <w:vAlign w:val="center"/>
          </w:tcPr>
          <w:p w14:paraId="24910E0D" w14:textId="53289846" w:rsidR="0095735E" w:rsidRPr="008E7B49" w:rsidRDefault="0095735E" w:rsidP="006B1953">
            <w:pPr>
              <w:pStyle w:val="TableGrid-J"/>
              <w:jc w:val="center"/>
              <w:rPr>
                <w:rFonts w:ascii="ADPortsGroup" w:hAnsi="ADPortsGroup" w:cs="ADPortsGroup"/>
                <w:sz w:val="18"/>
                <w:szCs w:val="18"/>
              </w:rPr>
            </w:pPr>
            <w:r w:rsidRPr="008E7B49">
              <w:rPr>
                <w:rFonts w:ascii="ADPortsGroup" w:hAnsi="ADPortsGroup" w:cs="ADPortsGroup"/>
                <w:sz w:val="18"/>
                <w:szCs w:val="18"/>
              </w:rPr>
              <w:t>Integer</w:t>
            </w:r>
          </w:p>
        </w:tc>
        <w:tc>
          <w:tcPr>
            <w:tcW w:w="1530" w:type="dxa"/>
            <w:vAlign w:val="center"/>
          </w:tcPr>
          <w:p w14:paraId="6BD4C2DE" w14:textId="70AC0B45" w:rsidR="0095735E" w:rsidRPr="008E7B49" w:rsidRDefault="0095735E" w:rsidP="006B1953">
            <w:pPr>
              <w:pStyle w:val="TableGrid-J"/>
              <w:jc w:val="center"/>
              <w:rPr>
                <w:rFonts w:ascii="ADPortsGroup" w:hAnsi="ADPortsGroup" w:cs="ADPortsGroup"/>
                <w:sz w:val="18"/>
                <w:szCs w:val="18"/>
              </w:rPr>
            </w:pPr>
            <w:r w:rsidRPr="008E7B49">
              <w:rPr>
                <w:rFonts w:ascii="ADPortsGroup" w:hAnsi="ADPortsGroup" w:cs="ADPortsGroup"/>
                <w:sz w:val="18"/>
                <w:szCs w:val="18"/>
              </w:rPr>
              <w:t>O</w:t>
            </w:r>
          </w:p>
        </w:tc>
        <w:tc>
          <w:tcPr>
            <w:tcW w:w="1170" w:type="dxa"/>
            <w:vAlign w:val="center"/>
          </w:tcPr>
          <w:p w14:paraId="5C44A230" w14:textId="058AE5FC" w:rsidR="0095735E" w:rsidRPr="008E7B49" w:rsidRDefault="0095735E" w:rsidP="006B1953">
            <w:pPr>
              <w:jc w:val="center"/>
              <w:rPr>
                <w:rFonts w:ascii="ADPortsGroup" w:hAnsi="ADPortsGroup" w:cs="ADPortsGroup"/>
                <w:sz w:val="18"/>
                <w:szCs w:val="18"/>
              </w:rPr>
            </w:pPr>
            <w:r w:rsidRPr="008E7B49">
              <w:rPr>
                <w:rFonts w:ascii="ADPortsGroup" w:hAnsi="ADPortsGroup" w:cs="ADPortsGroup"/>
                <w:sz w:val="18"/>
                <w:szCs w:val="18"/>
              </w:rPr>
              <w:t>n..10</w:t>
            </w:r>
          </w:p>
        </w:tc>
        <w:tc>
          <w:tcPr>
            <w:tcW w:w="2070" w:type="dxa"/>
            <w:vAlign w:val="center"/>
          </w:tcPr>
          <w:p w14:paraId="500F0472" w14:textId="35D89B5B" w:rsidR="0095735E" w:rsidRPr="008E7B49" w:rsidRDefault="0095735E" w:rsidP="006B1953">
            <w:pPr>
              <w:jc w:val="center"/>
              <w:rPr>
                <w:rFonts w:ascii="ADPortsGroup" w:hAnsi="ADPortsGroup" w:cs="ADPortsGroup"/>
                <w:sz w:val="18"/>
                <w:szCs w:val="18"/>
              </w:rPr>
            </w:pPr>
            <w:r w:rsidRPr="008E7B49">
              <w:rPr>
                <w:rFonts w:ascii="ADPortsGroup" w:hAnsi="ADPortsGroup" w:cs="ADPortsGroup"/>
                <w:sz w:val="18"/>
                <w:szCs w:val="18"/>
              </w:rPr>
              <w:t>Container identifier (null for new records)</w:t>
            </w:r>
          </w:p>
        </w:tc>
        <w:tc>
          <w:tcPr>
            <w:tcW w:w="1991" w:type="dxa"/>
            <w:vAlign w:val="center"/>
          </w:tcPr>
          <w:p w14:paraId="6B2A70AA" w14:textId="51CCC621" w:rsidR="0095735E" w:rsidRPr="008E7B49" w:rsidRDefault="0095735E" w:rsidP="006B1953">
            <w:pPr>
              <w:pStyle w:val="TableGrid-J"/>
              <w:jc w:val="center"/>
              <w:rPr>
                <w:rFonts w:ascii="ADPortsGroup" w:hAnsi="ADPortsGroup" w:cs="ADPortsGroup"/>
                <w:sz w:val="18"/>
                <w:szCs w:val="18"/>
              </w:rPr>
            </w:pPr>
            <w:r w:rsidRPr="008E7B49">
              <w:rPr>
                <w:rFonts w:ascii="ADPortsGroup" w:hAnsi="ADPortsGroup" w:cs="ADPortsGroup"/>
                <w:sz w:val="18"/>
                <w:szCs w:val="18"/>
              </w:rPr>
              <w:t>null</w:t>
            </w:r>
          </w:p>
        </w:tc>
      </w:tr>
      <w:tr w:rsidR="0095735E" w:rsidRPr="008E7B49" w14:paraId="1625F194" w14:textId="77777777" w:rsidTr="004A1061">
        <w:trPr>
          <w:trHeight w:val="313"/>
        </w:trPr>
        <w:tc>
          <w:tcPr>
            <w:tcW w:w="810" w:type="dxa"/>
            <w:vAlign w:val="center"/>
          </w:tcPr>
          <w:p w14:paraId="25E25D64" w14:textId="77777777" w:rsidR="0095735E" w:rsidRPr="008E7B49" w:rsidRDefault="0095735E" w:rsidP="002126A5">
            <w:pPr>
              <w:pStyle w:val="Para-J"/>
              <w:numPr>
                <w:ilvl w:val="0"/>
                <w:numId w:val="45"/>
              </w:numPr>
              <w:jc w:val="center"/>
              <w:rPr>
                <w:rFonts w:ascii="ADPortsGroup" w:hAnsi="ADPortsGroup" w:cs="ADPortsGroup"/>
                <w:color w:val="000000"/>
                <w:sz w:val="18"/>
                <w:szCs w:val="18"/>
              </w:rPr>
            </w:pPr>
          </w:p>
        </w:tc>
        <w:tc>
          <w:tcPr>
            <w:tcW w:w="2132" w:type="dxa"/>
            <w:vAlign w:val="center"/>
          </w:tcPr>
          <w:p w14:paraId="78258B28" w14:textId="576693D7" w:rsidR="0095735E" w:rsidRPr="008E7B49" w:rsidRDefault="0095735E" w:rsidP="006B1953">
            <w:pPr>
              <w:pStyle w:val="TableGrid-J"/>
              <w:jc w:val="center"/>
              <w:rPr>
                <w:rFonts w:ascii="ADPortsGroup" w:hAnsi="ADPortsGroup" w:cs="ADPortsGroup"/>
                <w:sz w:val="18"/>
                <w:szCs w:val="18"/>
              </w:rPr>
            </w:pPr>
            <w:r w:rsidRPr="008E7B49">
              <w:rPr>
                <w:rFonts w:ascii="ADPortsGroup" w:hAnsi="ADPortsGroup" w:cs="ADPortsGroup"/>
                <w:sz w:val="18"/>
                <w:szCs w:val="18"/>
              </w:rPr>
              <w:t>ContainerTypeId</w:t>
            </w:r>
          </w:p>
        </w:tc>
        <w:tc>
          <w:tcPr>
            <w:tcW w:w="1108" w:type="dxa"/>
            <w:vAlign w:val="center"/>
          </w:tcPr>
          <w:p w14:paraId="535888D2" w14:textId="154273DA" w:rsidR="0095735E" w:rsidRPr="008E7B49" w:rsidRDefault="0095735E" w:rsidP="006B1953">
            <w:pPr>
              <w:pStyle w:val="TableGrid-J"/>
              <w:jc w:val="center"/>
              <w:rPr>
                <w:rFonts w:ascii="ADPortsGroup" w:hAnsi="ADPortsGroup" w:cs="ADPortsGroup"/>
                <w:sz w:val="18"/>
                <w:szCs w:val="18"/>
              </w:rPr>
            </w:pPr>
            <w:r w:rsidRPr="008E7B49">
              <w:rPr>
                <w:rFonts w:ascii="ADPortsGroup" w:hAnsi="ADPortsGroup" w:cs="ADPortsGroup"/>
                <w:sz w:val="18"/>
                <w:szCs w:val="18"/>
              </w:rPr>
              <w:t>Integer</w:t>
            </w:r>
          </w:p>
        </w:tc>
        <w:tc>
          <w:tcPr>
            <w:tcW w:w="1530" w:type="dxa"/>
            <w:vAlign w:val="center"/>
          </w:tcPr>
          <w:p w14:paraId="0685D3E8" w14:textId="13394D0E" w:rsidR="0095735E" w:rsidRPr="008E7B49" w:rsidRDefault="0095735E" w:rsidP="006B1953">
            <w:pPr>
              <w:pStyle w:val="TableGrid-J"/>
              <w:jc w:val="center"/>
              <w:rPr>
                <w:rFonts w:ascii="ADPortsGroup" w:hAnsi="ADPortsGroup" w:cs="ADPortsGroup"/>
                <w:sz w:val="18"/>
                <w:szCs w:val="18"/>
              </w:rPr>
            </w:pPr>
            <w:r w:rsidRPr="008E7B49">
              <w:rPr>
                <w:rFonts w:ascii="ADPortsGroup" w:hAnsi="ADPortsGroup" w:cs="ADPortsGroup"/>
                <w:sz w:val="18"/>
                <w:szCs w:val="18"/>
              </w:rPr>
              <w:t>M</w:t>
            </w:r>
          </w:p>
        </w:tc>
        <w:tc>
          <w:tcPr>
            <w:tcW w:w="1170" w:type="dxa"/>
            <w:vAlign w:val="center"/>
          </w:tcPr>
          <w:p w14:paraId="571F292C" w14:textId="3CA596F1" w:rsidR="0095735E" w:rsidRPr="008E7B49" w:rsidRDefault="0095735E" w:rsidP="006B1953">
            <w:pPr>
              <w:jc w:val="center"/>
              <w:rPr>
                <w:rFonts w:ascii="ADPortsGroup" w:hAnsi="ADPortsGroup" w:cs="ADPortsGroup"/>
                <w:sz w:val="18"/>
                <w:szCs w:val="18"/>
              </w:rPr>
            </w:pPr>
            <w:r w:rsidRPr="008E7B49">
              <w:rPr>
                <w:rFonts w:ascii="ADPortsGroup" w:hAnsi="ADPortsGroup" w:cs="ADPortsGroup"/>
                <w:sz w:val="18"/>
                <w:szCs w:val="18"/>
              </w:rPr>
              <w:t>n..10</w:t>
            </w:r>
          </w:p>
        </w:tc>
        <w:tc>
          <w:tcPr>
            <w:tcW w:w="2070" w:type="dxa"/>
            <w:vAlign w:val="center"/>
          </w:tcPr>
          <w:p w14:paraId="617B582C" w14:textId="37D9B22F" w:rsidR="0095735E" w:rsidRPr="008E7B49" w:rsidRDefault="0095735E" w:rsidP="006B1953">
            <w:pPr>
              <w:jc w:val="center"/>
              <w:rPr>
                <w:rFonts w:ascii="ADPortsGroup" w:hAnsi="ADPortsGroup" w:cs="ADPortsGroup"/>
                <w:sz w:val="18"/>
                <w:szCs w:val="18"/>
              </w:rPr>
            </w:pPr>
            <w:r w:rsidRPr="008E7B49">
              <w:rPr>
                <w:rFonts w:ascii="ADPortsGroup" w:hAnsi="ADPortsGroup" w:cs="ADPortsGroup"/>
                <w:sz w:val="18"/>
                <w:szCs w:val="18"/>
              </w:rPr>
              <w:t>Container type identifier (foreign key, must be valid)</w:t>
            </w:r>
          </w:p>
        </w:tc>
        <w:tc>
          <w:tcPr>
            <w:tcW w:w="1991" w:type="dxa"/>
            <w:vAlign w:val="center"/>
          </w:tcPr>
          <w:p w14:paraId="53F26BFF" w14:textId="359598E1" w:rsidR="0095735E" w:rsidRPr="008E7B49" w:rsidRDefault="0095735E" w:rsidP="006B1953">
            <w:pPr>
              <w:pStyle w:val="TableGrid-J"/>
              <w:jc w:val="center"/>
              <w:rPr>
                <w:rFonts w:ascii="ADPortsGroup" w:hAnsi="ADPortsGroup" w:cs="ADPortsGroup"/>
                <w:sz w:val="18"/>
                <w:szCs w:val="18"/>
              </w:rPr>
            </w:pPr>
            <w:r w:rsidRPr="008E7B49">
              <w:rPr>
                <w:rFonts w:ascii="ADPortsGroup" w:hAnsi="ADPortsGroup" w:cs="ADPortsGroup"/>
                <w:sz w:val="18"/>
                <w:szCs w:val="18"/>
              </w:rPr>
              <w:t>31</w:t>
            </w:r>
          </w:p>
        </w:tc>
      </w:tr>
      <w:tr w:rsidR="0095735E" w:rsidRPr="008E7B49" w14:paraId="60C2173B" w14:textId="77777777" w:rsidTr="004A1061">
        <w:trPr>
          <w:trHeight w:val="313"/>
        </w:trPr>
        <w:tc>
          <w:tcPr>
            <w:tcW w:w="810" w:type="dxa"/>
            <w:vAlign w:val="center"/>
          </w:tcPr>
          <w:p w14:paraId="18FCA85A" w14:textId="77777777" w:rsidR="0095735E" w:rsidRPr="008E7B49" w:rsidRDefault="0095735E" w:rsidP="002126A5">
            <w:pPr>
              <w:pStyle w:val="Para-J"/>
              <w:numPr>
                <w:ilvl w:val="0"/>
                <w:numId w:val="45"/>
              </w:numPr>
              <w:jc w:val="center"/>
              <w:rPr>
                <w:rFonts w:ascii="ADPortsGroup" w:hAnsi="ADPortsGroup" w:cs="ADPortsGroup"/>
                <w:color w:val="000000"/>
                <w:sz w:val="18"/>
                <w:szCs w:val="18"/>
              </w:rPr>
            </w:pPr>
          </w:p>
        </w:tc>
        <w:tc>
          <w:tcPr>
            <w:tcW w:w="2132" w:type="dxa"/>
            <w:vAlign w:val="center"/>
          </w:tcPr>
          <w:p w14:paraId="2FD3413D" w14:textId="31633662" w:rsidR="0095735E" w:rsidRPr="008E7B49" w:rsidRDefault="0095735E" w:rsidP="006B1953">
            <w:pPr>
              <w:pStyle w:val="TableGrid-J"/>
              <w:jc w:val="center"/>
              <w:rPr>
                <w:rFonts w:ascii="ADPortsGroup" w:hAnsi="ADPortsGroup" w:cs="ADPortsGroup"/>
                <w:sz w:val="18"/>
                <w:szCs w:val="18"/>
              </w:rPr>
            </w:pPr>
            <w:r w:rsidRPr="008E7B49">
              <w:rPr>
                <w:rFonts w:ascii="ADPortsGroup" w:hAnsi="ADPortsGroup" w:cs="ADPortsGroup"/>
                <w:sz w:val="18"/>
                <w:szCs w:val="18"/>
              </w:rPr>
              <w:t>Number_of_Containers</w:t>
            </w:r>
          </w:p>
        </w:tc>
        <w:tc>
          <w:tcPr>
            <w:tcW w:w="1108" w:type="dxa"/>
            <w:vAlign w:val="center"/>
          </w:tcPr>
          <w:p w14:paraId="567A9202" w14:textId="462A0C51" w:rsidR="0095735E" w:rsidRPr="008E7B49" w:rsidRDefault="0095735E" w:rsidP="006B1953">
            <w:pPr>
              <w:pStyle w:val="TableGrid-J"/>
              <w:jc w:val="center"/>
              <w:rPr>
                <w:rFonts w:ascii="ADPortsGroup" w:hAnsi="ADPortsGroup" w:cs="ADPortsGroup"/>
                <w:sz w:val="18"/>
                <w:szCs w:val="18"/>
              </w:rPr>
            </w:pPr>
            <w:r w:rsidRPr="008E7B49">
              <w:rPr>
                <w:rFonts w:ascii="ADPortsGroup" w:hAnsi="ADPortsGroup" w:cs="ADPortsGroup"/>
                <w:sz w:val="18"/>
                <w:szCs w:val="18"/>
              </w:rPr>
              <w:t>Integer</w:t>
            </w:r>
          </w:p>
        </w:tc>
        <w:tc>
          <w:tcPr>
            <w:tcW w:w="1530" w:type="dxa"/>
            <w:vAlign w:val="center"/>
          </w:tcPr>
          <w:p w14:paraId="37403031" w14:textId="184DD6A6" w:rsidR="0095735E" w:rsidRPr="008E7B49" w:rsidRDefault="0095735E" w:rsidP="006B1953">
            <w:pPr>
              <w:pStyle w:val="TableGrid-J"/>
              <w:jc w:val="center"/>
              <w:rPr>
                <w:rFonts w:ascii="ADPortsGroup" w:hAnsi="ADPortsGroup" w:cs="ADPortsGroup"/>
                <w:sz w:val="18"/>
                <w:szCs w:val="18"/>
              </w:rPr>
            </w:pPr>
            <w:r w:rsidRPr="008E7B49">
              <w:rPr>
                <w:rFonts w:ascii="ADPortsGroup" w:hAnsi="ADPortsGroup" w:cs="ADPortsGroup"/>
                <w:sz w:val="18"/>
                <w:szCs w:val="18"/>
              </w:rPr>
              <w:t>M</w:t>
            </w:r>
          </w:p>
        </w:tc>
        <w:tc>
          <w:tcPr>
            <w:tcW w:w="1170" w:type="dxa"/>
            <w:vAlign w:val="center"/>
          </w:tcPr>
          <w:p w14:paraId="34859CFF" w14:textId="379C5D57" w:rsidR="0095735E" w:rsidRPr="008E7B49" w:rsidRDefault="0095735E" w:rsidP="006B1953">
            <w:pPr>
              <w:jc w:val="center"/>
              <w:rPr>
                <w:rFonts w:ascii="ADPortsGroup" w:hAnsi="ADPortsGroup" w:cs="ADPortsGroup"/>
                <w:sz w:val="18"/>
                <w:szCs w:val="18"/>
              </w:rPr>
            </w:pPr>
            <w:r w:rsidRPr="008E7B49">
              <w:rPr>
                <w:rFonts w:ascii="ADPortsGroup" w:hAnsi="ADPortsGroup" w:cs="ADPortsGroup"/>
                <w:sz w:val="18"/>
                <w:szCs w:val="18"/>
              </w:rPr>
              <w:t>n..5</w:t>
            </w:r>
          </w:p>
        </w:tc>
        <w:tc>
          <w:tcPr>
            <w:tcW w:w="2070" w:type="dxa"/>
            <w:vAlign w:val="center"/>
          </w:tcPr>
          <w:p w14:paraId="04E4AA46" w14:textId="4716C77B" w:rsidR="0095735E" w:rsidRPr="008E7B49" w:rsidRDefault="0095735E" w:rsidP="006B1953">
            <w:pPr>
              <w:jc w:val="center"/>
              <w:rPr>
                <w:rFonts w:ascii="ADPortsGroup" w:hAnsi="ADPortsGroup" w:cs="ADPortsGroup"/>
                <w:sz w:val="18"/>
                <w:szCs w:val="18"/>
              </w:rPr>
            </w:pPr>
            <w:r w:rsidRPr="008E7B49">
              <w:rPr>
                <w:rFonts w:ascii="ADPortsGroup" w:hAnsi="ADPortsGroup" w:cs="ADPortsGroup"/>
                <w:sz w:val="18"/>
                <w:szCs w:val="18"/>
              </w:rPr>
              <w:t>Number of containers (positive integer)</w:t>
            </w:r>
          </w:p>
        </w:tc>
        <w:tc>
          <w:tcPr>
            <w:tcW w:w="1991" w:type="dxa"/>
            <w:vAlign w:val="center"/>
          </w:tcPr>
          <w:p w14:paraId="5364E56B" w14:textId="4FEF880F" w:rsidR="0095735E" w:rsidRPr="008E7B49" w:rsidRDefault="0095735E" w:rsidP="006B1953">
            <w:pPr>
              <w:pStyle w:val="TableGrid-J"/>
              <w:jc w:val="center"/>
              <w:rPr>
                <w:rFonts w:ascii="ADPortsGroup" w:hAnsi="ADPortsGroup" w:cs="ADPortsGroup"/>
                <w:sz w:val="18"/>
                <w:szCs w:val="18"/>
              </w:rPr>
            </w:pPr>
            <w:r w:rsidRPr="008E7B49">
              <w:rPr>
                <w:rFonts w:ascii="ADPortsGroup" w:hAnsi="ADPortsGroup" w:cs="ADPortsGroup"/>
                <w:sz w:val="18"/>
                <w:szCs w:val="18"/>
              </w:rPr>
              <w:t>1</w:t>
            </w:r>
          </w:p>
        </w:tc>
      </w:tr>
      <w:tr w:rsidR="0095735E" w:rsidRPr="008E7B49" w14:paraId="20AC3EF4" w14:textId="77777777" w:rsidTr="004A1061">
        <w:trPr>
          <w:trHeight w:val="313"/>
        </w:trPr>
        <w:tc>
          <w:tcPr>
            <w:tcW w:w="810" w:type="dxa"/>
            <w:vAlign w:val="center"/>
          </w:tcPr>
          <w:p w14:paraId="10CC0533" w14:textId="77777777" w:rsidR="0095735E" w:rsidRPr="008E7B49" w:rsidRDefault="0095735E" w:rsidP="002126A5">
            <w:pPr>
              <w:pStyle w:val="Para-J"/>
              <w:numPr>
                <w:ilvl w:val="0"/>
                <w:numId w:val="45"/>
              </w:numPr>
              <w:jc w:val="center"/>
              <w:rPr>
                <w:rFonts w:ascii="ADPortsGroup" w:hAnsi="ADPortsGroup" w:cs="ADPortsGroup"/>
                <w:color w:val="000000"/>
                <w:sz w:val="18"/>
                <w:szCs w:val="18"/>
              </w:rPr>
            </w:pPr>
          </w:p>
        </w:tc>
        <w:tc>
          <w:tcPr>
            <w:tcW w:w="2132" w:type="dxa"/>
            <w:vAlign w:val="center"/>
          </w:tcPr>
          <w:p w14:paraId="7DF02ACC" w14:textId="56275A8A" w:rsidR="0095735E" w:rsidRPr="008E7B49" w:rsidRDefault="0095735E" w:rsidP="006B1953">
            <w:pPr>
              <w:pStyle w:val="TableGrid-J"/>
              <w:jc w:val="center"/>
              <w:rPr>
                <w:rFonts w:ascii="ADPortsGroup" w:hAnsi="ADPortsGroup" w:cs="ADPortsGroup"/>
                <w:sz w:val="18"/>
                <w:szCs w:val="18"/>
              </w:rPr>
            </w:pPr>
            <w:r w:rsidRPr="008E7B49">
              <w:rPr>
                <w:rFonts w:ascii="ADPortsGroup" w:hAnsi="ADPortsGroup" w:cs="ADPortsGroup"/>
                <w:sz w:val="18"/>
                <w:szCs w:val="18"/>
              </w:rPr>
              <w:t>ContainerNumbers</w:t>
            </w:r>
          </w:p>
        </w:tc>
        <w:tc>
          <w:tcPr>
            <w:tcW w:w="1108" w:type="dxa"/>
            <w:vAlign w:val="center"/>
          </w:tcPr>
          <w:p w14:paraId="01A6D9EF" w14:textId="3EC9352D" w:rsidR="0095735E" w:rsidRPr="008E7B49" w:rsidRDefault="0095735E" w:rsidP="006B1953">
            <w:pPr>
              <w:pStyle w:val="TableGrid-J"/>
              <w:jc w:val="center"/>
              <w:rP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7903692E" w14:textId="7D30597F" w:rsidR="0095735E" w:rsidRPr="008E7B49" w:rsidRDefault="0095735E" w:rsidP="006B1953">
            <w:pPr>
              <w:pStyle w:val="TableGrid-J"/>
              <w:jc w:val="center"/>
              <w:rPr>
                <w:rFonts w:ascii="ADPortsGroup" w:hAnsi="ADPortsGroup" w:cs="ADPortsGroup"/>
                <w:sz w:val="18"/>
                <w:szCs w:val="18"/>
              </w:rPr>
            </w:pPr>
            <w:r w:rsidRPr="008E7B49">
              <w:rPr>
                <w:rFonts w:ascii="ADPortsGroup" w:hAnsi="ADPortsGroup" w:cs="ADPortsGroup"/>
                <w:sz w:val="18"/>
                <w:szCs w:val="18"/>
              </w:rPr>
              <w:t>M</w:t>
            </w:r>
          </w:p>
        </w:tc>
        <w:tc>
          <w:tcPr>
            <w:tcW w:w="1170" w:type="dxa"/>
            <w:vAlign w:val="center"/>
          </w:tcPr>
          <w:p w14:paraId="12E7153B" w14:textId="04B59884" w:rsidR="0095735E" w:rsidRPr="008E7B49" w:rsidRDefault="0095735E" w:rsidP="006B1953">
            <w:pPr>
              <w:jc w:val="center"/>
              <w:rPr>
                <w:rFonts w:ascii="ADPortsGroup" w:hAnsi="ADPortsGroup" w:cs="ADPortsGroup"/>
                <w:sz w:val="18"/>
                <w:szCs w:val="18"/>
              </w:rPr>
            </w:pPr>
            <w:r w:rsidRPr="008E7B49">
              <w:rPr>
                <w:rFonts w:ascii="ADPortsGroup" w:hAnsi="ADPortsGroup" w:cs="ADPortsGroup"/>
                <w:sz w:val="18"/>
                <w:szCs w:val="18"/>
              </w:rPr>
              <w:t>an..100</w:t>
            </w:r>
          </w:p>
        </w:tc>
        <w:tc>
          <w:tcPr>
            <w:tcW w:w="2070" w:type="dxa"/>
            <w:vAlign w:val="center"/>
          </w:tcPr>
          <w:p w14:paraId="46263FB1" w14:textId="33438124" w:rsidR="0095735E" w:rsidRPr="008E7B49" w:rsidRDefault="0095735E" w:rsidP="006B1953">
            <w:pPr>
              <w:jc w:val="center"/>
              <w:rPr>
                <w:rFonts w:ascii="ADPortsGroup" w:hAnsi="ADPortsGroup" w:cs="ADPortsGroup"/>
                <w:sz w:val="18"/>
                <w:szCs w:val="18"/>
              </w:rPr>
            </w:pPr>
            <w:r w:rsidRPr="008E7B49">
              <w:rPr>
                <w:rFonts w:ascii="ADPortsGroup" w:hAnsi="ADPortsGroup" w:cs="ADPortsGroup"/>
                <w:sz w:val="18"/>
                <w:szCs w:val="18"/>
              </w:rPr>
              <w:t>Container number(s) (alphanumeric, max 100 chars)</w:t>
            </w:r>
          </w:p>
        </w:tc>
        <w:tc>
          <w:tcPr>
            <w:tcW w:w="1991" w:type="dxa"/>
            <w:vAlign w:val="center"/>
          </w:tcPr>
          <w:p w14:paraId="4466392D" w14:textId="3FBE05D0" w:rsidR="0095735E" w:rsidRPr="008E7B49" w:rsidRDefault="0095735E" w:rsidP="006B1953">
            <w:pPr>
              <w:pStyle w:val="TableGrid-J"/>
              <w:jc w:val="center"/>
              <w:rPr>
                <w:rFonts w:ascii="ADPortsGroup" w:hAnsi="ADPortsGroup" w:cs="ADPortsGroup"/>
                <w:sz w:val="18"/>
                <w:szCs w:val="18"/>
              </w:rPr>
            </w:pPr>
            <w:r w:rsidRPr="008E7B49">
              <w:rPr>
                <w:rFonts w:ascii="ADPortsGroup" w:hAnsi="ADPortsGroup" w:cs="ADPortsGroup"/>
                <w:sz w:val="18"/>
                <w:szCs w:val="18"/>
              </w:rPr>
              <w:t>MSCU1234567</w:t>
            </w:r>
          </w:p>
        </w:tc>
      </w:tr>
      <w:tr w:rsidR="0095735E" w:rsidRPr="008E7B49" w14:paraId="0122F6A1" w14:textId="77777777" w:rsidTr="004A1061">
        <w:trPr>
          <w:trHeight w:val="313"/>
        </w:trPr>
        <w:tc>
          <w:tcPr>
            <w:tcW w:w="810" w:type="dxa"/>
            <w:vAlign w:val="center"/>
          </w:tcPr>
          <w:p w14:paraId="5C3246B2" w14:textId="77777777" w:rsidR="0095735E" w:rsidRPr="008E7B49" w:rsidRDefault="0095735E" w:rsidP="002126A5">
            <w:pPr>
              <w:pStyle w:val="Para-J"/>
              <w:numPr>
                <w:ilvl w:val="0"/>
                <w:numId w:val="45"/>
              </w:numPr>
              <w:jc w:val="center"/>
              <w:rPr>
                <w:rFonts w:ascii="ADPortsGroup" w:hAnsi="ADPortsGroup" w:cs="ADPortsGroup"/>
                <w:color w:val="000000"/>
                <w:sz w:val="18"/>
                <w:szCs w:val="18"/>
              </w:rPr>
            </w:pPr>
          </w:p>
        </w:tc>
        <w:tc>
          <w:tcPr>
            <w:tcW w:w="2132" w:type="dxa"/>
            <w:vAlign w:val="center"/>
          </w:tcPr>
          <w:p w14:paraId="0FCF127A" w14:textId="4809DF68" w:rsidR="0095735E" w:rsidRPr="008E7B49" w:rsidRDefault="0095735E" w:rsidP="006B1953">
            <w:pPr>
              <w:pStyle w:val="TableGrid-J"/>
              <w:jc w:val="center"/>
              <w:rPr>
                <w:rFonts w:ascii="ADPortsGroup" w:hAnsi="ADPortsGroup" w:cs="ADPortsGroup"/>
                <w:sz w:val="18"/>
                <w:szCs w:val="18"/>
              </w:rPr>
            </w:pPr>
            <w:r w:rsidRPr="008E7B49">
              <w:rPr>
                <w:rFonts w:ascii="ADPortsGroup" w:hAnsi="ADPortsGroup" w:cs="ADPortsGroup"/>
                <w:sz w:val="18"/>
                <w:szCs w:val="18"/>
              </w:rPr>
              <w:t>SealNumbers</w:t>
            </w:r>
          </w:p>
        </w:tc>
        <w:tc>
          <w:tcPr>
            <w:tcW w:w="1108" w:type="dxa"/>
            <w:vAlign w:val="center"/>
          </w:tcPr>
          <w:p w14:paraId="160496CF" w14:textId="3DCC6D60" w:rsidR="0095735E" w:rsidRPr="008E7B49" w:rsidRDefault="0095735E" w:rsidP="006B1953">
            <w:pPr>
              <w:pStyle w:val="TableGrid-J"/>
              <w:jc w:val="center"/>
              <w:rP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491A376D" w14:textId="42E64A02" w:rsidR="0095735E" w:rsidRPr="008E7B49" w:rsidRDefault="0095735E" w:rsidP="006B1953">
            <w:pPr>
              <w:pStyle w:val="TableGrid-J"/>
              <w:jc w:val="center"/>
              <w:rPr>
                <w:rFonts w:ascii="ADPortsGroup" w:hAnsi="ADPortsGroup" w:cs="ADPortsGroup"/>
                <w:sz w:val="18"/>
                <w:szCs w:val="18"/>
              </w:rPr>
            </w:pPr>
            <w:r w:rsidRPr="008E7B49">
              <w:rPr>
                <w:rFonts w:ascii="ADPortsGroup" w:hAnsi="ADPortsGroup" w:cs="ADPortsGroup"/>
                <w:sz w:val="18"/>
                <w:szCs w:val="18"/>
              </w:rPr>
              <w:t>M</w:t>
            </w:r>
          </w:p>
        </w:tc>
        <w:tc>
          <w:tcPr>
            <w:tcW w:w="1170" w:type="dxa"/>
            <w:vAlign w:val="center"/>
          </w:tcPr>
          <w:p w14:paraId="0DCD1B3B" w14:textId="45A8C57D" w:rsidR="0095735E" w:rsidRPr="008E7B49" w:rsidRDefault="0095735E" w:rsidP="006B1953">
            <w:pPr>
              <w:jc w:val="center"/>
              <w:rPr>
                <w:rFonts w:ascii="ADPortsGroup" w:hAnsi="ADPortsGroup" w:cs="ADPortsGroup"/>
                <w:sz w:val="18"/>
                <w:szCs w:val="18"/>
              </w:rPr>
            </w:pPr>
            <w:r w:rsidRPr="008E7B49">
              <w:rPr>
                <w:rFonts w:ascii="ADPortsGroup" w:hAnsi="ADPortsGroup" w:cs="ADPortsGroup"/>
                <w:sz w:val="18"/>
                <w:szCs w:val="18"/>
              </w:rPr>
              <w:t>an..100</w:t>
            </w:r>
          </w:p>
        </w:tc>
        <w:tc>
          <w:tcPr>
            <w:tcW w:w="2070" w:type="dxa"/>
            <w:vAlign w:val="center"/>
          </w:tcPr>
          <w:p w14:paraId="109A569E" w14:textId="77F1DE31" w:rsidR="0095735E" w:rsidRPr="008E7B49" w:rsidRDefault="0095735E" w:rsidP="006B1953">
            <w:pPr>
              <w:jc w:val="center"/>
              <w:rPr>
                <w:rFonts w:ascii="ADPortsGroup" w:hAnsi="ADPortsGroup" w:cs="ADPortsGroup"/>
                <w:sz w:val="18"/>
                <w:szCs w:val="18"/>
              </w:rPr>
            </w:pPr>
            <w:r w:rsidRPr="008E7B49">
              <w:rPr>
                <w:rFonts w:ascii="ADPortsGroup" w:hAnsi="ADPortsGroup" w:cs="ADPortsGroup"/>
                <w:sz w:val="18"/>
                <w:szCs w:val="18"/>
              </w:rPr>
              <w:t>Seal number(s) (alphanumeric, max 100 chars)</w:t>
            </w:r>
          </w:p>
        </w:tc>
        <w:tc>
          <w:tcPr>
            <w:tcW w:w="1991" w:type="dxa"/>
            <w:vAlign w:val="center"/>
          </w:tcPr>
          <w:p w14:paraId="0BF99703" w14:textId="14E5F1A5" w:rsidR="0095735E" w:rsidRPr="008E7B49" w:rsidRDefault="0095735E" w:rsidP="006B1953">
            <w:pPr>
              <w:pStyle w:val="TableGrid-J"/>
              <w:jc w:val="center"/>
              <w:rPr>
                <w:rFonts w:ascii="ADPortsGroup" w:hAnsi="ADPortsGroup" w:cs="ADPortsGroup"/>
                <w:sz w:val="18"/>
                <w:szCs w:val="18"/>
              </w:rPr>
            </w:pPr>
            <w:r w:rsidRPr="008E7B49">
              <w:rPr>
                <w:rFonts w:ascii="ADPortsGroup" w:hAnsi="ADPortsGroup" w:cs="ADPortsGroup"/>
                <w:sz w:val="18"/>
                <w:szCs w:val="18"/>
              </w:rPr>
              <w:t>23234</w:t>
            </w:r>
          </w:p>
        </w:tc>
      </w:tr>
      <w:tr w:rsidR="0095735E" w:rsidRPr="008E7B49" w14:paraId="4CFDA95E" w14:textId="77777777" w:rsidTr="004A1061">
        <w:trPr>
          <w:trHeight w:val="313"/>
        </w:trPr>
        <w:tc>
          <w:tcPr>
            <w:tcW w:w="810" w:type="dxa"/>
            <w:vAlign w:val="center"/>
          </w:tcPr>
          <w:p w14:paraId="3AE4273B" w14:textId="77777777" w:rsidR="0095735E" w:rsidRPr="008E7B49" w:rsidRDefault="0095735E" w:rsidP="002126A5">
            <w:pPr>
              <w:pStyle w:val="Para-J"/>
              <w:numPr>
                <w:ilvl w:val="0"/>
                <w:numId w:val="45"/>
              </w:numPr>
              <w:jc w:val="center"/>
              <w:rPr>
                <w:rFonts w:ascii="ADPortsGroup" w:hAnsi="ADPortsGroup" w:cs="ADPortsGroup"/>
                <w:color w:val="000000"/>
                <w:sz w:val="18"/>
                <w:szCs w:val="18"/>
              </w:rPr>
            </w:pPr>
          </w:p>
        </w:tc>
        <w:tc>
          <w:tcPr>
            <w:tcW w:w="2132" w:type="dxa"/>
            <w:vAlign w:val="center"/>
          </w:tcPr>
          <w:p w14:paraId="5DC1D394" w14:textId="668CD87C" w:rsidR="0095735E" w:rsidRPr="008E7B49" w:rsidRDefault="0095735E" w:rsidP="006B1953">
            <w:pPr>
              <w:pStyle w:val="TableGrid-J"/>
              <w:jc w:val="center"/>
              <w:rPr>
                <w:rFonts w:ascii="ADPortsGroup" w:hAnsi="ADPortsGroup" w:cs="ADPortsGroup"/>
                <w:sz w:val="18"/>
                <w:szCs w:val="18"/>
              </w:rPr>
            </w:pPr>
            <w:r w:rsidRPr="008E7B49">
              <w:rPr>
                <w:rFonts w:ascii="ADPortsGroup" w:hAnsi="ADPortsGroup" w:cs="ADPortsGroup"/>
                <w:sz w:val="18"/>
                <w:szCs w:val="18"/>
              </w:rPr>
              <w:t>Groupage</w:t>
            </w:r>
          </w:p>
        </w:tc>
        <w:tc>
          <w:tcPr>
            <w:tcW w:w="1108" w:type="dxa"/>
            <w:vAlign w:val="center"/>
          </w:tcPr>
          <w:p w14:paraId="6FDECA1A" w14:textId="4459FA5E" w:rsidR="0095735E" w:rsidRPr="008E7B49" w:rsidRDefault="0095735E" w:rsidP="006B1953">
            <w:pPr>
              <w:pStyle w:val="TableGrid-J"/>
              <w:jc w:val="center"/>
              <w:rPr>
                <w:rFonts w:ascii="ADPortsGroup" w:hAnsi="ADPortsGroup" w:cs="ADPortsGroup"/>
                <w:sz w:val="18"/>
                <w:szCs w:val="18"/>
              </w:rPr>
            </w:pPr>
            <w:r w:rsidRPr="008E7B49">
              <w:rPr>
                <w:rFonts w:ascii="ADPortsGroup" w:hAnsi="ADPortsGroup" w:cs="ADPortsGroup"/>
                <w:sz w:val="18"/>
                <w:szCs w:val="18"/>
              </w:rPr>
              <w:t>Boolean</w:t>
            </w:r>
          </w:p>
        </w:tc>
        <w:tc>
          <w:tcPr>
            <w:tcW w:w="1530" w:type="dxa"/>
            <w:vAlign w:val="center"/>
          </w:tcPr>
          <w:p w14:paraId="50FC3284" w14:textId="17B205B9" w:rsidR="0095735E" w:rsidRPr="008E7B49" w:rsidRDefault="0095735E" w:rsidP="006B1953">
            <w:pPr>
              <w:pStyle w:val="TableGrid-J"/>
              <w:jc w:val="center"/>
              <w:rPr>
                <w:rFonts w:ascii="ADPortsGroup" w:hAnsi="ADPortsGroup" w:cs="ADPortsGroup"/>
                <w:sz w:val="18"/>
                <w:szCs w:val="18"/>
              </w:rPr>
            </w:pPr>
            <w:r w:rsidRPr="008E7B49">
              <w:rPr>
                <w:rFonts w:ascii="ADPortsGroup" w:hAnsi="ADPortsGroup" w:cs="ADPortsGroup"/>
                <w:sz w:val="18"/>
                <w:szCs w:val="18"/>
              </w:rPr>
              <w:t>O</w:t>
            </w:r>
          </w:p>
        </w:tc>
        <w:tc>
          <w:tcPr>
            <w:tcW w:w="1170" w:type="dxa"/>
            <w:vAlign w:val="center"/>
          </w:tcPr>
          <w:p w14:paraId="762AE185" w14:textId="76AD1576" w:rsidR="0095735E" w:rsidRPr="008E7B49" w:rsidRDefault="0095735E" w:rsidP="006B1953">
            <w:pPr>
              <w:jc w:val="center"/>
              <w:rPr>
                <w:rFonts w:ascii="ADPortsGroup" w:hAnsi="ADPortsGroup" w:cs="ADPortsGroup"/>
                <w:sz w:val="18"/>
                <w:szCs w:val="18"/>
              </w:rPr>
            </w:pPr>
            <w:r w:rsidRPr="008E7B49">
              <w:rPr>
                <w:rFonts w:ascii="ADPortsGroup" w:hAnsi="ADPortsGroup" w:cs="ADPortsGroup"/>
                <w:sz w:val="18"/>
                <w:szCs w:val="18"/>
              </w:rPr>
              <w:t>n1</w:t>
            </w:r>
          </w:p>
        </w:tc>
        <w:tc>
          <w:tcPr>
            <w:tcW w:w="2070" w:type="dxa"/>
            <w:vAlign w:val="center"/>
          </w:tcPr>
          <w:p w14:paraId="661A96E9" w14:textId="5473F386" w:rsidR="0095735E" w:rsidRPr="008E7B49" w:rsidRDefault="0095735E" w:rsidP="006B1953">
            <w:pPr>
              <w:jc w:val="center"/>
              <w:rPr>
                <w:rFonts w:ascii="ADPortsGroup" w:hAnsi="ADPortsGroup" w:cs="ADPortsGroup"/>
                <w:sz w:val="18"/>
                <w:szCs w:val="18"/>
              </w:rPr>
            </w:pPr>
            <w:r w:rsidRPr="008E7B49">
              <w:rPr>
                <w:rFonts w:ascii="ADPortsGroup" w:hAnsi="ADPortsGroup" w:cs="ADPortsGroup"/>
                <w:sz w:val="18"/>
                <w:szCs w:val="18"/>
              </w:rPr>
              <w:t>Groupage indicator (true/false)</w:t>
            </w:r>
          </w:p>
        </w:tc>
        <w:tc>
          <w:tcPr>
            <w:tcW w:w="1991" w:type="dxa"/>
            <w:vAlign w:val="center"/>
          </w:tcPr>
          <w:p w14:paraId="251C628E" w14:textId="7F523870" w:rsidR="0095735E" w:rsidRPr="008E7B49" w:rsidRDefault="0095735E" w:rsidP="006B1953">
            <w:pPr>
              <w:pStyle w:val="TableGrid-J"/>
              <w:jc w:val="center"/>
              <w:rPr>
                <w:rFonts w:ascii="ADPortsGroup" w:hAnsi="ADPortsGroup" w:cs="ADPortsGroup"/>
                <w:sz w:val="18"/>
                <w:szCs w:val="18"/>
              </w:rPr>
            </w:pPr>
            <w:r w:rsidRPr="008E7B49">
              <w:rPr>
                <w:rFonts w:ascii="ADPortsGroup" w:hAnsi="ADPortsGroup" w:cs="ADPortsGroup"/>
                <w:sz w:val="18"/>
                <w:szCs w:val="18"/>
              </w:rPr>
              <w:t>false</w:t>
            </w:r>
          </w:p>
        </w:tc>
      </w:tr>
      <w:tr w:rsidR="0095735E" w:rsidRPr="008E7B49" w14:paraId="74563068" w14:textId="77777777" w:rsidTr="004A1061">
        <w:trPr>
          <w:trHeight w:val="313"/>
        </w:trPr>
        <w:tc>
          <w:tcPr>
            <w:tcW w:w="810" w:type="dxa"/>
            <w:vAlign w:val="center"/>
          </w:tcPr>
          <w:p w14:paraId="66E2836E" w14:textId="77777777" w:rsidR="0095735E" w:rsidRPr="008E7B49" w:rsidRDefault="0095735E" w:rsidP="002126A5">
            <w:pPr>
              <w:pStyle w:val="Para-J"/>
              <w:numPr>
                <w:ilvl w:val="0"/>
                <w:numId w:val="45"/>
              </w:numPr>
              <w:jc w:val="center"/>
              <w:rPr>
                <w:rFonts w:ascii="ADPortsGroup" w:hAnsi="ADPortsGroup" w:cs="ADPortsGroup"/>
                <w:color w:val="000000"/>
                <w:sz w:val="18"/>
                <w:szCs w:val="18"/>
              </w:rPr>
            </w:pPr>
          </w:p>
        </w:tc>
        <w:tc>
          <w:tcPr>
            <w:tcW w:w="2132" w:type="dxa"/>
            <w:vAlign w:val="center"/>
          </w:tcPr>
          <w:p w14:paraId="1AD90800" w14:textId="4AE6C283" w:rsidR="0095735E" w:rsidRPr="008E7B49" w:rsidRDefault="0095735E" w:rsidP="006B1953">
            <w:pPr>
              <w:pStyle w:val="TableGrid-J"/>
              <w:jc w:val="center"/>
              <w:rPr>
                <w:rFonts w:ascii="ADPortsGroup" w:hAnsi="ADPortsGroup" w:cs="ADPortsGroup"/>
                <w:sz w:val="18"/>
                <w:szCs w:val="18"/>
              </w:rPr>
            </w:pPr>
            <w:r w:rsidRPr="008E7B49">
              <w:rPr>
                <w:rFonts w:ascii="ADPortsGroup" w:hAnsi="ADPortsGroup" w:cs="ADPortsGroup"/>
                <w:sz w:val="18"/>
                <w:szCs w:val="18"/>
              </w:rPr>
              <w:t>IsEmpty</w:t>
            </w:r>
          </w:p>
        </w:tc>
        <w:tc>
          <w:tcPr>
            <w:tcW w:w="1108" w:type="dxa"/>
            <w:vAlign w:val="center"/>
          </w:tcPr>
          <w:p w14:paraId="1314B734" w14:textId="11C0F7AE" w:rsidR="0095735E" w:rsidRPr="008E7B49" w:rsidRDefault="0095735E" w:rsidP="006B1953">
            <w:pPr>
              <w:pStyle w:val="TableGrid-J"/>
              <w:jc w:val="center"/>
              <w:rPr>
                <w:rFonts w:ascii="ADPortsGroup" w:hAnsi="ADPortsGroup" w:cs="ADPortsGroup"/>
                <w:sz w:val="18"/>
                <w:szCs w:val="18"/>
              </w:rPr>
            </w:pPr>
            <w:r w:rsidRPr="008E7B49">
              <w:rPr>
                <w:rFonts w:ascii="ADPortsGroup" w:hAnsi="ADPortsGroup" w:cs="ADPortsGroup"/>
                <w:sz w:val="18"/>
                <w:szCs w:val="18"/>
              </w:rPr>
              <w:t>Boolean</w:t>
            </w:r>
          </w:p>
        </w:tc>
        <w:tc>
          <w:tcPr>
            <w:tcW w:w="1530" w:type="dxa"/>
            <w:vAlign w:val="center"/>
          </w:tcPr>
          <w:p w14:paraId="1CC4F925" w14:textId="23923944" w:rsidR="0095735E" w:rsidRPr="008E7B49" w:rsidRDefault="0095735E" w:rsidP="006B1953">
            <w:pPr>
              <w:pStyle w:val="TableGrid-J"/>
              <w:jc w:val="center"/>
              <w:rPr>
                <w:rFonts w:ascii="ADPortsGroup" w:hAnsi="ADPortsGroup" w:cs="ADPortsGroup"/>
                <w:sz w:val="18"/>
                <w:szCs w:val="18"/>
              </w:rPr>
            </w:pPr>
            <w:r w:rsidRPr="008E7B49">
              <w:rPr>
                <w:rFonts w:ascii="ADPortsGroup" w:hAnsi="ADPortsGroup" w:cs="ADPortsGroup"/>
                <w:sz w:val="18"/>
                <w:szCs w:val="18"/>
              </w:rPr>
              <w:t>O</w:t>
            </w:r>
          </w:p>
        </w:tc>
        <w:tc>
          <w:tcPr>
            <w:tcW w:w="1170" w:type="dxa"/>
            <w:vAlign w:val="center"/>
          </w:tcPr>
          <w:p w14:paraId="4B96BD35" w14:textId="691D53E3" w:rsidR="0095735E" w:rsidRPr="008E7B49" w:rsidRDefault="0095735E" w:rsidP="006B1953">
            <w:pPr>
              <w:jc w:val="center"/>
              <w:rPr>
                <w:rFonts w:ascii="ADPortsGroup" w:hAnsi="ADPortsGroup" w:cs="ADPortsGroup"/>
                <w:sz w:val="18"/>
                <w:szCs w:val="18"/>
              </w:rPr>
            </w:pPr>
            <w:r w:rsidRPr="008E7B49">
              <w:rPr>
                <w:rFonts w:ascii="ADPortsGroup" w:hAnsi="ADPortsGroup" w:cs="ADPortsGroup"/>
                <w:sz w:val="18"/>
                <w:szCs w:val="18"/>
              </w:rPr>
              <w:t>n1</w:t>
            </w:r>
          </w:p>
        </w:tc>
        <w:tc>
          <w:tcPr>
            <w:tcW w:w="2070" w:type="dxa"/>
            <w:vAlign w:val="center"/>
          </w:tcPr>
          <w:p w14:paraId="70E58001" w14:textId="104C1BF3" w:rsidR="0095735E" w:rsidRPr="008E7B49" w:rsidRDefault="0095735E" w:rsidP="006B1953">
            <w:pPr>
              <w:jc w:val="center"/>
              <w:rPr>
                <w:rFonts w:ascii="ADPortsGroup" w:hAnsi="ADPortsGroup" w:cs="ADPortsGroup"/>
                <w:sz w:val="18"/>
                <w:szCs w:val="18"/>
              </w:rPr>
            </w:pPr>
            <w:r w:rsidRPr="008E7B49">
              <w:rPr>
                <w:rFonts w:ascii="ADPortsGroup" w:hAnsi="ADPortsGroup" w:cs="ADPortsGroup"/>
                <w:sz w:val="18"/>
                <w:szCs w:val="18"/>
              </w:rPr>
              <w:t>Empty container indicator (true/false)</w:t>
            </w:r>
          </w:p>
        </w:tc>
        <w:tc>
          <w:tcPr>
            <w:tcW w:w="1991" w:type="dxa"/>
            <w:vAlign w:val="center"/>
          </w:tcPr>
          <w:p w14:paraId="2F6C99D4" w14:textId="52D8E51C" w:rsidR="0095735E" w:rsidRPr="008E7B49" w:rsidRDefault="0095735E" w:rsidP="006B1953">
            <w:pPr>
              <w:pStyle w:val="TableGrid-J"/>
              <w:jc w:val="center"/>
              <w:rPr>
                <w:rFonts w:ascii="ADPortsGroup" w:hAnsi="ADPortsGroup" w:cs="ADPortsGroup"/>
                <w:sz w:val="18"/>
                <w:szCs w:val="18"/>
              </w:rPr>
            </w:pPr>
            <w:r w:rsidRPr="008E7B49">
              <w:rPr>
                <w:rFonts w:ascii="ADPortsGroup" w:hAnsi="ADPortsGroup" w:cs="ADPortsGroup"/>
                <w:sz w:val="18"/>
                <w:szCs w:val="18"/>
              </w:rPr>
              <w:t>false</w:t>
            </w:r>
          </w:p>
        </w:tc>
      </w:tr>
      <w:tr w:rsidR="0095735E" w:rsidRPr="008E7B49" w14:paraId="477BDC52" w14:textId="77777777" w:rsidTr="004A1061">
        <w:trPr>
          <w:trHeight w:val="313"/>
        </w:trPr>
        <w:tc>
          <w:tcPr>
            <w:tcW w:w="810" w:type="dxa"/>
            <w:vAlign w:val="center"/>
          </w:tcPr>
          <w:p w14:paraId="73D42CCB" w14:textId="77777777" w:rsidR="0095735E" w:rsidRPr="008E7B49" w:rsidRDefault="0095735E" w:rsidP="002126A5">
            <w:pPr>
              <w:pStyle w:val="Para-J"/>
              <w:numPr>
                <w:ilvl w:val="0"/>
                <w:numId w:val="45"/>
              </w:numPr>
              <w:jc w:val="center"/>
              <w:rPr>
                <w:rFonts w:ascii="ADPortsGroup" w:hAnsi="ADPortsGroup" w:cs="ADPortsGroup"/>
                <w:color w:val="000000"/>
                <w:sz w:val="18"/>
                <w:szCs w:val="18"/>
              </w:rPr>
            </w:pPr>
          </w:p>
        </w:tc>
        <w:tc>
          <w:tcPr>
            <w:tcW w:w="2132" w:type="dxa"/>
            <w:vAlign w:val="center"/>
          </w:tcPr>
          <w:p w14:paraId="2DC76541" w14:textId="32EA8AC1" w:rsidR="0095735E" w:rsidRPr="008E7B49" w:rsidRDefault="0095735E" w:rsidP="006B1953">
            <w:pPr>
              <w:pStyle w:val="TableGrid-J"/>
              <w:jc w:val="center"/>
              <w:rPr>
                <w:rFonts w:ascii="ADPortsGroup" w:hAnsi="ADPortsGroup" w:cs="ADPortsGroup"/>
                <w:sz w:val="18"/>
                <w:szCs w:val="18"/>
              </w:rPr>
            </w:pPr>
            <w:r w:rsidRPr="008E7B49">
              <w:rPr>
                <w:rFonts w:ascii="ADPortsGroup" w:hAnsi="ADPortsGroup" w:cs="ADPortsGroup"/>
                <w:sz w:val="18"/>
                <w:szCs w:val="18"/>
              </w:rPr>
              <w:t>OwnedByShipper</w:t>
            </w:r>
          </w:p>
        </w:tc>
        <w:tc>
          <w:tcPr>
            <w:tcW w:w="1108" w:type="dxa"/>
            <w:vAlign w:val="center"/>
          </w:tcPr>
          <w:p w14:paraId="55842BAE" w14:textId="6AD9DEF5" w:rsidR="0095735E" w:rsidRPr="008E7B49" w:rsidRDefault="0095735E" w:rsidP="006B1953">
            <w:pPr>
              <w:pStyle w:val="TableGrid-J"/>
              <w:jc w:val="center"/>
              <w:rPr>
                <w:rFonts w:ascii="ADPortsGroup" w:hAnsi="ADPortsGroup" w:cs="ADPortsGroup"/>
                <w:sz w:val="18"/>
                <w:szCs w:val="18"/>
              </w:rPr>
            </w:pPr>
            <w:r w:rsidRPr="008E7B49">
              <w:rPr>
                <w:rFonts w:ascii="ADPortsGroup" w:hAnsi="ADPortsGroup" w:cs="ADPortsGroup"/>
                <w:sz w:val="18"/>
                <w:szCs w:val="18"/>
              </w:rPr>
              <w:t>Boolean</w:t>
            </w:r>
          </w:p>
        </w:tc>
        <w:tc>
          <w:tcPr>
            <w:tcW w:w="1530" w:type="dxa"/>
            <w:vAlign w:val="center"/>
          </w:tcPr>
          <w:p w14:paraId="4A8C8D79" w14:textId="3BAB9BE0" w:rsidR="0095735E" w:rsidRPr="008E7B49" w:rsidRDefault="0095735E" w:rsidP="006B1953">
            <w:pPr>
              <w:pStyle w:val="TableGrid-J"/>
              <w:jc w:val="center"/>
              <w:rPr>
                <w:rFonts w:ascii="ADPortsGroup" w:hAnsi="ADPortsGroup" w:cs="ADPortsGroup"/>
                <w:sz w:val="18"/>
                <w:szCs w:val="18"/>
              </w:rPr>
            </w:pPr>
            <w:r w:rsidRPr="008E7B49">
              <w:rPr>
                <w:rFonts w:ascii="ADPortsGroup" w:hAnsi="ADPortsGroup" w:cs="ADPortsGroup"/>
                <w:sz w:val="18"/>
                <w:szCs w:val="18"/>
              </w:rPr>
              <w:t>O</w:t>
            </w:r>
          </w:p>
        </w:tc>
        <w:tc>
          <w:tcPr>
            <w:tcW w:w="1170" w:type="dxa"/>
            <w:vAlign w:val="center"/>
          </w:tcPr>
          <w:p w14:paraId="0D1C3DF1" w14:textId="25282DC4" w:rsidR="0095735E" w:rsidRPr="008E7B49" w:rsidRDefault="0095735E" w:rsidP="006B1953">
            <w:pPr>
              <w:jc w:val="center"/>
              <w:rPr>
                <w:rFonts w:ascii="ADPortsGroup" w:hAnsi="ADPortsGroup" w:cs="ADPortsGroup"/>
                <w:sz w:val="18"/>
                <w:szCs w:val="18"/>
              </w:rPr>
            </w:pPr>
            <w:r w:rsidRPr="008E7B49">
              <w:rPr>
                <w:rFonts w:ascii="ADPortsGroup" w:hAnsi="ADPortsGroup" w:cs="ADPortsGroup"/>
                <w:sz w:val="18"/>
                <w:szCs w:val="18"/>
              </w:rPr>
              <w:t>n1</w:t>
            </w:r>
          </w:p>
        </w:tc>
        <w:tc>
          <w:tcPr>
            <w:tcW w:w="2070" w:type="dxa"/>
            <w:vAlign w:val="center"/>
          </w:tcPr>
          <w:p w14:paraId="0F80F802" w14:textId="65DA46F9" w:rsidR="0095735E" w:rsidRPr="008E7B49" w:rsidRDefault="0095735E" w:rsidP="006B1953">
            <w:pPr>
              <w:jc w:val="center"/>
              <w:rPr>
                <w:rFonts w:ascii="ADPortsGroup" w:hAnsi="ADPortsGroup" w:cs="ADPortsGroup"/>
                <w:sz w:val="18"/>
                <w:szCs w:val="18"/>
              </w:rPr>
            </w:pPr>
            <w:r w:rsidRPr="008E7B49">
              <w:rPr>
                <w:rFonts w:ascii="ADPortsGroup" w:hAnsi="ADPortsGroup" w:cs="ADPortsGroup"/>
                <w:sz w:val="18"/>
                <w:szCs w:val="18"/>
              </w:rPr>
              <w:t>Shipper owned indicator (true/false)</w:t>
            </w:r>
          </w:p>
        </w:tc>
        <w:tc>
          <w:tcPr>
            <w:tcW w:w="1991" w:type="dxa"/>
            <w:vAlign w:val="center"/>
          </w:tcPr>
          <w:p w14:paraId="61B713B4" w14:textId="01E1BC91" w:rsidR="0095735E" w:rsidRPr="008E7B49" w:rsidRDefault="0095735E" w:rsidP="006B1953">
            <w:pPr>
              <w:pStyle w:val="TableGrid-J"/>
              <w:jc w:val="center"/>
              <w:rPr>
                <w:rFonts w:ascii="ADPortsGroup" w:hAnsi="ADPortsGroup" w:cs="ADPortsGroup"/>
                <w:sz w:val="18"/>
                <w:szCs w:val="18"/>
              </w:rPr>
            </w:pPr>
            <w:r w:rsidRPr="008E7B49">
              <w:rPr>
                <w:rFonts w:ascii="ADPortsGroup" w:hAnsi="ADPortsGroup" w:cs="ADPortsGroup"/>
                <w:sz w:val="18"/>
                <w:szCs w:val="18"/>
              </w:rPr>
              <w:t>false</w:t>
            </w:r>
          </w:p>
        </w:tc>
      </w:tr>
      <w:tr w:rsidR="0095735E" w:rsidRPr="008E7B49" w14:paraId="15FCFD0F" w14:textId="77777777" w:rsidTr="004A1061">
        <w:trPr>
          <w:trHeight w:val="313"/>
        </w:trPr>
        <w:tc>
          <w:tcPr>
            <w:tcW w:w="10811" w:type="dxa"/>
            <w:gridSpan w:val="7"/>
            <w:shd w:val="clear" w:color="auto" w:fill="EAE5E0"/>
            <w:vAlign w:val="center"/>
          </w:tcPr>
          <w:p w14:paraId="360FC4C8" w14:textId="3B45BDFA" w:rsidR="0095735E" w:rsidRPr="008E7B49" w:rsidRDefault="0095735E" w:rsidP="006B1953">
            <w:pPr>
              <w:pStyle w:val="TableGrid-J"/>
              <w:jc w:val="center"/>
              <w:rPr>
                <w:rFonts w:ascii="ADPortsGroup" w:hAnsi="ADPortsGroup" w:cs="ADPortsGroup"/>
                <w:sz w:val="18"/>
                <w:szCs w:val="18"/>
              </w:rPr>
            </w:pPr>
            <w:r w:rsidRPr="008E7B49">
              <w:rPr>
                <w:rFonts w:ascii="ADPortsGroup" w:hAnsi="ADPortsGroup" w:cs="ADPortsGroup"/>
                <w:sz w:val="18"/>
                <w:szCs w:val="18"/>
              </w:rPr>
              <w:t>Transport</w:t>
            </w:r>
            <w:r w:rsidR="00992C1E" w:rsidRPr="008E7B49">
              <w:rPr>
                <w:rFonts w:ascii="ADPortsGroup" w:hAnsi="ADPortsGroup" w:cs="ADPortsGroup"/>
                <w:sz w:val="18"/>
                <w:szCs w:val="18"/>
              </w:rPr>
              <w:t>Info(array)</w:t>
            </w:r>
          </w:p>
        </w:tc>
      </w:tr>
      <w:tr w:rsidR="0069465B" w:rsidRPr="008E7B49" w14:paraId="14ADD351" w14:textId="77777777" w:rsidTr="004A1061">
        <w:trPr>
          <w:trHeight w:val="313"/>
        </w:trPr>
        <w:tc>
          <w:tcPr>
            <w:tcW w:w="810" w:type="dxa"/>
            <w:vAlign w:val="center"/>
          </w:tcPr>
          <w:p w14:paraId="27B69472" w14:textId="77777777" w:rsidR="0069465B" w:rsidRPr="008E7B49" w:rsidRDefault="0069465B" w:rsidP="002126A5">
            <w:pPr>
              <w:pStyle w:val="Para-J"/>
              <w:numPr>
                <w:ilvl w:val="0"/>
                <w:numId w:val="45"/>
              </w:numPr>
              <w:jc w:val="center"/>
              <w:rPr>
                <w:rFonts w:ascii="ADPortsGroup" w:hAnsi="ADPortsGroup" w:cs="ADPortsGroup"/>
                <w:color w:val="000000"/>
                <w:sz w:val="18"/>
                <w:szCs w:val="18"/>
              </w:rPr>
            </w:pPr>
          </w:p>
        </w:tc>
        <w:tc>
          <w:tcPr>
            <w:tcW w:w="2132" w:type="dxa"/>
            <w:vAlign w:val="center"/>
          </w:tcPr>
          <w:p w14:paraId="2269912A" w14:textId="630C49DE" w:rsidR="0069465B" w:rsidRPr="008E7B49" w:rsidRDefault="0069465B" w:rsidP="006B1953">
            <w:pPr>
              <w:pStyle w:val="TableGrid-J"/>
              <w:jc w:val="center"/>
              <w:rPr>
                <w:rFonts w:ascii="ADPortsGroup" w:hAnsi="ADPortsGroup" w:cs="ADPortsGroup"/>
                <w:sz w:val="18"/>
                <w:szCs w:val="18"/>
              </w:rPr>
            </w:pPr>
            <w:r w:rsidRPr="008E7B49">
              <w:rPr>
                <w:rFonts w:ascii="ADPortsGroup" w:hAnsi="ADPortsGroup" w:cs="ADPortsGroup"/>
                <w:sz w:val="18"/>
                <w:szCs w:val="18"/>
              </w:rPr>
              <w:t>CTN_Tracking</w:t>
            </w:r>
          </w:p>
        </w:tc>
        <w:tc>
          <w:tcPr>
            <w:tcW w:w="1108" w:type="dxa"/>
            <w:vAlign w:val="center"/>
          </w:tcPr>
          <w:p w14:paraId="46F2B121" w14:textId="697AA402" w:rsidR="0069465B" w:rsidRPr="008E7B49" w:rsidRDefault="0069465B" w:rsidP="006B1953">
            <w:pPr>
              <w:pStyle w:val="TableGrid-J"/>
              <w:jc w:val="center"/>
              <w:rPr>
                <w:rFonts w:ascii="ADPortsGroup" w:hAnsi="ADPortsGroup" w:cs="ADPortsGroup"/>
                <w:sz w:val="18"/>
                <w:szCs w:val="18"/>
              </w:rPr>
            </w:pPr>
            <w:r w:rsidRPr="008E7B49">
              <w:rPr>
                <w:rFonts w:ascii="ADPortsGroup" w:hAnsi="ADPortsGroup" w:cs="ADPortsGroup"/>
                <w:sz w:val="18"/>
                <w:szCs w:val="18"/>
              </w:rPr>
              <w:t>Array</w:t>
            </w:r>
          </w:p>
        </w:tc>
        <w:tc>
          <w:tcPr>
            <w:tcW w:w="1530" w:type="dxa"/>
            <w:vAlign w:val="center"/>
          </w:tcPr>
          <w:p w14:paraId="678213A8" w14:textId="75FFD3C1" w:rsidR="0069465B" w:rsidRPr="008E7B49" w:rsidRDefault="0069465B" w:rsidP="006B1953">
            <w:pPr>
              <w:pStyle w:val="TableGrid-J"/>
              <w:jc w:val="center"/>
              <w:rPr>
                <w:rFonts w:ascii="ADPortsGroup" w:hAnsi="ADPortsGroup" w:cs="ADPortsGroup"/>
                <w:sz w:val="18"/>
                <w:szCs w:val="18"/>
              </w:rPr>
            </w:pPr>
            <w:r w:rsidRPr="008E7B49">
              <w:rPr>
                <w:rFonts w:ascii="ADPortsGroup" w:hAnsi="ADPortsGroup" w:cs="ADPortsGroup"/>
                <w:sz w:val="18"/>
                <w:szCs w:val="18"/>
              </w:rPr>
              <w:t>O</w:t>
            </w:r>
          </w:p>
        </w:tc>
        <w:tc>
          <w:tcPr>
            <w:tcW w:w="1170" w:type="dxa"/>
            <w:vAlign w:val="center"/>
          </w:tcPr>
          <w:p w14:paraId="0438F79D" w14:textId="4C9ADC5B" w:rsidR="0069465B" w:rsidRPr="008E7B49" w:rsidRDefault="0069465B" w:rsidP="006B1953">
            <w:pPr>
              <w:jc w:val="center"/>
              <w:rPr>
                <w:rFonts w:ascii="ADPortsGroup" w:hAnsi="ADPortsGroup" w:cs="ADPortsGroup"/>
                <w:sz w:val="18"/>
                <w:szCs w:val="18"/>
              </w:rPr>
            </w:pPr>
            <w:r w:rsidRPr="008E7B49">
              <w:rPr>
                <w:rFonts w:ascii="ADPortsGroup" w:hAnsi="ADPortsGroup" w:cs="ADPortsGroup"/>
                <w:sz w:val="18"/>
                <w:szCs w:val="18"/>
              </w:rPr>
              <w:t>-</w:t>
            </w:r>
          </w:p>
        </w:tc>
        <w:tc>
          <w:tcPr>
            <w:tcW w:w="2070" w:type="dxa"/>
            <w:vAlign w:val="center"/>
          </w:tcPr>
          <w:p w14:paraId="188004E0" w14:textId="46B56897" w:rsidR="0069465B" w:rsidRPr="008E7B49" w:rsidRDefault="0069465B" w:rsidP="006B1953">
            <w:pPr>
              <w:jc w:val="center"/>
              <w:rPr>
                <w:rFonts w:ascii="ADPortsGroup" w:hAnsi="ADPortsGroup" w:cs="ADPortsGroup"/>
                <w:sz w:val="18"/>
                <w:szCs w:val="18"/>
              </w:rPr>
            </w:pPr>
            <w:r w:rsidRPr="008E7B49">
              <w:rPr>
                <w:rFonts w:ascii="ADPortsGroup" w:hAnsi="ADPortsGroup" w:cs="ADPortsGroup"/>
                <w:sz w:val="18"/>
                <w:szCs w:val="18"/>
              </w:rPr>
              <w:t>Array of transport route objects</w:t>
            </w:r>
          </w:p>
        </w:tc>
        <w:tc>
          <w:tcPr>
            <w:tcW w:w="1991" w:type="dxa"/>
            <w:vAlign w:val="center"/>
          </w:tcPr>
          <w:p w14:paraId="0247B9C1" w14:textId="387A3EB9" w:rsidR="0069465B" w:rsidRPr="008E7B49" w:rsidRDefault="0069465B" w:rsidP="006B1953">
            <w:pPr>
              <w:pStyle w:val="TableGrid-J"/>
              <w:jc w:val="center"/>
              <w:rPr>
                <w:rFonts w:ascii="ADPortsGroup" w:hAnsi="ADPortsGroup" w:cs="ADPortsGroup"/>
                <w:sz w:val="18"/>
                <w:szCs w:val="18"/>
              </w:rPr>
            </w:pPr>
            <w:r w:rsidRPr="008E7B49">
              <w:rPr>
                <w:rFonts w:ascii="ADPortsGroup" w:hAnsi="ADPortsGroup" w:cs="ADPortsGroup"/>
                <w:sz w:val="18"/>
                <w:szCs w:val="18"/>
              </w:rPr>
              <w:t>[…]</w:t>
            </w:r>
          </w:p>
        </w:tc>
      </w:tr>
      <w:tr w:rsidR="0069465B" w:rsidRPr="008E7B49" w14:paraId="1BC3FC47" w14:textId="77777777" w:rsidTr="004A1061">
        <w:trPr>
          <w:trHeight w:val="313"/>
        </w:trPr>
        <w:tc>
          <w:tcPr>
            <w:tcW w:w="810" w:type="dxa"/>
            <w:vAlign w:val="center"/>
          </w:tcPr>
          <w:p w14:paraId="6E401784" w14:textId="77777777" w:rsidR="0069465B" w:rsidRPr="008E7B49" w:rsidRDefault="0069465B" w:rsidP="002126A5">
            <w:pPr>
              <w:pStyle w:val="Para-J"/>
              <w:numPr>
                <w:ilvl w:val="0"/>
                <w:numId w:val="45"/>
              </w:numPr>
              <w:jc w:val="center"/>
              <w:rPr>
                <w:rFonts w:ascii="ADPortsGroup" w:hAnsi="ADPortsGroup" w:cs="ADPortsGroup"/>
                <w:color w:val="000000"/>
                <w:sz w:val="18"/>
                <w:szCs w:val="18"/>
              </w:rPr>
            </w:pPr>
          </w:p>
        </w:tc>
        <w:tc>
          <w:tcPr>
            <w:tcW w:w="2132" w:type="dxa"/>
            <w:vAlign w:val="center"/>
          </w:tcPr>
          <w:p w14:paraId="2BD30530" w14:textId="20F2E32E" w:rsidR="0069465B" w:rsidRPr="008E7B49" w:rsidRDefault="0069465B" w:rsidP="006B1953">
            <w:pPr>
              <w:pStyle w:val="TableGrid-J"/>
              <w:jc w:val="center"/>
              <w:rPr>
                <w:rFonts w:ascii="ADPortsGroup" w:hAnsi="ADPortsGroup" w:cs="ADPortsGroup"/>
                <w:sz w:val="18"/>
                <w:szCs w:val="18"/>
              </w:rPr>
            </w:pPr>
            <w:r w:rsidRPr="008E7B49">
              <w:rPr>
                <w:rFonts w:ascii="ADPortsGroup" w:hAnsi="ADPortsGroup" w:cs="ADPortsGroup"/>
                <w:sz w:val="18"/>
                <w:szCs w:val="18"/>
              </w:rPr>
              <w:t>Id</w:t>
            </w:r>
          </w:p>
        </w:tc>
        <w:tc>
          <w:tcPr>
            <w:tcW w:w="1108" w:type="dxa"/>
            <w:vAlign w:val="center"/>
          </w:tcPr>
          <w:p w14:paraId="597ABB02" w14:textId="21021841" w:rsidR="0069465B" w:rsidRPr="008E7B49" w:rsidRDefault="0069465B" w:rsidP="006B1953">
            <w:pPr>
              <w:pStyle w:val="TableGrid-J"/>
              <w:jc w:val="center"/>
              <w:rPr>
                <w:rFonts w:ascii="ADPortsGroup" w:hAnsi="ADPortsGroup" w:cs="ADPortsGroup"/>
                <w:sz w:val="18"/>
                <w:szCs w:val="18"/>
              </w:rPr>
            </w:pPr>
            <w:r w:rsidRPr="008E7B49">
              <w:rPr>
                <w:rFonts w:ascii="ADPortsGroup" w:hAnsi="ADPortsGroup" w:cs="ADPortsGroup"/>
                <w:sz w:val="18"/>
                <w:szCs w:val="18"/>
              </w:rPr>
              <w:t>Integer</w:t>
            </w:r>
          </w:p>
        </w:tc>
        <w:tc>
          <w:tcPr>
            <w:tcW w:w="1530" w:type="dxa"/>
            <w:vAlign w:val="center"/>
          </w:tcPr>
          <w:p w14:paraId="54651AE2" w14:textId="726B81A1" w:rsidR="0069465B" w:rsidRPr="008E7B49" w:rsidRDefault="0069465B" w:rsidP="006B1953">
            <w:pPr>
              <w:pStyle w:val="TableGrid-J"/>
              <w:jc w:val="center"/>
              <w:rPr>
                <w:rFonts w:ascii="ADPortsGroup" w:hAnsi="ADPortsGroup" w:cs="ADPortsGroup"/>
                <w:sz w:val="18"/>
                <w:szCs w:val="18"/>
              </w:rPr>
            </w:pPr>
            <w:r w:rsidRPr="008E7B49">
              <w:rPr>
                <w:rFonts w:ascii="ADPortsGroup" w:hAnsi="ADPortsGroup" w:cs="ADPortsGroup"/>
                <w:sz w:val="18"/>
                <w:szCs w:val="18"/>
              </w:rPr>
              <w:t>O</w:t>
            </w:r>
          </w:p>
        </w:tc>
        <w:tc>
          <w:tcPr>
            <w:tcW w:w="1170" w:type="dxa"/>
            <w:vAlign w:val="center"/>
          </w:tcPr>
          <w:p w14:paraId="45C5442A" w14:textId="6C0461DA" w:rsidR="0069465B" w:rsidRPr="008E7B49" w:rsidRDefault="0069465B" w:rsidP="006B1953">
            <w:pPr>
              <w:jc w:val="center"/>
              <w:rPr>
                <w:rFonts w:ascii="ADPortsGroup" w:hAnsi="ADPortsGroup" w:cs="ADPortsGroup"/>
                <w:sz w:val="18"/>
                <w:szCs w:val="18"/>
              </w:rPr>
            </w:pPr>
            <w:r w:rsidRPr="008E7B49">
              <w:rPr>
                <w:rFonts w:ascii="ADPortsGroup" w:hAnsi="ADPortsGroup" w:cs="ADPortsGroup"/>
                <w:sz w:val="18"/>
                <w:szCs w:val="18"/>
              </w:rPr>
              <w:t>n..10</w:t>
            </w:r>
          </w:p>
        </w:tc>
        <w:tc>
          <w:tcPr>
            <w:tcW w:w="2070" w:type="dxa"/>
            <w:vAlign w:val="center"/>
          </w:tcPr>
          <w:p w14:paraId="3BD4E6F6" w14:textId="44C51F31" w:rsidR="0069465B" w:rsidRPr="008E7B49" w:rsidRDefault="0069465B" w:rsidP="006B1953">
            <w:pPr>
              <w:jc w:val="center"/>
              <w:rPr>
                <w:rFonts w:ascii="ADPortsGroup" w:hAnsi="ADPortsGroup" w:cs="ADPortsGroup"/>
                <w:sz w:val="18"/>
                <w:szCs w:val="18"/>
              </w:rPr>
            </w:pPr>
            <w:r w:rsidRPr="008E7B49">
              <w:rPr>
                <w:rFonts w:ascii="ADPortsGroup" w:hAnsi="ADPortsGroup" w:cs="ADPortsGroup"/>
                <w:sz w:val="18"/>
                <w:szCs w:val="18"/>
              </w:rPr>
              <w:t>Tracking identifier (null for new records)</w:t>
            </w:r>
          </w:p>
        </w:tc>
        <w:tc>
          <w:tcPr>
            <w:tcW w:w="1991" w:type="dxa"/>
            <w:vAlign w:val="center"/>
          </w:tcPr>
          <w:p w14:paraId="71AD2DD3" w14:textId="594A686D" w:rsidR="0069465B" w:rsidRPr="008E7B49" w:rsidRDefault="0069465B" w:rsidP="006B1953">
            <w:pPr>
              <w:pStyle w:val="TableGrid-J"/>
              <w:jc w:val="center"/>
              <w:rPr>
                <w:rFonts w:ascii="ADPortsGroup" w:hAnsi="ADPortsGroup" w:cs="ADPortsGroup"/>
                <w:sz w:val="18"/>
                <w:szCs w:val="18"/>
              </w:rPr>
            </w:pPr>
            <w:r w:rsidRPr="008E7B49">
              <w:rPr>
                <w:rFonts w:ascii="ADPortsGroup" w:hAnsi="ADPortsGroup" w:cs="ADPortsGroup"/>
                <w:sz w:val="18"/>
                <w:szCs w:val="18"/>
              </w:rPr>
              <w:t>null</w:t>
            </w:r>
          </w:p>
        </w:tc>
      </w:tr>
      <w:tr w:rsidR="0069465B" w:rsidRPr="008E7B49" w14:paraId="17534BDA" w14:textId="77777777" w:rsidTr="004A1061">
        <w:trPr>
          <w:trHeight w:val="313"/>
        </w:trPr>
        <w:tc>
          <w:tcPr>
            <w:tcW w:w="810" w:type="dxa"/>
            <w:vAlign w:val="center"/>
          </w:tcPr>
          <w:p w14:paraId="3EC5599B" w14:textId="77777777" w:rsidR="0069465B" w:rsidRPr="008E7B49" w:rsidRDefault="0069465B" w:rsidP="002126A5">
            <w:pPr>
              <w:pStyle w:val="Para-J"/>
              <w:numPr>
                <w:ilvl w:val="0"/>
                <w:numId w:val="45"/>
              </w:numPr>
              <w:jc w:val="center"/>
              <w:rPr>
                <w:rFonts w:ascii="ADPortsGroup" w:hAnsi="ADPortsGroup" w:cs="ADPortsGroup"/>
                <w:color w:val="000000"/>
                <w:sz w:val="18"/>
                <w:szCs w:val="18"/>
              </w:rPr>
            </w:pPr>
          </w:p>
        </w:tc>
        <w:tc>
          <w:tcPr>
            <w:tcW w:w="2132" w:type="dxa"/>
            <w:vAlign w:val="center"/>
          </w:tcPr>
          <w:p w14:paraId="340B7822" w14:textId="68694675" w:rsidR="0069465B" w:rsidRPr="008E7B49" w:rsidRDefault="0069465B" w:rsidP="006B1953">
            <w:pPr>
              <w:pStyle w:val="TableGrid-J"/>
              <w:jc w:val="center"/>
              <w:rPr>
                <w:rFonts w:ascii="ADPortsGroup" w:hAnsi="ADPortsGroup" w:cs="ADPortsGroup"/>
                <w:sz w:val="18"/>
                <w:szCs w:val="18"/>
              </w:rPr>
            </w:pPr>
            <w:r w:rsidRPr="008E7B49">
              <w:rPr>
                <w:rFonts w:ascii="ADPortsGroup" w:hAnsi="ADPortsGroup" w:cs="ADPortsGroup"/>
                <w:sz w:val="18"/>
                <w:szCs w:val="18"/>
              </w:rPr>
              <w:t>SourceCountryId</w:t>
            </w:r>
          </w:p>
        </w:tc>
        <w:tc>
          <w:tcPr>
            <w:tcW w:w="1108" w:type="dxa"/>
            <w:vAlign w:val="center"/>
          </w:tcPr>
          <w:p w14:paraId="370C8E9D" w14:textId="29C0F655" w:rsidR="0069465B" w:rsidRPr="008E7B49" w:rsidRDefault="0069465B" w:rsidP="006B1953">
            <w:pPr>
              <w:pStyle w:val="TableGrid-J"/>
              <w:jc w:val="center"/>
              <w:rPr>
                <w:rFonts w:ascii="ADPortsGroup" w:hAnsi="ADPortsGroup" w:cs="ADPortsGroup"/>
                <w:sz w:val="18"/>
                <w:szCs w:val="18"/>
              </w:rPr>
            </w:pPr>
            <w:r w:rsidRPr="008E7B49">
              <w:rPr>
                <w:rFonts w:ascii="ADPortsGroup" w:hAnsi="ADPortsGroup" w:cs="ADPortsGroup"/>
                <w:sz w:val="18"/>
                <w:szCs w:val="18"/>
              </w:rPr>
              <w:t>Integer</w:t>
            </w:r>
          </w:p>
        </w:tc>
        <w:tc>
          <w:tcPr>
            <w:tcW w:w="1530" w:type="dxa"/>
            <w:vAlign w:val="center"/>
          </w:tcPr>
          <w:p w14:paraId="77C7E3D7" w14:textId="2158FAB2" w:rsidR="0069465B" w:rsidRPr="008E7B49" w:rsidRDefault="0069465B" w:rsidP="006B1953">
            <w:pPr>
              <w:pStyle w:val="TableGrid-J"/>
              <w:jc w:val="center"/>
              <w:rPr>
                <w:rFonts w:ascii="ADPortsGroup" w:hAnsi="ADPortsGroup" w:cs="ADPortsGroup"/>
                <w:sz w:val="18"/>
                <w:szCs w:val="18"/>
              </w:rPr>
            </w:pPr>
            <w:r w:rsidRPr="008E7B49">
              <w:rPr>
                <w:rFonts w:ascii="ADPortsGroup" w:hAnsi="ADPortsGroup" w:cs="ADPortsGroup"/>
                <w:sz w:val="18"/>
                <w:szCs w:val="18"/>
              </w:rPr>
              <w:t>M</w:t>
            </w:r>
          </w:p>
        </w:tc>
        <w:tc>
          <w:tcPr>
            <w:tcW w:w="1170" w:type="dxa"/>
            <w:vAlign w:val="center"/>
          </w:tcPr>
          <w:p w14:paraId="4A7CA1E5" w14:textId="7F2ADD61" w:rsidR="0069465B" w:rsidRPr="008E7B49" w:rsidRDefault="0069465B" w:rsidP="006B1953">
            <w:pPr>
              <w:jc w:val="center"/>
              <w:rPr>
                <w:rFonts w:ascii="ADPortsGroup" w:hAnsi="ADPortsGroup" w:cs="ADPortsGroup"/>
                <w:sz w:val="18"/>
                <w:szCs w:val="18"/>
              </w:rPr>
            </w:pPr>
            <w:r w:rsidRPr="008E7B49">
              <w:rPr>
                <w:rFonts w:ascii="ADPortsGroup" w:hAnsi="ADPortsGroup" w:cs="ADPortsGroup"/>
                <w:sz w:val="18"/>
                <w:szCs w:val="18"/>
              </w:rPr>
              <w:t>n..10</w:t>
            </w:r>
          </w:p>
        </w:tc>
        <w:tc>
          <w:tcPr>
            <w:tcW w:w="2070" w:type="dxa"/>
            <w:vAlign w:val="center"/>
          </w:tcPr>
          <w:p w14:paraId="2A5BB286" w14:textId="1694FE55" w:rsidR="0069465B" w:rsidRPr="008E7B49" w:rsidRDefault="0069465B" w:rsidP="006B1953">
            <w:pPr>
              <w:jc w:val="center"/>
              <w:rPr>
                <w:rFonts w:ascii="ADPortsGroup" w:hAnsi="ADPortsGroup" w:cs="ADPortsGroup"/>
                <w:sz w:val="18"/>
                <w:szCs w:val="18"/>
              </w:rPr>
            </w:pPr>
            <w:r w:rsidRPr="008E7B49">
              <w:rPr>
                <w:rFonts w:ascii="ADPortsGroup" w:hAnsi="ADPortsGroup" w:cs="ADPortsGroup"/>
                <w:sz w:val="18"/>
                <w:szCs w:val="18"/>
              </w:rPr>
              <w:t>Source country identifier (foreign key, must be valid)</w:t>
            </w:r>
          </w:p>
        </w:tc>
        <w:tc>
          <w:tcPr>
            <w:tcW w:w="1991" w:type="dxa"/>
            <w:vAlign w:val="center"/>
          </w:tcPr>
          <w:p w14:paraId="1ADC7A7A" w14:textId="6CEDC975" w:rsidR="0069465B" w:rsidRPr="008E7B49" w:rsidRDefault="0069465B" w:rsidP="006B1953">
            <w:pPr>
              <w:pStyle w:val="TableGrid-J"/>
              <w:jc w:val="center"/>
              <w:rPr>
                <w:rFonts w:ascii="ADPortsGroup" w:hAnsi="ADPortsGroup" w:cs="ADPortsGroup"/>
                <w:sz w:val="18"/>
                <w:szCs w:val="18"/>
              </w:rPr>
            </w:pPr>
            <w:r w:rsidRPr="008E7B49">
              <w:rPr>
                <w:rFonts w:ascii="ADPortsGroup" w:hAnsi="ADPortsGroup" w:cs="ADPortsGroup"/>
                <w:sz w:val="18"/>
                <w:szCs w:val="18"/>
              </w:rPr>
              <w:t>10</w:t>
            </w:r>
          </w:p>
        </w:tc>
      </w:tr>
      <w:tr w:rsidR="0069465B" w:rsidRPr="008E7B49" w14:paraId="08FA9880" w14:textId="77777777" w:rsidTr="004A1061">
        <w:trPr>
          <w:trHeight w:val="313"/>
        </w:trPr>
        <w:tc>
          <w:tcPr>
            <w:tcW w:w="810" w:type="dxa"/>
            <w:vAlign w:val="center"/>
          </w:tcPr>
          <w:p w14:paraId="29D75DBF" w14:textId="77777777" w:rsidR="0069465B" w:rsidRPr="008E7B49" w:rsidRDefault="0069465B" w:rsidP="002126A5">
            <w:pPr>
              <w:pStyle w:val="Para-J"/>
              <w:numPr>
                <w:ilvl w:val="0"/>
                <w:numId w:val="45"/>
              </w:numPr>
              <w:jc w:val="center"/>
              <w:rPr>
                <w:rFonts w:ascii="ADPortsGroup" w:hAnsi="ADPortsGroup" w:cs="ADPortsGroup"/>
                <w:color w:val="000000"/>
                <w:sz w:val="18"/>
                <w:szCs w:val="18"/>
              </w:rPr>
            </w:pPr>
          </w:p>
        </w:tc>
        <w:tc>
          <w:tcPr>
            <w:tcW w:w="2132" w:type="dxa"/>
            <w:vAlign w:val="center"/>
          </w:tcPr>
          <w:p w14:paraId="46343EA1" w14:textId="6AB6F012" w:rsidR="0069465B" w:rsidRPr="008E7B49" w:rsidRDefault="0069465B" w:rsidP="006B1953">
            <w:pPr>
              <w:pStyle w:val="TableGrid-J"/>
              <w:jc w:val="center"/>
              <w:rPr>
                <w:rFonts w:ascii="ADPortsGroup" w:hAnsi="ADPortsGroup" w:cs="ADPortsGroup"/>
                <w:sz w:val="18"/>
                <w:szCs w:val="18"/>
              </w:rPr>
            </w:pPr>
            <w:r w:rsidRPr="008E7B49">
              <w:rPr>
                <w:rFonts w:ascii="ADPortsGroup" w:hAnsi="ADPortsGroup" w:cs="ADPortsGroup"/>
                <w:sz w:val="18"/>
                <w:szCs w:val="18"/>
              </w:rPr>
              <w:t>SourcePortId</w:t>
            </w:r>
          </w:p>
        </w:tc>
        <w:tc>
          <w:tcPr>
            <w:tcW w:w="1108" w:type="dxa"/>
            <w:vAlign w:val="center"/>
          </w:tcPr>
          <w:p w14:paraId="5D5382F3" w14:textId="0724D08A" w:rsidR="0069465B" w:rsidRPr="008E7B49" w:rsidRDefault="0069465B" w:rsidP="006B1953">
            <w:pPr>
              <w:pStyle w:val="TableGrid-J"/>
              <w:jc w:val="center"/>
              <w:rPr>
                <w:rFonts w:ascii="ADPortsGroup" w:hAnsi="ADPortsGroup" w:cs="ADPortsGroup"/>
                <w:sz w:val="18"/>
                <w:szCs w:val="18"/>
              </w:rPr>
            </w:pPr>
            <w:r w:rsidRPr="008E7B49">
              <w:rPr>
                <w:rFonts w:ascii="ADPortsGroup" w:hAnsi="ADPortsGroup" w:cs="ADPortsGroup"/>
                <w:sz w:val="18"/>
                <w:szCs w:val="18"/>
              </w:rPr>
              <w:t>Integer</w:t>
            </w:r>
          </w:p>
        </w:tc>
        <w:tc>
          <w:tcPr>
            <w:tcW w:w="1530" w:type="dxa"/>
            <w:vAlign w:val="center"/>
          </w:tcPr>
          <w:p w14:paraId="67D383A9" w14:textId="6D964638" w:rsidR="0069465B" w:rsidRPr="008E7B49" w:rsidRDefault="0069465B" w:rsidP="006B1953">
            <w:pPr>
              <w:pStyle w:val="TableGrid-J"/>
              <w:jc w:val="center"/>
              <w:rPr>
                <w:rFonts w:ascii="ADPortsGroup" w:hAnsi="ADPortsGroup" w:cs="ADPortsGroup"/>
                <w:sz w:val="18"/>
                <w:szCs w:val="18"/>
              </w:rPr>
            </w:pPr>
            <w:r w:rsidRPr="008E7B49">
              <w:rPr>
                <w:rFonts w:ascii="ADPortsGroup" w:hAnsi="ADPortsGroup" w:cs="ADPortsGroup"/>
                <w:sz w:val="18"/>
                <w:szCs w:val="18"/>
              </w:rPr>
              <w:t>M</w:t>
            </w:r>
          </w:p>
        </w:tc>
        <w:tc>
          <w:tcPr>
            <w:tcW w:w="1170" w:type="dxa"/>
            <w:vAlign w:val="center"/>
          </w:tcPr>
          <w:p w14:paraId="386ECD00" w14:textId="2A7BD5BD" w:rsidR="0069465B" w:rsidRPr="008E7B49" w:rsidRDefault="0069465B" w:rsidP="006B1953">
            <w:pPr>
              <w:jc w:val="center"/>
              <w:rPr>
                <w:rFonts w:ascii="ADPortsGroup" w:hAnsi="ADPortsGroup" w:cs="ADPortsGroup"/>
                <w:sz w:val="18"/>
                <w:szCs w:val="18"/>
              </w:rPr>
            </w:pPr>
            <w:r w:rsidRPr="008E7B49">
              <w:rPr>
                <w:rFonts w:ascii="ADPortsGroup" w:hAnsi="ADPortsGroup" w:cs="ADPortsGroup"/>
                <w:sz w:val="18"/>
                <w:szCs w:val="18"/>
              </w:rPr>
              <w:t>n..10</w:t>
            </w:r>
          </w:p>
        </w:tc>
        <w:tc>
          <w:tcPr>
            <w:tcW w:w="2070" w:type="dxa"/>
            <w:vAlign w:val="center"/>
          </w:tcPr>
          <w:p w14:paraId="0DBB5457" w14:textId="795691C0" w:rsidR="0069465B" w:rsidRPr="008E7B49" w:rsidRDefault="0069465B" w:rsidP="006B1953">
            <w:pPr>
              <w:jc w:val="center"/>
              <w:rPr>
                <w:rFonts w:ascii="ADPortsGroup" w:hAnsi="ADPortsGroup" w:cs="ADPortsGroup"/>
                <w:sz w:val="18"/>
                <w:szCs w:val="18"/>
              </w:rPr>
            </w:pPr>
            <w:r w:rsidRPr="008E7B49">
              <w:rPr>
                <w:rFonts w:ascii="ADPortsGroup" w:hAnsi="ADPortsGroup" w:cs="ADPortsGroup"/>
                <w:sz w:val="18"/>
                <w:szCs w:val="18"/>
              </w:rPr>
              <w:t>Source port identifier (foreign key, must be valid)</w:t>
            </w:r>
          </w:p>
        </w:tc>
        <w:tc>
          <w:tcPr>
            <w:tcW w:w="1991" w:type="dxa"/>
            <w:vAlign w:val="center"/>
          </w:tcPr>
          <w:p w14:paraId="669F5130" w14:textId="09226385" w:rsidR="0069465B" w:rsidRPr="008E7B49" w:rsidRDefault="0069465B" w:rsidP="006B1953">
            <w:pPr>
              <w:pStyle w:val="TableGrid-J"/>
              <w:jc w:val="center"/>
              <w:rPr>
                <w:rFonts w:ascii="ADPortsGroup" w:hAnsi="ADPortsGroup" w:cs="ADPortsGroup"/>
                <w:sz w:val="18"/>
                <w:szCs w:val="18"/>
              </w:rPr>
            </w:pPr>
            <w:r w:rsidRPr="008E7B49">
              <w:rPr>
                <w:rFonts w:ascii="ADPortsGroup" w:hAnsi="ADPortsGroup" w:cs="ADPortsGroup"/>
                <w:sz w:val="18"/>
                <w:szCs w:val="18"/>
              </w:rPr>
              <w:t>80</w:t>
            </w:r>
          </w:p>
        </w:tc>
      </w:tr>
      <w:tr w:rsidR="0069465B" w:rsidRPr="008E7B49" w14:paraId="5F45201D" w14:textId="77777777" w:rsidTr="004A1061">
        <w:trPr>
          <w:trHeight w:val="313"/>
        </w:trPr>
        <w:tc>
          <w:tcPr>
            <w:tcW w:w="810" w:type="dxa"/>
            <w:vAlign w:val="center"/>
          </w:tcPr>
          <w:p w14:paraId="194CF7D7" w14:textId="77777777" w:rsidR="0069465B" w:rsidRPr="008E7B49" w:rsidRDefault="0069465B" w:rsidP="002126A5">
            <w:pPr>
              <w:pStyle w:val="Para-J"/>
              <w:numPr>
                <w:ilvl w:val="0"/>
                <w:numId w:val="45"/>
              </w:numPr>
              <w:jc w:val="center"/>
              <w:rPr>
                <w:rFonts w:ascii="ADPortsGroup" w:hAnsi="ADPortsGroup" w:cs="ADPortsGroup"/>
                <w:color w:val="000000"/>
                <w:sz w:val="18"/>
                <w:szCs w:val="18"/>
              </w:rPr>
            </w:pPr>
          </w:p>
        </w:tc>
        <w:tc>
          <w:tcPr>
            <w:tcW w:w="2132" w:type="dxa"/>
            <w:vAlign w:val="center"/>
          </w:tcPr>
          <w:p w14:paraId="38CCA828" w14:textId="2A60E420" w:rsidR="0069465B" w:rsidRPr="008E7B49" w:rsidRDefault="0069465B" w:rsidP="006B1953">
            <w:pPr>
              <w:pStyle w:val="TableGrid-J"/>
              <w:jc w:val="center"/>
              <w:rPr>
                <w:rFonts w:ascii="ADPortsGroup" w:hAnsi="ADPortsGroup" w:cs="ADPortsGroup"/>
                <w:sz w:val="18"/>
                <w:szCs w:val="18"/>
              </w:rPr>
            </w:pPr>
            <w:r w:rsidRPr="008E7B49">
              <w:rPr>
                <w:rFonts w:ascii="ADPortsGroup" w:hAnsi="ADPortsGroup" w:cs="ADPortsGroup"/>
                <w:sz w:val="18"/>
                <w:szCs w:val="18"/>
              </w:rPr>
              <w:t>ETD</w:t>
            </w:r>
          </w:p>
        </w:tc>
        <w:tc>
          <w:tcPr>
            <w:tcW w:w="1108" w:type="dxa"/>
            <w:vAlign w:val="center"/>
          </w:tcPr>
          <w:p w14:paraId="1E5BD116" w14:textId="621C569F" w:rsidR="0069465B" w:rsidRPr="008E7B49" w:rsidRDefault="0069465B" w:rsidP="006B1953">
            <w:pPr>
              <w:pStyle w:val="TableGrid-J"/>
              <w:jc w:val="center"/>
              <w:rPr>
                <w:rFonts w:ascii="ADPortsGroup" w:hAnsi="ADPortsGroup" w:cs="ADPortsGroup"/>
                <w:sz w:val="18"/>
                <w:szCs w:val="18"/>
              </w:rPr>
            </w:pPr>
            <w:r w:rsidRPr="008E7B49">
              <w:rPr>
                <w:rFonts w:ascii="ADPortsGroup" w:hAnsi="ADPortsGroup" w:cs="ADPortsGroup"/>
                <w:sz w:val="18"/>
                <w:szCs w:val="18"/>
              </w:rPr>
              <w:t>DateTime</w:t>
            </w:r>
          </w:p>
        </w:tc>
        <w:tc>
          <w:tcPr>
            <w:tcW w:w="1530" w:type="dxa"/>
            <w:vAlign w:val="center"/>
          </w:tcPr>
          <w:p w14:paraId="43710891" w14:textId="3910BE17" w:rsidR="0069465B" w:rsidRPr="008E7B49" w:rsidRDefault="0069465B" w:rsidP="006B1953">
            <w:pPr>
              <w:pStyle w:val="TableGrid-J"/>
              <w:jc w:val="center"/>
              <w:rPr>
                <w:rFonts w:ascii="ADPortsGroup" w:hAnsi="ADPortsGroup" w:cs="ADPortsGroup"/>
                <w:sz w:val="18"/>
                <w:szCs w:val="18"/>
              </w:rPr>
            </w:pPr>
            <w:r w:rsidRPr="008E7B49">
              <w:rPr>
                <w:rFonts w:ascii="ADPortsGroup" w:hAnsi="ADPortsGroup" w:cs="ADPortsGroup"/>
                <w:sz w:val="18"/>
                <w:szCs w:val="18"/>
              </w:rPr>
              <w:t>M</w:t>
            </w:r>
          </w:p>
        </w:tc>
        <w:tc>
          <w:tcPr>
            <w:tcW w:w="1170" w:type="dxa"/>
            <w:vAlign w:val="center"/>
          </w:tcPr>
          <w:p w14:paraId="626278C4" w14:textId="6BC3851B" w:rsidR="0069465B" w:rsidRPr="008E7B49" w:rsidRDefault="0069465B" w:rsidP="006B1953">
            <w:pPr>
              <w:jc w:val="center"/>
              <w:rPr>
                <w:rFonts w:ascii="ADPortsGroup" w:hAnsi="ADPortsGroup" w:cs="ADPortsGroup"/>
                <w:sz w:val="18"/>
                <w:szCs w:val="18"/>
              </w:rPr>
            </w:pPr>
            <w:r w:rsidRPr="008E7B49">
              <w:rPr>
                <w:rFonts w:ascii="ADPortsGroup" w:hAnsi="ADPortsGroup" w:cs="ADPortsGroup"/>
                <w:sz w:val="18"/>
                <w:szCs w:val="18"/>
              </w:rPr>
              <w:t>DATE</w:t>
            </w:r>
          </w:p>
        </w:tc>
        <w:tc>
          <w:tcPr>
            <w:tcW w:w="2070" w:type="dxa"/>
            <w:vAlign w:val="center"/>
          </w:tcPr>
          <w:p w14:paraId="76BFEC17" w14:textId="0750A708" w:rsidR="0069465B" w:rsidRPr="008E7B49" w:rsidRDefault="0069465B" w:rsidP="006B1953">
            <w:pPr>
              <w:jc w:val="center"/>
              <w:rPr>
                <w:rFonts w:ascii="ADPortsGroup" w:hAnsi="ADPortsGroup" w:cs="ADPortsGroup"/>
                <w:sz w:val="18"/>
                <w:szCs w:val="18"/>
              </w:rPr>
            </w:pPr>
            <w:r w:rsidRPr="008E7B49">
              <w:rPr>
                <w:rFonts w:ascii="ADPortsGroup" w:hAnsi="ADPortsGroup" w:cs="ADPortsGroup"/>
                <w:sz w:val="18"/>
                <w:szCs w:val="18"/>
              </w:rPr>
              <w:t>Estimated time departure (ISO 8601, must be before ETA)</w:t>
            </w:r>
          </w:p>
        </w:tc>
        <w:tc>
          <w:tcPr>
            <w:tcW w:w="1991" w:type="dxa"/>
            <w:vAlign w:val="center"/>
          </w:tcPr>
          <w:p w14:paraId="3BD115FB" w14:textId="3C249CD9" w:rsidR="0069465B" w:rsidRPr="008E7B49" w:rsidRDefault="0069465B" w:rsidP="006B1953">
            <w:pPr>
              <w:pStyle w:val="TableGrid-J"/>
              <w:jc w:val="center"/>
              <w:rPr>
                <w:rFonts w:ascii="ADPortsGroup" w:hAnsi="ADPortsGroup" w:cs="ADPortsGroup"/>
                <w:sz w:val="18"/>
                <w:szCs w:val="18"/>
              </w:rPr>
            </w:pPr>
            <w:r w:rsidRPr="008E7B49">
              <w:rPr>
                <w:rFonts w:ascii="ADPortsGroup" w:hAnsi="ADPortsGroup" w:cs="ADPortsGroup"/>
                <w:sz w:val="18"/>
                <w:szCs w:val="18"/>
              </w:rPr>
              <w:t>2025-11-12T00:00:00.000Z</w:t>
            </w:r>
          </w:p>
        </w:tc>
      </w:tr>
      <w:tr w:rsidR="0069465B" w:rsidRPr="008E7B49" w14:paraId="59F000CE" w14:textId="77777777" w:rsidTr="004A1061">
        <w:trPr>
          <w:trHeight w:val="313"/>
        </w:trPr>
        <w:tc>
          <w:tcPr>
            <w:tcW w:w="810" w:type="dxa"/>
            <w:vAlign w:val="center"/>
          </w:tcPr>
          <w:p w14:paraId="43C2AD08" w14:textId="77777777" w:rsidR="0069465B" w:rsidRPr="008E7B49" w:rsidRDefault="0069465B" w:rsidP="002126A5">
            <w:pPr>
              <w:pStyle w:val="Para-J"/>
              <w:numPr>
                <w:ilvl w:val="0"/>
                <w:numId w:val="45"/>
              </w:numPr>
              <w:jc w:val="center"/>
              <w:rPr>
                <w:rFonts w:ascii="ADPortsGroup" w:hAnsi="ADPortsGroup" w:cs="ADPortsGroup"/>
                <w:color w:val="000000"/>
                <w:sz w:val="18"/>
                <w:szCs w:val="18"/>
              </w:rPr>
            </w:pPr>
          </w:p>
        </w:tc>
        <w:tc>
          <w:tcPr>
            <w:tcW w:w="2132" w:type="dxa"/>
            <w:vAlign w:val="center"/>
          </w:tcPr>
          <w:p w14:paraId="1E74D484" w14:textId="7433F809" w:rsidR="0069465B" w:rsidRPr="008E7B49" w:rsidRDefault="0069465B" w:rsidP="006B1953">
            <w:pPr>
              <w:pStyle w:val="TableGrid-J"/>
              <w:jc w:val="center"/>
              <w:rPr>
                <w:rFonts w:ascii="ADPortsGroup" w:hAnsi="ADPortsGroup" w:cs="ADPortsGroup"/>
                <w:sz w:val="18"/>
                <w:szCs w:val="18"/>
              </w:rPr>
            </w:pPr>
            <w:r w:rsidRPr="008E7B49">
              <w:rPr>
                <w:rFonts w:ascii="ADPortsGroup" w:hAnsi="ADPortsGroup" w:cs="ADPortsGroup"/>
                <w:sz w:val="18"/>
                <w:szCs w:val="18"/>
              </w:rPr>
              <w:t>TransportTypeId</w:t>
            </w:r>
          </w:p>
        </w:tc>
        <w:tc>
          <w:tcPr>
            <w:tcW w:w="1108" w:type="dxa"/>
            <w:vAlign w:val="center"/>
          </w:tcPr>
          <w:p w14:paraId="03097FCF" w14:textId="08BF6F27" w:rsidR="0069465B" w:rsidRPr="008E7B49" w:rsidRDefault="0069465B" w:rsidP="006B1953">
            <w:pPr>
              <w:pStyle w:val="TableGrid-J"/>
              <w:jc w:val="center"/>
              <w:rPr>
                <w:rFonts w:ascii="ADPortsGroup" w:hAnsi="ADPortsGroup" w:cs="ADPortsGroup"/>
                <w:sz w:val="18"/>
                <w:szCs w:val="18"/>
              </w:rPr>
            </w:pPr>
            <w:r w:rsidRPr="008E7B49">
              <w:rPr>
                <w:rFonts w:ascii="ADPortsGroup" w:hAnsi="ADPortsGroup" w:cs="ADPortsGroup"/>
                <w:sz w:val="18"/>
                <w:szCs w:val="18"/>
              </w:rPr>
              <w:t>Integer</w:t>
            </w:r>
          </w:p>
        </w:tc>
        <w:tc>
          <w:tcPr>
            <w:tcW w:w="1530" w:type="dxa"/>
            <w:vAlign w:val="center"/>
          </w:tcPr>
          <w:p w14:paraId="1E78CFFD" w14:textId="525959FC" w:rsidR="0069465B" w:rsidRPr="008E7B49" w:rsidRDefault="0069465B" w:rsidP="006B1953">
            <w:pPr>
              <w:pStyle w:val="TableGrid-J"/>
              <w:jc w:val="center"/>
              <w:rPr>
                <w:rFonts w:ascii="ADPortsGroup" w:hAnsi="ADPortsGroup" w:cs="ADPortsGroup"/>
                <w:sz w:val="18"/>
                <w:szCs w:val="18"/>
              </w:rPr>
            </w:pPr>
            <w:r w:rsidRPr="008E7B49">
              <w:rPr>
                <w:rFonts w:ascii="ADPortsGroup" w:hAnsi="ADPortsGroup" w:cs="ADPortsGroup"/>
                <w:sz w:val="18"/>
                <w:szCs w:val="18"/>
              </w:rPr>
              <w:t>M</w:t>
            </w:r>
          </w:p>
        </w:tc>
        <w:tc>
          <w:tcPr>
            <w:tcW w:w="1170" w:type="dxa"/>
            <w:vAlign w:val="center"/>
          </w:tcPr>
          <w:p w14:paraId="1BCFE1B3" w14:textId="46D647A8" w:rsidR="0069465B" w:rsidRPr="008E7B49" w:rsidRDefault="0069465B" w:rsidP="006B1953">
            <w:pPr>
              <w:jc w:val="center"/>
              <w:rPr>
                <w:rFonts w:ascii="ADPortsGroup" w:hAnsi="ADPortsGroup" w:cs="ADPortsGroup"/>
                <w:sz w:val="18"/>
                <w:szCs w:val="18"/>
              </w:rPr>
            </w:pPr>
            <w:r w:rsidRPr="008E7B49">
              <w:rPr>
                <w:rFonts w:ascii="ADPortsGroup" w:hAnsi="ADPortsGroup" w:cs="ADPortsGroup"/>
                <w:sz w:val="18"/>
                <w:szCs w:val="18"/>
              </w:rPr>
              <w:t>n..10</w:t>
            </w:r>
          </w:p>
        </w:tc>
        <w:tc>
          <w:tcPr>
            <w:tcW w:w="2070" w:type="dxa"/>
            <w:vAlign w:val="center"/>
          </w:tcPr>
          <w:p w14:paraId="111250C5" w14:textId="63A1FA7C" w:rsidR="0069465B" w:rsidRPr="008E7B49" w:rsidRDefault="0069465B" w:rsidP="006B1953">
            <w:pPr>
              <w:jc w:val="center"/>
              <w:rPr>
                <w:rFonts w:ascii="ADPortsGroup" w:hAnsi="ADPortsGroup" w:cs="ADPortsGroup"/>
                <w:sz w:val="18"/>
                <w:szCs w:val="18"/>
              </w:rPr>
            </w:pPr>
            <w:r w:rsidRPr="008E7B49">
              <w:rPr>
                <w:rFonts w:ascii="ADPortsGroup" w:hAnsi="ADPortsGroup" w:cs="ADPortsGroup"/>
                <w:sz w:val="18"/>
                <w:szCs w:val="18"/>
              </w:rPr>
              <w:t>Transport type identifier (foreign key, must be valid)</w:t>
            </w:r>
          </w:p>
        </w:tc>
        <w:tc>
          <w:tcPr>
            <w:tcW w:w="1991" w:type="dxa"/>
            <w:vAlign w:val="center"/>
          </w:tcPr>
          <w:p w14:paraId="06B146A6" w14:textId="58135617" w:rsidR="0069465B" w:rsidRPr="008E7B49" w:rsidRDefault="0069465B" w:rsidP="006B1953">
            <w:pPr>
              <w:pStyle w:val="TableGrid-J"/>
              <w:jc w:val="center"/>
              <w:rPr>
                <w:rFonts w:ascii="ADPortsGroup" w:hAnsi="ADPortsGroup" w:cs="ADPortsGroup"/>
                <w:sz w:val="18"/>
                <w:szCs w:val="18"/>
              </w:rPr>
            </w:pPr>
            <w:r w:rsidRPr="008E7B49">
              <w:rPr>
                <w:rFonts w:ascii="ADPortsGroup" w:hAnsi="ADPortsGroup" w:cs="ADPortsGroup"/>
                <w:sz w:val="18"/>
                <w:szCs w:val="18"/>
              </w:rPr>
              <w:t>1</w:t>
            </w:r>
          </w:p>
        </w:tc>
      </w:tr>
      <w:tr w:rsidR="0069465B" w:rsidRPr="008E7B49" w14:paraId="6EF7ECD2" w14:textId="77777777" w:rsidTr="004A1061">
        <w:trPr>
          <w:trHeight w:val="313"/>
        </w:trPr>
        <w:tc>
          <w:tcPr>
            <w:tcW w:w="810" w:type="dxa"/>
            <w:vAlign w:val="center"/>
          </w:tcPr>
          <w:p w14:paraId="57156E16" w14:textId="77777777" w:rsidR="0069465B" w:rsidRPr="008E7B49" w:rsidRDefault="0069465B" w:rsidP="002126A5">
            <w:pPr>
              <w:pStyle w:val="Para-J"/>
              <w:numPr>
                <w:ilvl w:val="0"/>
                <w:numId w:val="45"/>
              </w:numPr>
              <w:jc w:val="center"/>
              <w:rPr>
                <w:rFonts w:ascii="ADPortsGroup" w:hAnsi="ADPortsGroup" w:cs="ADPortsGroup"/>
                <w:color w:val="000000"/>
                <w:sz w:val="18"/>
                <w:szCs w:val="18"/>
              </w:rPr>
            </w:pPr>
          </w:p>
        </w:tc>
        <w:tc>
          <w:tcPr>
            <w:tcW w:w="2132" w:type="dxa"/>
            <w:vAlign w:val="center"/>
          </w:tcPr>
          <w:p w14:paraId="6C2D1E74" w14:textId="3317E4A4" w:rsidR="0069465B" w:rsidRPr="008E7B49" w:rsidRDefault="0069465B" w:rsidP="006B1953">
            <w:pPr>
              <w:pStyle w:val="TableGrid-J"/>
              <w:jc w:val="center"/>
              <w:rPr>
                <w:rFonts w:ascii="ADPortsGroup" w:hAnsi="ADPortsGroup" w:cs="ADPortsGroup"/>
                <w:sz w:val="18"/>
                <w:szCs w:val="18"/>
              </w:rPr>
            </w:pPr>
            <w:r w:rsidRPr="008E7B49">
              <w:rPr>
                <w:rFonts w:ascii="ADPortsGroup" w:hAnsi="ADPortsGroup" w:cs="ADPortsGroup"/>
                <w:sz w:val="18"/>
                <w:szCs w:val="18"/>
              </w:rPr>
              <w:t>VoyageNumber</w:t>
            </w:r>
          </w:p>
        </w:tc>
        <w:tc>
          <w:tcPr>
            <w:tcW w:w="1108" w:type="dxa"/>
            <w:vAlign w:val="center"/>
          </w:tcPr>
          <w:p w14:paraId="19F62787" w14:textId="36AB2745" w:rsidR="0069465B" w:rsidRPr="008E7B49" w:rsidRDefault="0069465B" w:rsidP="006B1953">
            <w:pPr>
              <w:pStyle w:val="TableGrid-J"/>
              <w:jc w:val="center"/>
              <w:rP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1357225D" w14:textId="48DE0C63" w:rsidR="0069465B" w:rsidRPr="008E7B49" w:rsidRDefault="0069465B" w:rsidP="006B1953">
            <w:pPr>
              <w:pStyle w:val="TableGrid-J"/>
              <w:jc w:val="center"/>
              <w:rPr>
                <w:rFonts w:ascii="ADPortsGroup" w:hAnsi="ADPortsGroup" w:cs="ADPortsGroup"/>
                <w:sz w:val="18"/>
                <w:szCs w:val="18"/>
              </w:rPr>
            </w:pPr>
            <w:r w:rsidRPr="008E7B49">
              <w:rPr>
                <w:rFonts w:ascii="ADPortsGroup" w:hAnsi="ADPortsGroup" w:cs="ADPortsGroup"/>
                <w:sz w:val="18"/>
                <w:szCs w:val="18"/>
              </w:rPr>
              <w:t>M</w:t>
            </w:r>
          </w:p>
        </w:tc>
        <w:tc>
          <w:tcPr>
            <w:tcW w:w="1170" w:type="dxa"/>
            <w:vAlign w:val="center"/>
          </w:tcPr>
          <w:p w14:paraId="10CE05BB" w14:textId="2587D2C5" w:rsidR="0069465B" w:rsidRPr="008E7B49" w:rsidRDefault="0069465B" w:rsidP="006B1953">
            <w:pPr>
              <w:jc w:val="center"/>
              <w:rPr>
                <w:rFonts w:ascii="ADPortsGroup" w:hAnsi="ADPortsGroup" w:cs="ADPortsGroup"/>
                <w:sz w:val="18"/>
                <w:szCs w:val="18"/>
              </w:rPr>
            </w:pPr>
            <w:r w:rsidRPr="008E7B49">
              <w:rPr>
                <w:rFonts w:ascii="ADPortsGroup" w:hAnsi="ADPortsGroup" w:cs="ADPortsGroup"/>
                <w:sz w:val="18"/>
                <w:szCs w:val="18"/>
              </w:rPr>
              <w:t>an..50</w:t>
            </w:r>
          </w:p>
        </w:tc>
        <w:tc>
          <w:tcPr>
            <w:tcW w:w="2070" w:type="dxa"/>
            <w:vAlign w:val="center"/>
          </w:tcPr>
          <w:p w14:paraId="4ABE9666" w14:textId="78DA9189" w:rsidR="0069465B" w:rsidRPr="008E7B49" w:rsidRDefault="0069465B" w:rsidP="006B1953">
            <w:pPr>
              <w:jc w:val="center"/>
              <w:rPr>
                <w:rFonts w:ascii="ADPortsGroup" w:hAnsi="ADPortsGroup" w:cs="ADPortsGroup"/>
                <w:sz w:val="18"/>
                <w:szCs w:val="18"/>
              </w:rPr>
            </w:pPr>
            <w:r w:rsidRPr="008E7B49">
              <w:rPr>
                <w:rFonts w:ascii="ADPortsGroup" w:hAnsi="ADPortsGroup" w:cs="ADPortsGroup"/>
                <w:sz w:val="18"/>
                <w:szCs w:val="18"/>
              </w:rPr>
              <w:t>Voyage number (alphanumeric, max 50 chars)</w:t>
            </w:r>
          </w:p>
        </w:tc>
        <w:tc>
          <w:tcPr>
            <w:tcW w:w="1991" w:type="dxa"/>
            <w:vAlign w:val="center"/>
          </w:tcPr>
          <w:p w14:paraId="0C9C9B21" w14:textId="740E2529" w:rsidR="0069465B" w:rsidRPr="008E7B49" w:rsidRDefault="0069465B" w:rsidP="006B1953">
            <w:pPr>
              <w:pStyle w:val="TableGrid-J"/>
              <w:jc w:val="center"/>
              <w:rPr>
                <w:rFonts w:ascii="ADPortsGroup" w:hAnsi="ADPortsGroup" w:cs="ADPortsGroup"/>
                <w:sz w:val="18"/>
                <w:szCs w:val="18"/>
              </w:rPr>
            </w:pPr>
            <w:r w:rsidRPr="008E7B49">
              <w:rPr>
                <w:rFonts w:ascii="ADPortsGroup" w:hAnsi="ADPortsGroup" w:cs="ADPortsGroup"/>
                <w:sz w:val="18"/>
                <w:szCs w:val="18"/>
              </w:rPr>
              <w:t>546894</w:t>
            </w:r>
          </w:p>
        </w:tc>
      </w:tr>
      <w:tr w:rsidR="0069465B" w:rsidRPr="008E7B49" w14:paraId="1DAC45D6" w14:textId="77777777" w:rsidTr="004A1061">
        <w:trPr>
          <w:trHeight w:val="313"/>
        </w:trPr>
        <w:tc>
          <w:tcPr>
            <w:tcW w:w="810" w:type="dxa"/>
            <w:vAlign w:val="center"/>
          </w:tcPr>
          <w:p w14:paraId="215B4433" w14:textId="77777777" w:rsidR="0069465B" w:rsidRPr="008E7B49" w:rsidRDefault="0069465B" w:rsidP="002126A5">
            <w:pPr>
              <w:pStyle w:val="Para-J"/>
              <w:numPr>
                <w:ilvl w:val="0"/>
                <w:numId w:val="45"/>
              </w:numPr>
              <w:jc w:val="center"/>
              <w:rPr>
                <w:rFonts w:ascii="ADPortsGroup" w:hAnsi="ADPortsGroup" w:cs="ADPortsGroup"/>
                <w:color w:val="000000"/>
                <w:sz w:val="18"/>
                <w:szCs w:val="18"/>
              </w:rPr>
            </w:pPr>
          </w:p>
        </w:tc>
        <w:tc>
          <w:tcPr>
            <w:tcW w:w="2132" w:type="dxa"/>
            <w:vAlign w:val="center"/>
          </w:tcPr>
          <w:p w14:paraId="45542BC6" w14:textId="5F0E44AD" w:rsidR="0069465B" w:rsidRPr="008E7B49" w:rsidRDefault="0069465B" w:rsidP="006B1953">
            <w:pPr>
              <w:pStyle w:val="TableGrid-J"/>
              <w:jc w:val="center"/>
              <w:rPr>
                <w:rFonts w:ascii="ADPortsGroup" w:hAnsi="ADPortsGroup" w:cs="ADPortsGroup"/>
                <w:sz w:val="18"/>
                <w:szCs w:val="18"/>
              </w:rPr>
            </w:pPr>
            <w:r w:rsidRPr="008E7B49">
              <w:rPr>
                <w:rFonts w:ascii="ADPortsGroup" w:hAnsi="ADPortsGroup" w:cs="ADPortsGroup"/>
                <w:sz w:val="18"/>
                <w:szCs w:val="18"/>
              </w:rPr>
              <w:t>CarrierId</w:t>
            </w:r>
          </w:p>
        </w:tc>
        <w:tc>
          <w:tcPr>
            <w:tcW w:w="1108" w:type="dxa"/>
            <w:vAlign w:val="center"/>
          </w:tcPr>
          <w:p w14:paraId="49201D33" w14:textId="416D8D0B" w:rsidR="0069465B" w:rsidRPr="008E7B49" w:rsidRDefault="0069465B" w:rsidP="006B1953">
            <w:pPr>
              <w:pStyle w:val="TableGrid-J"/>
              <w:jc w:val="center"/>
              <w:rPr>
                <w:rFonts w:ascii="ADPortsGroup" w:hAnsi="ADPortsGroup" w:cs="ADPortsGroup"/>
                <w:sz w:val="18"/>
                <w:szCs w:val="18"/>
              </w:rPr>
            </w:pPr>
            <w:r w:rsidRPr="008E7B49">
              <w:rPr>
                <w:rFonts w:ascii="ADPortsGroup" w:hAnsi="ADPortsGroup" w:cs="ADPortsGroup"/>
                <w:sz w:val="18"/>
                <w:szCs w:val="18"/>
              </w:rPr>
              <w:t>Integer</w:t>
            </w:r>
          </w:p>
        </w:tc>
        <w:tc>
          <w:tcPr>
            <w:tcW w:w="1530" w:type="dxa"/>
            <w:vAlign w:val="center"/>
          </w:tcPr>
          <w:p w14:paraId="700D184C" w14:textId="098E04C4" w:rsidR="0069465B" w:rsidRPr="008E7B49" w:rsidRDefault="0069465B" w:rsidP="006B1953">
            <w:pPr>
              <w:pStyle w:val="TableGrid-J"/>
              <w:jc w:val="center"/>
              <w:rPr>
                <w:rFonts w:ascii="ADPortsGroup" w:hAnsi="ADPortsGroup" w:cs="ADPortsGroup"/>
                <w:sz w:val="18"/>
                <w:szCs w:val="18"/>
              </w:rPr>
            </w:pPr>
            <w:r w:rsidRPr="008E7B49">
              <w:rPr>
                <w:rFonts w:ascii="ADPortsGroup" w:hAnsi="ADPortsGroup" w:cs="ADPortsGroup"/>
                <w:sz w:val="18"/>
                <w:szCs w:val="18"/>
              </w:rPr>
              <w:t>M</w:t>
            </w:r>
          </w:p>
        </w:tc>
        <w:tc>
          <w:tcPr>
            <w:tcW w:w="1170" w:type="dxa"/>
            <w:vAlign w:val="center"/>
          </w:tcPr>
          <w:p w14:paraId="416A1598" w14:textId="66ADA821" w:rsidR="0069465B" w:rsidRPr="008E7B49" w:rsidRDefault="0069465B" w:rsidP="006B1953">
            <w:pPr>
              <w:jc w:val="center"/>
              <w:rPr>
                <w:rFonts w:ascii="ADPortsGroup" w:hAnsi="ADPortsGroup" w:cs="ADPortsGroup"/>
                <w:sz w:val="18"/>
                <w:szCs w:val="18"/>
              </w:rPr>
            </w:pPr>
            <w:r w:rsidRPr="008E7B49">
              <w:rPr>
                <w:rFonts w:ascii="ADPortsGroup" w:hAnsi="ADPortsGroup" w:cs="ADPortsGroup"/>
                <w:sz w:val="18"/>
                <w:szCs w:val="18"/>
              </w:rPr>
              <w:t>n..10</w:t>
            </w:r>
          </w:p>
        </w:tc>
        <w:tc>
          <w:tcPr>
            <w:tcW w:w="2070" w:type="dxa"/>
            <w:vAlign w:val="center"/>
          </w:tcPr>
          <w:p w14:paraId="1DCB36F9" w14:textId="5DB4816A" w:rsidR="0069465B" w:rsidRPr="008E7B49" w:rsidRDefault="0069465B" w:rsidP="006B1953">
            <w:pPr>
              <w:jc w:val="center"/>
              <w:rPr>
                <w:rFonts w:ascii="ADPortsGroup" w:hAnsi="ADPortsGroup" w:cs="ADPortsGroup"/>
                <w:sz w:val="18"/>
                <w:szCs w:val="18"/>
              </w:rPr>
            </w:pPr>
            <w:r w:rsidRPr="008E7B49">
              <w:rPr>
                <w:rFonts w:ascii="ADPortsGroup" w:hAnsi="ADPortsGroup" w:cs="ADPortsGroup"/>
                <w:sz w:val="18"/>
                <w:szCs w:val="18"/>
              </w:rPr>
              <w:t>Carrier identifier (foreign key, must be valid)</w:t>
            </w:r>
          </w:p>
        </w:tc>
        <w:tc>
          <w:tcPr>
            <w:tcW w:w="1991" w:type="dxa"/>
            <w:vAlign w:val="center"/>
          </w:tcPr>
          <w:p w14:paraId="18089E44" w14:textId="70D5B285" w:rsidR="0069465B" w:rsidRPr="008E7B49" w:rsidRDefault="0069465B" w:rsidP="006B1953">
            <w:pPr>
              <w:pStyle w:val="TableGrid-J"/>
              <w:jc w:val="center"/>
              <w:rPr>
                <w:rFonts w:ascii="ADPortsGroup" w:hAnsi="ADPortsGroup" w:cs="ADPortsGroup"/>
                <w:sz w:val="18"/>
                <w:szCs w:val="18"/>
              </w:rPr>
            </w:pPr>
            <w:r w:rsidRPr="008E7B49">
              <w:rPr>
                <w:rFonts w:ascii="ADPortsGroup" w:hAnsi="ADPortsGroup" w:cs="ADPortsGroup"/>
                <w:sz w:val="18"/>
                <w:szCs w:val="18"/>
              </w:rPr>
              <w:t>789</w:t>
            </w:r>
          </w:p>
        </w:tc>
      </w:tr>
      <w:tr w:rsidR="0069465B" w:rsidRPr="008E7B49" w14:paraId="3D6FE572" w14:textId="77777777" w:rsidTr="004A1061">
        <w:trPr>
          <w:trHeight w:val="313"/>
        </w:trPr>
        <w:tc>
          <w:tcPr>
            <w:tcW w:w="810" w:type="dxa"/>
            <w:vAlign w:val="center"/>
          </w:tcPr>
          <w:p w14:paraId="3CAF48C5" w14:textId="77777777" w:rsidR="0069465B" w:rsidRPr="008E7B49" w:rsidRDefault="0069465B" w:rsidP="002126A5">
            <w:pPr>
              <w:pStyle w:val="Para-J"/>
              <w:numPr>
                <w:ilvl w:val="0"/>
                <w:numId w:val="45"/>
              </w:numPr>
              <w:jc w:val="center"/>
              <w:rPr>
                <w:rFonts w:ascii="ADPortsGroup" w:hAnsi="ADPortsGroup" w:cs="ADPortsGroup"/>
                <w:color w:val="000000"/>
                <w:sz w:val="18"/>
                <w:szCs w:val="18"/>
              </w:rPr>
            </w:pPr>
          </w:p>
        </w:tc>
        <w:tc>
          <w:tcPr>
            <w:tcW w:w="2132" w:type="dxa"/>
            <w:vAlign w:val="center"/>
          </w:tcPr>
          <w:p w14:paraId="2B8779D8" w14:textId="22C8C3ED" w:rsidR="0069465B" w:rsidRPr="008E7B49" w:rsidRDefault="0069465B" w:rsidP="006B1953">
            <w:pPr>
              <w:pStyle w:val="TableGrid-J"/>
              <w:jc w:val="center"/>
              <w:rPr>
                <w:rFonts w:ascii="ADPortsGroup" w:hAnsi="ADPortsGroup" w:cs="ADPortsGroup"/>
                <w:sz w:val="18"/>
                <w:szCs w:val="18"/>
              </w:rPr>
            </w:pPr>
            <w:r w:rsidRPr="008E7B49">
              <w:rPr>
                <w:rFonts w:ascii="ADPortsGroup" w:hAnsi="ADPortsGroup" w:cs="ADPortsGroup"/>
                <w:sz w:val="18"/>
                <w:szCs w:val="18"/>
              </w:rPr>
              <w:t>VesselId</w:t>
            </w:r>
          </w:p>
        </w:tc>
        <w:tc>
          <w:tcPr>
            <w:tcW w:w="1108" w:type="dxa"/>
            <w:vAlign w:val="center"/>
          </w:tcPr>
          <w:p w14:paraId="075A29DD" w14:textId="0B112847" w:rsidR="0069465B" w:rsidRPr="008E7B49" w:rsidRDefault="0069465B" w:rsidP="006B1953">
            <w:pPr>
              <w:pStyle w:val="TableGrid-J"/>
              <w:jc w:val="center"/>
              <w:rPr>
                <w:rFonts w:ascii="ADPortsGroup" w:hAnsi="ADPortsGroup" w:cs="ADPortsGroup"/>
                <w:sz w:val="18"/>
                <w:szCs w:val="18"/>
              </w:rPr>
            </w:pPr>
            <w:r w:rsidRPr="008E7B49">
              <w:rPr>
                <w:rFonts w:ascii="ADPortsGroup" w:hAnsi="ADPortsGroup" w:cs="ADPortsGroup"/>
                <w:sz w:val="18"/>
                <w:szCs w:val="18"/>
              </w:rPr>
              <w:t>Integer</w:t>
            </w:r>
          </w:p>
        </w:tc>
        <w:tc>
          <w:tcPr>
            <w:tcW w:w="1530" w:type="dxa"/>
            <w:vAlign w:val="center"/>
          </w:tcPr>
          <w:p w14:paraId="2904C752" w14:textId="28597BAB" w:rsidR="0069465B" w:rsidRPr="008E7B49" w:rsidRDefault="0069465B" w:rsidP="006B1953">
            <w:pPr>
              <w:pStyle w:val="TableGrid-J"/>
              <w:jc w:val="center"/>
              <w:rPr>
                <w:rFonts w:ascii="ADPortsGroup" w:hAnsi="ADPortsGroup" w:cs="ADPortsGroup"/>
                <w:sz w:val="18"/>
                <w:szCs w:val="18"/>
              </w:rPr>
            </w:pPr>
            <w:r w:rsidRPr="008E7B49">
              <w:rPr>
                <w:rFonts w:ascii="ADPortsGroup" w:hAnsi="ADPortsGroup" w:cs="ADPortsGroup"/>
                <w:sz w:val="18"/>
                <w:szCs w:val="18"/>
              </w:rPr>
              <w:t>M</w:t>
            </w:r>
          </w:p>
        </w:tc>
        <w:tc>
          <w:tcPr>
            <w:tcW w:w="1170" w:type="dxa"/>
            <w:vAlign w:val="center"/>
          </w:tcPr>
          <w:p w14:paraId="375F6BEE" w14:textId="2F17EEA7" w:rsidR="0069465B" w:rsidRPr="008E7B49" w:rsidRDefault="0069465B" w:rsidP="006B1953">
            <w:pPr>
              <w:jc w:val="center"/>
              <w:rPr>
                <w:rFonts w:ascii="ADPortsGroup" w:hAnsi="ADPortsGroup" w:cs="ADPortsGroup"/>
                <w:sz w:val="18"/>
                <w:szCs w:val="18"/>
              </w:rPr>
            </w:pPr>
            <w:r w:rsidRPr="008E7B49">
              <w:rPr>
                <w:rFonts w:ascii="ADPortsGroup" w:hAnsi="ADPortsGroup" w:cs="ADPortsGroup"/>
                <w:sz w:val="18"/>
                <w:szCs w:val="18"/>
              </w:rPr>
              <w:t>n..10</w:t>
            </w:r>
          </w:p>
        </w:tc>
        <w:tc>
          <w:tcPr>
            <w:tcW w:w="2070" w:type="dxa"/>
            <w:vAlign w:val="center"/>
          </w:tcPr>
          <w:p w14:paraId="62BC6CD0" w14:textId="512E918D" w:rsidR="0069465B" w:rsidRPr="008E7B49" w:rsidRDefault="0069465B" w:rsidP="006B1953">
            <w:pPr>
              <w:jc w:val="center"/>
              <w:rPr>
                <w:rFonts w:ascii="ADPortsGroup" w:hAnsi="ADPortsGroup" w:cs="ADPortsGroup"/>
                <w:sz w:val="18"/>
                <w:szCs w:val="18"/>
              </w:rPr>
            </w:pPr>
            <w:r w:rsidRPr="008E7B49">
              <w:rPr>
                <w:rFonts w:ascii="ADPortsGroup" w:hAnsi="ADPortsGroup" w:cs="ADPortsGroup"/>
                <w:sz w:val="18"/>
                <w:szCs w:val="18"/>
              </w:rPr>
              <w:t>Vessel identifier (foreign key, must be valid)</w:t>
            </w:r>
          </w:p>
        </w:tc>
        <w:tc>
          <w:tcPr>
            <w:tcW w:w="1991" w:type="dxa"/>
            <w:vAlign w:val="center"/>
          </w:tcPr>
          <w:p w14:paraId="71A76238" w14:textId="0292A42B" w:rsidR="0069465B" w:rsidRPr="008E7B49" w:rsidRDefault="0069465B" w:rsidP="006B1953">
            <w:pPr>
              <w:pStyle w:val="TableGrid-J"/>
              <w:jc w:val="center"/>
              <w:rPr>
                <w:rFonts w:ascii="ADPortsGroup" w:hAnsi="ADPortsGroup" w:cs="ADPortsGroup"/>
                <w:sz w:val="18"/>
                <w:szCs w:val="18"/>
              </w:rPr>
            </w:pPr>
            <w:r w:rsidRPr="008E7B49">
              <w:rPr>
                <w:rFonts w:ascii="ADPortsGroup" w:hAnsi="ADPortsGroup" w:cs="ADPortsGroup"/>
                <w:sz w:val="18"/>
                <w:szCs w:val="18"/>
              </w:rPr>
              <w:t>5163</w:t>
            </w:r>
          </w:p>
        </w:tc>
      </w:tr>
      <w:tr w:rsidR="0069465B" w:rsidRPr="008E7B49" w14:paraId="0DAA3AEF" w14:textId="77777777" w:rsidTr="004A1061">
        <w:trPr>
          <w:trHeight w:val="313"/>
        </w:trPr>
        <w:tc>
          <w:tcPr>
            <w:tcW w:w="810" w:type="dxa"/>
            <w:vAlign w:val="center"/>
          </w:tcPr>
          <w:p w14:paraId="724CEDEF" w14:textId="77777777" w:rsidR="0069465B" w:rsidRPr="008E7B49" w:rsidRDefault="0069465B" w:rsidP="002126A5">
            <w:pPr>
              <w:pStyle w:val="Para-J"/>
              <w:numPr>
                <w:ilvl w:val="0"/>
                <w:numId w:val="45"/>
              </w:numPr>
              <w:jc w:val="center"/>
              <w:rPr>
                <w:rFonts w:ascii="ADPortsGroup" w:hAnsi="ADPortsGroup" w:cs="ADPortsGroup"/>
                <w:color w:val="000000"/>
                <w:sz w:val="18"/>
                <w:szCs w:val="18"/>
              </w:rPr>
            </w:pPr>
          </w:p>
        </w:tc>
        <w:tc>
          <w:tcPr>
            <w:tcW w:w="2132" w:type="dxa"/>
            <w:vAlign w:val="center"/>
          </w:tcPr>
          <w:p w14:paraId="0C50DB92" w14:textId="2C42E2B8" w:rsidR="0069465B" w:rsidRPr="008E7B49" w:rsidRDefault="0069465B" w:rsidP="006B1953">
            <w:pPr>
              <w:pStyle w:val="TableGrid-J"/>
              <w:jc w:val="center"/>
              <w:rPr>
                <w:rFonts w:ascii="ADPortsGroup" w:hAnsi="ADPortsGroup" w:cs="ADPortsGroup"/>
                <w:sz w:val="18"/>
                <w:szCs w:val="18"/>
              </w:rPr>
            </w:pPr>
            <w:r w:rsidRPr="008E7B49">
              <w:rPr>
                <w:rFonts w:ascii="ADPortsGroup" w:hAnsi="ADPortsGroup" w:cs="ADPortsGroup"/>
                <w:sz w:val="18"/>
                <w:szCs w:val="18"/>
              </w:rPr>
              <w:t>DestinationCountryId</w:t>
            </w:r>
          </w:p>
        </w:tc>
        <w:tc>
          <w:tcPr>
            <w:tcW w:w="1108" w:type="dxa"/>
            <w:vAlign w:val="center"/>
          </w:tcPr>
          <w:p w14:paraId="15041954" w14:textId="1D0065CB" w:rsidR="0069465B" w:rsidRPr="008E7B49" w:rsidRDefault="0069465B" w:rsidP="006B1953">
            <w:pPr>
              <w:pStyle w:val="TableGrid-J"/>
              <w:jc w:val="center"/>
              <w:rPr>
                <w:rFonts w:ascii="ADPortsGroup" w:hAnsi="ADPortsGroup" w:cs="ADPortsGroup"/>
                <w:sz w:val="18"/>
                <w:szCs w:val="18"/>
              </w:rPr>
            </w:pPr>
            <w:r w:rsidRPr="008E7B49">
              <w:rPr>
                <w:rFonts w:ascii="ADPortsGroup" w:hAnsi="ADPortsGroup" w:cs="ADPortsGroup"/>
                <w:sz w:val="18"/>
                <w:szCs w:val="18"/>
              </w:rPr>
              <w:t>Integer</w:t>
            </w:r>
          </w:p>
        </w:tc>
        <w:tc>
          <w:tcPr>
            <w:tcW w:w="1530" w:type="dxa"/>
            <w:vAlign w:val="center"/>
          </w:tcPr>
          <w:p w14:paraId="594C6236" w14:textId="0BEA05E6" w:rsidR="0069465B" w:rsidRPr="008E7B49" w:rsidRDefault="0069465B" w:rsidP="006B1953">
            <w:pPr>
              <w:pStyle w:val="TableGrid-J"/>
              <w:jc w:val="center"/>
              <w:rPr>
                <w:rFonts w:ascii="ADPortsGroup" w:hAnsi="ADPortsGroup" w:cs="ADPortsGroup"/>
                <w:sz w:val="18"/>
                <w:szCs w:val="18"/>
              </w:rPr>
            </w:pPr>
            <w:r w:rsidRPr="008E7B49">
              <w:rPr>
                <w:rFonts w:ascii="ADPortsGroup" w:hAnsi="ADPortsGroup" w:cs="ADPortsGroup"/>
                <w:sz w:val="18"/>
                <w:szCs w:val="18"/>
              </w:rPr>
              <w:t>M</w:t>
            </w:r>
          </w:p>
        </w:tc>
        <w:tc>
          <w:tcPr>
            <w:tcW w:w="1170" w:type="dxa"/>
            <w:vAlign w:val="center"/>
          </w:tcPr>
          <w:p w14:paraId="6260A262" w14:textId="442B4F64" w:rsidR="0069465B" w:rsidRPr="008E7B49" w:rsidRDefault="0069465B" w:rsidP="006B1953">
            <w:pPr>
              <w:jc w:val="center"/>
              <w:rPr>
                <w:rFonts w:ascii="ADPortsGroup" w:hAnsi="ADPortsGroup" w:cs="ADPortsGroup"/>
                <w:sz w:val="18"/>
                <w:szCs w:val="18"/>
              </w:rPr>
            </w:pPr>
            <w:r w:rsidRPr="008E7B49">
              <w:rPr>
                <w:rFonts w:ascii="ADPortsGroup" w:hAnsi="ADPortsGroup" w:cs="ADPortsGroup"/>
                <w:sz w:val="18"/>
                <w:szCs w:val="18"/>
              </w:rPr>
              <w:t>n..10</w:t>
            </w:r>
          </w:p>
        </w:tc>
        <w:tc>
          <w:tcPr>
            <w:tcW w:w="2070" w:type="dxa"/>
            <w:vAlign w:val="center"/>
          </w:tcPr>
          <w:p w14:paraId="3042719A" w14:textId="4EB0C635" w:rsidR="0069465B" w:rsidRPr="008E7B49" w:rsidRDefault="0069465B" w:rsidP="006B1953">
            <w:pPr>
              <w:jc w:val="center"/>
              <w:rPr>
                <w:rFonts w:ascii="ADPortsGroup" w:hAnsi="ADPortsGroup" w:cs="ADPortsGroup"/>
                <w:sz w:val="18"/>
                <w:szCs w:val="18"/>
              </w:rPr>
            </w:pPr>
            <w:r w:rsidRPr="008E7B49">
              <w:rPr>
                <w:rFonts w:ascii="ADPortsGroup" w:hAnsi="ADPortsGroup" w:cs="ADPortsGroup"/>
                <w:sz w:val="18"/>
                <w:szCs w:val="18"/>
              </w:rPr>
              <w:t>Destination country identifier (foreign key)</w:t>
            </w:r>
          </w:p>
        </w:tc>
        <w:tc>
          <w:tcPr>
            <w:tcW w:w="1991" w:type="dxa"/>
            <w:vAlign w:val="center"/>
          </w:tcPr>
          <w:p w14:paraId="000CFF49" w14:textId="6EB0CF1F" w:rsidR="0069465B" w:rsidRPr="008E7B49" w:rsidRDefault="0069465B" w:rsidP="006B1953">
            <w:pPr>
              <w:pStyle w:val="TableGrid-J"/>
              <w:jc w:val="center"/>
              <w:rPr>
                <w:rFonts w:ascii="ADPortsGroup" w:hAnsi="ADPortsGroup" w:cs="ADPortsGroup"/>
                <w:sz w:val="18"/>
                <w:szCs w:val="18"/>
              </w:rPr>
            </w:pPr>
            <w:r w:rsidRPr="008E7B49">
              <w:rPr>
                <w:rFonts w:ascii="ADPortsGroup" w:hAnsi="ADPortsGroup" w:cs="ADPortsGroup"/>
                <w:sz w:val="18"/>
                <w:szCs w:val="18"/>
              </w:rPr>
              <w:t>4</w:t>
            </w:r>
          </w:p>
        </w:tc>
      </w:tr>
      <w:tr w:rsidR="0069465B" w:rsidRPr="008E7B49" w14:paraId="4AC88675" w14:textId="77777777" w:rsidTr="004A1061">
        <w:trPr>
          <w:trHeight w:val="313"/>
        </w:trPr>
        <w:tc>
          <w:tcPr>
            <w:tcW w:w="810" w:type="dxa"/>
            <w:vAlign w:val="center"/>
          </w:tcPr>
          <w:p w14:paraId="2684BB02" w14:textId="77777777" w:rsidR="0069465B" w:rsidRPr="008E7B49" w:rsidRDefault="0069465B" w:rsidP="002126A5">
            <w:pPr>
              <w:pStyle w:val="Para-J"/>
              <w:numPr>
                <w:ilvl w:val="0"/>
                <w:numId w:val="45"/>
              </w:numPr>
              <w:jc w:val="center"/>
              <w:rPr>
                <w:rFonts w:ascii="ADPortsGroup" w:hAnsi="ADPortsGroup" w:cs="ADPortsGroup"/>
                <w:color w:val="000000"/>
                <w:sz w:val="18"/>
                <w:szCs w:val="18"/>
              </w:rPr>
            </w:pPr>
          </w:p>
        </w:tc>
        <w:tc>
          <w:tcPr>
            <w:tcW w:w="2132" w:type="dxa"/>
            <w:vAlign w:val="center"/>
          </w:tcPr>
          <w:p w14:paraId="4D06FFC3" w14:textId="334DD205" w:rsidR="0069465B" w:rsidRPr="008E7B49" w:rsidRDefault="0069465B" w:rsidP="006B1953">
            <w:pPr>
              <w:pStyle w:val="TableGrid-J"/>
              <w:jc w:val="center"/>
              <w:rPr>
                <w:rFonts w:ascii="ADPortsGroup" w:hAnsi="ADPortsGroup" w:cs="ADPortsGroup"/>
                <w:sz w:val="18"/>
                <w:szCs w:val="18"/>
              </w:rPr>
            </w:pPr>
            <w:r w:rsidRPr="008E7B49">
              <w:rPr>
                <w:rFonts w:ascii="ADPortsGroup" w:hAnsi="ADPortsGroup" w:cs="ADPortsGroup"/>
                <w:sz w:val="18"/>
                <w:szCs w:val="18"/>
              </w:rPr>
              <w:t>DestinationPortId</w:t>
            </w:r>
          </w:p>
        </w:tc>
        <w:tc>
          <w:tcPr>
            <w:tcW w:w="1108" w:type="dxa"/>
            <w:vAlign w:val="center"/>
          </w:tcPr>
          <w:p w14:paraId="208EB2FC" w14:textId="4B7EE946" w:rsidR="0069465B" w:rsidRPr="008E7B49" w:rsidRDefault="0069465B" w:rsidP="006B1953">
            <w:pPr>
              <w:pStyle w:val="TableGrid-J"/>
              <w:jc w:val="center"/>
              <w:rPr>
                <w:rFonts w:ascii="ADPortsGroup" w:hAnsi="ADPortsGroup" w:cs="ADPortsGroup"/>
                <w:sz w:val="18"/>
                <w:szCs w:val="18"/>
              </w:rPr>
            </w:pPr>
            <w:r w:rsidRPr="008E7B49">
              <w:rPr>
                <w:rFonts w:ascii="ADPortsGroup" w:hAnsi="ADPortsGroup" w:cs="ADPortsGroup"/>
                <w:sz w:val="18"/>
                <w:szCs w:val="18"/>
              </w:rPr>
              <w:t>Integer</w:t>
            </w:r>
          </w:p>
        </w:tc>
        <w:tc>
          <w:tcPr>
            <w:tcW w:w="1530" w:type="dxa"/>
            <w:vAlign w:val="center"/>
          </w:tcPr>
          <w:p w14:paraId="1D752A8A" w14:textId="2BF0F391" w:rsidR="0069465B" w:rsidRPr="008E7B49" w:rsidRDefault="0069465B" w:rsidP="006B1953">
            <w:pPr>
              <w:pStyle w:val="TableGrid-J"/>
              <w:jc w:val="center"/>
              <w:rPr>
                <w:rFonts w:ascii="ADPortsGroup" w:hAnsi="ADPortsGroup" w:cs="ADPortsGroup"/>
                <w:sz w:val="18"/>
                <w:szCs w:val="18"/>
              </w:rPr>
            </w:pPr>
            <w:r w:rsidRPr="008E7B49">
              <w:rPr>
                <w:rFonts w:ascii="ADPortsGroup" w:hAnsi="ADPortsGroup" w:cs="ADPortsGroup"/>
                <w:sz w:val="18"/>
                <w:szCs w:val="18"/>
              </w:rPr>
              <w:t>M</w:t>
            </w:r>
          </w:p>
        </w:tc>
        <w:tc>
          <w:tcPr>
            <w:tcW w:w="1170" w:type="dxa"/>
            <w:vAlign w:val="center"/>
          </w:tcPr>
          <w:p w14:paraId="32EDC46E" w14:textId="4C91772F" w:rsidR="0069465B" w:rsidRPr="008E7B49" w:rsidRDefault="0069465B" w:rsidP="006B1953">
            <w:pPr>
              <w:jc w:val="center"/>
              <w:rPr>
                <w:rFonts w:ascii="ADPortsGroup" w:hAnsi="ADPortsGroup" w:cs="ADPortsGroup"/>
                <w:sz w:val="18"/>
                <w:szCs w:val="18"/>
              </w:rPr>
            </w:pPr>
            <w:r w:rsidRPr="008E7B49">
              <w:rPr>
                <w:rFonts w:ascii="ADPortsGroup" w:hAnsi="ADPortsGroup" w:cs="ADPortsGroup"/>
                <w:sz w:val="18"/>
                <w:szCs w:val="18"/>
              </w:rPr>
              <w:t>n..10</w:t>
            </w:r>
          </w:p>
        </w:tc>
        <w:tc>
          <w:tcPr>
            <w:tcW w:w="2070" w:type="dxa"/>
            <w:vAlign w:val="center"/>
          </w:tcPr>
          <w:p w14:paraId="669570B2" w14:textId="1006D060" w:rsidR="0069465B" w:rsidRPr="008E7B49" w:rsidRDefault="0069465B" w:rsidP="006B1953">
            <w:pPr>
              <w:jc w:val="center"/>
              <w:rPr>
                <w:rFonts w:ascii="ADPortsGroup" w:hAnsi="ADPortsGroup" w:cs="ADPortsGroup"/>
                <w:sz w:val="18"/>
                <w:szCs w:val="18"/>
              </w:rPr>
            </w:pPr>
            <w:r w:rsidRPr="008E7B49">
              <w:rPr>
                <w:rFonts w:ascii="ADPortsGroup" w:hAnsi="ADPortsGroup" w:cs="ADPortsGroup"/>
                <w:sz w:val="18"/>
                <w:szCs w:val="18"/>
              </w:rPr>
              <w:t>Destination port identifier (foreign key, must be valid)</w:t>
            </w:r>
          </w:p>
        </w:tc>
        <w:tc>
          <w:tcPr>
            <w:tcW w:w="1991" w:type="dxa"/>
            <w:vAlign w:val="center"/>
          </w:tcPr>
          <w:p w14:paraId="0E115A79" w14:textId="7074ACF1" w:rsidR="0069465B" w:rsidRPr="008E7B49" w:rsidRDefault="0069465B" w:rsidP="006B1953">
            <w:pPr>
              <w:pStyle w:val="TableGrid-J"/>
              <w:jc w:val="center"/>
              <w:rPr>
                <w:rFonts w:ascii="ADPortsGroup" w:hAnsi="ADPortsGroup" w:cs="ADPortsGroup"/>
                <w:sz w:val="18"/>
                <w:szCs w:val="18"/>
              </w:rPr>
            </w:pPr>
            <w:r w:rsidRPr="008E7B49">
              <w:rPr>
                <w:rFonts w:ascii="ADPortsGroup" w:hAnsi="ADPortsGroup" w:cs="ADPortsGroup"/>
                <w:sz w:val="18"/>
                <w:szCs w:val="18"/>
              </w:rPr>
              <w:t>35</w:t>
            </w:r>
          </w:p>
        </w:tc>
      </w:tr>
      <w:tr w:rsidR="0069465B" w:rsidRPr="008E7B49" w14:paraId="1696787C" w14:textId="77777777" w:rsidTr="004A1061">
        <w:trPr>
          <w:trHeight w:val="313"/>
        </w:trPr>
        <w:tc>
          <w:tcPr>
            <w:tcW w:w="810" w:type="dxa"/>
            <w:vAlign w:val="center"/>
          </w:tcPr>
          <w:p w14:paraId="0CA5B932" w14:textId="77777777" w:rsidR="0069465B" w:rsidRPr="008E7B49" w:rsidRDefault="0069465B" w:rsidP="002126A5">
            <w:pPr>
              <w:pStyle w:val="Para-J"/>
              <w:numPr>
                <w:ilvl w:val="0"/>
                <w:numId w:val="45"/>
              </w:numPr>
              <w:jc w:val="center"/>
              <w:rPr>
                <w:rFonts w:ascii="ADPortsGroup" w:hAnsi="ADPortsGroup" w:cs="ADPortsGroup"/>
                <w:color w:val="000000"/>
                <w:sz w:val="18"/>
                <w:szCs w:val="18"/>
              </w:rPr>
            </w:pPr>
          </w:p>
        </w:tc>
        <w:tc>
          <w:tcPr>
            <w:tcW w:w="2132" w:type="dxa"/>
            <w:vAlign w:val="center"/>
          </w:tcPr>
          <w:p w14:paraId="4CBE5C13" w14:textId="5EC80C01" w:rsidR="0069465B" w:rsidRPr="008E7B49" w:rsidRDefault="0069465B" w:rsidP="006B1953">
            <w:pPr>
              <w:pStyle w:val="TableGrid-J"/>
              <w:jc w:val="center"/>
              <w:rPr>
                <w:rFonts w:ascii="ADPortsGroup" w:hAnsi="ADPortsGroup" w:cs="ADPortsGroup"/>
                <w:sz w:val="18"/>
                <w:szCs w:val="18"/>
              </w:rPr>
            </w:pPr>
            <w:r w:rsidRPr="008E7B49">
              <w:rPr>
                <w:rFonts w:ascii="ADPortsGroup" w:hAnsi="ADPortsGroup" w:cs="ADPortsGroup"/>
                <w:sz w:val="18"/>
                <w:szCs w:val="18"/>
              </w:rPr>
              <w:t>ETA</w:t>
            </w:r>
          </w:p>
        </w:tc>
        <w:tc>
          <w:tcPr>
            <w:tcW w:w="1108" w:type="dxa"/>
            <w:vAlign w:val="center"/>
          </w:tcPr>
          <w:p w14:paraId="3DDF257C" w14:textId="3B815995" w:rsidR="0069465B" w:rsidRPr="008E7B49" w:rsidRDefault="0069465B" w:rsidP="006B1953">
            <w:pPr>
              <w:pStyle w:val="TableGrid-J"/>
              <w:jc w:val="center"/>
              <w:rPr>
                <w:rFonts w:ascii="ADPortsGroup" w:hAnsi="ADPortsGroup" w:cs="ADPortsGroup"/>
                <w:sz w:val="18"/>
                <w:szCs w:val="18"/>
              </w:rPr>
            </w:pPr>
            <w:r w:rsidRPr="008E7B49">
              <w:rPr>
                <w:rFonts w:ascii="ADPortsGroup" w:hAnsi="ADPortsGroup" w:cs="ADPortsGroup"/>
                <w:sz w:val="18"/>
                <w:szCs w:val="18"/>
              </w:rPr>
              <w:t>DateTime</w:t>
            </w:r>
          </w:p>
        </w:tc>
        <w:tc>
          <w:tcPr>
            <w:tcW w:w="1530" w:type="dxa"/>
            <w:vAlign w:val="center"/>
          </w:tcPr>
          <w:p w14:paraId="34ADE50F" w14:textId="55BCBF31" w:rsidR="0069465B" w:rsidRPr="008E7B49" w:rsidRDefault="0069465B" w:rsidP="006B1953">
            <w:pPr>
              <w:pStyle w:val="TableGrid-J"/>
              <w:jc w:val="center"/>
              <w:rPr>
                <w:rFonts w:ascii="ADPortsGroup" w:hAnsi="ADPortsGroup" w:cs="ADPortsGroup"/>
                <w:sz w:val="18"/>
                <w:szCs w:val="18"/>
              </w:rPr>
            </w:pPr>
            <w:r w:rsidRPr="008E7B49">
              <w:rPr>
                <w:rFonts w:ascii="ADPortsGroup" w:hAnsi="ADPortsGroup" w:cs="ADPortsGroup"/>
                <w:sz w:val="18"/>
                <w:szCs w:val="18"/>
              </w:rPr>
              <w:t>M</w:t>
            </w:r>
          </w:p>
        </w:tc>
        <w:tc>
          <w:tcPr>
            <w:tcW w:w="1170" w:type="dxa"/>
            <w:vAlign w:val="center"/>
          </w:tcPr>
          <w:p w14:paraId="0E393037" w14:textId="03962756" w:rsidR="0069465B" w:rsidRPr="008E7B49" w:rsidRDefault="0069465B" w:rsidP="006B1953">
            <w:pPr>
              <w:jc w:val="center"/>
              <w:rPr>
                <w:rFonts w:ascii="ADPortsGroup" w:hAnsi="ADPortsGroup" w:cs="ADPortsGroup"/>
                <w:sz w:val="18"/>
                <w:szCs w:val="18"/>
              </w:rPr>
            </w:pPr>
            <w:r w:rsidRPr="008E7B49">
              <w:rPr>
                <w:rFonts w:ascii="ADPortsGroup" w:hAnsi="ADPortsGroup" w:cs="ADPortsGroup"/>
                <w:sz w:val="18"/>
                <w:szCs w:val="18"/>
              </w:rPr>
              <w:t>DATE</w:t>
            </w:r>
          </w:p>
        </w:tc>
        <w:tc>
          <w:tcPr>
            <w:tcW w:w="2070" w:type="dxa"/>
            <w:vAlign w:val="center"/>
          </w:tcPr>
          <w:p w14:paraId="42FB778F" w14:textId="471B90FD" w:rsidR="0069465B" w:rsidRPr="008E7B49" w:rsidRDefault="0069465B" w:rsidP="006B1953">
            <w:pPr>
              <w:jc w:val="center"/>
              <w:rPr>
                <w:rFonts w:ascii="ADPortsGroup" w:hAnsi="ADPortsGroup" w:cs="ADPortsGroup"/>
                <w:sz w:val="18"/>
                <w:szCs w:val="18"/>
              </w:rPr>
            </w:pPr>
            <w:r w:rsidRPr="008E7B49">
              <w:rPr>
                <w:rFonts w:ascii="ADPortsGroup" w:hAnsi="ADPortsGroup" w:cs="ADPortsGroup"/>
                <w:sz w:val="18"/>
                <w:szCs w:val="18"/>
              </w:rPr>
              <w:t>Estimated time arrival (ISO 8601, must be after ETD)</w:t>
            </w:r>
          </w:p>
        </w:tc>
        <w:tc>
          <w:tcPr>
            <w:tcW w:w="1991" w:type="dxa"/>
            <w:vAlign w:val="center"/>
          </w:tcPr>
          <w:p w14:paraId="44269106" w14:textId="07960212" w:rsidR="0069465B" w:rsidRPr="008E7B49" w:rsidRDefault="0069465B" w:rsidP="006B1953">
            <w:pPr>
              <w:pStyle w:val="TableGrid-J"/>
              <w:jc w:val="center"/>
              <w:rPr>
                <w:rFonts w:ascii="ADPortsGroup" w:hAnsi="ADPortsGroup" w:cs="ADPortsGroup"/>
                <w:sz w:val="18"/>
                <w:szCs w:val="18"/>
              </w:rPr>
            </w:pPr>
            <w:r w:rsidRPr="008E7B49">
              <w:rPr>
                <w:rFonts w:ascii="ADPortsGroup" w:hAnsi="ADPortsGroup" w:cs="ADPortsGroup"/>
                <w:sz w:val="18"/>
                <w:szCs w:val="18"/>
              </w:rPr>
              <w:t>2025-12-09T00:00:00.000Z</w:t>
            </w:r>
          </w:p>
        </w:tc>
      </w:tr>
      <w:tr w:rsidR="0069465B" w:rsidRPr="008E7B49" w14:paraId="20245383" w14:textId="77777777" w:rsidTr="004A1061">
        <w:trPr>
          <w:trHeight w:val="313"/>
        </w:trPr>
        <w:tc>
          <w:tcPr>
            <w:tcW w:w="810" w:type="dxa"/>
            <w:vAlign w:val="center"/>
          </w:tcPr>
          <w:p w14:paraId="089D0C1E" w14:textId="77777777" w:rsidR="0069465B" w:rsidRPr="008E7B49" w:rsidRDefault="0069465B" w:rsidP="002126A5">
            <w:pPr>
              <w:pStyle w:val="Para-J"/>
              <w:numPr>
                <w:ilvl w:val="0"/>
                <w:numId w:val="45"/>
              </w:numPr>
              <w:jc w:val="center"/>
              <w:rPr>
                <w:rFonts w:ascii="ADPortsGroup" w:hAnsi="ADPortsGroup" w:cs="ADPortsGroup"/>
                <w:color w:val="000000"/>
                <w:sz w:val="18"/>
                <w:szCs w:val="18"/>
              </w:rPr>
            </w:pPr>
          </w:p>
        </w:tc>
        <w:tc>
          <w:tcPr>
            <w:tcW w:w="2132" w:type="dxa"/>
            <w:vAlign w:val="center"/>
          </w:tcPr>
          <w:p w14:paraId="0BE680BE" w14:textId="6C566D16" w:rsidR="0069465B" w:rsidRPr="008E7B49" w:rsidRDefault="0069465B" w:rsidP="006B1953">
            <w:pPr>
              <w:pStyle w:val="TableGrid-J"/>
              <w:jc w:val="center"/>
              <w:rPr>
                <w:rFonts w:ascii="ADPortsGroup" w:hAnsi="ADPortsGroup" w:cs="ADPortsGroup"/>
                <w:sz w:val="18"/>
                <w:szCs w:val="18"/>
              </w:rPr>
            </w:pPr>
            <w:r w:rsidRPr="008E7B49">
              <w:rPr>
                <w:rFonts w:ascii="ADPortsGroup" w:hAnsi="ADPortsGroup" w:cs="ADPortsGroup"/>
                <w:sz w:val="18"/>
                <w:szCs w:val="18"/>
              </w:rPr>
              <w:t>Sequence</w:t>
            </w:r>
          </w:p>
        </w:tc>
        <w:tc>
          <w:tcPr>
            <w:tcW w:w="1108" w:type="dxa"/>
            <w:vAlign w:val="center"/>
          </w:tcPr>
          <w:p w14:paraId="24E5A216" w14:textId="4AA3DB87" w:rsidR="0069465B" w:rsidRPr="008E7B49" w:rsidRDefault="0069465B" w:rsidP="006B1953">
            <w:pPr>
              <w:pStyle w:val="TableGrid-J"/>
              <w:jc w:val="center"/>
              <w:rPr>
                <w:rFonts w:ascii="ADPortsGroup" w:hAnsi="ADPortsGroup" w:cs="ADPortsGroup"/>
                <w:sz w:val="18"/>
                <w:szCs w:val="18"/>
              </w:rPr>
            </w:pPr>
            <w:r w:rsidRPr="008E7B49">
              <w:rPr>
                <w:rFonts w:ascii="ADPortsGroup" w:hAnsi="ADPortsGroup" w:cs="ADPortsGroup"/>
                <w:sz w:val="18"/>
                <w:szCs w:val="18"/>
              </w:rPr>
              <w:t>Integer</w:t>
            </w:r>
          </w:p>
        </w:tc>
        <w:tc>
          <w:tcPr>
            <w:tcW w:w="1530" w:type="dxa"/>
            <w:vAlign w:val="center"/>
          </w:tcPr>
          <w:p w14:paraId="1887EE27" w14:textId="44FF9983" w:rsidR="0069465B" w:rsidRPr="008E7B49" w:rsidRDefault="0069465B" w:rsidP="006B1953">
            <w:pPr>
              <w:pStyle w:val="TableGrid-J"/>
              <w:jc w:val="center"/>
              <w:rPr>
                <w:rFonts w:ascii="ADPortsGroup" w:hAnsi="ADPortsGroup" w:cs="ADPortsGroup"/>
                <w:sz w:val="18"/>
                <w:szCs w:val="18"/>
              </w:rPr>
            </w:pPr>
            <w:r w:rsidRPr="008E7B49">
              <w:rPr>
                <w:rFonts w:ascii="ADPortsGroup" w:hAnsi="ADPortsGroup" w:cs="ADPortsGroup"/>
                <w:sz w:val="18"/>
                <w:szCs w:val="18"/>
              </w:rPr>
              <w:t>M</w:t>
            </w:r>
          </w:p>
        </w:tc>
        <w:tc>
          <w:tcPr>
            <w:tcW w:w="1170" w:type="dxa"/>
            <w:vAlign w:val="center"/>
          </w:tcPr>
          <w:p w14:paraId="31C7FE93" w14:textId="326FB8E1" w:rsidR="0069465B" w:rsidRPr="008E7B49" w:rsidRDefault="0069465B" w:rsidP="006B1953">
            <w:pPr>
              <w:jc w:val="center"/>
              <w:rPr>
                <w:rFonts w:ascii="ADPortsGroup" w:hAnsi="ADPortsGroup" w:cs="ADPortsGroup"/>
                <w:sz w:val="18"/>
                <w:szCs w:val="18"/>
              </w:rPr>
            </w:pPr>
            <w:r w:rsidRPr="008E7B49">
              <w:rPr>
                <w:rFonts w:ascii="ADPortsGroup" w:hAnsi="ADPortsGroup" w:cs="ADPortsGroup"/>
                <w:sz w:val="18"/>
                <w:szCs w:val="18"/>
              </w:rPr>
              <w:t>n..5</w:t>
            </w:r>
          </w:p>
        </w:tc>
        <w:tc>
          <w:tcPr>
            <w:tcW w:w="2070" w:type="dxa"/>
            <w:vAlign w:val="center"/>
          </w:tcPr>
          <w:p w14:paraId="607E0DEA" w14:textId="20DA1CF2" w:rsidR="0069465B" w:rsidRPr="008E7B49" w:rsidRDefault="0069465B" w:rsidP="006B1953">
            <w:pPr>
              <w:jc w:val="center"/>
              <w:rPr>
                <w:rFonts w:ascii="ADPortsGroup" w:hAnsi="ADPortsGroup" w:cs="ADPortsGroup"/>
                <w:sz w:val="18"/>
                <w:szCs w:val="18"/>
              </w:rPr>
            </w:pPr>
            <w:r w:rsidRPr="008E7B49">
              <w:rPr>
                <w:rFonts w:ascii="ADPortsGroup" w:hAnsi="ADPortsGroup" w:cs="ADPortsGroup"/>
                <w:sz w:val="18"/>
                <w:szCs w:val="18"/>
              </w:rPr>
              <w:t>Sequence number (positive integer for route ordering)</w:t>
            </w:r>
          </w:p>
        </w:tc>
        <w:tc>
          <w:tcPr>
            <w:tcW w:w="1991" w:type="dxa"/>
            <w:vAlign w:val="center"/>
          </w:tcPr>
          <w:p w14:paraId="5EE8B2E8" w14:textId="6A95306D" w:rsidR="0069465B" w:rsidRPr="008E7B49" w:rsidRDefault="0069465B" w:rsidP="006B1953">
            <w:pPr>
              <w:pStyle w:val="TableGrid-J"/>
              <w:jc w:val="center"/>
              <w:rPr>
                <w:rFonts w:ascii="ADPortsGroup" w:hAnsi="ADPortsGroup" w:cs="ADPortsGroup"/>
                <w:sz w:val="18"/>
                <w:szCs w:val="18"/>
              </w:rPr>
            </w:pPr>
            <w:r w:rsidRPr="008E7B49">
              <w:rPr>
                <w:rFonts w:ascii="ADPortsGroup" w:hAnsi="ADPortsGroup" w:cs="ADPortsGroup"/>
                <w:sz w:val="18"/>
                <w:szCs w:val="18"/>
              </w:rPr>
              <w:t>1</w:t>
            </w:r>
          </w:p>
        </w:tc>
      </w:tr>
      <w:tr w:rsidR="0069465B" w:rsidRPr="008E7B49" w14:paraId="4CF585DB" w14:textId="77777777" w:rsidTr="004A1061">
        <w:trPr>
          <w:trHeight w:val="313"/>
        </w:trPr>
        <w:tc>
          <w:tcPr>
            <w:tcW w:w="10811" w:type="dxa"/>
            <w:gridSpan w:val="7"/>
            <w:shd w:val="clear" w:color="auto" w:fill="EAE5E0"/>
            <w:vAlign w:val="center"/>
          </w:tcPr>
          <w:p w14:paraId="35FD2EB4" w14:textId="6249626D" w:rsidR="0069465B" w:rsidRPr="008E7B49" w:rsidRDefault="0069465B" w:rsidP="006B1953">
            <w:pPr>
              <w:pStyle w:val="TableGrid-J"/>
              <w:jc w:val="center"/>
              <w:rPr>
                <w:rFonts w:ascii="ADPortsGroup" w:hAnsi="ADPortsGroup" w:cs="ADPortsGroup"/>
                <w:sz w:val="18"/>
                <w:szCs w:val="18"/>
              </w:rPr>
            </w:pPr>
            <w:r w:rsidRPr="008E7B49">
              <w:rPr>
                <w:rFonts w:ascii="ADPortsGroup" w:hAnsi="ADPortsGroup" w:cs="ADPortsGroup"/>
                <w:sz w:val="18"/>
                <w:szCs w:val="18"/>
              </w:rPr>
              <w:t>AttachmentInfo(array)</w:t>
            </w:r>
          </w:p>
        </w:tc>
      </w:tr>
      <w:tr w:rsidR="006B1953" w:rsidRPr="008E7B49" w14:paraId="20AEAB44" w14:textId="77777777" w:rsidTr="004A1061">
        <w:trPr>
          <w:trHeight w:val="313"/>
        </w:trPr>
        <w:tc>
          <w:tcPr>
            <w:tcW w:w="810" w:type="dxa"/>
            <w:vAlign w:val="center"/>
          </w:tcPr>
          <w:p w14:paraId="6ACB74BA" w14:textId="77777777" w:rsidR="006B1953" w:rsidRPr="008E7B49" w:rsidRDefault="006B1953" w:rsidP="002126A5">
            <w:pPr>
              <w:pStyle w:val="Para-J"/>
              <w:numPr>
                <w:ilvl w:val="0"/>
                <w:numId w:val="45"/>
              </w:numPr>
              <w:jc w:val="center"/>
              <w:rPr>
                <w:rFonts w:ascii="ADPortsGroup" w:hAnsi="ADPortsGroup" w:cs="ADPortsGroup"/>
                <w:color w:val="000000"/>
                <w:sz w:val="18"/>
                <w:szCs w:val="18"/>
              </w:rPr>
            </w:pPr>
          </w:p>
        </w:tc>
        <w:tc>
          <w:tcPr>
            <w:tcW w:w="2132" w:type="dxa"/>
            <w:vAlign w:val="center"/>
          </w:tcPr>
          <w:p w14:paraId="1A49F53D" w14:textId="3000F13A" w:rsidR="006B1953" w:rsidRPr="008E7B49" w:rsidRDefault="006B1953" w:rsidP="006B1953">
            <w:pPr>
              <w:pStyle w:val="TableGrid-J"/>
              <w:jc w:val="center"/>
              <w:rPr>
                <w:rFonts w:ascii="ADPortsGroup" w:hAnsi="ADPortsGroup" w:cs="ADPortsGroup"/>
                <w:sz w:val="18"/>
                <w:szCs w:val="18"/>
              </w:rPr>
            </w:pPr>
            <w:r w:rsidRPr="008E7B49">
              <w:rPr>
                <w:rFonts w:ascii="ADPortsGroup" w:hAnsi="ADPortsGroup" w:cs="ADPortsGroup"/>
                <w:sz w:val="18"/>
                <w:szCs w:val="18"/>
              </w:rPr>
              <w:t>CTN_Attachments</w:t>
            </w:r>
          </w:p>
        </w:tc>
        <w:tc>
          <w:tcPr>
            <w:tcW w:w="1108" w:type="dxa"/>
            <w:vAlign w:val="center"/>
          </w:tcPr>
          <w:p w14:paraId="2251EDC5" w14:textId="2F33009C" w:rsidR="006B1953" w:rsidRPr="008E7B49" w:rsidRDefault="006B1953" w:rsidP="006B1953">
            <w:pPr>
              <w:pStyle w:val="TableGrid-J"/>
              <w:jc w:val="center"/>
              <w:rPr>
                <w:rFonts w:ascii="ADPortsGroup" w:hAnsi="ADPortsGroup" w:cs="ADPortsGroup"/>
                <w:sz w:val="18"/>
                <w:szCs w:val="18"/>
              </w:rPr>
            </w:pPr>
            <w:r w:rsidRPr="008E7B49">
              <w:rPr>
                <w:rFonts w:ascii="ADPortsGroup" w:hAnsi="ADPortsGroup" w:cs="ADPortsGroup"/>
                <w:sz w:val="18"/>
                <w:szCs w:val="18"/>
              </w:rPr>
              <w:t>Array</w:t>
            </w:r>
          </w:p>
        </w:tc>
        <w:tc>
          <w:tcPr>
            <w:tcW w:w="1530" w:type="dxa"/>
            <w:vAlign w:val="center"/>
          </w:tcPr>
          <w:p w14:paraId="3C1B526B" w14:textId="289918D9" w:rsidR="006B1953" w:rsidRPr="008E7B49" w:rsidRDefault="006B1953" w:rsidP="006B1953">
            <w:pPr>
              <w:pStyle w:val="TableGrid-J"/>
              <w:jc w:val="center"/>
              <w:rPr>
                <w:rFonts w:ascii="ADPortsGroup" w:hAnsi="ADPortsGroup" w:cs="ADPortsGroup"/>
                <w:sz w:val="18"/>
                <w:szCs w:val="18"/>
              </w:rPr>
            </w:pPr>
            <w:r w:rsidRPr="008E7B49">
              <w:rPr>
                <w:rFonts w:ascii="ADPortsGroup" w:hAnsi="ADPortsGroup" w:cs="ADPortsGroup"/>
                <w:sz w:val="18"/>
                <w:szCs w:val="18"/>
              </w:rPr>
              <w:t>O</w:t>
            </w:r>
          </w:p>
        </w:tc>
        <w:tc>
          <w:tcPr>
            <w:tcW w:w="1170" w:type="dxa"/>
            <w:vAlign w:val="center"/>
          </w:tcPr>
          <w:p w14:paraId="7F35A105" w14:textId="576EBFC8" w:rsidR="006B1953" w:rsidRPr="008E7B49" w:rsidRDefault="006B1953" w:rsidP="006B1953">
            <w:pPr>
              <w:jc w:val="center"/>
              <w:rPr>
                <w:rFonts w:ascii="ADPortsGroup" w:hAnsi="ADPortsGroup" w:cs="ADPortsGroup"/>
                <w:sz w:val="18"/>
                <w:szCs w:val="18"/>
              </w:rPr>
            </w:pPr>
            <w:r w:rsidRPr="008E7B49">
              <w:rPr>
                <w:rFonts w:ascii="ADPortsGroup" w:hAnsi="ADPortsGroup" w:cs="ADPortsGroup"/>
                <w:sz w:val="18"/>
                <w:szCs w:val="18"/>
              </w:rPr>
              <w:t>-</w:t>
            </w:r>
          </w:p>
        </w:tc>
        <w:tc>
          <w:tcPr>
            <w:tcW w:w="2070" w:type="dxa"/>
            <w:vAlign w:val="center"/>
          </w:tcPr>
          <w:p w14:paraId="476F27F7" w14:textId="2683125A" w:rsidR="006B1953" w:rsidRPr="008E7B49" w:rsidRDefault="006B1953" w:rsidP="006B1953">
            <w:pPr>
              <w:jc w:val="center"/>
              <w:rPr>
                <w:rFonts w:ascii="ADPortsGroup" w:hAnsi="ADPortsGroup" w:cs="ADPortsGroup"/>
                <w:sz w:val="18"/>
                <w:szCs w:val="18"/>
              </w:rPr>
            </w:pPr>
            <w:r w:rsidRPr="008E7B49">
              <w:rPr>
                <w:rFonts w:ascii="ADPortsGroup" w:hAnsi="ADPortsGroup" w:cs="ADPortsGroup"/>
                <w:sz w:val="18"/>
                <w:szCs w:val="18"/>
              </w:rPr>
              <w:t>Array of document attachment objects</w:t>
            </w:r>
          </w:p>
        </w:tc>
        <w:tc>
          <w:tcPr>
            <w:tcW w:w="1991" w:type="dxa"/>
            <w:vAlign w:val="center"/>
          </w:tcPr>
          <w:p w14:paraId="0E5CFEFB" w14:textId="0D63DA65" w:rsidR="006B1953" w:rsidRPr="008E7B49" w:rsidRDefault="006B1953" w:rsidP="006B1953">
            <w:pPr>
              <w:pStyle w:val="TableGrid-J"/>
              <w:jc w:val="center"/>
              <w:rPr>
                <w:rFonts w:ascii="ADPortsGroup" w:hAnsi="ADPortsGroup" w:cs="ADPortsGroup"/>
                <w:sz w:val="18"/>
                <w:szCs w:val="18"/>
              </w:rPr>
            </w:pPr>
            <w:r w:rsidRPr="008E7B49">
              <w:rPr>
                <w:rFonts w:ascii="ADPortsGroup" w:hAnsi="ADPortsGroup" w:cs="ADPortsGroup"/>
                <w:sz w:val="18"/>
                <w:szCs w:val="18"/>
              </w:rPr>
              <w:t>[…]</w:t>
            </w:r>
          </w:p>
        </w:tc>
      </w:tr>
      <w:tr w:rsidR="006B1953" w:rsidRPr="008E7B49" w14:paraId="11AB771D" w14:textId="77777777" w:rsidTr="004A1061">
        <w:trPr>
          <w:trHeight w:val="313"/>
        </w:trPr>
        <w:tc>
          <w:tcPr>
            <w:tcW w:w="810" w:type="dxa"/>
            <w:vAlign w:val="center"/>
          </w:tcPr>
          <w:p w14:paraId="22E7AC17" w14:textId="77777777" w:rsidR="006B1953" w:rsidRPr="008E7B49" w:rsidRDefault="006B1953" w:rsidP="002126A5">
            <w:pPr>
              <w:pStyle w:val="Para-J"/>
              <w:numPr>
                <w:ilvl w:val="0"/>
                <w:numId w:val="45"/>
              </w:numPr>
              <w:jc w:val="center"/>
              <w:rPr>
                <w:rFonts w:ascii="ADPortsGroup" w:hAnsi="ADPortsGroup" w:cs="ADPortsGroup"/>
                <w:color w:val="000000"/>
                <w:sz w:val="18"/>
                <w:szCs w:val="18"/>
              </w:rPr>
            </w:pPr>
          </w:p>
        </w:tc>
        <w:tc>
          <w:tcPr>
            <w:tcW w:w="2132" w:type="dxa"/>
            <w:vAlign w:val="center"/>
          </w:tcPr>
          <w:p w14:paraId="2CC1B9A9" w14:textId="52AB1F89" w:rsidR="006B1953" w:rsidRPr="008E7B49" w:rsidRDefault="006B1953" w:rsidP="006B1953">
            <w:pPr>
              <w:pStyle w:val="TableGrid-J"/>
              <w:jc w:val="center"/>
              <w:rPr>
                <w:rFonts w:ascii="ADPortsGroup" w:hAnsi="ADPortsGroup" w:cs="ADPortsGroup"/>
                <w:sz w:val="18"/>
                <w:szCs w:val="18"/>
              </w:rPr>
            </w:pPr>
            <w:r w:rsidRPr="008E7B49">
              <w:rPr>
                <w:rFonts w:ascii="ADPortsGroup" w:hAnsi="ADPortsGroup" w:cs="ADPortsGroup"/>
                <w:sz w:val="18"/>
                <w:szCs w:val="18"/>
              </w:rPr>
              <w:t>Id</w:t>
            </w:r>
          </w:p>
        </w:tc>
        <w:tc>
          <w:tcPr>
            <w:tcW w:w="1108" w:type="dxa"/>
            <w:vAlign w:val="center"/>
          </w:tcPr>
          <w:p w14:paraId="1EFC50ED" w14:textId="09E5B3D3" w:rsidR="006B1953" w:rsidRPr="008E7B49" w:rsidRDefault="006B1953" w:rsidP="006B1953">
            <w:pPr>
              <w:pStyle w:val="TableGrid-J"/>
              <w:jc w:val="center"/>
              <w:rPr>
                <w:rFonts w:ascii="ADPortsGroup" w:hAnsi="ADPortsGroup" w:cs="ADPortsGroup"/>
                <w:sz w:val="18"/>
                <w:szCs w:val="18"/>
              </w:rPr>
            </w:pPr>
            <w:r w:rsidRPr="008E7B49">
              <w:rPr>
                <w:rFonts w:ascii="ADPortsGroup" w:hAnsi="ADPortsGroup" w:cs="ADPortsGroup"/>
                <w:sz w:val="18"/>
                <w:szCs w:val="18"/>
              </w:rPr>
              <w:t>Integer</w:t>
            </w:r>
          </w:p>
        </w:tc>
        <w:tc>
          <w:tcPr>
            <w:tcW w:w="1530" w:type="dxa"/>
            <w:vAlign w:val="center"/>
          </w:tcPr>
          <w:p w14:paraId="50B96758" w14:textId="145B0F68" w:rsidR="006B1953" w:rsidRPr="008E7B49" w:rsidRDefault="006B1953" w:rsidP="006B1953">
            <w:pPr>
              <w:pStyle w:val="TableGrid-J"/>
              <w:jc w:val="center"/>
              <w:rPr>
                <w:rFonts w:ascii="ADPortsGroup" w:hAnsi="ADPortsGroup" w:cs="ADPortsGroup"/>
                <w:sz w:val="18"/>
                <w:szCs w:val="18"/>
              </w:rPr>
            </w:pPr>
            <w:r w:rsidRPr="008E7B49">
              <w:rPr>
                <w:rFonts w:ascii="ADPortsGroup" w:hAnsi="ADPortsGroup" w:cs="ADPortsGroup"/>
                <w:sz w:val="18"/>
                <w:szCs w:val="18"/>
              </w:rPr>
              <w:t>O</w:t>
            </w:r>
          </w:p>
        </w:tc>
        <w:tc>
          <w:tcPr>
            <w:tcW w:w="1170" w:type="dxa"/>
            <w:vAlign w:val="center"/>
          </w:tcPr>
          <w:p w14:paraId="73BE6D3D" w14:textId="4EC05351" w:rsidR="006B1953" w:rsidRPr="008E7B49" w:rsidRDefault="006B1953" w:rsidP="006B1953">
            <w:pPr>
              <w:jc w:val="center"/>
              <w:rPr>
                <w:rFonts w:ascii="ADPortsGroup" w:hAnsi="ADPortsGroup" w:cs="ADPortsGroup"/>
                <w:sz w:val="18"/>
                <w:szCs w:val="18"/>
              </w:rPr>
            </w:pPr>
            <w:r w:rsidRPr="008E7B49">
              <w:rPr>
                <w:rFonts w:ascii="ADPortsGroup" w:hAnsi="ADPortsGroup" w:cs="ADPortsGroup"/>
                <w:sz w:val="18"/>
                <w:szCs w:val="18"/>
              </w:rPr>
              <w:t>n..10</w:t>
            </w:r>
          </w:p>
        </w:tc>
        <w:tc>
          <w:tcPr>
            <w:tcW w:w="2070" w:type="dxa"/>
            <w:vAlign w:val="center"/>
          </w:tcPr>
          <w:p w14:paraId="6B71A7EE" w14:textId="4ABE040C" w:rsidR="006B1953" w:rsidRPr="008E7B49" w:rsidRDefault="006B1953" w:rsidP="006B1953">
            <w:pPr>
              <w:jc w:val="center"/>
              <w:rPr>
                <w:rFonts w:ascii="ADPortsGroup" w:hAnsi="ADPortsGroup" w:cs="ADPortsGroup"/>
                <w:sz w:val="18"/>
                <w:szCs w:val="18"/>
              </w:rPr>
            </w:pPr>
            <w:r w:rsidRPr="008E7B49">
              <w:rPr>
                <w:rFonts w:ascii="ADPortsGroup" w:hAnsi="ADPortsGroup" w:cs="ADPortsGroup"/>
                <w:sz w:val="18"/>
                <w:szCs w:val="18"/>
              </w:rPr>
              <w:t>Attachment identifier (null for new records)</w:t>
            </w:r>
          </w:p>
        </w:tc>
        <w:tc>
          <w:tcPr>
            <w:tcW w:w="1991" w:type="dxa"/>
            <w:vAlign w:val="center"/>
          </w:tcPr>
          <w:p w14:paraId="02444F86" w14:textId="76AE1267" w:rsidR="006B1953" w:rsidRPr="008E7B49" w:rsidRDefault="006B1953" w:rsidP="006B1953">
            <w:pPr>
              <w:pStyle w:val="TableGrid-J"/>
              <w:jc w:val="center"/>
              <w:rPr>
                <w:rFonts w:ascii="ADPortsGroup" w:hAnsi="ADPortsGroup" w:cs="ADPortsGroup"/>
                <w:sz w:val="18"/>
                <w:szCs w:val="18"/>
              </w:rPr>
            </w:pPr>
            <w:r w:rsidRPr="008E7B49">
              <w:rPr>
                <w:rFonts w:ascii="ADPortsGroup" w:hAnsi="ADPortsGroup" w:cs="ADPortsGroup"/>
                <w:sz w:val="18"/>
                <w:szCs w:val="18"/>
              </w:rPr>
              <w:t>null</w:t>
            </w:r>
          </w:p>
        </w:tc>
      </w:tr>
      <w:tr w:rsidR="006B1953" w:rsidRPr="008E7B49" w14:paraId="2DC65993" w14:textId="77777777" w:rsidTr="004A1061">
        <w:trPr>
          <w:trHeight w:val="313"/>
        </w:trPr>
        <w:tc>
          <w:tcPr>
            <w:tcW w:w="810" w:type="dxa"/>
            <w:vAlign w:val="center"/>
          </w:tcPr>
          <w:p w14:paraId="2CB2C630" w14:textId="77777777" w:rsidR="006B1953" w:rsidRPr="008E7B49" w:rsidRDefault="006B1953" w:rsidP="002126A5">
            <w:pPr>
              <w:pStyle w:val="Para-J"/>
              <w:numPr>
                <w:ilvl w:val="0"/>
                <w:numId w:val="45"/>
              </w:numPr>
              <w:jc w:val="center"/>
              <w:rPr>
                <w:rFonts w:ascii="ADPortsGroup" w:hAnsi="ADPortsGroup" w:cs="ADPortsGroup"/>
                <w:color w:val="000000"/>
                <w:sz w:val="18"/>
                <w:szCs w:val="18"/>
              </w:rPr>
            </w:pPr>
          </w:p>
        </w:tc>
        <w:tc>
          <w:tcPr>
            <w:tcW w:w="2132" w:type="dxa"/>
            <w:vAlign w:val="center"/>
          </w:tcPr>
          <w:p w14:paraId="6169EE56" w14:textId="4C304C17" w:rsidR="006B1953" w:rsidRPr="008E7B49" w:rsidRDefault="006B1953" w:rsidP="006B1953">
            <w:pPr>
              <w:pStyle w:val="TableGrid-J"/>
              <w:jc w:val="center"/>
              <w:rPr>
                <w:rFonts w:ascii="ADPortsGroup" w:hAnsi="ADPortsGroup" w:cs="ADPortsGroup"/>
                <w:sz w:val="18"/>
                <w:szCs w:val="18"/>
              </w:rPr>
            </w:pPr>
            <w:r w:rsidRPr="008E7B49">
              <w:rPr>
                <w:rFonts w:ascii="ADPortsGroup" w:hAnsi="ADPortsGroup" w:cs="ADPortsGroup"/>
                <w:sz w:val="18"/>
                <w:szCs w:val="18"/>
              </w:rPr>
              <w:t>AttachmentGuid</w:t>
            </w:r>
          </w:p>
        </w:tc>
        <w:tc>
          <w:tcPr>
            <w:tcW w:w="1108" w:type="dxa"/>
            <w:vAlign w:val="center"/>
          </w:tcPr>
          <w:p w14:paraId="37E93D59" w14:textId="73E3EF29" w:rsidR="006B1953" w:rsidRPr="008E7B49" w:rsidRDefault="006B1953" w:rsidP="006B1953">
            <w:pPr>
              <w:pStyle w:val="TableGrid-J"/>
              <w:jc w:val="center"/>
              <w:rP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09E34C96" w14:textId="046AC2B4" w:rsidR="006B1953" w:rsidRPr="008E7B49" w:rsidRDefault="006B1953" w:rsidP="006B1953">
            <w:pPr>
              <w:pStyle w:val="TableGrid-J"/>
              <w:jc w:val="center"/>
              <w:rPr>
                <w:rFonts w:ascii="ADPortsGroup" w:hAnsi="ADPortsGroup" w:cs="ADPortsGroup"/>
                <w:sz w:val="18"/>
                <w:szCs w:val="18"/>
              </w:rPr>
            </w:pPr>
            <w:r w:rsidRPr="008E7B49">
              <w:rPr>
                <w:rFonts w:ascii="ADPortsGroup" w:hAnsi="ADPortsGroup" w:cs="ADPortsGroup"/>
                <w:sz w:val="18"/>
                <w:szCs w:val="18"/>
              </w:rPr>
              <w:t>M</w:t>
            </w:r>
          </w:p>
        </w:tc>
        <w:tc>
          <w:tcPr>
            <w:tcW w:w="1170" w:type="dxa"/>
            <w:vAlign w:val="center"/>
          </w:tcPr>
          <w:p w14:paraId="6FFDD461" w14:textId="43492756" w:rsidR="006B1953" w:rsidRPr="008E7B49" w:rsidRDefault="006B1953" w:rsidP="006B1953">
            <w:pPr>
              <w:jc w:val="center"/>
              <w:rPr>
                <w:rFonts w:ascii="ADPortsGroup" w:hAnsi="ADPortsGroup" w:cs="ADPortsGroup"/>
                <w:sz w:val="18"/>
                <w:szCs w:val="18"/>
              </w:rPr>
            </w:pPr>
            <w:r w:rsidRPr="008E7B49">
              <w:rPr>
                <w:rFonts w:ascii="ADPortsGroup" w:hAnsi="ADPortsGroup" w:cs="ADPortsGroup"/>
                <w:sz w:val="18"/>
                <w:szCs w:val="18"/>
              </w:rPr>
              <w:t>an..50</w:t>
            </w:r>
          </w:p>
        </w:tc>
        <w:tc>
          <w:tcPr>
            <w:tcW w:w="2070" w:type="dxa"/>
            <w:vAlign w:val="center"/>
          </w:tcPr>
          <w:p w14:paraId="77C98EC9" w14:textId="0F04F5A7" w:rsidR="006B1953" w:rsidRPr="008E7B49" w:rsidRDefault="006B1953" w:rsidP="006B1953">
            <w:pPr>
              <w:jc w:val="center"/>
              <w:rPr>
                <w:rFonts w:ascii="ADPortsGroup" w:hAnsi="ADPortsGroup" w:cs="ADPortsGroup"/>
                <w:sz w:val="18"/>
                <w:szCs w:val="18"/>
              </w:rPr>
            </w:pPr>
            <w:r w:rsidRPr="008E7B49">
              <w:rPr>
                <w:rFonts w:ascii="ADPortsGroup" w:hAnsi="ADPortsGroup" w:cs="ADPortsGroup"/>
                <w:sz w:val="18"/>
                <w:szCs w:val="18"/>
              </w:rPr>
              <w:t>File upload GUID from fileupload API (UUID format)</w:t>
            </w:r>
          </w:p>
        </w:tc>
        <w:tc>
          <w:tcPr>
            <w:tcW w:w="1991" w:type="dxa"/>
            <w:vAlign w:val="center"/>
          </w:tcPr>
          <w:p w14:paraId="0A77B779" w14:textId="4C50C170" w:rsidR="006B1953" w:rsidRPr="008E7B49" w:rsidRDefault="006B1953" w:rsidP="006B1953">
            <w:pPr>
              <w:pStyle w:val="TableGrid-J"/>
              <w:jc w:val="center"/>
              <w:rPr>
                <w:rFonts w:ascii="ADPortsGroup" w:hAnsi="ADPortsGroup" w:cs="ADPortsGroup"/>
                <w:sz w:val="18"/>
                <w:szCs w:val="18"/>
              </w:rPr>
            </w:pPr>
            <w:r w:rsidRPr="008E7B49">
              <w:rPr>
                <w:rFonts w:ascii="ADPortsGroup" w:hAnsi="ADPortsGroup" w:cs="ADPortsGroup"/>
                <w:sz w:val="18"/>
                <w:szCs w:val="18"/>
              </w:rPr>
              <w:t>0da7461c-2155-4d20-a695-6b7463367327</w:t>
            </w:r>
          </w:p>
        </w:tc>
      </w:tr>
      <w:tr w:rsidR="006B1953" w:rsidRPr="008E7B49" w14:paraId="01E5513B" w14:textId="77777777" w:rsidTr="004A1061">
        <w:trPr>
          <w:trHeight w:val="313"/>
        </w:trPr>
        <w:tc>
          <w:tcPr>
            <w:tcW w:w="810" w:type="dxa"/>
            <w:vAlign w:val="center"/>
          </w:tcPr>
          <w:p w14:paraId="7F52BF4B" w14:textId="77777777" w:rsidR="006B1953" w:rsidRPr="008E7B49" w:rsidRDefault="006B1953" w:rsidP="002126A5">
            <w:pPr>
              <w:pStyle w:val="Para-J"/>
              <w:numPr>
                <w:ilvl w:val="0"/>
                <w:numId w:val="45"/>
              </w:numPr>
              <w:jc w:val="center"/>
              <w:rPr>
                <w:rFonts w:ascii="ADPortsGroup" w:hAnsi="ADPortsGroup" w:cs="ADPortsGroup"/>
                <w:color w:val="000000"/>
                <w:sz w:val="18"/>
                <w:szCs w:val="18"/>
              </w:rPr>
            </w:pPr>
          </w:p>
        </w:tc>
        <w:tc>
          <w:tcPr>
            <w:tcW w:w="2132" w:type="dxa"/>
            <w:vAlign w:val="center"/>
          </w:tcPr>
          <w:p w14:paraId="2481A253" w14:textId="0A5AEBD0" w:rsidR="006B1953" w:rsidRPr="008E7B49" w:rsidRDefault="006B1953" w:rsidP="006B1953">
            <w:pPr>
              <w:pStyle w:val="TableGrid-J"/>
              <w:jc w:val="center"/>
              <w:rPr>
                <w:rFonts w:ascii="ADPortsGroup" w:hAnsi="ADPortsGroup" w:cs="ADPortsGroup"/>
                <w:sz w:val="18"/>
                <w:szCs w:val="18"/>
              </w:rPr>
            </w:pPr>
            <w:r w:rsidRPr="008E7B49">
              <w:rPr>
                <w:rFonts w:ascii="ADPortsGroup" w:hAnsi="ADPortsGroup" w:cs="ADPortsGroup"/>
                <w:sz w:val="18"/>
                <w:szCs w:val="18"/>
              </w:rPr>
              <w:t>NameId</w:t>
            </w:r>
          </w:p>
        </w:tc>
        <w:tc>
          <w:tcPr>
            <w:tcW w:w="1108" w:type="dxa"/>
            <w:vAlign w:val="center"/>
          </w:tcPr>
          <w:p w14:paraId="1C3D0A38" w14:textId="5D153E09" w:rsidR="006B1953" w:rsidRPr="008E7B49" w:rsidRDefault="006B1953" w:rsidP="006B1953">
            <w:pPr>
              <w:pStyle w:val="TableGrid-J"/>
              <w:jc w:val="center"/>
              <w:rPr>
                <w:rFonts w:ascii="ADPortsGroup" w:hAnsi="ADPortsGroup" w:cs="ADPortsGroup"/>
                <w:sz w:val="18"/>
                <w:szCs w:val="18"/>
              </w:rPr>
            </w:pPr>
            <w:r w:rsidRPr="008E7B49">
              <w:rPr>
                <w:rFonts w:ascii="ADPortsGroup" w:hAnsi="ADPortsGroup" w:cs="ADPortsGroup"/>
                <w:sz w:val="18"/>
                <w:szCs w:val="18"/>
              </w:rPr>
              <w:t>Integer</w:t>
            </w:r>
          </w:p>
        </w:tc>
        <w:tc>
          <w:tcPr>
            <w:tcW w:w="1530" w:type="dxa"/>
            <w:vAlign w:val="center"/>
          </w:tcPr>
          <w:p w14:paraId="6CBDC56E" w14:textId="0EBC3688" w:rsidR="006B1953" w:rsidRPr="008E7B49" w:rsidRDefault="006B1953" w:rsidP="006B1953">
            <w:pPr>
              <w:pStyle w:val="TableGrid-J"/>
              <w:jc w:val="center"/>
              <w:rPr>
                <w:rFonts w:ascii="ADPortsGroup" w:hAnsi="ADPortsGroup" w:cs="ADPortsGroup"/>
                <w:sz w:val="18"/>
                <w:szCs w:val="18"/>
              </w:rPr>
            </w:pPr>
            <w:r w:rsidRPr="008E7B49">
              <w:rPr>
                <w:rFonts w:ascii="ADPortsGroup" w:hAnsi="ADPortsGroup" w:cs="ADPortsGroup"/>
                <w:sz w:val="18"/>
                <w:szCs w:val="18"/>
              </w:rPr>
              <w:t>M</w:t>
            </w:r>
          </w:p>
        </w:tc>
        <w:tc>
          <w:tcPr>
            <w:tcW w:w="1170" w:type="dxa"/>
            <w:vAlign w:val="center"/>
          </w:tcPr>
          <w:p w14:paraId="474C0AEA" w14:textId="6876F112" w:rsidR="006B1953" w:rsidRPr="008E7B49" w:rsidRDefault="006B1953" w:rsidP="006B1953">
            <w:pPr>
              <w:jc w:val="center"/>
              <w:rPr>
                <w:rFonts w:ascii="ADPortsGroup" w:hAnsi="ADPortsGroup" w:cs="ADPortsGroup"/>
                <w:sz w:val="18"/>
                <w:szCs w:val="18"/>
              </w:rPr>
            </w:pPr>
            <w:r w:rsidRPr="008E7B49">
              <w:rPr>
                <w:rFonts w:ascii="ADPortsGroup" w:hAnsi="ADPortsGroup" w:cs="ADPortsGroup"/>
                <w:sz w:val="18"/>
                <w:szCs w:val="18"/>
              </w:rPr>
              <w:t>n..10</w:t>
            </w:r>
          </w:p>
        </w:tc>
        <w:tc>
          <w:tcPr>
            <w:tcW w:w="2070" w:type="dxa"/>
            <w:vAlign w:val="center"/>
          </w:tcPr>
          <w:p w14:paraId="4B4B99E2" w14:textId="5119C140" w:rsidR="006B1953" w:rsidRPr="008E7B49" w:rsidRDefault="006B1953" w:rsidP="006B1953">
            <w:pPr>
              <w:jc w:val="center"/>
              <w:rPr>
                <w:rFonts w:ascii="ADPortsGroup" w:hAnsi="ADPortsGroup" w:cs="ADPortsGroup"/>
                <w:sz w:val="18"/>
                <w:szCs w:val="18"/>
              </w:rPr>
            </w:pPr>
            <w:r w:rsidRPr="008E7B49">
              <w:rPr>
                <w:rFonts w:ascii="ADPortsGroup" w:hAnsi="ADPortsGroup" w:cs="ADPortsGroup"/>
                <w:sz w:val="18"/>
                <w:szCs w:val="18"/>
              </w:rPr>
              <w:t>Attachment name type identifier (foreign key)</w:t>
            </w:r>
          </w:p>
        </w:tc>
        <w:tc>
          <w:tcPr>
            <w:tcW w:w="1991" w:type="dxa"/>
            <w:vAlign w:val="center"/>
          </w:tcPr>
          <w:p w14:paraId="2E5B5C01" w14:textId="64178CBD" w:rsidR="006B1953" w:rsidRPr="008E7B49" w:rsidRDefault="006B1953" w:rsidP="006B1953">
            <w:pPr>
              <w:pStyle w:val="TableGrid-J"/>
              <w:jc w:val="center"/>
              <w:rPr>
                <w:rFonts w:ascii="ADPortsGroup" w:hAnsi="ADPortsGroup" w:cs="ADPortsGroup"/>
                <w:sz w:val="18"/>
                <w:szCs w:val="18"/>
              </w:rPr>
            </w:pPr>
            <w:r w:rsidRPr="008E7B49">
              <w:rPr>
                <w:rFonts w:ascii="ADPortsGroup" w:hAnsi="ADPortsGroup" w:cs="ADPortsGroup"/>
                <w:sz w:val="18"/>
                <w:szCs w:val="18"/>
              </w:rPr>
              <w:t>4</w:t>
            </w:r>
          </w:p>
        </w:tc>
      </w:tr>
    </w:tbl>
    <w:p w14:paraId="21B333D7" w14:textId="7F2679E3" w:rsidR="00CE4A01" w:rsidRPr="008E7B49" w:rsidRDefault="00CE4A01" w:rsidP="007B509B">
      <w:pPr>
        <w:pStyle w:val="Heading3-J"/>
        <w:rPr>
          <w:rFonts w:ascii="ADPortsGroup" w:hAnsi="ADPortsGroup" w:cs="ADPortsGroup"/>
          <w:lang w:val="en-GB"/>
        </w:rPr>
      </w:pPr>
      <w:bookmarkStart w:id="170" w:name="_Toc222432373"/>
      <w:r w:rsidRPr="008E7B49">
        <w:rPr>
          <w:rFonts w:ascii="ADPortsGroup" w:hAnsi="ADPortsGroup" w:cs="ADPortsGroup"/>
          <w:lang w:val="en-GB"/>
        </w:rPr>
        <w:lastRenderedPageBreak/>
        <w:t>Response Elements</w:t>
      </w:r>
      <w:bookmarkEnd w:id="170"/>
    </w:p>
    <w:tbl>
      <w:tblPr>
        <w:tblW w:w="107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0"/>
        <w:gridCol w:w="2160"/>
        <w:gridCol w:w="1080"/>
        <w:gridCol w:w="1530"/>
        <w:gridCol w:w="1162"/>
        <w:gridCol w:w="2219"/>
        <w:gridCol w:w="1810"/>
      </w:tblGrid>
      <w:tr w:rsidR="00701091" w:rsidRPr="008E7B49" w14:paraId="2FCA59EA" w14:textId="77777777" w:rsidTr="004A1061">
        <w:trPr>
          <w:trHeight w:val="502"/>
        </w:trPr>
        <w:tc>
          <w:tcPr>
            <w:tcW w:w="81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76D374B9" w14:textId="77777777" w:rsidR="00701091" w:rsidRPr="008E7B49" w:rsidRDefault="00701091"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S. No</w:t>
            </w:r>
          </w:p>
        </w:tc>
        <w:tc>
          <w:tcPr>
            <w:tcW w:w="216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2931DE63" w14:textId="77777777" w:rsidR="00701091" w:rsidRPr="008E7B49" w:rsidRDefault="00701091"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Attributes</w:t>
            </w:r>
          </w:p>
        </w:tc>
        <w:tc>
          <w:tcPr>
            <w:tcW w:w="108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792D3522" w14:textId="77777777" w:rsidR="00701091" w:rsidRPr="008E7B49" w:rsidRDefault="00701091"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Data Type - Length</w:t>
            </w:r>
          </w:p>
        </w:tc>
        <w:tc>
          <w:tcPr>
            <w:tcW w:w="153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565C49E5" w14:textId="77777777" w:rsidR="00701091" w:rsidRPr="008E7B49" w:rsidRDefault="00701091" w:rsidP="00BF2DA3">
            <w:pPr>
              <w:pStyle w:val="Para-J"/>
              <w:jc w:val="center"/>
              <w:rPr>
                <w:rFonts w:ascii="ADPortsGroup" w:eastAsia="Times New Roman" w:hAnsi="ADPortsGroup" w:cs="ADPortsGroup"/>
                <w:b/>
                <w:bCs/>
                <w:color w:val="F9F9F9"/>
                <w:sz w:val="18"/>
                <w:szCs w:val="18"/>
              </w:rPr>
            </w:pPr>
            <w:r w:rsidRPr="008E7B49">
              <w:rPr>
                <w:rFonts w:ascii="ADPortsGroup" w:eastAsia="Times New Roman" w:hAnsi="ADPortsGroup" w:cs="ADPortsGroup"/>
                <w:b/>
                <w:bCs/>
                <w:color w:val="F9F9F9"/>
                <w:sz w:val="18"/>
                <w:szCs w:val="18"/>
              </w:rPr>
              <w:t>Condition (Mandatory/Optional)</w:t>
            </w:r>
          </w:p>
        </w:tc>
        <w:tc>
          <w:tcPr>
            <w:tcW w:w="1162" w:type="dxa"/>
            <w:shd w:val="clear" w:color="auto" w:fill="156082" w:themeFill="accent1"/>
            <w:vAlign w:val="center"/>
          </w:tcPr>
          <w:p w14:paraId="2D8BA970" w14:textId="77777777" w:rsidR="00701091" w:rsidRPr="008E7B49" w:rsidRDefault="00701091"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Format</w:t>
            </w:r>
          </w:p>
        </w:tc>
        <w:tc>
          <w:tcPr>
            <w:tcW w:w="2219"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61EFFFF5" w14:textId="77777777" w:rsidR="00701091" w:rsidRPr="008E7B49" w:rsidRDefault="00701091"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Format/Derivation logic for fields</w:t>
            </w:r>
          </w:p>
        </w:tc>
        <w:tc>
          <w:tcPr>
            <w:tcW w:w="181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4F3B44C7" w14:textId="77777777" w:rsidR="00701091" w:rsidRPr="008E7B49" w:rsidRDefault="00701091"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Example Data</w:t>
            </w:r>
          </w:p>
        </w:tc>
      </w:tr>
      <w:tr w:rsidR="0088266B" w:rsidRPr="008E7B49" w14:paraId="5742200B" w14:textId="77777777" w:rsidTr="004A1061">
        <w:trPr>
          <w:trHeight w:val="271"/>
        </w:trPr>
        <w:tc>
          <w:tcPr>
            <w:tcW w:w="810" w:type="dxa"/>
            <w:vAlign w:val="center"/>
          </w:tcPr>
          <w:p w14:paraId="00E834C3" w14:textId="77777777" w:rsidR="0088266B" w:rsidRPr="008E7B49" w:rsidRDefault="0088266B" w:rsidP="002126A5">
            <w:pPr>
              <w:pStyle w:val="Para-J"/>
              <w:numPr>
                <w:ilvl w:val="0"/>
                <w:numId w:val="44"/>
              </w:numPr>
              <w:jc w:val="center"/>
              <w:rPr>
                <w:rFonts w:ascii="ADPortsGroup" w:hAnsi="ADPortsGroup" w:cs="ADPortsGroup"/>
                <w:color w:val="000000"/>
                <w:sz w:val="18"/>
                <w:szCs w:val="18"/>
              </w:rPr>
            </w:pPr>
          </w:p>
        </w:tc>
        <w:tc>
          <w:tcPr>
            <w:tcW w:w="2160" w:type="dxa"/>
            <w:vAlign w:val="center"/>
          </w:tcPr>
          <w:p w14:paraId="673CCCA4" w14:textId="6BF79EEC" w:rsidR="0088266B" w:rsidRPr="008E7B49" w:rsidRDefault="0088266B" w:rsidP="0088266B">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Id</w:t>
            </w:r>
          </w:p>
        </w:tc>
        <w:tc>
          <w:tcPr>
            <w:tcW w:w="1080" w:type="dxa"/>
            <w:vAlign w:val="center"/>
          </w:tcPr>
          <w:p w14:paraId="2283AB70" w14:textId="1598C0DE" w:rsidR="0088266B" w:rsidRPr="008E7B49" w:rsidRDefault="0088266B" w:rsidP="0088266B">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Integer</w:t>
            </w:r>
          </w:p>
        </w:tc>
        <w:tc>
          <w:tcPr>
            <w:tcW w:w="1530" w:type="dxa"/>
            <w:vAlign w:val="center"/>
          </w:tcPr>
          <w:p w14:paraId="3054B04B" w14:textId="0226D31A" w:rsidR="0088266B" w:rsidRPr="008E7B49" w:rsidRDefault="0088266B" w:rsidP="0088266B">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M</w:t>
            </w:r>
          </w:p>
        </w:tc>
        <w:tc>
          <w:tcPr>
            <w:tcW w:w="1162" w:type="dxa"/>
            <w:vAlign w:val="center"/>
          </w:tcPr>
          <w:p w14:paraId="3BFC0776" w14:textId="44A7594A" w:rsidR="0088266B" w:rsidRPr="008E7B49" w:rsidRDefault="0088266B" w:rsidP="0088266B">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n..10</w:t>
            </w:r>
          </w:p>
        </w:tc>
        <w:tc>
          <w:tcPr>
            <w:tcW w:w="2219" w:type="dxa"/>
            <w:vAlign w:val="center"/>
          </w:tcPr>
          <w:p w14:paraId="4EB70804" w14:textId="2FAA9E7E" w:rsidR="0088266B" w:rsidRPr="008E7B49" w:rsidRDefault="0088266B" w:rsidP="0088266B">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New CTN identifier (system generated)</w:t>
            </w:r>
          </w:p>
        </w:tc>
        <w:tc>
          <w:tcPr>
            <w:tcW w:w="1810" w:type="dxa"/>
            <w:vAlign w:val="center"/>
          </w:tcPr>
          <w:p w14:paraId="5EBB6C99" w14:textId="3F8F0BBC" w:rsidR="0088266B" w:rsidRPr="008E7B49" w:rsidRDefault="0088266B" w:rsidP="0088266B">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503808</w:t>
            </w:r>
          </w:p>
        </w:tc>
      </w:tr>
      <w:tr w:rsidR="0088266B" w:rsidRPr="008E7B49" w14:paraId="23E94252" w14:textId="77777777" w:rsidTr="004A1061">
        <w:trPr>
          <w:trHeight w:val="271"/>
        </w:trPr>
        <w:tc>
          <w:tcPr>
            <w:tcW w:w="810" w:type="dxa"/>
            <w:vAlign w:val="center"/>
          </w:tcPr>
          <w:p w14:paraId="1ED42682" w14:textId="77777777" w:rsidR="0088266B" w:rsidRPr="008E7B49" w:rsidRDefault="0088266B" w:rsidP="002126A5">
            <w:pPr>
              <w:pStyle w:val="Para-J"/>
              <w:numPr>
                <w:ilvl w:val="0"/>
                <w:numId w:val="44"/>
              </w:numPr>
              <w:jc w:val="center"/>
              <w:rPr>
                <w:rFonts w:ascii="ADPortsGroup" w:hAnsi="ADPortsGroup" w:cs="ADPortsGroup"/>
                <w:color w:val="000000"/>
                <w:sz w:val="18"/>
                <w:szCs w:val="18"/>
              </w:rPr>
            </w:pPr>
          </w:p>
        </w:tc>
        <w:tc>
          <w:tcPr>
            <w:tcW w:w="2160" w:type="dxa"/>
            <w:vAlign w:val="center"/>
          </w:tcPr>
          <w:p w14:paraId="4BD5FAE7" w14:textId="202BC550" w:rsidR="0088266B" w:rsidRPr="008E7B49" w:rsidRDefault="0088266B" w:rsidP="0088266B">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CTN_Reference_Number</w:t>
            </w:r>
          </w:p>
        </w:tc>
        <w:tc>
          <w:tcPr>
            <w:tcW w:w="1080" w:type="dxa"/>
            <w:vAlign w:val="center"/>
          </w:tcPr>
          <w:p w14:paraId="6B075A2A" w14:textId="4A3D5E89" w:rsidR="0088266B" w:rsidRPr="008E7B49" w:rsidRDefault="0088266B" w:rsidP="0088266B">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141AECD4" w14:textId="267D37E8" w:rsidR="0088266B" w:rsidRPr="008E7B49" w:rsidRDefault="0088266B" w:rsidP="0088266B">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M</w:t>
            </w:r>
          </w:p>
        </w:tc>
        <w:tc>
          <w:tcPr>
            <w:tcW w:w="1162" w:type="dxa"/>
            <w:vAlign w:val="center"/>
          </w:tcPr>
          <w:p w14:paraId="67FC4652" w14:textId="6319524F" w:rsidR="0088266B" w:rsidRPr="008E7B49" w:rsidRDefault="0088266B" w:rsidP="0088266B">
            <w:pPr>
              <w:jc w:val="center"/>
              <w:rPr>
                <w:rStyle w:val="ui-provider"/>
                <w:rFonts w:ascii="ADPortsGroup" w:hAnsi="ADPortsGroup" w:cs="ADPortsGroup"/>
                <w:sz w:val="18"/>
                <w:szCs w:val="18"/>
              </w:rPr>
            </w:pPr>
            <w:r w:rsidRPr="008E7B49">
              <w:rPr>
                <w:rFonts w:ascii="ADPortsGroup" w:hAnsi="ADPortsGroup" w:cs="ADPortsGroup"/>
                <w:sz w:val="18"/>
                <w:szCs w:val="18"/>
              </w:rPr>
              <w:t>an..50</w:t>
            </w:r>
          </w:p>
        </w:tc>
        <w:tc>
          <w:tcPr>
            <w:tcW w:w="2219" w:type="dxa"/>
            <w:vAlign w:val="center"/>
          </w:tcPr>
          <w:p w14:paraId="5422B8AA" w14:textId="6DC1FB78" w:rsidR="0088266B" w:rsidRPr="008E7B49" w:rsidRDefault="0088266B" w:rsidP="0088266B">
            <w:pPr>
              <w:jc w:val="center"/>
              <w:rPr>
                <w:rStyle w:val="ui-provider"/>
                <w:rFonts w:ascii="ADPortsGroup" w:hAnsi="ADPortsGroup" w:cs="ADPortsGroup"/>
                <w:sz w:val="18"/>
                <w:szCs w:val="18"/>
              </w:rPr>
            </w:pPr>
            <w:r w:rsidRPr="008E7B49">
              <w:rPr>
                <w:rFonts w:ascii="ADPortsGroup" w:hAnsi="ADPortsGroup" w:cs="ADPortsGroup"/>
                <w:sz w:val="18"/>
                <w:szCs w:val="18"/>
              </w:rPr>
              <w:t>System generated reference (format: AO-CNT-{ID}-{YEAR})</w:t>
            </w:r>
          </w:p>
        </w:tc>
        <w:tc>
          <w:tcPr>
            <w:tcW w:w="1810" w:type="dxa"/>
            <w:vAlign w:val="center"/>
          </w:tcPr>
          <w:p w14:paraId="53133BC8" w14:textId="45D91212" w:rsidR="0088266B" w:rsidRPr="008E7B49" w:rsidRDefault="0088266B" w:rsidP="0088266B">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AO-CNT-503808-2025</w:t>
            </w:r>
          </w:p>
        </w:tc>
      </w:tr>
      <w:tr w:rsidR="0088266B" w:rsidRPr="008E7B49" w14:paraId="736B66F6" w14:textId="77777777" w:rsidTr="004A1061">
        <w:trPr>
          <w:trHeight w:val="271"/>
        </w:trPr>
        <w:tc>
          <w:tcPr>
            <w:tcW w:w="810" w:type="dxa"/>
            <w:vAlign w:val="center"/>
          </w:tcPr>
          <w:p w14:paraId="46A21563" w14:textId="77777777" w:rsidR="0088266B" w:rsidRPr="008E7B49" w:rsidRDefault="0088266B" w:rsidP="002126A5">
            <w:pPr>
              <w:pStyle w:val="Para-J"/>
              <w:numPr>
                <w:ilvl w:val="0"/>
                <w:numId w:val="44"/>
              </w:numPr>
              <w:jc w:val="center"/>
              <w:rPr>
                <w:rFonts w:ascii="ADPortsGroup" w:hAnsi="ADPortsGroup" w:cs="ADPortsGroup"/>
                <w:color w:val="000000"/>
                <w:sz w:val="18"/>
                <w:szCs w:val="18"/>
              </w:rPr>
            </w:pPr>
          </w:p>
        </w:tc>
        <w:tc>
          <w:tcPr>
            <w:tcW w:w="2160" w:type="dxa"/>
            <w:vAlign w:val="center"/>
          </w:tcPr>
          <w:p w14:paraId="531B4963" w14:textId="2F608AC2" w:rsidR="0088266B" w:rsidRPr="008E7B49" w:rsidRDefault="0088266B" w:rsidP="0088266B">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StatusId</w:t>
            </w:r>
          </w:p>
        </w:tc>
        <w:tc>
          <w:tcPr>
            <w:tcW w:w="1080" w:type="dxa"/>
            <w:vAlign w:val="center"/>
          </w:tcPr>
          <w:p w14:paraId="58DB2D4F" w14:textId="25B7F7EA" w:rsidR="0088266B" w:rsidRPr="008E7B49" w:rsidRDefault="0088266B" w:rsidP="0088266B">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Integer</w:t>
            </w:r>
          </w:p>
        </w:tc>
        <w:tc>
          <w:tcPr>
            <w:tcW w:w="1530" w:type="dxa"/>
            <w:vAlign w:val="center"/>
          </w:tcPr>
          <w:p w14:paraId="6B662170" w14:textId="2CD6803F" w:rsidR="0088266B" w:rsidRPr="008E7B49" w:rsidRDefault="0088266B" w:rsidP="0088266B">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M</w:t>
            </w:r>
          </w:p>
        </w:tc>
        <w:tc>
          <w:tcPr>
            <w:tcW w:w="1162" w:type="dxa"/>
            <w:vAlign w:val="center"/>
          </w:tcPr>
          <w:p w14:paraId="481DBB8D" w14:textId="5D778627" w:rsidR="0088266B" w:rsidRPr="008E7B49" w:rsidRDefault="0088266B" w:rsidP="0088266B">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n..10</w:t>
            </w:r>
          </w:p>
        </w:tc>
        <w:tc>
          <w:tcPr>
            <w:tcW w:w="2219" w:type="dxa"/>
            <w:vAlign w:val="center"/>
          </w:tcPr>
          <w:p w14:paraId="37B0DF6C" w14:textId="33971089" w:rsidR="0088266B" w:rsidRPr="008E7B49" w:rsidRDefault="0088266B" w:rsidP="0088266B">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Initial status (1=Draft, system assigned)</w:t>
            </w:r>
          </w:p>
        </w:tc>
        <w:tc>
          <w:tcPr>
            <w:tcW w:w="1810" w:type="dxa"/>
            <w:vAlign w:val="center"/>
          </w:tcPr>
          <w:p w14:paraId="17780BDA" w14:textId="456222FF" w:rsidR="0088266B" w:rsidRPr="008E7B49" w:rsidRDefault="0088266B" w:rsidP="0088266B">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1</w:t>
            </w:r>
          </w:p>
        </w:tc>
      </w:tr>
      <w:tr w:rsidR="0088266B" w:rsidRPr="008E7B49" w14:paraId="0BF4DFBF" w14:textId="77777777" w:rsidTr="004A1061">
        <w:trPr>
          <w:trHeight w:val="271"/>
        </w:trPr>
        <w:tc>
          <w:tcPr>
            <w:tcW w:w="810" w:type="dxa"/>
            <w:vAlign w:val="center"/>
          </w:tcPr>
          <w:p w14:paraId="7A59D11E" w14:textId="77777777" w:rsidR="0088266B" w:rsidRPr="008E7B49" w:rsidRDefault="0088266B" w:rsidP="002126A5">
            <w:pPr>
              <w:pStyle w:val="Para-J"/>
              <w:numPr>
                <w:ilvl w:val="0"/>
                <w:numId w:val="44"/>
              </w:numPr>
              <w:jc w:val="center"/>
              <w:rPr>
                <w:rFonts w:ascii="ADPortsGroup" w:hAnsi="ADPortsGroup" w:cs="ADPortsGroup"/>
                <w:color w:val="000000"/>
                <w:sz w:val="18"/>
                <w:szCs w:val="18"/>
              </w:rPr>
            </w:pPr>
          </w:p>
        </w:tc>
        <w:tc>
          <w:tcPr>
            <w:tcW w:w="2160" w:type="dxa"/>
            <w:vAlign w:val="center"/>
          </w:tcPr>
          <w:p w14:paraId="62B85F83" w14:textId="1DAE91C5" w:rsidR="0088266B" w:rsidRPr="008E7B49" w:rsidRDefault="0088266B" w:rsidP="0088266B">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BL_number</w:t>
            </w:r>
          </w:p>
        </w:tc>
        <w:tc>
          <w:tcPr>
            <w:tcW w:w="1080" w:type="dxa"/>
            <w:vAlign w:val="center"/>
          </w:tcPr>
          <w:p w14:paraId="563508EB" w14:textId="4D1AEA2A" w:rsidR="0088266B" w:rsidRPr="008E7B49" w:rsidRDefault="0088266B" w:rsidP="0088266B">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4BA40187" w14:textId="3C02CDE0" w:rsidR="0088266B" w:rsidRPr="008E7B49" w:rsidRDefault="0088266B" w:rsidP="0088266B">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M</w:t>
            </w:r>
          </w:p>
        </w:tc>
        <w:tc>
          <w:tcPr>
            <w:tcW w:w="1162" w:type="dxa"/>
            <w:vAlign w:val="center"/>
          </w:tcPr>
          <w:p w14:paraId="6DDB6FEE" w14:textId="4D625DC2" w:rsidR="0088266B" w:rsidRPr="008E7B49" w:rsidRDefault="0088266B" w:rsidP="0088266B">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an..50</w:t>
            </w:r>
          </w:p>
        </w:tc>
        <w:tc>
          <w:tcPr>
            <w:tcW w:w="2219" w:type="dxa"/>
            <w:vAlign w:val="center"/>
          </w:tcPr>
          <w:p w14:paraId="16620024" w14:textId="60E57890" w:rsidR="0088266B" w:rsidRPr="008E7B49" w:rsidRDefault="0088266B" w:rsidP="0088266B">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Confirmed BL number (as submitted)</w:t>
            </w:r>
          </w:p>
        </w:tc>
        <w:tc>
          <w:tcPr>
            <w:tcW w:w="1810" w:type="dxa"/>
            <w:vAlign w:val="center"/>
          </w:tcPr>
          <w:p w14:paraId="48AC1029" w14:textId="5E4F03AD" w:rsidR="0088266B" w:rsidRPr="008E7B49" w:rsidRDefault="0088266B" w:rsidP="0088266B">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vc568009iujh</w:t>
            </w:r>
          </w:p>
        </w:tc>
      </w:tr>
      <w:tr w:rsidR="0088266B" w:rsidRPr="008E7B49" w14:paraId="45C3CD2C" w14:textId="77777777" w:rsidTr="004A1061">
        <w:trPr>
          <w:trHeight w:val="271"/>
        </w:trPr>
        <w:tc>
          <w:tcPr>
            <w:tcW w:w="810" w:type="dxa"/>
            <w:vAlign w:val="center"/>
          </w:tcPr>
          <w:p w14:paraId="4C38569C" w14:textId="77777777" w:rsidR="0088266B" w:rsidRPr="008E7B49" w:rsidRDefault="0088266B" w:rsidP="002126A5">
            <w:pPr>
              <w:pStyle w:val="Para-J"/>
              <w:numPr>
                <w:ilvl w:val="0"/>
                <w:numId w:val="44"/>
              </w:numPr>
              <w:jc w:val="center"/>
              <w:rPr>
                <w:rFonts w:ascii="ADPortsGroup" w:hAnsi="ADPortsGroup" w:cs="ADPortsGroup"/>
                <w:color w:val="000000"/>
                <w:sz w:val="18"/>
                <w:szCs w:val="18"/>
              </w:rPr>
            </w:pPr>
          </w:p>
        </w:tc>
        <w:tc>
          <w:tcPr>
            <w:tcW w:w="2160" w:type="dxa"/>
            <w:vAlign w:val="center"/>
          </w:tcPr>
          <w:p w14:paraId="285F8FAA" w14:textId="1C961E8F" w:rsidR="0088266B" w:rsidRPr="008E7B49" w:rsidRDefault="0088266B" w:rsidP="0088266B">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UniqueTradeNumber</w:t>
            </w:r>
          </w:p>
        </w:tc>
        <w:tc>
          <w:tcPr>
            <w:tcW w:w="1080" w:type="dxa"/>
            <w:vAlign w:val="center"/>
          </w:tcPr>
          <w:p w14:paraId="7517434C" w14:textId="461F0A7F" w:rsidR="0088266B" w:rsidRPr="008E7B49" w:rsidRDefault="0088266B" w:rsidP="0088266B">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187DB2F2" w14:textId="52A0CDCF" w:rsidR="0088266B" w:rsidRPr="008E7B49" w:rsidRDefault="0088266B" w:rsidP="0088266B">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M</w:t>
            </w:r>
          </w:p>
        </w:tc>
        <w:tc>
          <w:tcPr>
            <w:tcW w:w="1162" w:type="dxa"/>
            <w:vAlign w:val="center"/>
          </w:tcPr>
          <w:p w14:paraId="2946BCF7" w14:textId="51B3C247" w:rsidR="0088266B" w:rsidRPr="008E7B49" w:rsidRDefault="0088266B" w:rsidP="0088266B">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an..50</w:t>
            </w:r>
          </w:p>
        </w:tc>
        <w:tc>
          <w:tcPr>
            <w:tcW w:w="2219" w:type="dxa"/>
            <w:vAlign w:val="center"/>
          </w:tcPr>
          <w:p w14:paraId="19CC1B69" w14:textId="184CFC1C" w:rsidR="0088266B" w:rsidRPr="008E7B49" w:rsidRDefault="0088266B" w:rsidP="0088266B">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Confirmed trade number (as submitted)</w:t>
            </w:r>
          </w:p>
        </w:tc>
        <w:tc>
          <w:tcPr>
            <w:tcW w:w="1810" w:type="dxa"/>
            <w:vAlign w:val="center"/>
          </w:tcPr>
          <w:p w14:paraId="46445027" w14:textId="5C70861A" w:rsidR="0088266B" w:rsidRPr="008E7B49" w:rsidRDefault="0088266B" w:rsidP="0088266B">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56789098765</w:t>
            </w:r>
          </w:p>
        </w:tc>
      </w:tr>
      <w:tr w:rsidR="0088266B" w:rsidRPr="008E7B49" w14:paraId="589D378F" w14:textId="77777777" w:rsidTr="004A1061">
        <w:trPr>
          <w:trHeight w:val="271"/>
        </w:trPr>
        <w:tc>
          <w:tcPr>
            <w:tcW w:w="810" w:type="dxa"/>
            <w:vAlign w:val="center"/>
          </w:tcPr>
          <w:p w14:paraId="03A2E522" w14:textId="77777777" w:rsidR="0088266B" w:rsidRPr="008E7B49" w:rsidRDefault="0088266B" w:rsidP="002126A5">
            <w:pPr>
              <w:pStyle w:val="Para-J"/>
              <w:numPr>
                <w:ilvl w:val="0"/>
                <w:numId w:val="44"/>
              </w:numPr>
              <w:jc w:val="center"/>
              <w:rPr>
                <w:rFonts w:ascii="ADPortsGroup" w:hAnsi="ADPortsGroup" w:cs="ADPortsGroup"/>
                <w:color w:val="000000"/>
                <w:sz w:val="18"/>
                <w:szCs w:val="18"/>
              </w:rPr>
            </w:pPr>
          </w:p>
        </w:tc>
        <w:tc>
          <w:tcPr>
            <w:tcW w:w="2160" w:type="dxa"/>
            <w:vAlign w:val="center"/>
          </w:tcPr>
          <w:p w14:paraId="1B3CFC28" w14:textId="2FE28CF8" w:rsidR="0088266B" w:rsidRPr="008E7B49" w:rsidRDefault="0088266B" w:rsidP="0088266B">
            <w:pPr>
              <w:pStyle w:val="TableGrid-J"/>
              <w:jc w:val="center"/>
              <w:rPr>
                <w:rFonts w:ascii="ADPortsGroup" w:hAnsi="ADPortsGroup" w:cs="ADPortsGroup"/>
                <w:sz w:val="18"/>
                <w:szCs w:val="18"/>
              </w:rPr>
            </w:pPr>
            <w:r w:rsidRPr="008E7B49">
              <w:rPr>
                <w:rFonts w:ascii="ADPortsGroup" w:hAnsi="ADPortsGroup" w:cs="ADPortsGroup"/>
                <w:sz w:val="18"/>
                <w:szCs w:val="18"/>
              </w:rPr>
              <w:t>CreatedOn</w:t>
            </w:r>
          </w:p>
        </w:tc>
        <w:tc>
          <w:tcPr>
            <w:tcW w:w="1080" w:type="dxa"/>
            <w:vAlign w:val="center"/>
          </w:tcPr>
          <w:p w14:paraId="0DA243DB" w14:textId="2146CFFA" w:rsidR="0088266B" w:rsidRPr="008E7B49" w:rsidRDefault="0088266B" w:rsidP="0088266B">
            <w:pPr>
              <w:pStyle w:val="TableGrid-J"/>
              <w:jc w:val="center"/>
              <w:rPr>
                <w:rFonts w:ascii="ADPortsGroup" w:hAnsi="ADPortsGroup" w:cs="ADPortsGroup"/>
                <w:sz w:val="18"/>
                <w:szCs w:val="18"/>
              </w:rPr>
            </w:pPr>
            <w:r w:rsidRPr="008E7B49">
              <w:rPr>
                <w:rFonts w:ascii="ADPortsGroup" w:hAnsi="ADPortsGroup" w:cs="ADPortsGroup"/>
                <w:sz w:val="18"/>
                <w:szCs w:val="18"/>
              </w:rPr>
              <w:t>DateTime</w:t>
            </w:r>
          </w:p>
        </w:tc>
        <w:tc>
          <w:tcPr>
            <w:tcW w:w="1530" w:type="dxa"/>
            <w:vAlign w:val="center"/>
          </w:tcPr>
          <w:p w14:paraId="2511DA50" w14:textId="7E046A51" w:rsidR="0088266B" w:rsidRPr="008E7B49" w:rsidRDefault="0088266B" w:rsidP="0088266B">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M</w:t>
            </w:r>
          </w:p>
        </w:tc>
        <w:tc>
          <w:tcPr>
            <w:tcW w:w="1162" w:type="dxa"/>
            <w:vAlign w:val="center"/>
          </w:tcPr>
          <w:p w14:paraId="38F0F9EB" w14:textId="7830FFB9" w:rsidR="0088266B" w:rsidRPr="008E7B49" w:rsidRDefault="0088266B" w:rsidP="0088266B">
            <w:pPr>
              <w:pStyle w:val="TableGrid-J"/>
              <w:jc w:val="center"/>
              <w:rPr>
                <w:rFonts w:ascii="ADPortsGroup" w:hAnsi="ADPortsGroup" w:cs="ADPortsGroup"/>
                <w:sz w:val="18"/>
                <w:szCs w:val="18"/>
              </w:rPr>
            </w:pPr>
            <w:r w:rsidRPr="008E7B49">
              <w:rPr>
                <w:rFonts w:ascii="ADPortsGroup" w:hAnsi="ADPortsGroup" w:cs="ADPortsGroup"/>
                <w:sz w:val="18"/>
                <w:szCs w:val="18"/>
              </w:rPr>
              <w:t>DATE</w:t>
            </w:r>
          </w:p>
        </w:tc>
        <w:tc>
          <w:tcPr>
            <w:tcW w:w="2219" w:type="dxa"/>
            <w:vAlign w:val="center"/>
          </w:tcPr>
          <w:p w14:paraId="0FB07175" w14:textId="63D57BAB" w:rsidR="0088266B" w:rsidRPr="008E7B49" w:rsidRDefault="0088266B" w:rsidP="0088266B">
            <w:pPr>
              <w:pStyle w:val="TableGrid-J"/>
              <w:jc w:val="center"/>
              <w:rPr>
                <w:rFonts w:ascii="ADPortsGroup" w:hAnsi="ADPortsGroup" w:cs="ADPortsGroup"/>
                <w:sz w:val="18"/>
                <w:szCs w:val="18"/>
              </w:rPr>
            </w:pPr>
            <w:r w:rsidRPr="008E7B49">
              <w:rPr>
                <w:rFonts w:ascii="ADPortsGroup" w:hAnsi="ADPortsGroup" w:cs="ADPortsGroup"/>
                <w:sz w:val="18"/>
                <w:szCs w:val="18"/>
              </w:rPr>
              <w:t>Creation timestamp (ISO 8601, system generated)</w:t>
            </w:r>
          </w:p>
        </w:tc>
        <w:tc>
          <w:tcPr>
            <w:tcW w:w="1810" w:type="dxa"/>
            <w:vAlign w:val="center"/>
          </w:tcPr>
          <w:p w14:paraId="7EFD5B1C" w14:textId="0FF6425D" w:rsidR="0088266B" w:rsidRPr="008E7B49" w:rsidRDefault="0088266B" w:rsidP="0088266B">
            <w:pPr>
              <w:pStyle w:val="TableGrid-J"/>
              <w:jc w:val="center"/>
              <w:rPr>
                <w:rFonts w:ascii="ADPortsGroup" w:hAnsi="ADPortsGroup" w:cs="ADPortsGroup"/>
                <w:sz w:val="18"/>
                <w:szCs w:val="18"/>
              </w:rPr>
            </w:pPr>
            <w:r w:rsidRPr="008E7B49">
              <w:rPr>
                <w:rFonts w:ascii="ADPortsGroup" w:hAnsi="ADPortsGroup" w:cs="ADPortsGroup"/>
                <w:sz w:val="18"/>
                <w:szCs w:val="18"/>
              </w:rPr>
              <w:t>2025-11-14T10:30:00Z</w:t>
            </w:r>
          </w:p>
        </w:tc>
      </w:tr>
      <w:tr w:rsidR="0088266B" w:rsidRPr="008E7B49" w14:paraId="3AF04A49" w14:textId="77777777" w:rsidTr="004A1061">
        <w:trPr>
          <w:trHeight w:val="271"/>
        </w:trPr>
        <w:tc>
          <w:tcPr>
            <w:tcW w:w="810" w:type="dxa"/>
            <w:vAlign w:val="center"/>
          </w:tcPr>
          <w:p w14:paraId="2269427E" w14:textId="77777777" w:rsidR="0088266B" w:rsidRPr="008E7B49" w:rsidRDefault="0088266B" w:rsidP="002126A5">
            <w:pPr>
              <w:pStyle w:val="Para-J"/>
              <w:numPr>
                <w:ilvl w:val="0"/>
                <w:numId w:val="44"/>
              </w:numPr>
              <w:jc w:val="center"/>
              <w:rPr>
                <w:rFonts w:ascii="ADPortsGroup" w:hAnsi="ADPortsGroup" w:cs="ADPortsGroup"/>
                <w:color w:val="000000"/>
                <w:sz w:val="18"/>
                <w:szCs w:val="18"/>
              </w:rPr>
            </w:pPr>
          </w:p>
        </w:tc>
        <w:tc>
          <w:tcPr>
            <w:tcW w:w="2160" w:type="dxa"/>
            <w:vAlign w:val="center"/>
          </w:tcPr>
          <w:p w14:paraId="3B289193" w14:textId="34A5610B" w:rsidR="0088266B" w:rsidRPr="008E7B49" w:rsidRDefault="0088266B" w:rsidP="0088266B">
            <w:pPr>
              <w:pStyle w:val="TableGrid-J"/>
              <w:jc w:val="center"/>
              <w:rPr>
                <w:rFonts w:ascii="ADPortsGroup" w:hAnsi="ADPortsGroup" w:cs="ADPortsGroup"/>
                <w:sz w:val="18"/>
                <w:szCs w:val="18"/>
              </w:rPr>
            </w:pPr>
            <w:r w:rsidRPr="008E7B49">
              <w:rPr>
                <w:rFonts w:ascii="ADPortsGroup" w:hAnsi="ADPortsGroup" w:cs="ADPortsGroup"/>
                <w:sz w:val="18"/>
                <w:szCs w:val="18"/>
              </w:rPr>
              <w:t>CreatedById</w:t>
            </w:r>
          </w:p>
        </w:tc>
        <w:tc>
          <w:tcPr>
            <w:tcW w:w="1080" w:type="dxa"/>
            <w:vAlign w:val="center"/>
          </w:tcPr>
          <w:p w14:paraId="1E6577EA" w14:textId="4788B7D1" w:rsidR="0088266B" w:rsidRPr="008E7B49" w:rsidRDefault="0088266B" w:rsidP="0088266B">
            <w:pPr>
              <w:pStyle w:val="TableGrid-J"/>
              <w:jc w:val="center"/>
              <w:rPr>
                <w:rFonts w:ascii="ADPortsGroup" w:hAnsi="ADPortsGroup" w:cs="ADPortsGroup"/>
                <w:sz w:val="18"/>
                <w:szCs w:val="18"/>
              </w:rPr>
            </w:pPr>
            <w:r w:rsidRPr="008E7B49">
              <w:rPr>
                <w:rFonts w:ascii="ADPortsGroup" w:hAnsi="ADPortsGroup" w:cs="ADPortsGroup"/>
                <w:sz w:val="18"/>
                <w:szCs w:val="18"/>
              </w:rPr>
              <w:t>Integer</w:t>
            </w:r>
          </w:p>
        </w:tc>
        <w:tc>
          <w:tcPr>
            <w:tcW w:w="1530" w:type="dxa"/>
            <w:vAlign w:val="center"/>
          </w:tcPr>
          <w:p w14:paraId="35B618BC" w14:textId="0A6FA9C1" w:rsidR="0088266B" w:rsidRPr="008E7B49" w:rsidRDefault="0088266B" w:rsidP="0088266B">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M</w:t>
            </w:r>
          </w:p>
        </w:tc>
        <w:tc>
          <w:tcPr>
            <w:tcW w:w="1162" w:type="dxa"/>
            <w:vAlign w:val="center"/>
          </w:tcPr>
          <w:p w14:paraId="25DFBE23" w14:textId="0ACF458F" w:rsidR="0088266B" w:rsidRPr="008E7B49" w:rsidRDefault="0088266B" w:rsidP="0088266B">
            <w:pPr>
              <w:pStyle w:val="TableGrid-J"/>
              <w:jc w:val="center"/>
              <w:rPr>
                <w:rFonts w:ascii="ADPortsGroup" w:hAnsi="ADPortsGroup" w:cs="ADPortsGroup"/>
                <w:sz w:val="18"/>
                <w:szCs w:val="18"/>
              </w:rPr>
            </w:pPr>
            <w:r w:rsidRPr="008E7B49">
              <w:rPr>
                <w:rFonts w:ascii="ADPortsGroup" w:hAnsi="ADPortsGroup" w:cs="ADPortsGroup"/>
                <w:sz w:val="18"/>
                <w:szCs w:val="18"/>
              </w:rPr>
              <w:t>n..10</w:t>
            </w:r>
          </w:p>
        </w:tc>
        <w:tc>
          <w:tcPr>
            <w:tcW w:w="2219" w:type="dxa"/>
            <w:vAlign w:val="center"/>
          </w:tcPr>
          <w:p w14:paraId="138E1664" w14:textId="755CAB32" w:rsidR="0088266B" w:rsidRPr="008E7B49" w:rsidRDefault="0088266B" w:rsidP="0088266B">
            <w:pPr>
              <w:pStyle w:val="TableGrid-J"/>
              <w:jc w:val="center"/>
              <w:rPr>
                <w:rFonts w:ascii="ADPortsGroup" w:hAnsi="ADPortsGroup" w:cs="ADPortsGroup"/>
                <w:sz w:val="18"/>
                <w:szCs w:val="18"/>
              </w:rPr>
            </w:pPr>
            <w:r w:rsidRPr="008E7B49">
              <w:rPr>
                <w:rFonts w:ascii="ADPortsGroup" w:hAnsi="ADPortsGroup" w:cs="ADPortsGroup"/>
                <w:sz w:val="18"/>
                <w:szCs w:val="18"/>
              </w:rPr>
              <w:t>Creator user identifier (system generated)</w:t>
            </w:r>
          </w:p>
        </w:tc>
        <w:tc>
          <w:tcPr>
            <w:tcW w:w="1810" w:type="dxa"/>
            <w:vAlign w:val="center"/>
          </w:tcPr>
          <w:p w14:paraId="4CFDAD5B" w14:textId="7F208CF4" w:rsidR="0088266B" w:rsidRPr="008E7B49" w:rsidRDefault="0088266B" w:rsidP="0088266B">
            <w:pPr>
              <w:pStyle w:val="TableGrid-J"/>
              <w:jc w:val="center"/>
              <w:rPr>
                <w:rFonts w:ascii="ADPortsGroup" w:hAnsi="ADPortsGroup" w:cs="ADPortsGroup"/>
                <w:sz w:val="18"/>
                <w:szCs w:val="18"/>
              </w:rPr>
            </w:pPr>
            <w:r w:rsidRPr="008E7B49">
              <w:rPr>
                <w:rFonts w:ascii="ADPortsGroup" w:hAnsi="ADPortsGroup" w:cs="ADPortsGroup"/>
                <w:sz w:val="18"/>
                <w:szCs w:val="18"/>
              </w:rPr>
              <w:t>1</w:t>
            </w:r>
          </w:p>
        </w:tc>
      </w:tr>
      <w:tr w:rsidR="0088266B" w:rsidRPr="008E7B49" w14:paraId="3E61B769" w14:textId="77777777" w:rsidTr="004A1061">
        <w:trPr>
          <w:trHeight w:val="271"/>
        </w:trPr>
        <w:tc>
          <w:tcPr>
            <w:tcW w:w="810" w:type="dxa"/>
            <w:vAlign w:val="center"/>
          </w:tcPr>
          <w:p w14:paraId="2F5E9E46" w14:textId="77777777" w:rsidR="0088266B" w:rsidRPr="008E7B49" w:rsidRDefault="0088266B" w:rsidP="002126A5">
            <w:pPr>
              <w:pStyle w:val="Para-J"/>
              <w:numPr>
                <w:ilvl w:val="0"/>
                <w:numId w:val="44"/>
              </w:numPr>
              <w:jc w:val="center"/>
              <w:rPr>
                <w:rFonts w:ascii="ADPortsGroup" w:hAnsi="ADPortsGroup" w:cs="ADPortsGroup"/>
                <w:color w:val="000000"/>
                <w:sz w:val="18"/>
                <w:szCs w:val="18"/>
              </w:rPr>
            </w:pPr>
          </w:p>
        </w:tc>
        <w:tc>
          <w:tcPr>
            <w:tcW w:w="2160" w:type="dxa"/>
          </w:tcPr>
          <w:p w14:paraId="5BEAAF68" w14:textId="63009814" w:rsidR="0088266B" w:rsidRPr="008E7B49" w:rsidRDefault="0088266B" w:rsidP="0088266B">
            <w:pPr>
              <w:pStyle w:val="TableGrid-J"/>
              <w:jc w:val="center"/>
              <w:rPr>
                <w:rFonts w:ascii="ADPortsGroup" w:hAnsi="ADPortsGroup" w:cs="ADPortsGroup"/>
                <w:sz w:val="18"/>
                <w:szCs w:val="18"/>
              </w:rPr>
            </w:pPr>
            <w:r w:rsidRPr="008E7B49">
              <w:rPr>
                <w:rFonts w:ascii="ADPortsGroup" w:hAnsi="ADPortsGroup" w:cs="ADPortsGroup"/>
                <w:sz w:val="18"/>
                <w:szCs w:val="18"/>
              </w:rPr>
              <w:t>AddressesCreated</w:t>
            </w:r>
          </w:p>
        </w:tc>
        <w:tc>
          <w:tcPr>
            <w:tcW w:w="1080" w:type="dxa"/>
          </w:tcPr>
          <w:p w14:paraId="555809AA" w14:textId="28D71839" w:rsidR="0088266B" w:rsidRPr="008E7B49" w:rsidRDefault="0088266B" w:rsidP="0088266B">
            <w:pPr>
              <w:pStyle w:val="TableGrid-J"/>
              <w:jc w:val="center"/>
              <w:rPr>
                <w:rFonts w:ascii="ADPortsGroup" w:hAnsi="ADPortsGroup" w:cs="ADPortsGroup"/>
                <w:sz w:val="18"/>
                <w:szCs w:val="18"/>
              </w:rPr>
            </w:pPr>
            <w:r w:rsidRPr="008E7B49">
              <w:rPr>
                <w:rFonts w:ascii="ADPortsGroup" w:hAnsi="ADPortsGroup" w:cs="ADPortsGroup"/>
                <w:sz w:val="18"/>
                <w:szCs w:val="18"/>
              </w:rPr>
              <w:t>Integer</w:t>
            </w:r>
          </w:p>
        </w:tc>
        <w:tc>
          <w:tcPr>
            <w:tcW w:w="1530" w:type="dxa"/>
          </w:tcPr>
          <w:p w14:paraId="2D779347" w14:textId="78CFFC32" w:rsidR="0088266B" w:rsidRPr="008E7B49" w:rsidRDefault="0088266B" w:rsidP="0088266B">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M</w:t>
            </w:r>
          </w:p>
        </w:tc>
        <w:tc>
          <w:tcPr>
            <w:tcW w:w="1162" w:type="dxa"/>
          </w:tcPr>
          <w:p w14:paraId="5F59E06F" w14:textId="4CAC4169" w:rsidR="0088266B" w:rsidRPr="008E7B49" w:rsidRDefault="0088266B" w:rsidP="0088266B">
            <w:pPr>
              <w:pStyle w:val="TableGrid-J"/>
              <w:jc w:val="center"/>
              <w:rPr>
                <w:rFonts w:ascii="ADPortsGroup" w:hAnsi="ADPortsGroup" w:cs="ADPortsGroup"/>
                <w:sz w:val="18"/>
                <w:szCs w:val="18"/>
              </w:rPr>
            </w:pPr>
            <w:r w:rsidRPr="008E7B49">
              <w:rPr>
                <w:rFonts w:ascii="ADPortsGroup" w:hAnsi="ADPortsGroup" w:cs="ADPortsGroup"/>
                <w:sz w:val="18"/>
                <w:szCs w:val="18"/>
              </w:rPr>
              <w:t>n..5</w:t>
            </w:r>
          </w:p>
        </w:tc>
        <w:tc>
          <w:tcPr>
            <w:tcW w:w="2219" w:type="dxa"/>
          </w:tcPr>
          <w:p w14:paraId="1603F3C5" w14:textId="1ECC6D25" w:rsidR="0088266B" w:rsidRPr="008E7B49" w:rsidRDefault="0088266B" w:rsidP="0088266B">
            <w:pPr>
              <w:pStyle w:val="TableGrid-J"/>
              <w:jc w:val="center"/>
              <w:rPr>
                <w:rFonts w:ascii="ADPortsGroup" w:hAnsi="ADPortsGroup" w:cs="ADPortsGroup"/>
                <w:sz w:val="18"/>
                <w:szCs w:val="18"/>
              </w:rPr>
            </w:pPr>
            <w:r w:rsidRPr="008E7B49">
              <w:rPr>
                <w:rFonts w:ascii="ADPortsGroup" w:hAnsi="ADPortsGroup" w:cs="ADPortsGroup"/>
                <w:sz w:val="18"/>
                <w:szCs w:val="18"/>
              </w:rPr>
              <w:t>Number of addresses created (count)</w:t>
            </w:r>
          </w:p>
        </w:tc>
        <w:tc>
          <w:tcPr>
            <w:tcW w:w="1810" w:type="dxa"/>
          </w:tcPr>
          <w:p w14:paraId="30AB8031" w14:textId="2383EBB3" w:rsidR="0088266B" w:rsidRPr="008E7B49" w:rsidRDefault="0088266B" w:rsidP="0088266B">
            <w:pPr>
              <w:pStyle w:val="TableGrid-J"/>
              <w:jc w:val="center"/>
              <w:rPr>
                <w:rFonts w:ascii="ADPortsGroup" w:hAnsi="ADPortsGroup" w:cs="ADPortsGroup"/>
                <w:sz w:val="18"/>
                <w:szCs w:val="18"/>
              </w:rPr>
            </w:pPr>
            <w:r w:rsidRPr="008E7B49">
              <w:rPr>
                <w:rFonts w:ascii="ADPortsGroup" w:hAnsi="ADPortsGroup" w:cs="ADPortsGroup"/>
                <w:sz w:val="18"/>
                <w:szCs w:val="18"/>
              </w:rPr>
              <w:t>2</w:t>
            </w:r>
          </w:p>
        </w:tc>
      </w:tr>
      <w:tr w:rsidR="0088266B" w:rsidRPr="008E7B49" w14:paraId="08561893" w14:textId="77777777" w:rsidTr="004A1061">
        <w:trPr>
          <w:trHeight w:val="271"/>
        </w:trPr>
        <w:tc>
          <w:tcPr>
            <w:tcW w:w="810" w:type="dxa"/>
            <w:vAlign w:val="center"/>
          </w:tcPr>
          <w:p w14:paraId="5224815A" w14:textId="77777777" w:rsidR="0088266B" w:rsidRPr="008E7B49" w:rsidRDefault="0088266B" w:rsidP="002126A5">
            <w:pPr>
              <w:pStyle w:val="Para-J"/>
              <w:numPr>
                <w:ilvl w:val="0"/>
                <w:numId w:val="44"/>
              </w:numPr>
              <w:jc w:val="center"/>
              <w:rPr>
                <w:rFonts w:ascii="ADPortsGroup" w:hAnsi="ADPortsGroup" w:cs="ADPortsGroup"/>
                <w:color w:val="000000"/>
                <w:sz w:val="18"/>
                <w:szCs w:val="18"/>
              </w:rPr>
            </w:pPr>
          </w:p>
        </w:tc>
        <w:tc>
          <w:tcPr>
            <w:tcW w:w="2160" w:type="dxa"/>
          </w:tcPr>
          <w:p w14:paraId="5D833A5A" w14:textId="5EC91E31" w:rsidR="0088266B" w:rsidRPr="008E7B49" w:rsidRDefault="0088266B" w:rsidP="0088266B">
            <w:pPr>
              <w:pStyle w:val="TableGrid-J"/>
              <w:jc w:val="center"/>
              <w:rPr>
                <w:rFonts w:ascii="ADPortsGroup" w:hAnsi="ADPortsGroup" w:cs="ADPortsGroup"/>
                <w:sz w:val="18"/>
                <w:szCs w:val="18"/>
              </w:rPr>
            </w:pPr>
            <w:r w:rsidRPr="008E7B49">
              <w:rPr>
                <w:rFonts w:ascii="ADPortsGroup" w:hAnsi="ADPortsGroup" w:cs="ADPortsGroup"/>
                <w:sz w:val="18"/>
                <w:szCs w:val="18"/>
              </w:rPr>
              <w:t>GoodsCreated</w:t>
            </w:r>
          </w:p>
        </w:tc>
        <w:tc>
          <w:tcPr>
            <w:tcW w:w="1080" w:type="dxa"/>
          </w:tcPr>
          <w:p w14:paraId="0E6274AD" w14:textId="649835AF" w:rsidR="0088266B" w:rsidRPr="008E7B49" w:rsidRDefault="0088266B" w:rsidP="0088266B">
            <w:pPr>
              <w:pStyle w:val="TableGrid-J"/>
              <w:jc w:val="center"/>
              <w:rPr>
                <w:rFonts w:ascii="ADPortsGroup" w:hAnsi="ADPortsGroup" w:cs="ADPortsGroup"/>
                <w:sz w:val="18"/>
                <w:szCs w:val="18"/>
              </w:rPr>
            </w:pPr>
            <w:r w:rsidRPr="008E7B49">
              <w:rPr>
                <w:rFonts w:ascii="ADPortsGroup" w:hAnsi="ADPortsGroup" w:cs="ADPortsGroup"/>
                <w:sz w:val="18"/>
                <w:szCs w:val="18"/>
              </w:rPr>
              <w:t>Integer</w:t>
            </w:r>
          </w:p>
        </w:tc>
        <w:tc>
          <w:tcPr>
            <w:tcW w:w="1530" w:type="dxa"/>
          </w:tcPr>
          <w:p w14:paraId="7222CC7D" w14:textId="5E0AF503" w:rsidR="0088266B" w:rsidRPr="008E7B49" w:rsidRDefault="0088266B" w:rsidP="0088266B">
            <w:pPr>
              <w:pStyle w:val="TableGrid-J"/>
              <w:jc w:val="center"/>
              <w:rPr>
                <w:rFonts w:ascii="ADPortsGroup" w:hAnsi="ADPortsGroup" w:cs="ADPortsGroup"/>
                <w:sz w:val="18"/>
                <w:szCs w:val="18"/>
              </w:rPr>
            </w:pPr>
            <w:r w:rsidRPr="008E7B49">
              <w:rPr>
                <w:rFonts w:ascii="ADPortsGroup" w:hAnsi="ADPortsGroup" w:cs="ADPortsGroup"/>
                <w:sz w:val="18"/>
                <w:szCs w:val="18"/>
              </w:rPr>
              <w:t>M</w:t>
            </w:r>
          </w:p>
        </w:tc>
        <w:tc>
          <w:tcPr>
            <w:tcW w:w="1162" w:type="dxa"/>
          </w:tcPr>
          <w:p w14:paraId="3C0BC7BA" w14:textId="07563768" w:rsidR="0088266B" w:rsidRPr="008E7B49" w:rsidRDefault="0088266B" w:rsidP="0088266B">
            <w:pPr>
              <w:pStyle w:val="TableGrid-J"/>
              <w:jc w:val="center"/>
              <w:rPr>
                <w:rFonts w:ascii="ADPortsGroup" w:hAnsi="ADPortsGroup" w:cs="ADPortsGroup"/>
                <w:sz w:val="18"/>
                <w:szCs w:val="18"/>
              </w:rPr>
            </w:pPr>
            <w:r w:rsidRPr="008E7B49">
              <w:rPr>
                <w:rFonts w:ascii="ADPortsGroup" w:hAnsi="ADPortsGroup" w:cs="ADPortsGroup"/>
                <w:sz w:val="18"/>
                <w:szCs w:val="18"/>
              </w:rPr>
              <w:t>n..5</w:t>
            </w:r>
          </w:p>
        </w:tc>
        <w:tc>
          <w:tcPr>
            <w:tcW w:w="2219" w:type="dxa"/>
          </w:tcPr>
          <w:p w14:paraId="2AFA0F33" w14:textId="16F601E7" w:rsidR="0088266B" w:rsidRPr="008E7B49" w:rsidRDefault="0088266B" w:rsidP="0088266B">
            <w:pPr>
              <w:pStyle w:val="TableGrid-J"/>
              <w:jc w:val="center"/>
              <w:rPr>
                <w:rFonts w:ascii="ADPortsGroup" w:hAnsi="ADPortsGroup" w:cs="ADPortsGroup"/>
                <w:sz w:val="18"/>
                <w:szCs w:val="18"/>
              </w:rPr>
            </w:pPr>
            <w:r w:rsidRPr="008E7B49">
              <w:rPr>
                <w:rFonts w:ascii="ADPortsGroup" w:hAnsi="ADPortsGroup" w:cs="ADPortsGroup"/>
                <w:sz w:val="18"/>
                <w:szCs w:val="18"/>
              </w:rPr>
              <w:t>Number of goods entries created (count)</w:t>
            </w:r>
          </w:p>
        </w:tc>
        <w:tc>
          <w:tcPr>
            <w:tcW w:w="1810" w:type="dxa"/>
          </w:tcPr>
          <w:p w14:paraId="5625EF31" w14:textId="76B3C685" w:rsidR="0088266B" w:rsidRPr="008E7B49" w:rsidRDefault="0088266B" w:rsidP="0088266B">
            <w:pPr>
              <w:pStyle w:val="TableGrid-J"/>
              <w:jc w:val="center"/>
              <w:rPr>
                <w:rFonts w:ascii="ADPortsGroup" w:hAnsi="ADPortsGroup" w:cs="ADPortsGroup"/>
                <w:sz w:val="18"/>
                <w:szCs w:val="18"/>
              </w:rPr>
            </w:pPr>
            <w:r w:rsidRPr="008E7B49">
              <w:rPr>
                <w:rFonts w:ascii="ADPortsGroup" w:hAnsi="ADPortsGroup" w:cs="ADPortsGroup"/>
                <w:sz w:val="18"/>
                <w:szCs w:val="18"/>
              </w:rPr>
              <w:t>1</w:t>
            </w:r>
          </w:p>
        </w:tc>
      </w:tr>
      <w:tr w:rsidR="0088266B" w:rsidRPr="008E7B49" w14:paraId="276E2B34" w14:textId="77777777" w:rsidTr="004A1061">
        <w:trPr>
          <w:trHeight w:val="271"/>
        </w:trPr>
        <w:tc>
          <w:tcPr>
            <w:tcW w:w="810" w:type="dxa"/>
            <w:vAlign w:val="center"/>
          </w:tcPr>
          <w:p w14:paraId="0223B61D" w14:textId="77777777" w:rsidR="0088266B" w:rsidRPr="008E7B49" w:rsidRDefault="0088266B" w:rsidP="002126A5">
            <w:pPr>
              <w:pStyle w:val="Para-J"/>
              <w:numPr>
                <w:ilvl w:val="0"/>
                <w:numId w:val="44"/>
              </w:numPr>
              <w:jc w:val="center"/>
              <w:rPr>
                <w:rFonts w:ascii="ADPortsGroup" w:hAnsi="ADPortsGroup" w:cs="ADPortsGroup"/>
                <w:color w:val="000000"/>
                <w:sz w:val="18"/>
                <w:szCs w:val="18"/>
              </w:rPr>
            </w:pPr>
          </w:p>
        </w:tc>
        <w:tc>
          <w:tcPr>
            <w:tcW w:w="2160" w:type="dxa"/>
          </w:tcPr>
          <w:p w14:paraId="2F0E32EE" w14:textId="3E506C64" w:rsidR="0088266B" w:rsidRPr="008E7B49" w:rsidRDefault="0088266B" w:rsidP="0088266B">
            <w:pPr>
              <w:pStyle w:val="TableGrid-J"/>
              <w:jc w:val="center"/>
              <w:rPr>
                <w:rFonts w:ascii="ADPortsGroup" w:hAnsi="ADPortsGroup" w:cs="ADPortsGroup"/>
                <w:sz w:val="18"/>
                <w:szCs w:val="18"/>
              </w:rPr>
            </w:pPr>
            <w:r w:rsidRPr="008E7B49">
              <w:rPr>
                <w:rFonts w:ascii="ADPortsGroup" w:hAnsi="ADPortsGroup" w:cs="ADPortsGroup"/>
                <w:sz w:val="18"/>
                <w:szCs w:val="18"/>
              </w:rPr>
              <w:t>ContainersCreated</w:t>
            </w:r>
          </w:p>
        </w:tc>
        <w:tc>
          <w:tcPr>
            <w:tcW w:w="1080" w:type="dxa"/>
          </w:tcPr>
          <w:p w14:paraId="4EC49760" w14:textId="2E5B0ECC" w:rsidR="0088266B" w:rsidRPr="008E7B49" w:rsidRDefault="0088266B" w:rsidP="0088266B">
            <w:pPr>
              <w:pStyle w:val="TableGrid-J"/>
              <w:jc w:val="center"/>
              <w:rPr>
                <w:rFonts w:ascii="ADPortsGroup" w:hAnsi="ADPortsGroup" w:cs="ADPortsGroup"/>
                <w:sz w:val="18"/>
                <w:szCs w:val="18"/>
              </w:rPr>
            </w:pPr>
            <w:r w:rsidRPr="008E7B49">
              <w:rPr>
                <w:rFonts w:ascii="ADPortsGroup" w:hAnsi="ADPortsGroup" w:cs="ADPortsGroup"/>
                <w:sz w:val="18"/>
                <w:szCs w:val="18"/>
              </w:rPr>
              <w:t>Integer</w:t>
            </w:r>
          </w:p>
        </w:tc>
        <w:tc>
          <w:tcPr>
            <w:tcW w:w="1530" w:type="dxa"/>
          </w:tcPr>
          <w:p w14:paraId="66F01038" w14:textId="65664ED3" w:rsidR="0088266B" w:rsidRPr="008E7B49" w:rsidRDefault="0088266B" w:rsidP="0088266B">
            <w:pPr>
              <w:pStyle w:val="TableGrid-J"/>
              <w:jc w:val="center"/>
              <w:rPr>
                <w:rFonts w:ascii="ADPortsGroup" w:hAnsi="ADPortsGroup" w:cs="ADPortsGroup"/>
                <w:sz w:val="18"/>
                <w:szCs w:val="18"/>
              </w:rPr>
            </w:pPr>
            <w:r w:rsidRPr="008E7B49">
              <w:rPr>
                <w:rFonts w:ascii="ADPortsGroup" w:hAnsi="ADPortsGroup" w:cs="ADPortsGroup"/>
                <w:sz w:val="18"/>
                <w:szCs w:val="18"/>
              </w:rPr>
              <w:t>M</w:t>
            </w:r>
          </w:p>
        </w:tc>
        <w:tc>
          <w:tcPr>
            <w:tcW w:w="1162" w:type="dxa"/>
          </w:tcPr>
          <w:p w14:paraId="22AB2616" w14:textId="11985797" w:rsidR="0088266B" w:rsidRPr="008E7B49" w:rsidRDefault="0088266B" w:rsidP="0088266B">
            <w:pPr>
              <w:pStyle w:val="TableGrid-J"/>
              <w:jc w:val="center"/>
              <w:rPr>
                <w:rFonts w:ascii="ADPortsGroup" w:hAnsi="ADPortsGroup" w:cs="ADPortsGroup"/>
                <w:sz w:val="18"/>
                <w:szCs w:val="18"/>
              </w:rPr>
            </w:pPr>
            <w:r w:rsidRPr="008E7B49">
              <w:rPr>
                <w:rFonts w:ascii="ADPortsGroup" w:hAnsi="ADPortsGroup" w:cs="ADPortsGroup"/>
                <w:sz w:val="18"/>
                <w:szCs w:val="18"/>
              </w:rPr>
              <w:t>n..5</w:t>
            </w:r>
          </w:p>
        </w:tc>
        <w:tc>
          <w:tcPr>
            <w:tcW w:w="2219" w:type="dxa"/>
          </w:tcPr>
          <w:p w14:paraId="1AE0E97E" w14:textId="69D3C0B8" w:rsidR="0088266B" w:rsidRPr="008E7B49" w:rsidRDefault="0088266B" w:rsidP="0088266B">
            <w:pPr>
              <w:pStyle w:val="TableGrid-J"/>
              <w:jc w:val="center"/>
              <w:rPr>
                <w:rFonts w:ascii="ADPortsGroup" w:hAnsi="ADPortsGroup" w:cs="ADPortsGroup"/>
                <w:sz w:val="18"/>
                <w:szCs w:val="18"/>
              </w:rPr>
            </w:pPr>
            <w:r w:rsidRPr="008E7B49">
              <w:rPr>
                <w:rFonts w:ascii="ADPortsGroup" w:hAnsi="ADPortsGroup" w:cs="ADPortsGroup"/>
                <w:sz w:val="18"/>
                <w:szCs w:val="18"/>
              </w:rPr>
              <w:t>Number of container entries created (count)</w:t>
            </w:r>
          </w:p>
        </w:tc>
        <w:tc>
          <w:tcPr>
            <w:tcW w:w="1810" w:type="dxa"/>
          </w:tcPr>
          <w:p w14:paraId="416A55E6" w14:textId="7B953BF7" w:rsidR="0088266B" w:rsidRPr="008E7B49" w:rsidRDefault="0088266B" w:rsidP="0088266B">
            <w:pPr>
              <w:pStyle w:val="TableGrid-J"/>
              <w:jc w:val="center"/>
              <w:rPr>
                <w:rFonts w:ascii="ADPortsGroup" w:hAnsi="ADPortsGroup" w:cs="ADPortsGroup"/>
                <w:sz w:val="18"/>
                <w:szCs w:val="18"/>
              </w:rPr>
            </w:pPr>
            <w:r w:rsidRPr="008E7B49">
              <w:rPr>
                <w:rFonts w:ascii="ADPortsGroup" w:hAnsi="ADPortsGroup" w:cs="ADPortsGroup"/>
                <w:sz w:val="18"/>
                <w:szCs w:val="18"/>
              </w:rPr>
              <w:t>1</w:t>
            </w:r>
          </w:p>
        </w:tc>
      </w:tr>
      <w:tr w:rsidR="0088266B" w:rsidRPr="008E7B49" w14:paraId="786E6781" w14:textId="77777777" w:rsidTr="004A1061">
        <w:trPr>
          <w:trHeight w:val="271"/>
        </w:trPr>
        <w:tc>
          <w:tcPr>
            <w:tcW w:w="810" w:type="dxa"/>
            <w:vAlign w:val="center"/>
          </w:tcPr>
          <w:p w14:paraId="7C2F81A3" w14:textId="77777777" w:rsidR="0088266B" w:rsidRPr="008E7B49" w:rsidRDefault="0088266B" w:rsidP="002126A5">
            <w:pPr>
              <w:pStyle w:val="Para-J"/>
              <w:numPr>
                <w:ilvl w:val="0"/>
                <w:numId w:val="44"/>
              </w:numPr>
              <w:jc w:val="center"/>
              <w:rPr>
                <w:rFonts w:ascii="ADPortsGroup" w:hAnsi="ADPortsGroup" w:cs="ADPortsGroup"/>
                <w:color w:val="000000"/>
                <w:sz w:val="18"/>
                <w:szCs w:val="18"/>
              </w:rPr>
            </w:pPr>
          </w:p>
        </w:tc>
        <w:tc>
          <w:tcPr>
            <w:tcW w:w="2160" w:type="dxa"/>
          </w:tcPr>
          <w:p w14:paraId="458D3EBA" w14:textId="7653731C" w:rsidR="0088266B" w:rsidRPr="008E7B49" w:rsidRDefault="0088266B" w:rsidP="0088266B">
            <w:pPr>
              <w:pStyle w:val="TableGrid-J"/>
              <w:jc w:val="center"/>
              <w:rPr>
                <w:rFonts w:ascii="ADPortsGroup" w:hAnsi="ADPortsGroup" w:cs="ADPortsGroup"/>
                <w:sz w:val="18"/>
                <w:szCs w:val="18"/>
              </w:rPr>
            </w:pPr>
            <w:r w:rsidRPr="008E7B49">
              <w:rPr>
                <w:rFonts w:ascii="ADPortsGroup" w:hAnsi="ADPortsGroup" w:cs="ADPortsGroup"/>
                <w:sz w:val="18"/>
                <w:szCs w:val="18"/>
              </w:rPr>
              <w:t>TrackingCreated</w:t>
            </w:r>
          </w:p>
        </w:tc>
        <w:tc>
          <w:tcPr>
            <w:tcW w:w="1080" w:type="dxa"/>
          </w:tcPr>
          <w:p w14:paraId="56AC50CB" w14:textId="7A73F28D" w:rsidR="0088266B" w:rsidRPr="008E7B49" w:rsidRDefault="0088266B" w:rsidP="0088266B">
            <w:pPr>
              <w:pStyle w:val="TableGrid-J"/>
              <w:jc w:val="center"/>
              <w:rPr>
                <w:rFonts w:ascii="ADPortsGroup" w:hAnsi="ADPortsGroup" w:cs="ADPortsGroup"/>
                <w:sz w:val="18"/>
                <w:szCs w:val="18"/>
              </w:rPr>
            </w:pPr>
            <w:r w:rsidRPr="008E7B49">
              <w:rPr>
                <w:rFonts w:ascii="ADPortsGroup" w:hAnsi="ADPortsGroup" w:cs="ADPortsGroup"/>
                <w:sz w:val="18"/>
                <w:szCs w:val="18"/>
              </w:rPr>
              <w:t>Integer</w:t>
            </w:r>
          </w:p>
        </w:tc>
        <w:tc>
          <w:tcPr>
            <w:tcW w:w="1530" w:type="dxa"/>
          </w:tcPr>
          <w:p w14:paraId="2BA452D0" w14:textId="20EAF395" w:rsidR="0088266B" w:rsidRPr="008E7B49" w:rsidRDefault="0088266B" w:rsidP="0088266B">
            <w:pPr>
              <w:pStyle w:val="TableGrid-J"/>
              <w:jc w:val="center"/>
              <w:rPr>
                <w:rFonts w:ascii="ADPortsGroup" w:hAnsi="ADPortsGroup" w:cs="ADPortsGroup"/>
                <w:sz w:val="18"/>
                <w:szCs w:val="18"/>
              </w:rPr>
            </w:pPr>
            <w:r w:rsidRPr="008E7B49">
              <w:rPr>
                <w:rFonts w:ascii="ADPortsGroup" w:hAnsi="ADPortsGroup" w:cs="ADPortsGroup"/>
                <w:sz w:val="18"/>
                <w:szCs w:val="18"/>
              </w:rPr>
              <w:t>M</w:t>
            </w:r>
          </w:p>
        </w:tc>
        <w:tc>
          <w:tcPr>
            <w:tcW w:w="1162" w:type="dxa"/>
          </w:tcPr>
          <w:p w14:paraId="5A09D1F3" w14:textId="1C650849" w:rsidR="0088266B" w:rsidRPr="008E7B49" w:rsidRDefault="0088266B" w:rsidP="0088266B">
            <w:pPr>
              <w:pStyle w:val="TableGrid-J"/>
              <w:jc w:val="center"/>
              <w:rPr>
                <w:rFonts w:ascii="ADPortsGroup" w:hAnsi="ADPortsGroup" w:cs="ADPortsGroup"/>
                <w:sz w:val="18"/>
                <w:szCs w:val="18"/>
              </w:rPr>
            </w:pPr>
            <w:r w:rsidRPr="008E7B49">
              <w:rPr>
                <w:rFonts w:ascii="ADPortsGroup" w:hAnsi="ADPortsGroup" w:cs="ADPortsGroup"/>
                <w:sz w:val="18"/>
                <w:szCs w:val="18"/>
              </w:rPr>
              <w:t>n..5</w:t>
            </w:r>
          </w:p>
        </w:tc>
        <w:tc>
          <w:tcPr>
            <w:tcW w:w="2219" w:type="dxa"/>
          </w:tcPr>
          <w:p w14:paraId="45C82FB1" w14:textId="272A6CDE" w:rsidR="0088266B" w:rsidRPr="008E7B49" w:rsidRDefault="0088266B" w:rsidP="0088266B">
            <w:pPr>
              <w:pStyle w:val="TableGrid-J"/>
              <w:jc w:val="center"/>
              <w:rPr>
                <w:rFonts w:ascii="ADPortsGroup" w:hAnsi="ADPortsGroup" w:cs="ADPortsGroup"/>
                <w:sz w:val="18"/>
                <w:szCs w:val="18"/>
              </w:rPr>
            </w:pPr>
            <w:r w:rsidRPr="008E7B49">
              <w:rPr>
                <w:rFonts w:ascii="ADPortsGroup" w:hAnsi="ADPortsGroup" w:cs="ADPortsGroup"/>
                <w:sz w:val="18"/>
                <w:szCs w:val="18"/>
              </w:rPr>
              <w:t>Number of tracking entries created (count)</w:t>
            </w:r>
          </w:p>
        </w:tc>
        <w:tc>
          <w:tcPr>
            <w:tcW w:w="1810" w:type="dxa"/>
          </w:tcPr>
          <w:p w14:paraId="2BDA8007" w14:textId="219F3720" w:rsidR="0088266B" w:rsidRPr="008E7B49" w:rsidRDefault="0088266B" w:rsidP="0088266B">
            <w:pPr>
              <w:pStyle w:val="TableGrid-J"/>
              <w:jc w:val="center"/>
              <w:rPr>
                <w:rFonts w:ascii="ADPortsGroup" w:hAnsi="ADPortsGroup" w:cs="ADPortsGroup"/>
                <w:sz w:val="18"/>
                <w:szCs w:val="18"/>
              </w:rPr>
            </w:pPr>
            <w:r w:rsidRPr="008E7B49">
              <w:rPr>
                <w:rFonts w:ascii="ADPortsGroup" w:hAnsi="ADPortsGroup" w:cs="ADPortsGroup"/>
                <w:sz w:val="18"/>
                <w:szCs w:val="18"/>
              </w:rPr>
              <w:t>1</w:t>
            </w:r>
          </w:p>
        </w:tc>
      </w:tr>
      <w:tr w:rsidR="0088266B" w:rsidRPr="008E7B49" w14:paraId="50E27AC0" w14:textId="77777777" w:rsidTr="004A1061">
        <w:trPr>
          <w:trHeight w:val="271"/>
        </w:trPr>
        <w:tc>
          <w:tcPr>
            <w:tcW w:w="810" w:type="dxa"/>
            <w:vAlign w:val="center"/>
          </w:tcPr>
          <w:p w14:paraId="0998D5CA" w14:textId="28A6F188" w:rsidR="0088266B" w:rsidRPr="008E7B49" w:rsidRDefault="0088266B" w:rsidP="002126A5">
            <w:pPr>
              <w:pStyle w:val="Para-J"/>
              <w:numPr>
                <w:ilvl w:val="0"/>
                <w:numId w:val="44"/>
              </w:numPr>
              <w:jc w:val="center"/>
              <w:rPr>
                <w:rFonts w:ascii="ADPortsGroup" w:hAnsi="ADPortsGroup" w:cs="ADPortsGroup"/>
                <w:color w:val="000000"/>
                <w:sz w:val="18"/>
                <w:szCs w:val="18"/>
              </w:rPr>
            </w:pPr>
          </w:p>
        </w:tc>
        <w:tc>
          <w:tcPr>
            <w:tcW w:w="2160" w:type="dxa"/>
          </w:tcPr>
          <w:p w14:paraId="474E6F37" w14:textId="4D2D1551" w:rsidR="0088266B" w:rsidRPr="008E7B49" w:rsidRDefault="0088266B" w:rsidP="0088266B">
            <w:pPr>
              <w:pStyle w:val="TableGrid-J"/>
              <w:jc w:val="center"/>
              <w:rPr>
                <w:rFonts w:ascii="ADPortsGroup" w:hAnsi="ADPortsGroup" w:cs="ADPortsGroup"/>
                <w:sz w:val="18"/>
                <w:szCs w:val="18"/>
              </w:rPr>
            </w:pPr>
            <w:r w:rsidRPr="008E7B49">
              <w:rPr>
                <w:rFonts w:ascii="ADPortsGroup" w:hAnsi="ADPortsGroup" w:cs="ADPortsGroup"/>
                <w:sz w:val="18"/>
                <w:szCs w:val="18"/>
              </w:rPr>
              <w:t>AttachmentsCreated</w:t>
            </w:r>
          </w:p>
        </w:tc>
        <w:tc>
          <w:tcPr>
            <w:tcW w:w="1080" w:type="dxa"/>
          </w:tcPr>
          <w:p w14:paraId="270D59BD" w14:textId="55979546" w:rsidR="0088266B" w:rsidRPr="008E7B49" w:rsidRDefault="0088266B" w:rsidP="0088266B">
            <w:pPr>
              <w:pStyle w:val="TableGrid-J"/>
              <w:jc w:val="center"/>
              <w:rPr>
                <w:rFonts w:ascii="ADPortsGroup" w:hAnsi="ADPortsGroup" w:cs="ADPortsGroup"/>
                <w:sz w:val="18"/>
                <w:szCs w:val="18"/>
              </w:rPr>
            </w:pPr>
            <w:r w:rsidRPr="008E7B49">
              <w:rPr>
                <w:rFonts w:ascii="ADPortsGroup" w:hAnsi="ADPortsGroup" w:cs="ADPortsGroup"/>
                <w:sz w:val="18"/>
                <w:szCs w:val="18"/>
              </w:rPr>
              <w:t>Integer</w:t>
            </w:r>
          </w:p>
        </w:tc>
        <w:tc>
          <w:tcPr>
            <w:tcW w:w="1530" w:type="dxa"/>
          </w:tcPr>
          <w:p w14:paraId="46386972" w14:textId="708F696D" w:rsidR="0088266B" w:rsidRPr="008E7B49" w:rsidRDefault="0088266B" w:rsidP="0088266B">
            <w:pPr>
              <w:pStyle w:val="TableGrid-J"/>
              <w:jc w:val="center"/>
              <w:rPr>
                <w:rFonts w:ascii="ADPortsGroup" w:hAnsi="ADPortsGroup" w:cs="ADPortsGroup"/>
                <w:sz w:val="18"/>
                <w:szCs w:val="18"/>
              </w:rPr>
            </w:pPr>
            <w:r w:rsidRPr="008E7B49">
              <w:rPr>
                <w:rFonts w:ascii="ADPortsGroup" w:hAnsi="ADPortsGroup" w:cs="ADPortsGroup"/>
                <w:sz w:val="18"/>
                <w:szCs w:val="18"/>
              </w:rPr>
              <w:t>M</w:t>
            </w:r>
          </w:p>
        </w:tc>
        <w:tc>
          <w:tcPr>
            <w:tcW w:w="1162" w:type="dxa"/>
          </w:tcPr>
          <w:p w14:paraId="7D3226AF" w14:textId="6AFB967C" w:rsidR="0088266B" w:rsidRPr="008E7B49" w:rsidRDefault="0088266B" w:rsidP="0088266B">
            <w:pPr>
              <w:pStyle w:val="TableGrid-J"/>
              <w:jc w:val="center"/>
              <w:rPr>
                <w:rFonts w:ascii="ADPortsGroup" w:hAnsi="ADPortsGroup" w:cs="ADPortsGroup"/>
                <w:sz w:val="18"/>
                <w:szCs w:val="18"/>
              </w:rPr>
            </w:pPr>
            <w:r w:rsidRPr="008E7B49">
              <w:rPr>
                <w:rFonts w:ascii="ADPortsGroup" w:hAnsi="ADPortsGroup" w:cs="ADPortsGroup"/>
                <w:sz w:val="18"/>
                <w:szCs w:val="18"/>
              </w:rPr>
              <w:t>n..5</w:t>
            </w:r>
          </w:p>
        </w:tc>
        <w:tc>
          <w:tcPr>
            <w:tcW w:w="2219" w:type="dxa"/>
          </w:tcPr>
          <w:p w14:paraId="0802F37A" w14:textId="74127C1F" w:rsidR="0088266B" w:rsidRPr="008E7B49" w:rsidRDefault="0088266B" w:rsidP="0088266B">
            <w:pPr>
              <w:pStyle w:val="TableGrid-J"/>
              <w:jc w:val="center"/>
              <w:rPr>
                <w:rFonts w:ascii="ADPortsGroup" w:hAnsi="ADPortsGroup" w:cs="ADPortsGroup"/>
                <w:sz w:val="18"/>
                <w:szCs w:val="18"/>
              </w:rPr>
            </w:pPr>
            <w:r w:rsidRPr="008E7B49">
              <w:rPr>
                <w:rFonts w:ascii="ADPortsGroup" w:hAnsi="ADPortsGroup" w:cs="ADPortsGroup"/>
                <w:sz w:val="18"/>
                <w:szCs w:val="18"/>
              </w:rPr>
              <w:t>Number of attachments created (count)</w:t>
            </w:r>
          </w:p>
        </w:tc>
        <w:tc>
          <w:tcPr>
            <w:tcW w:w="1810" w:type="dxa"/>
          </w:tcPr>
          <w:p w14:paraId="74433202" w14:textId="0430A5A1" w:rsidR="0088266B" w:rsidRPr="008E7B49" w:rsidRDefault="0088266B" w:rsidP="0088266B">
            <w:pPr>
              <w:pStyle w:val="TableGrid-J"/>
              <w:jc w:val="center"/>
              <w:rPr>
                <w:rFonts w:ascii="ADPortsGroup" w:hAnsi="ADPortsGroup" w:cs="ADPortsGroup"/>
                <w:sz w:val="18"/>
                <w:szCs w:val="18"/>
              </w:rPr>
            </w:pPr>
            <w:r w:rsidRPr="008E7B49">
              <w:rPr>
                <w:rFonts w:ascii="ADPortsGroup" w:hAnsi="ADPortsGroup" w:cs="ADPortsGroup"/>
                <w:sz w:val="18"/>
                <w:szCs w:val="18"/>
              </w:rPr>
              <w:t>2</w:t>
            </w:r>
          </w:p>
        </w:tc>
      </w:tr>
    </w:tbl>
    <w:p w14:paraId="3D8EFF1B" w14:textId="7A03B609" w:rsidR="0058308A" w:rsidRPr="008E7B49" w:rsidRDefault="00054EA2" w:rsidP="00686B51">
      <w:pPr>
        <w:pStyle w:val="Heading3-J"/>
        <w:rPr>
          <w:rFonts w:ascii="ADPortsGroup" w:hAnsi="ADPortsGroup" w:cs="ADPortsGroup"/>
          <w:b/>
          <w:bCs/>
          <w:color w:val="auto"/>
          <w:sz w:val="22"/>
          <w:szCs w:val="22"/>
        </w:rPr>
      </w:pPr>
      <w:bookmarkStart w:id="171" w:name="_Toc222432374"/>
      <w:r w:rsidRPr="008E7B49">
        <w:rPr>
          <w:rFonts w:ascii="ADPortsGroup" w:hAnsi="ADPortsGroup" w:cs="ADPortsGroup"/>
          <w:b/>
          <w:bCs/>
          <w:color w:val="auto"/>
          <w:sz w:val="22"/>
          <w:szCs w:val="22"/>
        </w:rPr>
        <w:t>R</w:t>
      </w:r>
      <w:r w:rsidR="00701091" w:rsidRPr="008E7B49">
        <w:rPr>
          <w:rFonts w:ascii="ADPortsGroup" w:hAnsi="ADPortsGroup" w:cs="ADPortsGroup"/>
          <w:b/>
          <w:bCs/>
          <w:color w:val="auto"/>
          <w:sz w:val="22"/>
          <w:szCs w:val="22"/>
        </w:rPr>
        <w:t>equest and Response Samples</w:t>
      </w:r>
      <w:bookmarkEnd w:id="171"/>
    </w:p>
    <w:p w14:paraId="2028C3D6" w14:textId="4E62CE83" w:rsidR="00701091" w:rsidRPr="008E7B49" w:rsidRDefault="00A36AED" w:rsidP="00E31331">
      <w:pPr>
        <w:pStyle w:val="Para-J"/>
        <w:rPr>
          <w:rFonts w:ascii="ADPortsGroup" w:hAnsi="ADPortsGroup" w:cs="ADPortsGroup"/>
        </w:rPr>
      </w:pPr>
      <w:r w:rsidRPr="008E7B49">
        <w:rPr>
          <w:rFonts w:ascii="ADPortsGroup" w:hAnsi="ADPortsGroup" w:cs="ADPortsGroup"/>
        </w:rPr>
        <w:object w:dxaOrig="1534" w:dyaOrig="991" w14:anchorId="5DF6BE7B">
          <v:shape id="_x0000_i1057" type="#_x0000_t75" style="width:76.5pt;height:49.5pt" o:ole="">
            <v:imagedata r:id="rId87" o:title=""/>
          </v:shape>
          <o:OLEObject Type="Embed" ProgID="Package" ShapeID="_x0000_i1057" DrawAspect="Icon" ObjectID="_1833045170" r:id="rId88"/>
        </w:object>
      </w:r>
      <w:r w:rsidRPr="008E7B49">
        <w:rPr>
          <w:rFonts w:ascii="ADPortsGroup" w:hAnsi="ADPortsGroup" w:cs="ADPortsGroup"/>
        </w:rPr>
        <w:object w:dxaOrig="1534" w:dyaOrig="991" w14:anchorId="5DF6568A">
          <v:shape id="_x0000_i1058" type="#_x0000_t75" style="width:76.5pt;height:49.5pt" o:ole="">
            <v:imagedata r:id="rId89" o:title=""/>
          </v:shape>
          <o:OLEObject Type="Embed" ProgID="Package" ShapeID="_x0000_i1058" DrawAspect="Icon" ObjectID="_1833045171" r:id="rId90"/>
        </w:object>
      </w:r>
    </w:p>
    <w:p w14:paraId="01302584" w14:textId="77777777" w:rsidR="00577CD5" w:rsidRPr="008E7B49" w:rsidRDefault="00577CD5" w:rsidP="00E31331">
      <w:pPr>
        <w:pStyle w:val="Para-J"/>
        <w:rPr>
          <w:rFonts w:ascii="ADPortsGroup" w:hAnsi="ADPortsGroup" w:cs="ADPortsGroup"/>
          <w:b/>
          <w:bCs/>
          <w:lang w:val="en-GB"/>
        </w:rPr>
      </w:pPr>
    </w:p>
    <w:p w14:paraId="4BB67ED9" w14:textId="365B170F" w:rsidR="00701091" w:rsidRPr="008E7B49" w:rsidRDefault="0088266B" w:rsidP="00D95A5F">
      <w:pPr>
        <w:pStyle w:val="Heading1-J"/>
        <w:spacing w:before="240" w:after="240" w:line="240" w:lineRule="auto"/>
        <w:rPr>
          <w:rFonts w:ascii="ADPortsGroup" w:hAnsi="ADPortsGroup" w:cs="ADPortsGroup"/>
          <w:b/>
          <w:bCs/>
          <w:color w:val="auto"/>
          <w:sz w:val="32"/>
          <w:szCs w:val="32"/>
        </w:rPr>
      </w:pPr>
      <w:r w:rsidRPr="008E7B49">
        <w:rPr>
          <w:rFonts w:ascii="ADPortsGroup" w:hAnsi="ADPortsGroup" w:cs="ADPortsGroup"/>
          <w:b/>
          <w:bCs/>
          <w:color w:val="auto"/>
          <w:sz w:val="32"/>
          <w:szCs w:val="32"/>
        </w:rPr>
        <w:t xml:space="preserve"> </w:t>
      </w:r>
      <w:bookmarkStart w:id="172" w:name="_Toc222432375"/>
      <w:commentRangeStart w:id="173"/>
      <w:r w:rsidRPr="008E7B49">
        <w:rPr>
          <w:rFonts w:ascii="ADPortsGroup" w:hAnsi="ADPortsGroup" w:cs="ADPortsGroup"/>
          <w:b/>
          <w:bCs/>
          <w:color w:val="auto"/>
          <w:sz w:val="32"/>
          <w:szCs w:val="32"/>
        </w:rPr>
        <w:t xml:space="preserve">Request </w:t>
      </w:r>
      <w:r w:rsidR="00A14733" w:rsidRPr="008E7B49">
        <w:rPr>
          <w:rFonts w:ascii="ADPortsGroup" w:hAnsi="ADPortsGroup" w:cs="ADPortsGroup"/>
          <w:b/>
          <w:bCs/>
          <w:color w:val="auto"/>
          <w:sz w:val="32"/>
          <w:szCs w:val="32"/>
        </w:rPr>
        <w:t xml:space="preserve">Certificate </w:t>
      </w:r>
      <w:r w:rsidR="00D95A5F" w:rsidRPr="008E7B49">
        <w:rPr>
          <w:rFonts w:ascii="ADPortsGroup" w:hAnsi="ADPortsGroup" w:cs="ADPortsGroup"/>
          <w:b/>
          <w:bCs/>
          <w:color w:val="auto"/>
          <w:sz w:val="32"/>
          <w:szCs w:val="32"/>
        </w:rPr>
        <w:t>Visa</w:t>
      </w:r>
      <w:commentRangeEnd w:id="173"/>
      <w:r w:rsidR="00771128">
        <w:rPr>
          <w:rStyle w:val="CommentReference"/>
          <w:rFonts w:asciiTheme="minorHAnsi" w:eastAsiaTheme="minorHAnsi" w:hAnsiTheme="minorHAnsi" w:cstheme="minorBidi"/>
          <w:color w:val="auto"/>
          <w:kern w:val="2"/>
          <w14:ligatures w14:val="standardContextual"/>
        </w:rPr>
        <w:commentReference w:id="173"/>
      </w:r>
      <w:bookmarkEnd w:id="172"/>
    </w:p>
    <w:p w14:paraId="332D22B9" w14:textId="77777777" w:rsidR="00701091" w:rsidRPr="008E7B49" w:rsidRDefault="00701091" w:rsidP="00701091">
      <w:pPr>
        <w:pStyle w:val="Heading2-J"/>
        <w:spacing w:before="240" w:after="240" w:line="240" w:lineRule="auto"/>
        <w:ind w:left="630"/>
        <w:rPr>
          <w:rFonts w:ascii="ADPortsGroup" w:hAnsi="ADPortsGroup" w:cs="ADPortsGroup"/>
          <w:b/>
          <w:bCs/>
          <w:color w:val="auto"/>
          <w:sz w:val="24"/>
          <w:szCs w:val="24"/>
        </w:rPr>
      </w:pPr>
      <w:bookmarkStart w:id="174" w:name="_Toc222432376"/>
      <w:r w:rsidRPr="008E7B49">
        <w:rPr>
          <w:rFonts w:ascii="ADPortsGroup" w:hAnsi="ADPortsGroup" w:cs="ADPortsGroup"/>
          <w:b/>
          <w:bCs/>
          <w:color w:val="auto"/>
          <w:sz w:val="24"/>
          <w:szCs w:val="24"/>
        </w:rPr>
        <w:t>Overview</w:t>
      </w:r>
      <w:bookmarkEnd w:id="174"/>
    </w:p>
    <w:tbl>
      <w:tblPr>
        <w:tblW w:w="11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7915"/>
      </w:tblGrid>
      <w:tr w:rsidR="00701091" w:rsidRPr="008E7B49" w14:paraId="0EB92DB1" w14:textId="77777777" w:rsidTr="004A1061">
        <w:tc>
          <w:tcPr>
            <w:tcW w:w="3245" w:type="dxa"/>
            <w:shd w:val="clear" w:color="auto" w:fill="156082" w:themeFill="accent1"/>
            <w:vAlign w:val="center"/>
          </w:tcPr>
          <w:p w14:paraId="6599EF84" w14:textId="77777777" w:rsidR="00701091" w:rsidRPr="008E7B49" w:rsidRDefault="00701091"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Operation Name</w:t>
            </w:r>
          </w:p>
        </w:tc>
        <w:tc>
          <w:tcPr>
            <w:tcW w:w="7915" w:type="dxa"/>
            <w:shd w:val="clear" w:color="auto" w:fill="EAE5E0"/>
            <w:vAlign w:val="center"/>
          </w:tcPr>
          <w:p w14:paraId="5D8692C3" w14:textId="054204CD" w:rsidR="00701091" w:rsidRPr="008E7B49" w:rsidRDefault="001C47AA" w:rsidP="00BF2DA3">
            <w:pPr>
              <w:spacing w:after="0" w:line="240" w:lineRule="auto"/>
              <w:rPr>
                <w:rFonts w:ascii="ADPortsGroup" w:hAnsi="ADPortsGroup" w:cs="ADPortsGroup"/>
                <w:sz w:val="18"/>
                <w:szCs w:val="18"/>
              </w:rPr>
            </w:pPr>
            <w:r w:rsidRPr="008E7B49">
              <w:rPr>
                <w:rFonts w:ascii="ADPortsGroup" w:eastAsia="Arial" w:hAnsi="ADPortsGroup" w:cs="ADPortsGroup"/>
                <w:color w:val="404040"/>
                <w:sz w:val="18"/>
                <w:szCs w:val="18"/>
              </w:rPr>
              <w:t>requestvisa</w:t>
            </w:r>
          </w:p>
        </w:tc>
      </w:tr>
      <w:tr w:rsidR="00701091" w:rsidRPr="008E7B49" w14:paraId="7647D906" w14:textId="77777777" w:rsidTr="004A1061">
        <w:tc>
          <w:tcPr>
            <w:tcW w:w="3245" w:type="dxa"/>
            <w:shd w:val="clear" w:color="auto" w:fill="156082" w:themeFill="accent1"/>
            <w:vAlign w:val="center"/>
          </w:tcPr>
          <w:p w14:paraId="711A9386" w14:textId="77777777" w:rsidR="00701091" w:rsidRPr="008E7B49" w:rsidRDefault="00701091"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REST URL</w:t>
            </w:r>
          </w:p>
        </w:tc>
        <w:tc>
          <w:tcPr>
            <w:tcW w:w="7915" w:type="dxa"/>
            <w:shd w:val="clear" w:color="auto" w:fill="EAE5E0"/>
            <w:vAlign w:val="center"/>
          </w:tcPr>
          <w:p w14:paraId="239A6CAC" w14:textId="176DD207" w:rsidR="00701091" w:rsidRPr="008E7B49" w:rsidRDefault="000A07D0" w:rsidP="00BF2DA3">
            <w:pPr>
              <w:spacing w:after="0" w:line="240" w:lineRule="auto"/>
              <w:rPr>
                <w:rFonts w:ascii="ADPortsGroup" w:eastAsia="Arial" w:hAnsi="ADPortsGroup" w:cs="ADPortsGroup"/>
                <w:color w:val="404040"/>
                <w:sz w:val="18"/>
                <w:szCs w:val="18"/>
              </w:rPr>
            </w:pPr>
            <w:r w:rsidRPr="008E7B49">
              <w:rPr>
                <w:rFonts w:ascii="ADPortsGroup" w:eastAsia="Arial" w:hAnsi="ADPortsGroup" w:cs="ADPortsGroup"/>
                <w:color w:val="404040"/>
                <w:sz w:val="18"/>
                <w:szCs w:val="18"/>
              </w:rPr>
              <w:t>/api/ctns/actions/requestvisa/{id}</w:t>
            </w:r>
          </w:p>
        </w:tc>
      </w:tr>
      <w:tr w:rsidR="00701091" w:rsidRPr="008E7B49" w14:paraId="3506580B" w14:textId="77777777" w:rsidTr="004A1061">
        <w:tc>
          <w:tcPr>
            <w:tcW w:w="3245" w:type="dxa"/>
            <w:shd w:val="clear" w:color="auto" w:fill="156082" w:themeFill="accent1"/>
            <w:vAlign w:val="center"/>
          </w:tcPr>
          <w:p w14:paraId="3D5DB384" w14:textId="77777777" w:rsidR="00701091" w:rsidRPr="008E7B49" w:rsidRDefault="00701091"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HTTP Type</w:t>
            </w:r>
          </w:p>
        </w:tc>
        <w:tc>
          <w:tcPr>
            <w:tcW w:w="7915" w:type="dxa"/>
            <w:shd w:val="clear" w:color="auto" w:fill="EAE5E0"/>
            <w:vAlign w:val="center"/>
          </w:tcPr>
          <w:p w14:paraId="4EBC9E00" w14:textId="52B6B584" w:rsidR="00701091" w:rsidRPr="008E7B49" w:rsidRDefault="000A07D0" w:rsidP="00BF2DA3">
            <w:pPr>
              <w:spacing w:after="0" w:line="240" w:lineRule="auto"/>
              <w:rPr>
                <w:rFonts w:ascii="ADPortsGroup" w:eastAsia="Arial" w:hAnsi="ADPortsGroup" w:cs="ADPortsGroup"/>
                <w:color w:val="404040"/>
                <w:sz w:val="18"/>
                <w:szCs w:val="18"/>
              </w:rPr>
            </w:pPr>
            <w:r w:rsidRPr="008E7B49">
              <w:rPr>
                <w:rFonts w:ascii="ADPortsGroup" w:eastAsia="Arial" w:hAnsi="ADPortsGroup" w:cs="ADPortsGroup"/>
                <w:color w:val="404040"/>
                <w:sz w:val="18"/>
                <w:szCs w:val="18"/>
              </w:rPr>
              <w:t>POST</w:t>
            </w:r>
          </w:p>
        </w:tc>
      </w:tr>
      <w:tr w:rsidR="00701091" w:rsidRPr="008E7B49" w14:paraId="1CAAA44C" w14:textId="77777777" w:rsidTr="004A1061">
        <w:trPr>
          <w:trHeight w:val="377"/>
        </w:trPr>
        <w:tc>
          <w:tcPr>
            <w:tcW w:w="3245" w:type="dxa"/>
            <w:shd w:val="clear" w:color="auto" w:fill="156082" w:themeFill="accent1"/>
            <w:vAlign w:val="center"/>
          </w:tcPr>
          <w:p w14:paraId="4F6C6301" w14:textId="77777777" w:rsidR="00701091" w:rsidRPr="008E7B49" w:rsidRDefault="00701091"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Service Provider</w:t>
            </w:r>
          </w:p>
        </w:tc>
        <w:tc>
          <w:tcPr>
            <w:tcW w:w="7915" w:type="dxa"/>
            <w:shd w:val="clear" w:color="auto" w:fill="EAE5E0"/>
            <w:vAlign w:val="center"/>
          </w:tcPr>
          <w:p w14:paraId="0C1F025F" w14:textId="77777777" w:rsidR="00701091" w:rsidRPr="008E7B49" w:rsidRDefault="00701091" w:rsidP="00BF2DA3">
            <w:pPr>
              <w:spacing w:after="0" w:line="240" w:lineRule="auto"/>
              <w:rPr>
                <w:rFonts w:ascii="ADPortsGroup" w:hAnsi="ADPortsGroup" w:cs="ADPortsGroup"/>
                <w:sz w:val="18"/>
                <w:szCs w:val="18"/>
              </w:rPr>
            </w:pPr>
            <w:r w:rsidRPr="008E7B49">
              <w:rPr>
                <w:rFonts w:ascii="ADPortsGroup" w:hAnsi="ADPortsGroup" w:cs="ADPortsGroup"/>
                <w:sz w:val="18"/>
                <w:szCs w:val="18"/>
              </w:rPr>
              <w:t>SINTECE</w:t>
            </w:r>
          </w:p>
        </w:tc>
      </w:tr>
      <w:tr w:rsidR="00701091" w:rsidRPr="008E7B49" w14:paraId="372F6622" w14:textId="77777777" w:rsidTr="004A1061">
        <w:tc>
          <w:tcPr>
            <w:tcW w:w="3245" w:type="dxa"/>
            <w:shd w:val="clear" w:color="auto" w:fill="156082" w:themeFill="accent1"/>
            <w:vAlign w:val="center"/>
          </w:tcPr>
          <w:p w14:paraId="596DAA69" w14:textId="77777777" w:rsidR="00701091" w:rsidRPr="008E7B49" w:rsidRDefault="00701091"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Consumer</w:t>
            </w:r>
          </w:p>
        </w:tc>
        <w:tc>
          <w:tcPr>
            <w:tcW w:w="7915" w:type="dxa"/>
            <w:shd w:val="clear" w:color="auto" w:fill="EAE5E0"/>
            <w:vAlign w:val="center"/>
          </w:tcPr>
          <w:p w14:paraId="5F2F5DD4" w14:textId="77777777" w:rsidR="00701091" w:rsidRPr="008E7B49" w:rsidRDefault="00701091" w:rsidP="00BF2DA3">
            <w:pPr>
              <w:spacing w:after="0" w:line="240" w:lineRule="auto"/>
              <w:rPr>
                <w:rFonts w:ascii="ADPortsGroup" w:hAnsi="ADPortsGroup" w:cs="ADPortsGroup"/>
                <w:sz w:val="18"/>
                <w:szCs w:val="18"/>
              </w:rPr>
            </w:pPr>
            <w:r w:rsidRPr="008E7B49">
              <w:rPr>
                <w:rFonts w:ascii="ADPortsGroup" w:hAnsi="ADPortsGroup" w:cs="ADPortsGroup"/>
                <w:sz w:val="18"/>
                <w:szCs w:val="18"/>
              </w:rPr>
              <w:t>JUL</w:t>
            </w:r>
          </w:p>
        </w:tc>
      </w:tr>
      <w:tr w:rsidR="00701091" w:rsidRPr="008E7B49" w14:paraId="04E32638" w14:textId="77777777" w:rsidTr="004A1061">
        <w:tc>
          <w:tcPr>
            <w:tcW w:w="3245" w:type="dxa"/>
            <w:shd w:val="clear" w:color="auto" w:fill="156082" w:themeFill="accent1"/>
            <w:vAlign w:val="center"/>
          </w:tcPr>
          <w:p w14:paraId="306DF135" w14:textId="77777777" w:rsidR="00701091" w:rsidRPr="008E7B49" w:rsidRDefault="00701091"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Business Purpose</w:t>
            </w:r>
          </w:p>
        </w:tc>
        <w:tc>
          <w:tcPr>
            <w:tcW w:w="7915" w:type="dxa"/>
            <w:shd w:val="clear" w:color="auto" w:fill="EAE5E0"/>
            <w:vAlign w:val="center"/>
          </w:tcPr>
          <w:p w14:paraId="04CB4357" w14:textId="07AD8373" w:rsidR="00701091" w:rsidRPr="008E7B49" w:rsidRDefault="00E25B0D" w:rsidP="00BF2DA3">
            <w:pPr>
              <w:spacing w:after="0" w:line="240" w:lineRule="auto"/>
              <w:rPr>
                <w:rFonts w:ascii="ADPortsGroup" w:hAnsi="ADPortsGroup" w:cs="ADPortsGroup"/>
                <w:sz w:val="18"/>
                <w:szCs w:val="18"/>
              </w:rPr>
            </w:pPr>
            <w:r w:rsidRPr="008E7B49">
              <w:rPr>
                <w:rFonts w:ascii="ADPortsGroup" w:hAnsi="ADPortsGroup" w:cs="ADPortsGroup"/>
                <w:sz w:val="18"/>
                <w:szCs w:val="18"/>
              </w:rPr>
              <w:t>Submits completed CTN certificates for approval and visa issuance essential for finalizing the certificate approval process. Critical for triggering certificate review, validating completeness requirements, initiating approval workflow, and moving certificates from draft to approval status.</w:t>
            </w:r>
          </w:p>
        </w:tc>
      </w:tr>
      <w:tr w:rsidR="00701091" w:rsidRPr="008E7B49" w14:paraId="7DBFD914" w14:textId="77777777" w:rsidTr="004A1061">
        <w:tc>
          <w:tcPr>
            <w:tcW w:w="3245" w:type="dxa"/>
            <w:shd w:val="clear" w:color="auto" w:fill="156082" w:themeFill="accent1"/>
            <w:vAlign w:val="center"/>
          </w:tcPr>
          <w:p w14:paraId="193DDC02" w14:textId="77777777" w:rsidR="00701091" w:rsidRPr="008E7B49" w:rsidRDefault="00701091"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Service</w:t>
            </w:r>
          </w:p>
        </w:tc>
        <w:tc>
          <w:tcPr>
            <w:tcW w:w="7915" w:type="dxa"/>
            <w:shd w:val="clear" w:color="auto" w:fill="EAE5E0"/>
            <w:vAlign w:val="center"/>
          </w:tcPr>
          <w:p w14:paraId="752DEBE6" w14:textId="77777777" w:rsidR="00701091" w:rsidRPr="008E7B49" w:rsidRDefault="00701091" w:rsidP="00BF2DA3">
            <w:pPr>
              <w:pStyle w:val="Number1-J"/>
              <w:numPr>
                <w:ilvl w:val="0"/>
                <w:numId w:val="0"/>
              </w:numPr>
              <w:rPr>
                <w:rFonts w:ascii="ADPortsGroup" w:hAnsi="ADPortsGroup" w:cs="ADPortsGroup"/>
                <w:sz w:val="18"/>
                <w:szCs w:val="18"/>
              </w:rPr>
            </w:pPr>
            <w:r w:rsidRPr="008E7B49">
              <w:rPr>
                <w:rFonts w:ascii="ADPortsGroup" w:hAnsi="ADPortsGroup" w:cs="ADPortsGroup"/>
                <w:sz w:val="18"/>
                <w:szCs w:val="18"/>
              </w:rPr>
              <w:t>REST</w:t>
            </w:r>
          </w:p>
        </w:tc>
      </w:tr>
      <w:tr w:rsidR="00701091" w:rsidRPr="008E7B49" w14:paraId="07676755" w14:textId="77777777" w:rsidTr="004A1061">
        <w:tc>
          <w:tcPr>
            <w:tcW w:w="3245" w:type="dxa"/>
            <w:shd w:val="clear" w:color="auto" w:fill="156082" w:themeFill="accent1"/>
            <w:vAlign w:val="center"/>
          </w:tcPr>
          <w:p w14:paraId="43F7BE4A" w14:textId="77777777" w:rsidR="00701091" w:rsidRPr="008E7B49" w:rsidRDefault="00701091"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Pattern</w:t>
            </w:r>
          </w:p>
        </w:tc>
        <w:tc>
          <w:tcPr>
            <w:tcW w:w="7915" w:type="dxa"/>
            <w:shd w:val="clear" w:color="auto" w:fill="EAE5E0"/>
            <w:vAlign w:val="center"/>
          </w:tcPr>
          <w:p w14:paraId="124BF7A0" w14:textId="77777777" w:rsidR="00701091" w:rsidRPr="008E7B49" w:rsidRDefault="00701091" w:rsidP="00BF2DA3">
            <w:pPr>
              <w:spacing w:after="0" w:line="240" w:lineRule="auto"/>
              <w:rPr>
                <w:rFonts w:ascii="ADPortsGroup" w:hAnsi="ADPortsGroup" w:cs="ADPortsGroup"/>
                <w:sz w:val="18"/>
                <w:szCs w:val="18"/>
              </w:rPr>
            </w:pPr>
            <w:r w:rsidRPr="008E7B49">
              <w:rPr>
                <w:rFonts w:ascii="ADPortsGroup" w:hAnsi="ADPortsGroup" w:cs="ADPortsGroup"/>
                <w:sz w:val="18"/>
                <w:szCs w:val="18"/>
              </w:rPr>
              <w:t>Synchronous</w:t>
            </w:r>
          </w:p>
        </w:tc>
      </w:tr>
      <w:tr w:rsidR="00701091" w:rsidRPr="008E7B49" w14:paraId="7BC74328" w14:textId="77777777" w:rsidTr="004A1061">
        <w:tc>
          <w:tcPr>
            <w:tcW w:w="3245" w:type="dxa"/>
            <w:shd w:val="clear" w:color="auto" w:fill="156082" w:themeFill="accent1"/>
            <w:vAlign w:val="center"/>
          </w:tcPr>
          <w:p w14:paraId="24F3CFD1" w14:textId="77777777" w:rsidR="00701091" w:rsidRPr="008E7B49" w:rsidRDefault="00701091"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Security</w:t>
            </w:r>
          </w:p>
        </w:tc>
        <w:tc>
          <w:tcPr>
            <w:tcW w:w="7915" w:type="dxa"/>
            <w:shd w:val="clear" w:color="auto" w:fill="EAE5E0"/>
            <w:vAlign w:val="center"/>
          </w:tcPr>
          <w:p w14:paraId="387857A6" w14:textId="77777777" w:rsidR="00701091" w:rsidRPr="008E7B49" w:rsidRDefault="00701091" w:rsidP="00BF2DA3">
            <w:pPr>
              <w:spacing w:after="0" w:line="360" w:lineRule="auto"/>
              <w:rPr>
                <w:rFonts w:ascii="ADPortsGroup" w:hAnsi="ADPortsGroup" w:cs="ADPortsGroup"/>
                <w:sz w:val="18"/>
                <w:szCs w:val="18"/>
              </w:rPr>
            </w:pPr>
            <w:r w:rsidRPr="008E7B49">
              <w:rPr>
                <w:rFonts w:ascii="ADPortsGroup" w:hAnsi="ADPortsGroup" w:cs="ADPortsGroup"/>
                <w:sz w:val="18"/>
                <w:szCs w:val="18"/>
              </w:rPr>
              <w:t>Basic Authentication</w:t>
            </w:r>
          </w:p>
        </w:tc>
      </w:tr>
    </w:tbl>
    <w:p w14:paraId="26685D27" w14:textId="77777777" w:rsidR="00701091" w:rsidRPr="008E7B49" w:rsidRDefault="00701091" w:rsidP="00701091">
      <w:pPr>
        <w:rPr>
          <w:rFonts w:ascii="ADPortsGroup" w:hAnsi="ADPortsGroup" w:cs="ADPortsGroup"/>
          <w:sz w:val="18"/>
          <w:szCs w:val="18"/>
        </w:rPr>
      </w:pPr>
    </w:p>
    <w:p w14:paraId="0CCA7252" w14:textId="77777777" w:rsidR="00701091" w:rsidRPr="008E7B49" w:rsidRDefault="00701091" w:rsidP="00701091">
      <w:pPr>
        <w:pStyle w:val="Heading2-J"/>
        <w:spacing w:before="240" w:after="240" w:line="240" w:lineRule="auto"/>
        <w:ind w:left="360"/>
        <w:rPr>
          <w:rFonts w:ascii="ADPortsGroup" w:hAnsi="ADPortsGroup" w:cs="ADPortsGroup"/>
          <w:b/>
          <w:bCs/>
          <w:color w:val="auto"/>
          <w:sz w:val="24"/>
          <w:szCs w:val="24"/>
        </w:rPr>
      </w:pPr>
      <w:bookmarkStart w:id="175" w:name="_Toc222432377"/>
      <w:r w:rsidRPr="008E7B49">
        <w:rPr>
          <w:rFonts w:ascii="ADPortsGroup" w:hAnsi="ADPortsGroup" w:cs="ADPortsGroup"/>
          <w:b/>
          <w:bCs/>
          <w:color w:val="auto"/>
          <w:sz w:val="24"/>
          <w:szCs w:val="24"/>
        </w:rPr>
        <w:t>Request and Response Elements</w:t>
      </w:r>
      <w:bookmarkEnd w:id="175"/>
    </w:p>
    <w:p w14:paraId="4D905C66" w14:textId="77777777" w:rsidR="00701091" w:rsidRPr="008E7B49" w:rsidRDefault="00701091" w:rsidP="00701091">
      <w:pPr>
        <w:pStyle w:val="Para-J"/>
        <w:rPr>
          <w:rFonts w:ascii="ADPortsGroup" w:hAnsi="ADPortsGroup" w:cs="ADPortsGroup"/>
          <w:sz w:val="18"/>
          <w:szCs w:val="18"/>
        </w:rPr>
      </w:pPr>
      <w:r w:rsidRPr="008E7B49">
        <w:rPr>
          <w:rFonts w:ascii="ADPortsGroup" w:hAnsi="ADPortsGroup" w:cs="ADPortsGroup"/>
          <w:sz w:val="18"/>
          <w:szCs w:val="18"/>
        </w:rPr>
        <w:t>In the following table, all request objects with their details and fields with their respective data types are listed. Each element inside the request is marked as mandatory or optional by a postfix M/O.</w:t>
      </w:r>
    </w:p>
    <w:p w14:paraId="3635A021" w14:textId="77777777" w:rsidR="00701091" w:rsidRPr="008E7B49" w:rsidRDefault="00701091" w:rsidP="00701091">
      <w:pPr>
        <w:pStyle w:val="Heading3-J"/>
        <w:tabs>
          <w:tab w:val="left" w:pos="720"/>
        </w:tabs>
        <w:spacing w:before="240" w:after="240" w:line="240" w:lineRule="auto"/>
        <w:ind w:left="360"/>
        <w:rPr>
          <w:rFonts w:ascii="ADPortsGroup" w:hAnsi="ADPortsGroup" w:cs="ADPortsGroup"/>
          <w:b/>
          <w:bCs/>
          <w:color w:val="auto"/>
          <w:sz w:val="22"/>
          <w:szCs w:val="22"/>
          <w:lang w:val="en-GB"/>
        </w:rPr>
      </w:pPr>
      <w:bookmarkStart w:id="176" w:name="_Toc222432378"/>
      <w:r w:rsidRPr="008E7B49">
        <w:rPr>
          <w:rFonts w:ascii="ADPortsGroup" w:hAnsi="ADPortsGroup" w:cs="ADPortsGroup"/>
          <w:b/>
          <w:bCs/>
          <w:color w:val="auto"/>
          <w:sz w:val="22"/>
          <w:szCs w:val="22"/>
          <w:lang w:val="en-GB"/>
        </w:rPr>
        <w:lastRenderedPageBreak/>
        <w:t>Request Elements</w:t>
      </w:r>
      <w:bookmarkEnd w:id="176"/>
      <w:r w:rsidRPr="008E7B49">
        <w:rPr>
          <w:rFonts w:ascii="ADPortsGroup" w:hAnsi="ADPortsGroup" w:cs="ADPortsGroup"/>
          <w:b/>
          <w:bCs/>
          <w:color w:val="auto"/>
          <w:sz w:val="22"/>
          <w:szCs w:val="22"/>
          <w:lang w:val="en-GB"/>
        </w:rPr>
        <w:t xml:space="preserve"> </w:t>
      </w:r>
    </w:p>
    <w:tbl>
      <w:tblPr>
        <w:tblW w:w="108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0"/>
        <w:gridCol w:w="2132"/>
        <w:gridCol w:w="1108"/>
        <w:gridCol w:w="1530"/>
        <w:gridCol w:w="1170"/>
        <w:gridCol w:w="2070"/>
        <w:gridCol w:w="1991"/>
      </w:tblGrid>
      <w:tr w:rsidR="00701091" w:rsidRPr="008E7B49" w14:paraId="025E4FF3" w14:textId="77777777" w:rsidTr="004A1061">
        <w:trPr>
          <w:trHeight w:val="578"/>
        </w:trPr>
        <w:tc>
          <w:tcPr>
            <w:tcW w:w="810" w:type="dxa"/>
            <w:shd w:val="clear" w:color="auto" w:fill="156082" w:themeFill="accent1"/>
            <w:vAlign w:val="center"/>
          </w:tcPr>
          <w:p w14:paraId="424CDB1E" w14:textId="77777777" w:rsidR="00701091" w:rsidRPr="008E7B49" w:rsidRDefault="00701091"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S. No</w:t>
            </w:r>
          </w:p>
        </w:tc>
        <w:tc>
          <w:tcPr>
            <w:tcW w:w="2132" w:type="dxa"/>
            <w:shd w:val="clear" w:color="auto" w:fill="156082" w:themeFill="accent1"/>
            <w:vAlign w:val="center"/>
          </w:tcPr>
          <w:p w14:paraId="197EF288" w14:textId="77777777" w:rsidR="00701091" w:rsidRPr="008E7B49" w:rsidRDefault="00701091"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Attributes</w:t>
            </w:r>
          </w:p>
        </w:tc>
        <w:tc>
          <w:tcPr>
            <w:tcW w:w="1108" w:type="dxa"/>
            <w:shd w:val="clear" w:color="auto" w:fill="156082" w:themeFill="accent1"/>
            <w:vAlign w:val="center"/>
          </w:tcPr>
          <w:p w14:paraId="362AFCB6" w14:textId="77777777" w:rsidR="00701091" w:rsidRPr="008E7B49" w:rsidRDefault="00701091"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Data Type - Length</w:t>
            </w:r>
          </w:p>
        </w:tc>
        <w:tc>
          <w:tcPr>
            <w:tcW w:w="1530" w:type="dxa"/>
            <w:shd w:val="clear" w:color="auto" w:fill="156082" w:themeFill="accent1"/>
            <w:vAlign w:val="center"/>
          </w:tcPr>
          <w:p w14:paraId="2A2D9987" w14:textId="77777777" w:rsidR="00701091" w:rsidRPr="008E7B49" w:rsidRDefault="00701091" w:rsidP="00BF2DA3">
            <w:pPr>
              <w:pStyle w:val="Para-J"/>
              <w:jc w:val="center"/>
              <w:rPr>
                <w:rFonts w:ascii="ADPortsGroup" w:eastAsia="Times New Roman" w:hAnsi="ADPortsGroup" w:cs="ADPortsGroup"/>
                <w:b/>
                <w:bCs/>
                <w:color w:val="F9F9F9"/>
                <w:sz w:val="18"/>
                <w:szCs w:val="18"/>
              </w:rPr>
            </w:pPr>
            <w:r w:rsidRPr="008E7B49">
              <w:rPr>
                <w:rFonts w:ascii="ADPortsGroup" w:eastAsia="Times New Roman" w:hAnsi="ADPortsGroup" w:cs="ADPortsGroup"/>
                <w:b/>
                <w:bCs/>
                <w:color w:val="F9F9F9"/>
                <w:sz w:val="18"/>
                <w:szCs w:val="18"/>
              </w:rPr>
              <w:t>Condition (Mandatory/Optional)</w:t>
            </w:r>
          </w:p>
        </w:tc>
        <w:tc>
          <w:tcPr>
            <w:tcW w:w="1170" w:type="dxa"/>
            <w:shd w:val="clear" w:color="auto" w:fill="156082" w:themeFill="accent1"/>
            <w:vAlign w:val="center"/>
          </w:tcPr>
          <w:p w14:paraId="3267877E" w14:textId="77777777" w:rsidR="00701091" w:rsidRPr="008E7B49" w:rsidRDefault="00701091" w:rsidP="00BF2DA3">
            <w:pPr>
              <w:pStyle w:val="Para-J"/>
              <w:jc w:val="center"/>
              <w:rPr>
                <w:rFonts w:ascii="ADPortsGroup" w:eastAsia="Times New Roman" w:hAnsi="ADPortsGroup" w:cs="ADPortsGroup"/>
                <w:b/>
                <w:bCs/>
                <w:color w:val="FFFFFF" w:themeColor="background1"/>
                <w:sz w:val="14"/>
                <w:szCs w:val="14"/>
              </w:rPr>
            </w:pPr>
            <w:r w:rsidRPr="008E7B49">
              <w:rPr>
                <w:rFonts w:ascii="ADPortsGroup" w:eastAsia="Times New Roman" w:hAnsi="ADPortsGroup" w:cs="ADPortsGroup"/>
                <w:b/>
                <w:bCs/>
                <w:color w:val="FFFFFF" w:themeColor="background1"/>
                <w:sz w:val="18"/>
                <w:szCs w:val="18"/>
              </w:rPr>
              <w:t>Format</w:t>
            </w:r>
          </w:p>
        </w:tc>
        <w:tc>
          <w:tcPr>
            <w:tcW w:w="2070" w:type="dxa"/>
            <w:shd w:val="clear" w:color="auto" w:fill="156082" w:themeFill="accent1"/>
            <w:vAlign w:val="center"/>
          </w:tcPr>
          <w:p w14:paraId="48C5B022" w14:textId="77777777" w:rsidR="00701091" w:rsidRPr="008E7B49" w:rsidRDefault="00701091"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Derivation logic for fields</w:t>
            </w:r>
          </w:p>
        </w:tc>
        <w:tc>
          <w:tcPr>
            <w:tcW w:w="1991" w:type="dxa"/>
            <w:shd w:val="clear" w:color="auto" w:fill="156082" w:themeFill="accent1"/>
            <w:vAlign w:val="center"/>
          </w:tcPr>
          <w:p w14:paraId="6302ED81" w14:textId="77777777" w:rsidR="00701091" w:rsidRPr="008E7B49" w:rsidRDefault="00701091"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Example Data</w:t>
            </w:r>
          </w:p>
        </w:tc>
      </w:tr>
      <w:tr w:rsidR="00257C44" w:rsidRPr="008E7B49" w14:paraId="7BF6B6AA" w14:textId="77777777" w:rsidTr="004A1061">
        <w:trPr>
          <w:trHeight w:val="313"/>
        </w:trPr>
        <w:tc>
          <w:tcPr>
            <w:tcW w:w="810" w:type="dxa"/>
            <w:vAlign w:val="center"/>
          </w:tcPr>
          <w:p w14:paraId="772DC7D5" w14:textId="77777777" w:rsidR="00C5247F" w:rsidRPr="008E7B49" w:rsidRDefault="00C5247F" w:rsidP="002126A5">
            <w:pPr>
              <w:pStyle w:val="Para-J"/>
              <w:numPr>
                <w:ilvl w:val="0"/>
                <w:numId w:val="43"/>
              </w:numPr>
              <w:jc w:val="center"/>
              <w:rPr>
                <w:rFonts w:ascii="ADPortsGroup" w:hAnsi="ADPortsGroup" w:cs="ADPortsGroup"/>
                <w:color w:val="000000"/>
                <w:sz w:val="18"/>
                <w:szCs w:val="18"/>
              </w:rPr>
            </w:pPr>
          </w:p>
        </w:tc>
        <w:tc>
          <w:tcPr>
            <w:tcW w:w="2132" w:type="dxa"/>
            <w:vAlign w:val="center"/>
          </w:tcPr>
          <w:p w14:paraId="32583D2E" w14:textId="357F5418" w:rsidR="00C5247F" w:rsidRPr="008E7B49" w:rsidRDefault="00C5247F" w:rsidP="00C5247F">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id</w:t>
            </w:r>
          </w:p>
        </w:tc>
        <w:tc>
          <w:tcPr>
            <w:tcW w:w="1108" w:type="dxa"/>
            <w:vAlign w:val="center"/>
          </w:tcPr>
          <w:p w14:paraId="7E2FCF6B" w14:textId="0CCE571A" w:rsidR="00C5247F" w:rsidRPr="008E7B49" w:rsidRDefault="00C5247F" w:rsidP="00C5247F">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Integer</w:t>
            </w:r>
          </w:p>
        </w:tc>
        <w:tc>
          <w:tcPr>
            <w:tcW w:w="1530" w:type="dxa"/>
            <w:vAlign w:val="center"/>
          </w:tcPr>
          <w:p w14:paraId="0B35478A" w14:textId="16265370" w:rsidR="00C5247F" w:rsidRPr="008E7B49" w:rsidRDefault="00C5247F" w:rsidP="00C5247F">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M</w:t>
            </w:r>
          </w:p>
        </w:tc>
        <w:tc>
          <w:tcPr>
            <w:tcW w:w="1170" w:type="dxa"/>
            <w:vAlign w:val="center"/>
          </w:tcPr>
          <w:p w14:paraId="160642CA" w14:textId="41DBFC4F" w:rsidR="00C5247F" w:rsidRPr="008E7B49" w:rsidRDefault="00C5247F" w:rsidP="00C5247F">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n..10</w:t>
            </w:r>
          </w:p>
        </w:tc>
        <w:tc>
          <w:tcPr>
            <w:tcW w:w="2070" w:type="dxa"/>
            <w:vAlign w:val="center"/>
          </w:tcPr>
          <w:p w14:paraId="093D0811" w14:textId="41A98A5F" w:rsidR="00C5247F" w:rsidRPr="008E7B49" w:rsidRDefault="00C5247F" w:rsidP="00C5247F">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CTN identifier from URL path (positive integer)</w:t>
            </w:r>
          </w:p>
        </w:tc>
        <w:tc>
          <w:tcPr>
            <w:tcW w:w="1991" w:type="dxa"/>
            <w:vAlign w:val="center"/>
          </w:tcPr>
          <w:p w14:paraId="056B2F00" w14:textId="29375ABB" w:rsidR="00C5247F" w:rsidRPr="008E7B49" w:rsidRDefault="00C5247F" w:rsidP="00C5247F">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503808</w:t>
            </w:r>
          </w:p>
        </w:tc>
      </w:tr>
      <w:tr w:rsidR="00C5247F" w:rsidRPr="008E7B49" w14:paraId="55E38EB3" w14:textId="77777777" w:rsidTr="004A1061">
        <w:trPr>
          <w:trHeight w:val="313"/>
        </w:trPr>
        <w:tc>
          <w:tcPr>
            <w:tcW w:w="810" w:type="dxa"/>
            <w:vAlign w:val="center"/>
          </w:tcPr>
          <w:p w14:paraId="42CA8348" w14:textId="77777777" w:rsidR="00C5247F" w:rsidRPr="008E7B49" w:rsidRDefault="00C5247F" w:rsidP="002126A5">
            <w:pPr>
              <w:pStyle w:val="Para-J"/>
              <w:numPr>
                <w:ilvl w:val="0"/>
                <w:numId w:val="43"/>
              </w:numPr>
              <w:jc w:val="center"/>
              <w:rPr>
                <w:rFonts w:ascii="ADPortsGroup" w:hAnsi="ADPortsGroup" w:cs="ADPortsGroup"/>
                <w:color w:val="000000"/>
                <w:sz w:val="18"/>
                <w:szCs w:val="18"/>
              </w:rPr>
            </w:pPr>
          </w:p>
        </w:tc>
        <w:tc>
          <w:tcPr>
            <w:tcW w:w="2132" w:type="dxa"/>
            <w:vAlign w:val="center"/>
          </w:tcPr>
          <w:p w14:paraId="6E1B2DCE" w14:textId="34E4EC52" w:rsidR="00C5247F" w:rsidRPr="008E7B49" w:rsidRDefault="00C5247F" w:rsidP="00C5247F">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Content-Length</w:t>
            </w:r>
          </w:p>
        </w:tc>
        <w:tc>
          <w:tcPr>
            <w:tcW w:w="1108" w:type="dxa"/>
            <w:vAlign w:val="center"/>
          </w:tcPr>
          <w:p w14:paraId="23B93112" w14:textId="4A330F06" w:rsidR="00C5247F" w:rsidRPr="008E7B49" w:rsidRDefault="00C5247F" w:rsidP="00C5247F">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Integer</w:t>
            </w:r>
          </w:p>
        </w:tc>
        <w:tc>
          <w:tcPr>
            <w:tcW w:w="1530" w:type="dxa"/>
            <w:vAlign w:val="center"/>
          </w:tcPr>
          <w:p w14:paraId="129C557C" w14:textId="724FEB43" w:rsidR="00C5247F" w:rsidRPr="008E7B49" w:rsidRDefault="00C5247F" w:rsidP="00C5247F">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M</w:t>
            </w:r>
          </w:p>
        </w:tc>
        <w:tc>
          <w:tcPr>
            <w:tcW w:w="1170" w:type="dxa"/>
            <w:vAlign w:val="center"/>
          </w:tcPr>
          <w:p w14:paraId="128836A3" w14:textId="3CCDF089" w:rsidR="00C5247F" w:rsidRPr="008E7B49" w:rsidRDefault="00C5247F" w:rsidP="00C5247F">
            <w:pPr>
              <w:jc w:val="center"/>
              <w:rPr>
                <w:rStyle w:val="ui-provider"/>
                <w:rFonts w:ascii="ADPortsGroup" w:hAnsi="ADPortsGroup" w:cs="ADPortsGroup"/>
                <w:sz w:val="18"/>
                <w:szCs w:val="18"/>
              </w:rPr>
            </w:pPr>
            <w:r w:rsidRPr="008E7B49">
              <w:rPr>
                <w:rFonts w:ascii="ADPortsGroup" w:hAnsi="ADPortsGroup" w:cs="ADPortsGroup"/>
                <w:sz w:val="18"/>
                <w:szCs w:val="18"/>
              </w:rPr>
              <w:t>n..10</w:t>
            </w:r>
          </w:p>
        </w:tc>
        <w:tc>
          <w:tcPr>
            <w:tcW w:w="2070" w:type="dxa"/>
            <w:vAlign w:val="center"/>
          </w:tcPr>
          <w:p w14:paraId="0EA4D4B9" w14:textId="661CD79B" w:rsidR="00C5247F" w:rsidRPr="008E7B49" w:rsidRDefault="00C5247F" w:rsidP="00C5247F">
            <w:pPr>
              <w:jc w:val="center"/>
              <w:rPr>
                <w:rStyle w:val="ui-provider"/>
                <w:rFonts w:ascii="ADPortsGroup" w:hAnsi="ADPortsGroup" w:cs="ADPortsGroup"/>
                <w:sz w:val="18"/>
                <w:szCs w:val="18"/>
              </w:rPr>
            </w:pPr>
            <w:r w:rsidRPr="008E7B49">
              <w:rPr>
                <w:rFonts w:ascii="ADPortsGroup" w:hAnsi="ADPortsGroup" w:cs="ADPortsGroup"/>
                <w:sz w:val="18"/>
                <w:szCs w:val="18"/>
              </w:rPr>
              <w:t>Request body length (0 for this action endpoint)</w:t>
            </w:r>
          </w:p>
        </w:tc>
        <w:tc>
          <w:tcPr>
            <w:tcW w:w="1991" w:type="dxa"/>
            <w:vAlign w:val="center"/>
          </w:tcPr>
          <w:p w14:paraId="648177F3" w14:textId="34A7BDE8" w:rsidR="00C5247F" w:rsidRPr="008E7B49" w:rsidRDefault="00C5247F" w:rsidP="00C5247F">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0</w:t>
            </w:r>
          </w:p>
        </w:tc>
      </w:tr>
    </w:tbl>
    <w:p w14:paraId="55A5F9B0" w14:textId="77777777" w:rsidR="00701091" w:rsidRPr="008E7B49" w:rsidRDefault="00701091" w:rsidP="00701091">
      <w:pPr>
        <w:pStyle w:val="Para-J"/>
        <w:rPr>
          <w:rFonts w:ascii="ADPortsGroup" w:hAnsi="ADPortsGroup" w:cs="ADPortsGroup"/>
        </w:rPr>
      </w:pPr>
    </w:p>
    <w:p w14:paraId="5B68C807" w14:textId="77777777" w:rsidR="00701091" w:rsidRPr="008E7B49" w:rsidRDefault="00701091" w:rsidP="00701091">
      <w:pPr>
        <w:pStyle w:val="Heading3-J"/>
        <w:tabs>
          <w:tab w:val="left" w:pos="720"/>
        </w:tabs>
        <w:spacing w:before="240" w:after="240" w:line="240" w:lineRule="auto"/>
        <w:ind w:left="360"/>
        <w:rPr>
          <w:rFonts w:ascii="ADPortsGroup" w:hAnsi="ADPortsGroup" w:cs="ADPortsGroup"/>
          <w:b/>
          <w:bCs/>
          <w:color w:val="auto"/>
          <w:sz w:val="22"/>
          <w:szCs w:val="22"/>
          <w:lang w:val="en-GB"/>
        </w:rPr>
      </w:pPr>
      <w:bookmarkStart w:id="177" w:name="_Toc222432379"/>
      <w:r w:rsidRPr="008E7B49">
        <w:rPr>
          <w:rFonts w:ascii="ADPortsGroup" w:hAnsi="ADPortsGroup" w:cs="ADPortsGroup"/>
          <w:b/>
          <w:bCs/>
          <w:color w:val="auto"/>
          <w:sz w:val="22"/>
          <w:szCs w:val="22"/>
          <w:lang w:val="en-GB"/>
        </w:rPr>
        <w:t>Response Elements</w:t>
      </w:r>
      <w:bookmarkEnd w:id="177"/>
      <w:r w:rsidRPr="008E7B49">
        <w:rPr>
          <w:rFonts w:ascii="ADPortsGroup" w:hAnsi="ADPortsGroup" w:cs="ADPortsGroup"/>
          <w:b/>
          <w:bCs/>
          <w:color w:val="auto"/>
          <w:sz w:val="22"/>
          <w:szCs w:val="22"/>
          <w:lang w:val="en-GB"/>
        </w:rPr>
        <w:t xml:space="preserve"> </w:t>
      </w:r>
    </w:p>
    <w:tbl>
      <w:tblPr>
        <w:tblW w:w="107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0"/>
        <w:gridCol w:w="2160"/>
        <w:gridCol w:w="1080"/>
        <w:gridCol w:w="1530"/>
        <w:gridCol w:w="1162"/>
        <w:gridCol w:w="2219"/>
        <w:gridCol w:w="1810"/>
      </w:tblGrid>
      <w:tr w:rsidR="00701091" w:rsidRPr="008E7B49" w14:paraId="1B1B6335" w14:textId="77777777" w:rsidTr="004A1061">
        <w:trPr>
          <w:trHeight w:val="502"/>
        </w:trPr>
        <w:tc>
          <w:tcPr>
            <w:tcW w:w="81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5DCE8E61" w14:textId="77777777" w:rsidR="00701091" w:rsidRPr="008E7B49" w:rsidRDefault="00701091"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S. No</w:t>
            </w:r>
          </w:p>
        </w:tc>
        <w:tc>
          <w:tcPr>
            <w:tcW w:w="216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58391746" w14:textId="77777777" w:rsidR="00701091" w:rsidRPr="008E7B49" w:rsidRDefault="00701091"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Attributes</w:t>
            </w:r>
          </w:p>
        </w:tc>
        <w:tc>
          <w:tcPr>
            <w:tcW w:w="108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213EB1D2" w14:textId="77777777" w:rsidR="00701091" w:rsidRPr="008E7B49" w:rsidRDefault="00701091"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Data Type - Length</w:t>
            </w:r>
          </w:p>
        </w:tc>
        <w:tc>
          <w:tcPr>
            <w:tcW w:w="153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7D389383" w14:textId="77777777" w:rsidR="00701091" w:rsidRPr="008E7B49" w:rsidRDefault="00701091" w:rsidP="00BF2DA3">
            <w:pPr>
              <w:pStyle w:val="Para-J"/>
              <w:jc w:val="center"/>
              <w:rPr>
                <w:rFonts w:ascii="ADPortsGroup" w:eastAsia="Times New Roman" w:hAnsi="ADPortsGroup" w:cs="ADPortsGroup"/>
                <w:b/>
                <w:bCs/>
                <w:color w:val="F9F9F9"/>
                <w:sz w:val="18"/>
                <w:szCs w:val="18"/>
              </w:rPr>
            </w:pPr>
            <w:r w:rsidRPr="008E7B49">
              <w:rPr>
                <w:rFonts w:ascii="ADPortsGroup" w:eastAsia="Times New Roman" w:hAnsi="ADPortsGroup" w:cs="ADPortsGroup"/>
                <w:b/>
                <w:bCs/>
                <w:color w:val="F9F9F9"/>
                <w:sz w:val="18"/>
                <w:szCs w:val="18"/>
              </w:rPr>
              <w:t>Condition (Mandatory/Optional)</w:t>
            </w:r>
          </w:p>
        </w:tc>
        <w:tc>
          <w:tcPr>
            <w:tcW w:w="1162" w:type="dxa"/>
            <w:shd w:val="clear" w:color="auto" w:fill="156082" w:themeFill="accent1"/>
            <w:vAlign w:val="center"/>
          </w:tcPr>
          <w:p w14:paraId="7E7FFAB4" w14:textId="77777777" w:rsidR="00701091" w:rsidRPr="008E7B49" w:rsidRDefault="00701091"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Format</w:t>
            </w:r>
          </w:p>
        </w:tc>
        <w:tc>
          <w:tcPr>
            <w:tcW w:w="2219"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0EC1BDCF" w14:textId="77777777" w:rsidR="00701091" w:rsidRPr="008E7B49" w:rsidRDefault="00701091"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Format/Derivation logic for fields</w:t>
            </w:r>
          </w:p>
        </w:tc>
        <w:tc>
          <w:tcPr>
            <w:tcW w:w="181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399B6FC3" w14:textId="77777777" w:rsidR="00701091" w:rsidRPr="008E7B49" w:rsidRDefault="00701091"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Example Data</w:t>
            </w:r>
          </w:p>
        </w:tc>
      </w:tr>
      <w:tr w:rsidR="00455A30" w:rsidRPr="008E7B49" w14:paraId="5F94E786" w14:textId="77777777" w:rsidTr="004A1061">
        <w:trPr>
          <w:trHeight w:val="271"/>
        </w:trPr>
        <w:tc>
          <w:tcPr>
            <w:tcW w:w="810" w:type="dxa"/>
            <w:vAlign w:val="center"/>
          </w:tcPr>
          <w:p w14:paraId="04B9BA28" w14:textId="77777777" w:rsidR="00455A30" w:rsidRPr="008E7B49" w:rsidRDefault="00455A30" w:rsidP="002126A5">
            <w:pPr>
              <w:pStyle w:val="Para-J"/>
              <w:numPr>
                <w:ilvl w:val="0"/>
                <w:numId w:val="42"/>
              </w:numPr>
              <w:jc w:val="center"/>
              <w:rPr>
                <w:rFonts w:ascii="ADPortsGroup" w:hAnsi="ADPortsGroup" w:cs="ADPortsGroup"/>
                <w:color w:val="000000"/>
                <w:sz w:val="18"/>
                <w:szCs w:val="18"/>
              </w:rPr>
            </w:pPr>
          </w:p>
        </w:tc>
        <w:tc>
          <w:tcPr>
            <w:tcW w:w="2160" w:type="dxa"/>
            <w:vAlign w:val="center"/>
          </w:tcPr>
          <w:p w14:paraId="64273219" w14:textId="70641DB6" w:rsidR="00455A30" w:rsidRPr="008E7B49" w:rsidRDefault="00455A30" w:rsidP="00455A30">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rowsAffected</w:t>
            </w:r>
          </w:p>
        </w:tc>
        <w:tc>
          <w:tcPr>
            <w:tcW w:w="1080" w:type="dxa"/>
            <w:vAlign w:val="center"/>
          </w:tcPr>
          <w:p w14:paraId="4EB9D14F" w14:textId="3A0BFD9C" w:rsidR="00455A30" w:rsidRPr="008E7B49" w:rsidRDefault="00455A30" w:rsidP="00455A30">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Integer</w:t>
            </w:r>
          </w:p>
        </w:tc>
        <w:tc>
          <w:tcPr>
            <w:tcW w:w="1530" w:type="dxa"/>
            <w:vAlign w:val="center"/>
          </w:tcPr>
          <w:p w14:paraId="499F9093" w14:textId="0EB29430" w:rsidR="00455A30" w:rsidRPr="008E7B49" w:rsidRDefault="00455A30" w:rsidP="00455A30">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M</w:t>
            </w:r>
          </w:p>
        </w:tc>
        <w:tc>
          <w:tcPr>
            <w:tcW w:w="1162" w:type="dxa"/>
            <w:vAlign w:val="center"/>
          </w:tcPr>
          <w:p w14:paraId="097A3F2F" w14:textId="6B07E3DE" w:rsidR="00455A30" w:rsidRPr="008E7B49" w:rsidRDefault="00455A30" w:rsidP="00455A30">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n..10</w:t>
            </w:r>
          </w:p>
        </w:tc>
        <w:tc>
          <w:tcPr>
            <w:tcW w:w="2219" w:type="dxa"/>
            <w:vAlign w:val="center"/>
          </w:tcPr>
          <w:p w14:paraId="31D69124" w14:textId="0646EEAC" w:rsidR="00455A30" w:rsidRPr="008E7B49" w:rsidRDefault="00455A30" w:rsidP="00455A30">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Number of affected records (-1 for success)</w:t>
            </w:r>
          </w:p>
        </w:tc>
        <w:tc>
          <w:tcPr>
            <w:tcW w:w="1810" w:type="dxa"/>
            <w:vAlign w:val="center"/>
          </w:tcPr>
          <w:p w14:paraId="0F8AEC38" w14:textId="08FEDF45" w:rsidR="00455A30" w:rsidRPr="008E7B49" w:rsidRDefault="00455A30" w:rsidP="00455A30">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-1</w:t>
            </w:r>
          </w:p>
        </w:tc>
      </w:tr>
      <w:tr w:rsidR="00455A30" w:rsidRPr="008E7B49" w14:paraId="2515AA37" w14:textId="77777777" w:rsidTr="004A1061">
        <w:trPr>
          <w:trHeight w:val="271"/>
        </w:trPr>
        <w:tc>
          <w:tcPr>
            <w:tcW w:w="810" w:type="dxa"/>
            <w:vAlign w:val="center"/>
          </w:tcPr>
          <w:p w14:paraId="6E82EEF2" w14:textId="77777777" w:rsidR="00455A30" w:rsidRPr="008E7B49" w:rsidRDefault="00455A30" w:rsidP="002126A5">
            <w:pPr>
              <w:pStyle w:val="Para-J"/>
              <w:numPr>
                <w:ilvl w:val="0"/>
                <w:numId w:val="42"/>
              </w:numPr>
              <w:jc w:val="center"/>
              <w:rPr>
                <w:rFonts w:ascii="ADPortsGroup" w:hAnsi="ADPortsGroup" w:cs="ADPortsGroup"/>
                <w:color w:val="000000"/>
                <w:sz w:val="18"/>
                <w:szCs w:val="18"/>
              </w:rPr>
            </w:pPr>
          </w:p>
        </w:tc>
        <w:tc>
          <w:tcPr>
            <w:tcW w:w="2160" w:type="dxa"/>
            <w:vAlign w:val="center"/>
          </w:tcPr>
          <w:p w14:paraId="3015B001" w14:textId="09A7B84A" w:rsidR="00455A30" w:rsidRPr="008E7B49" w:rsidRDefault="00455A30" w:rsidP="00455A30">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error</w:t>
            </w:r>
          </w:p>
        </w:tc>
        <w:tc>
          <w:tcPr>
            <w:tcW w:w="1080" w:type="dxa"/>
            <w:vAlign w:val="center"/>
          </w:tcPr>
          <w:p w14:paraId="4B0DD407" w14:textId="2A98B137" w:rsidR="00455A30" w:rsidRPr="008E7B49" w:rsidRDefault="00455A30" w:rsidP="00455A30">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6C8BFD30" w14:textId="31ADB6D6" w:rsidR="00455A30" w:rsidRPr="008E7B49" w:rsidRDefault="00455A30" w:rsidP="00455A30">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O</w:t>
            </w:r>
          </w:p>
        </w:tc>
        <w:tc>
          <w:tcPr>
            <w:tcW w:w="1162" w:type="dxa"/>
            <w:vAlign w:val="center"/>
          </w:tcPr>
          <w:p w14:paraId="517D02D0" w14:textId="1135B372" w:rsidR="00455A30" w:rsidRPr="008E7B49" w:rsidRDefault="00455A30" w:rsidP="00455A30">
            <w:pPr>
              <w:jc w:val="center"/>
              <w:rPr>
                <w:rStyle w:val="ui-provider"/>
                <w:rFonts w:ascii="ADPortsGroup" w:hAnsi="ADPortsGroup" w:cs="ADPortsGroup"/>
                <w:sz w:val="18"/>
                <w:szCs w:val="18"/>
              </w:rPr>
            </w:pPr>
            <w:r w:rsidRPr="008E7B49">
              <w:rPr>
                <w:rFonts w:ascii="ADPortsGroup" w:hAnsi="ADPortsGroup" w:cs="ADPortsGroup"/>
                <w:sz w:val="18"/>
                <w:szCs w:val="18"/>
              </w:rPr>
              <w:t>an..1000</w:t>
            </w:r>
          </w:p>
        </w:tc>
        <w:tc>
          <w:tcPr>
            <w:tcW w:w="2219" w:type="dxa"/>
            <w:vAlign w:val="center"/>
          </w:tcPr>
          <w:p w14:paraId="43E1C073" w14:textId="7B434D94" w:rsidR="00455A30" w:rsidRPr="008E7B49" w:rsidRDefault="00455A30" w:rsidP="00455A30">
            <w:pPr>
              <w:jc w:val="center"/>
              <w:rPr>
                <w:rStyle w:val="ui-provider"/>
                <w:rFonts w:ascii="ADPortsGroup" w:hAnsi="ADPortsGroup" w:cs="ADPortsGroup"/>
                <w:sz w:val="18"/>
                <w:szCs w:val="18"/>
              </w:rPr>
            </w:pPr>
            <w:r w:rsidRPr="008E7B49">
              <w:rPr>
                <w:rFonts w:ascii="ADPortsGroup" w:hAnsi="ADPortsGroup" w:cs="ADPortsGroup"/>
                <w:sz w:val="18"/>
                <w:szCs w:val="18"/>
              </w:rPr>
              <w:t>Validation error messages (empty on success)</w:t>
            </w:r>
          </w:p>
        </w:tc>
        <w:tc>
          <w:tcPr>
            <w:tcW w:w="1810" w:type="dxa"/>
            <w:vAlign w:val="center"/>
          </w:tcPr>
          <w:p w14:paraId="46A0E247" w14:textId="16C5B2F8" w:rsidR="00455A30" w:rsidRPr="008E7B49" w:rsidRDefault="00455A30" w:rsidP="00455A30">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w:t>
            </w:r>
          </w:p>
        </w:tc>
      </w:tr>
      <w:tr w:rsidR="00455A30" w:rsidRPr="008E7B49" w14:paraId="446D431A" w14:textId="77777777" w:rsidTr="004A1061">
        <w:trPr>
          <w:trHeight w:val="271"/>
        </w:trPr>
        <w:tc>
          <w:tcPr>
            <w:tcW w:w="810" w:type="dxa"/>
            <w:vAlign w:val="center"/>
          </w:tcPr>
          <w:p w14:paraId="4B2FD373" w14:textId="77777777" w:rsidR="00455A30" w:rsidRPr="008E7B49" w:rsidRDefault="00455A30" w:rsidP="002126A5">
            <w:pPr>
              <w:pStyle w:val="Para-J"/>
              <w:numPr>
                <w:ilvl w:val="0"/>
                <w:numId w:val="42"/>
              </w:numPr>
              <w:jc w:val="center"/>
              <w:rPr>
                <w:rFonts w:ascii="ADPortsGroup" w:hAnsi="ADPortsGroup" w:cs="ADPortsGroup"/>
                <w:color w:val="000000"/>
                <w:sz w:val="18"/>
                <w:szCs w:val="18"/>
              </w:rPr>
            </w:pPr>
          </w:p>
        </w:tc>
        <w:tc>
          <w:tcPr>
            <w:tcW w:w="2160" w:type="dxa"/>
            <w:vAlign w:val="center"/>
          </w:tcPr>
          <w:p w14:paraId="04CFC9F5" w14:textId="4D76C47C" w:rsidR="00455A30" w:rsidRPr="008E7B49" w:rsidRDefault="00455A30" w:rsidP="00455A30">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newCtnId</w:t>
            </w:r>
          </w:p>
        </w:tc>
        <w:tc>
          <w:tcPr>
            <w:tcW w:w="1080" w:type="dxa"/>
            <w:vAlign w:val="center"/>
          </w:tcPr>
          <w:p w14:paraId="3283740D" w14:textId="5AD3A7CD" w:rsidR="00455A30" w:rsidRPr="008E7B49" w:rsidRDefault="00455A30" w:rsidP="00455A30">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Integer</w:t>
            </w:r>
          </w:p>
        </w:tc>
        <w:tc>
          <w:tcPr>
            <w:tcW w:w="1530" w:type="dxa"/>
            <w:vAlign w:val="center"/>
          </w:tcPr>
          <w:p w14:paraId="7807EB77" w14:textId="3096E51D" w:rsidR="00455A30" w:rsidRPr="008E7B49" w:rsidRDefault="00455A30" w:rsidP="00455A30">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M</w:t>
            </w:r>
          </w:p>
        </w:tc>
        <w:tc>
          <w:tcPr>
            <w:tcW w:w="1162" w:type="dxa"/>
            <w:vAlign w:val="center"/>
          </w:tcPr>
          <w:p w14:paraId="62E11EC7" w14:textId="184E74FE" w:rsidR="00455A30" w:rsidRPr="008E7B49" w:rsidRDefault="00455A30" w:rsidP="00455A30">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n..10</w:t>
            </w:r>
          </w:p>
        </w:tc>
        <w:tc>
          <w:tcPr>
            <w:tcW w:w="2219" w:type="dxa"/>
            <w:vAlign w:val="center"/>
          </w:tcPr>
          <w:p w14:paraId="71669D85" w14:textId="089687DC" w:rsidR="00455A30" w:rsidRPr="008E7B49" w:rsidRDefault="00455A30" w:rsidP="00455A30">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CTN identifier (0 for existing CTN)</w:t>
            </w:r>
          </w:p>
        </w:tc>
        <w:tc>
          <w:tcPr>
            <w:tcW w:w="1810" w:type="dxa"/>
            <w:vAlign w:val="center"/>
          </w:tcPr>
          <w:p w14:paraId="08B5E05F" w14:textId="59FBE3B8" w:rsidR="00455A30" w:rsidRPr="008E7B49" w:rsidRDefault="00455A30" w:rsidP="00455A30">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0</w:t>
            </w:r>
          </w:p>
        </w:tc>
      </w:tr>
    </w:tbl>
    <w:p w14:paraId="75FED175" w14:textId="4ED4D4C1" w:rsidR="00701091" w:rsidRPr="008E7B49" w:rsidRDefault="00701091" w:rsidP="00054EA2">
      <w:pPr>
        <w:pStyle w:val="Heading3-J"/>
        <w:rPr>
          <w:rFonts w:ascii="ADPortsGroup" w:hAnsi="ADPortsGroup" w:cs="ADPortsGroup"/>
          <w:b/>
          <w:bCs/>
          <w:color w:val="auto"/>
          <w:sz w:val="22"/>
          <w:szCs w:val="22"/>
          <w:lang w:val="en-GB"/>
        </w:rPr>
      </w:pPr>
      <w:bookmarkStart w:id="178" w:name="_Toc222432380"/>
      <w:r w:rsidRPr="008E7B49">
        <w:rPr>
          <w:rFonts w:ascii="ADPortsGroup" w:hAnsi="ADPortsGroup" w:cs="ADPortsGroup"/>
          <w:b/>
          <w:bCs/>
          <w:color w:val="auto"/>
          <w:sz w:val="22"/>
          <w:szCs w:val="22"/>
          <w:lang w:val="en-GB"/>
        </w:rPr>
        <w:t>Request and Response Samples</w:t>
      </w:r>
      <w:bookmarkEnd w:id="178"/>
    </w:p>
    <w:p w14:paraId="24F320DD" w14:textId="1A12EA97" w:rsidR="00701091" w:rsidRPr="008E7B49" w:rsidRDefault="00BF7F93" w:rsidP="00E31331">
      <w:pPr>
        <w:pStyle w:val="Para-J"/>
        <w:rPr>
          <w:rFonts w:ascii="ADPortsGroup" w:hAnsi="ADPortsGroup" w:cs="ADPortsGroup"/>
          <w:b/>
          <w:bCs/>
          <w:lang w:val="en-GB"/>
        </w:rPr>
      </w:pPr>
      <w:r w:rsidRPr="008E7B49">
        <w:rPr>
          <w:rFonts w:ascii="ADPortsGroup" w:hAnsi="ADPortsGroup" w:cs="ADPortsGroup"/>
        </w:rPr>
        <w:object w:dxaOrig="1534" w:dyaOrig="991" w14:anchorId="3666B51E">
          <v:shape id="_x0000_i1059" type="#_x0000_t75" style="width:76.5pt;height:49.5pt" o:ole="">
            <v:imagedata r:id="rId91" o:title=""/>
          </v:shape>
          <o:OLEObject Type="Embed" ProgID="Package" ShapeID="_x0000_i1059" DrawAspect="Icon" ObjectID="_1833045172" r:id="rId92"/>
        </w:object>
      </w:r>
      <w:r w:rsidRPr="008E7B49">
        <w:rPr>
          <w:rFonts w:ascii="ADPortsGroup" w:hAnsi="ADPortsGroup" w:cs="ADPortsGroup"/>
        </w:rPr>
        <w:object w:dxaOrig="1534" w:dyaOrig="991" w14:anchorId="1D3F2248">
          <v:shape id="_x0000_i1060" type="#_x0000_t75" style="width:76.5pt;height:49.5pt" o:ole="">
            <v:imagedata r:id="rId93" o:title=""/>
          </v:shape>
          <o:OLEObject Type="Embed" ProgID="Package" ShapeID="_x0000_i1060" DrawAspect="Icon" ObjectID="_1833045173" r:id="rId94"/>
        </w:object>
      </w:r>
    </w:p>
    <w:p w14:paraId="14AA2765" w14:textId="4FE4B39E" w:rsidR="00701091" w:rsidRPr="008E7B49" w:rsidRDefault="0071610C" w:rsidP="0071610C">
      <w:pPr>
        <w:pStyle w:val="Heading1-J"/>
        <w:spacing w:before="240" w:after="240" w:line="240" w:lineRule="auto"/>
        <w:rPr>
          <w:rFonts w:ascii="ADPortsGroup" w:hAnsi="ADPortsGroup" w:cs="ADPortsGroup"/>
          <w:b/>
          <w:bCs/>
          <w:color w:val="auto"/>
          <w:sz w:val="32"/>
          <w:szCs w:val="32"/>
        </w:rPr>
      </w:pPr>
      <w:bookmarkStart w:id="179" w:name="_Toc222432381"/>
      <w:r w:rsidRPr="008E7B49">
        <w:rPr>
          <w:rFonts w:ascii="ADPortsGroup" w:hAnsi="ADPortsGroup" w:cs="ADPortsGroup"/>
          <w:b/>
          <w:bCs/>
          <w:color w:val="auto"/>
          <w:sz w:val="32"/>
          <w:szCs w:val="32"/>
        </w:rPr>
        <w:lastRenderedPageBreak/>
        <w:t>Upload Documents</w:t>
      </w:r>
      <w:bookmarkEnd w:id="179"/>
    </w:p>
    <w:p w14:paraId="5EB60EE1" w14:textId="77777777" w:rsidR="00701091" w:rsidRPr="008E7B49" w:rsidRDefault="00701091" w:rsidP="00701091">
      <w:pPr>
        <w:pStyle w:val="Heading2-J"/>
        <w:spacing w:before="240" w:after="240" w:line="240" w:lineRule="auto"/>
        <w:ind w:left="630"/>
        <w:rPr>
          <w:rFonts w:ascii="ADPortsGroup" w:hAnsi="ADPortsGroup" w:cs="ADPortsGroup"/>
          <w:b/>
          <w:bCs/>
          <w:color w:val="auto"/>
          <w:sz w:val="24"/>
          <w:szCs w:val="24"/>
        </w:rPr>
      </w:pPr>
      <w:bookmarkStart w:id="180" w:name="_Toc222432382"/>
      <w:r w:rsidRPr="008E7B49">
        <w:rPr>
          <w:rFonts w:ascii="ADPortsGroup" w:hAnsi="ADPortsGroup" w:cs="ADPortsGroup"/>
          <w:b/>
          <w:bCs/>
          <w:color w:val="auto"/>
          <w:sz w:val="24"/>
          <w:szCs w:val="24"/>
        </w:rPr>
        <w:t>Overview</w:t>
      </w:r>
      <w:bookmarkEnd w:id="180"/>
    </w:p>
    <w:tbl>
      <w:tblPr>
        <w:tblW w:w="11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7915"/>
      </w:tblGrid>
      <w:tr w:rsidR="00701091" w:rsidRPr="008E7B49" w14:paraId="36A32E8C" w14:textId="77777777" w:rsidTr="004A1061">
        <w:tc>
          <w:tcPr>
            <w:tcW w:w="3245" w:type="dxa"/>
            <w:shd w:val="clear" w:color="auto" w:fill="156082" w:themeFill="accent1"/>
            <w:vAlign w:val="center"/>
          </w:tcPr>
          <w:p w14:paraId="0965A8A1" w14:textId="77777777" w:rsidR="00701091" w:rsidRPr="008E7B49" w:rsidRDefault="00701091"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Operation Name</w:t>
            </w:r>
          </w:p>
        </w:tc>
        <w:tc>
          <w:tcPr>
            <w:tcW w:w="7915" w:type="dxa"/>
            <w:shd w:val="clear" w:color="auto" w:fill="EAE5E0"/>
            <w:vAlign w:val="center"/>
          </w:tcPr>
          <w:p w14:paraId="1C02E8A1" w14:textId="0EEA24BA" w:rsidR="00701091" w:rsidRPr="008E7B49" w:rsidRDefault="00387B4A" w:rsidP="00BF2DA3">
            <w:pPr>
              <w:spacing w:after="0" w:line="240" w:lineRule="auto"/>
              <w:rPr>
                <w:rFonts w:ascii="ADPortsGroup" w:hAnsi="ADPortsGroup" w:cs="ADPortsGroup"/>
                <w:sz w:val="18"/>
                <w:szCs w:val="18"/>
              </w:rPr>
            </w:pPr>
            <w:r w:rsidRPr="008E7B49">
              <w:rPr>
                <w:rFonts w:ascii="ADPortsGroup" w:eastAsia="Arial" w:hAnsi="ADPortsGroup" w:cs="ADPortsGroup"/>
                <w:color w:val="404040"/>
                <w:sz w:val="18"/>
                <w:szCs w:val="18"/>
              </w:rPr>
              <w:t>upload</w:t>
            </w:r>
          </w:p>
        </w:tc>
      </w:tr>
      <w:tr w:rsidR="00701091" w:rsidRPr="008E7B49" w14:paraId="27B871B6" w14:textId="77777777" w:rsidTr="004A1061">
        <w:tc>
          <w:tcPr>
            <w:tcW w:w="3245" w:type="dxa"/>
            <w:shd w:val="clear" w:color="auto" w:fill="156082" w:themeFill="accent1"/>
            <w:vAlign w:val="center"/>
          </w:tcPr>
          <w:p w14:paraId="2D3D8455" w14:textId="77777777" w:rsidR="00701091" w:rsidRPr="008E7B49" w:rsidRDefault="00701091"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REST URL</w:t>
            </w:r>
          </w:p>
        </w:tc>
        <w:tc>
          <w:tcPr>
            <w:tcW w:w="7915" w:type="dxa"/>
            <w:shd w:val="clear" w:color="auto" w:fill="EAE5E0"/>
            <w:vAlign w:val="center"/>
          </w:tcPr>
          <w:p w14:paraId="2C0A71B2" w14:textId="3E5257E8" w:rsidR="00701091" w:rsidRPr="008E7B49" w:rsidRDefault="00994747" w:rsidP="00BF2DA3">
            <w:pPr>
              <w:spacing w:after="0" w:line="240" w:lineRule="auto"/>
              <w:rPr>
                <w:rFonts w:ascii="ADPortsGroup" w:eastAsia="Arial" w:hAnsi="ADPortsGroup" w:cs="ADPortsGroup"/>
                <w:color w:val="404040"/>
                <w:sz w:val="18"/>
                <w:szCs w:val="18"/>
              </w:rPr>
            </w:pPr>
            <w:r w:rsidRPr="008E7B49">
              <w:rPr>
                <w:rFonts w:ascii="ADPortsGroup" w:eastAsia="Arial" w:hAnsi="ADPortsGroup" w:cs="ADPortsGroup"/>
                <w:color w:val="404040"/>
                <w:sz w:val="18"/>
                <w:szCs w:val="18"/>
              </w:rPr>
              <w:t>/api/ctns/{ctnId}/documents/upload</w:t>
            </w:r>
          </w:p>
        </w:tc>
      </w:tr>
      <w:tr w:rsidR="00701091" w:rsidRPr="008E7B49" w14:paraId="1FE699AD" w14:textId="77777777" w:rsidTr="004A1061">
        <w:tc>
          <w:tcPr>
            <w:tcW w:w="3245" w:type="dxa"/>
            <w:shd w:val="clear" w:color="auto" w:fill="156082" w:themeFill="accent1"/>
            <w:vAlign w:val="center"/>
          </w:tcPr>
          <w:p w14:paraId="69EF27DC" w14:textId="77777777" w:rsidR="00701091" w:rsidRPr="008E7B49" w:rsidRDefault="00701091"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HTTP Type</w:t>
            </w:r>
          </w:p>
        </w:tc>
        <w:tc>
          <w:tcPr>
            <w:tcW w:w="7915" w:type="dxa"/>
            <w:shd w:val="clear" w:color="auto" w:fill="EAE5E0"/>
            <w:vAlign w:val="center"/>
          </w:tcPr>
          <w:p w14:paraId="16D90D79" w14:textId="0B9668ED" w:rsidR="00701091" w:rsidRPr="008E7B49" w:rsidRDefault="00994747" w:rsidP="00BF2DA3">
            <w:pPr>
              <w:spacing w:after="0" w:line="240" w:lineRule="auto"/>
              <w:rPr>
                <w:rFonts w:ascii="ADPortsGroup" w:eastAsia="Arial" w:hAnsi="ADPortsGroup" w:cs="ADPortsGroup"/>
                <w:color w:val="404040"/>
                <w:sz w:val="18"/>
                <w:szCs w:val="18"/>
              </w:rPr>
            </w:pPr>
            <w:r w:rsidRPr="008E7B49">
              <w:rPr>
                <w:rFonts w:ascii="ADPortsGroup" w:eastAsia="Arial" w:hAnsi="ADPortsGroup" w:cs="ADPortsGroup"/>
                <w:color w:val="404040"/>
                <w:sz w:val="18"/>
                <w:szCs w:val="18"/>
              </w:rPr>
              <w:t>POST</w:t>
            </w:r>
          </w:p>
        </w:tc>
      </w:tr>
      <w:tr w:rsidR="00701091" w:rsidRPr="008E7B49" w14:paraId="1D28BA43" w14:textId="77777777" w:rsidTr="004A1061">
        <w:trPr>
          <w:trHeight w:val="377"/>
        </w:trPr>
        <w:tc>
          <w:tcPr>
            <w:tcW w:w="3245" w:type="dxa"/>
            <w:shd w:val="clear" w:color="auto" w:fill="156082" w:themeFill="accent1"/>
            <w:vAlign w:val="center"/>
          </w:tcPr>
          <w:p w14:paraId="6CA23698" w14:textId="77777777" w:rsidR="00701091" w:rsidRPr="008E7B49" w:rsidRDefault="00701091"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Service Provider</w:t>
            </w:r>
          </w:p>
        </w:tc>
        <w:tc>
          <w:tcPr>
            <w:tcW w:w="7915" w:type="dxa"/>
            <w:shd w:val="clear" w:color="auto" w:fill="EAE5E0"/>
            <w:vAlign w:val="center"/>
          </w:tcPr>
          <w:p w14:paraId="261560A1" w14:textId="77777777" w:rsidR="00701091" w:rsidRPr="008E7B49" w:rsidRDefault="00701091" w:rsidP="00BF2DA3">
            <w:pPr>
              <w:spacing w:after="0" w:line="240" w:lineRule="auto"/>
              <w:rPr>
                <w:rFonts w:ascii="ADPortsGroup" w:hAnsi="ADPortsGroup" w:cs="ADPortsGroup"/>
                <w:sz w:val="18"/>
                <w:szCs w:val="18"/>
              </w:rPr>
            </w:pPr>
            <w:r w:rsidRPr="008E7B49">
              <w:rPr>
                <w:rFonts w:ascii="ADPortsGroup" w:hAnsi="ADPortsGroup" w:cs="ADPortsGroup"/>
                <w:sz w:val="18"/>
                <w:szCs w:val="18"/>
              </w:rPr>
              <w:t>SINTECE</w:t>
            </w:r>
          </w:p>
        </w:tc>
      </w:tr>
      <w:tr w:rsidR="00701091" w:rsidRPr="008E7B49" w14:paraId="32310875" w14:textId="77777777" w:rsidTr="004A1061">
        <w:tc>
          <w:tcPr>
            <w:tcW w:w="3245" w:type="dxa"/>
            <w:shd w:val="clear" w:color="auto" w:fill="156082" w:themeFill="accent1"/>
            <w:vAlign w:val="center"/>
          </w:tcPr>
          <w:p w14:paraId="3E7E518A" w14:textId="77777777" w:rsidR="00701091" w:rsidRPr="008E7B49" w:rsidRDefault="00701091"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Consumer</w:t>
            </w:r>
          </w:p>
        </w:tc>
        <w:tc>
          <w:tcPr>
            <w:tcW w:w="7915" w:type="dxa"/>
            <w:shd w:val="clear" w:color="auto" w:fill="EAE5E0"/>
            <w:vAlign w:val="center"/>
          </w:tcPr>
          <w:p w14:paraId="0F0AF3A0" w14:textId="77777777" w:rsidR="00701091" w:rsidRPr="008E7B49" w:rsidRDefault="00701091" w:rsidP="00BF2DA3">
            <w:pPr>
              <w:spacing w:after="0" w:line="240" w:lineRule="auto"/>
              <w:rPr>
                <w:rFonts w:ascii="ADPortsGroup" w:hAnsi="ADPortsGroup" w:cs="ADPortsGroup"/>
                <w:sz w:val="18"/>
                <w:szCs w:val="18"/>
              </w:rPr>
            </w:pPr>
            <w:r w:rsidRPr="008E7B49">
              <w:rPr>
                <w:rFonts w:ascii="ADPortsGroup" w:hAnsi="ADPortsGroup" w:cs="ADPortsGroup"/>
                <w:sz w:val="18"/>
                <w:szCs w:val="18"/>
              </w:rPr>
              <w:t>JUL</w:t>
            </w:r>
          </w:p>
        </w:tc>
      </w:tr>
      <w:tr w:rsidR="00701091" w:rsidRPr="008E7B49" w14:paraId="4D275857" w14:textId="77777777" w:rsidTr="004A1061">
        <w:tc>
          <w:tcPr>
            <w:tcW w:w="3245" w:type="dxa"/>
            <w:shd w:val="clear" w:color="auto" w:fill="156082" w:themeFill="accent1"/>
            <w:vAlign w:val="center"/>
          </w:tcPr>
          <w:p w14:paraId="1E1E4759" w14:textId="77777777" w:rsidR="00701091" w:rsidRPr="008E7B49" w:rsidRDefault="00701091"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Business Purpose</w:t>
            </w:r>
          </w:p>
        </w:tc>
        <w:tc>
          <w:tcPr>
            <w:tcW w:w="7915" w:type="dxa"/>
            <w:shd w:val="clear" w:color="auto" w:fill="EAE5E0"/>
            <w:vAlign w:val="center"/>
          </w:tcPr>
          <w:p w14:paraId="0AA3E8D1" w14:textId="67A1A9C3" w:rsidR="00701091" w:rsidRPr="008E7B49" w:rsidRDefault="005C7FE9" w:rsidP="00BF2DA3">
            <w:pPr>
              <w:spacing w:after="0" w:line="240" w:lineRule="auto"/>
              <w:rPr>
                <w:rFonts w:ascii="ADPortsGroup" w:hAnsi="ADPortsGroup" w:cs="ADPortsGroup"/>
                <w:sz w:val="18"/>
                <w:szCs w:val="18"/>
              </w:rPr>
            </w:pPr>
            <w:r w:rsidRPr="008E7B49">
              <w:rPr>
                <w:rFonts w:ascii="ADPortsGroup" w:hAnsi="ADPortsGroup" w:cs="ADPortsGroup"/>
                <w:sz w:val="18"/>
                <w:szCs w:val="18"/>
              </w:rPr>
              <w:t>Enables SINTECE to upload documents specifically for the Request Visa process, providing document management capabilities separate from the general file upload API. Critical for visa application documentation, compliance verification, and regulatory submission requirements.</w:t>
            </w:r>
          </w:p>
        </w:tc>
      </w:tr>
      <w:tr w:rsidR="00701091" w:rsidRPr="008E7B49" w14:paraId="0DD4F44B" w14:textId="77777777" w:rsidTr="004A1061">
        <w:tc>
          <w:tcPr>
            <w:tcW w:w="3245" w:type="dxa"/>
            <w:shd w:val="clear" w:color="auto" w:fill="156082" w:themeFill="accent1"/>
            <w:vAlign w:val="center"/>
          </w:tcPr>
          <w:p w14:paraId="7974E734" w14:textId="77777777" w:rsidR="00701091" w:rsidRPr="008E7B49" w:rsidRDefault="00701091"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Service</w:t>
            </w:r>
          </w:p>
        </w:tc>
        <w:tc>
          <w:tcPr>
            <w:tcW w:w="7915" w:type="dxa"/>
            <w:shd w:val="clear" w:color="auto" w:fill="EAE5E0"/>
            <w:vAlign w:val="center"/>
          </w:tcPr>
          <w:p w14:paraId="14D6C1C9" w14:textId="77777777" w:rsidR="00701091" w:rsidRPr="008E7B49" w:rsidRDefault="00701091" w:rsidP="00BF2DA3">
            <w:pPr>
              <w:pStyle w:val="Number1-J"/>
              <w:numPr>
                <w:ilvl w:val="0"/>
                <w:numId w:val="0"/>
              </w:numPr>
              <w:rPr>
                <w:rFonts w:ascii="ADPortsGroup" w:hAnsi="ADPortsGroup" w:cs="ADPortsGroup"/>
                <w:sz w:val="18"/>
                <w:szCs w:val="18"/>
              </w:rPr>
            </w:pPr>
            <w:r w:rsidRPr="008E7B49">
              <w:rPr>
                <w:rFonts w:ascii="ADPortsGroup" w:hAnsi="ADPortsGroup" w:cs="ADPortsGroup"/>
                <w:sz w:val="18"/>
                <w:szCs w:val="18"/>
              </w:rPr>
              <w:t>REST</w:t>
            </w:r>
          </w:p>
        </w:tc>
      </w:tr>
      <w:tr w:rsidR="00701091" w:rsidRPr="008E7B49" w14:paraId="23322E0F" w14:textId="77777777" w:rsidTr="004A1061">
        <w:tc>
          <w:tcPr>
            <w:tcW w:w="3245" w:type="dxa"/>
            <w:shd w:val="clear" w:color="auto" w:fill="156082" w:themeFill="accent1"/>
            <w:vAlign w:val="center"/>
          </w:tcPr>
          <w:p w14:paraId="3DACA488" w14:textId="77777777" w:rsidR="00701091" w:rsidRPr="008E7B49" w:rsidRDefault="00701091"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Pattern</w:t>
            </w:r>
          </w:p>
        </w:tc>
        <w:tc>
          <w:tcPr>
            <w:tcW w:w="7915" w:type="dxa"/>
            <w:shd w:val="clear" w:color="auto" w:fill="EAE5E0"/>
            <w:vAlign w:val="center"/>
          </w:tcPr>
          <w:p w14:paraId="2330D398" w14:textId="77777777" w:rsidR="00701091" w:rsidRPr="008E7B49" w:rsidRDefault="00701091" w:rsidP="00BF2DA3">
            <w:pPr>
              <w:spacing w:after="0" w:line="240" w:lineRule="auto"/>
              <w:rPr>
                <w:rFonts w:ascii="ADPortsGroup" w:hAnsi="ADPortsGroup" w:cs="ADPortsGroup"/>
                <w:sz w:val="18"/>
                <w:szCs w:val="18"/>
              </w:rPr>
            </w:pPr>
            <w:r w:rsidRPr="008E7B49">
              <w:rPr>
                <w:rFonts w:ascii="ADPortsGroup" w:hAnsi="ADPortsGroup" w:cs="ADPortsGroup"/>
                <w:sz w:val="18"/>
                <w:szCs w:val="18"/>
              </w:rPr>
              <w:t>Synchronous</w:t>
            </w:r>
          </w:p>
        </w:tc>
      </w:tr>
      <w:tr w:rsidR="00701091" w:rsidRPr="008E7B49" w14:paraId="6E60A588" w14:textId="77777777" w:rsidTr="004A1061">
        <w:tc>
          <w:tcPr>
            <w:tcW w:w="3245" w:type="dxa"/>
            <w:shd w:val="clear" w:color="auto" w:fill="156082" w:themeFill="accent1"/>
            <w:vAlign w:val="center"/>
          </w:tcPr>
          <w:p w14:paraId="571DC5FF" w14:textId="77777777" w:rsidR="00701091" w:rsidRPr="008E7B49" w:rsidRDefault="00701091"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Security</w:t>
            </w:r>
          </w:p>
        </w:tc>
        <w:tc>
          <w:tcPr>
            <w:tcW w:w="7915" w:type="dxa"/>
            <w:shd w:val="clear" w:color="auto" w:fill="EAE5E0"/>
            <w:vAlign w:val="center"/>
          </w:tcPr>
          <w:p w14:paraId="2C41AB98" w14:textId="77777777" w:rsidR="00701091" w:rsidRPr="008E7B49" w:rsidRDefault="00701091" w:rsidP="00BF2DA3">
            <w:pPr>
              <w:spacing w:after="0" w:line="360" w:lineRule="auto"/>
              <w:rPr>
                <w:rFonts w:ascii="ADPortsGroup" w:hAnsi="ADPortsGroup" w:cs="ADPortsGroup"/>
                <w:sz w:val="18"/>
                <w:szCs w:val="18"/>
              </w:rPr>
            </w:pPr>
            <w:r w:rsidRPr="008E7B49">
              <w:rPr>
                <w:rFonts w:ascii="ADPortsGroup" w:hAnsi="ADPortsGroup" w:cs="ADPortsGroup"/>
                <w:sz w:val="18"/>
                <w:szCs w:val="18"/>
              </w:rPr>
              <w:t>Basic Authentication</w:t>
            </w:r>
          </w:p>
        </w:tc>
      </w:tr>
    </w:tbl>
    <w:p w14:paraId="0CBB3EE8" w14:textId="77777777" w:rsidR="00701091" w:rsidRDefault="00701091" w:rsidP="00701091">
      <w:pPr>
        <w:rPr>
          <w:rFonts w:ascii="ADPortsGroup" w:hAnsi="ADPortsGroup" w:cs="ADPortsGroup"/>
          <w:sz w:val="18"/>
          <w:szCs w:val="18"/>
        </w:rPr>
      </w:pPr>
    </w:p>
    <w:p w14:paraId="15E98BFF" w14:textId="3BAC7FAB" w:rsidR="00E07668" w:rsidRPr="00E07668" w:rsidRDefault="00DB1033" w:rsidP="00E07668">
      <w:pPr>
        <w:pStyle w:val="Heading3-J"/>
        <w:tabs>
          <w:tab w:val="left" w:pos="720"/>
        </w:tabs>
        <w:spacing w:before="240" w:after="240" w:line="240" w:lineRule="auto"/>
        <w:ind w:left="360"/>
        <w:rPr>
          <w:rFonts w:ascii="ADPortsGroup" w:hAnsi="ADPortsGroup" w:cs="ADPortsGroup"/>
          <w:b/>
          <w:bCs/>
          <w:color w:val="auto"/>
          <w:sz w:val="22"/>
          <w:szCs w:val="22"/>
          <w:lang w:val="en-GB"/>
        </w:rPr>
      </w:pPr>
      <w:bookmarkStart w:id="181" w:name="_Toc222432383"/>
      <w:r w:rsidRPr="00E07668">
        <w:rPr>
          <w:rFonts w:ascii="ADPortsGroup" w:hAnsi="ADPortsGroup" w:cs="ADPortsGroup"/>
          <w:b/>
          <w:bCs/>
          <w:color w:val="auto"/>
          <w:sz w:val="22"/>
          <w:szCs w:val="22"/>
          <w:lang w:val="en-GB"/>
        </w:rPr>
        <w:t>Document Management Requirements</w:t>
      </w:r>
      <w:bookmarkEnd w:id="181"/>
    </w:p>
    <w:p w14:paraId="1F4E0CD3" w14:textId="25750911" w:rsidR="00DB1033" w:rsidRPr="00DB1033" w:rsidRDefault="00DB1033" w:rsidP="00DB1033">
      <w:pPr>
        <w:rPr>
          <w:rFonts w:ascii="ADPortsGroup" w:hAnsi="ADPortsGroup" w:cs="ADPortsGroup"/>
          <w:sz w:val="18"/>
          <w:szCs w:val="18"/>
        </w:rPr>
      </w:pPr>
      <w:r w:rsidRPr="00DB1033">
        <w:rPr>
          <w:rFonts w:ascii="ADPortsGroup" w:hAnsi="ADPortsGroup" w:cs="ADPortsGroup"/>
          <w:sz w:val="18"/>
          <w:szCs w:val="18"/>
        </w:rPr>
        <w:t xml:space="preserve"> The document upload functionality adheres to the following constraints:</w:t>
      </w:r>
    </w:p>
    <w:p w14:paraId="104EC18A" w14:textId="77777777" w:rsidR="00DB1033" w:rsidRPr="00DB1033" w:rsidRDefault="00DB1033">
      <w:pPr>
        <w:numPr>
          <w:ilvl w:val="0"/>
          <w:numId w:val="81"/>
        </w:numPr>
        <w:rPr>
          <w:rFonts w:ascii="ADPortsGroup" w:hAnsi="ADPortsGroup" w:cs="ADPortsGroup"/>
          <w:sz w:val="18"/>
          <w:szCs w:val="18"/>
        </w:rPr>
      </w:pPr>
      <w:r w:rsidRPr="00DB1033">
        <w:rPr>
          <w:rFonts w:ascii="ADPortsGroup" w:hAnsi="ADPortsGroup" w:cs="ADPortsGroup"/>
          <w:b/>
          <w:bCs/>
          <w:sz w:val="18"/>
          <w:szCs w:val="18"/>
        </w:rPr>
        <w:t>Maximum File Size:</w:t>
      </w:r>
      <w:r w:rsidRPr="00DB1033">
        <w:rPr>
          <w:rFonts w:ascii="ADPortsGroup" w:hAnsi="ADPortsGroup" w:cs="ADPortsGroup"/>
          <w:sz w:val="18"/>
          <w:szCs w:val="18"/>
        </w:rPr>
        <w:t xml:space="preserve"> 10MB per document (subject to confirmation)</w:t>
      </w:r>
    </w:p>
    <w:p w14:paraId="3863782A" w14:textId="77777777" w:rsidR="00DB1033" w:rsidRPr="00DB1033" w:rsidRDefault="00DB1033">
      <w:pPr>
        <w:numPr>
          <w:ilvl w:val="0"/>
          <w:numId w:val="81"/>
        </w:numPr>
        <w:rPr>
          <w:rFonts w:ascii="ADPortsGroup" w:hAnsi="ADPortsGroup" w:cs="ADPortsGroup"/>
          <w:sz w:val="18"/>
          <w:szCs w:val="18"/>
        </w:rPr>
      </w:pPr>
      <w:r w:rsidRPr="00DB1033">
        <w:rPr>
          <w:rFonts w:ascii="ADPortsGroup" w:hAnsi="ADPortsGroup" w:cs="ADPortsGroup"/>
          <w:b/>
          <w:bCs/>
          <w:sz w:val="18"/>
          <w:szCs w:val="18"/>
        </w:rPr>
        <w:t>Supported Formats:</w:t>
      </w:r>
      <w:r w:rsidRPr="00DB1033">
        <w:rPr>
          <w:rFonts w:ascii="ADPortsGroup" w:hAnsi="ADPortsGroup" w:cs="ADPortsGroup"/>
          <w:sz w:val="18"/>
          <w:szCs w:val="18"/>
        </w:rPr>
        <w:t xml:space="preserve"> To be specified by ARCCLA (e.g., PDF, JPEG, PNG, DOCX)</w:t>
      </w:r>
    </w:p>
    <w:p w14:paraId="5B05C377" w14:textId="77777777" w:rsidR="00DB1033" w:rsidRPr="00DB1033" w:rsidRDefault="00DB1033">
      <w:pPr>
        <w:numPr>
          <w:ilvl w:val="0"/>
          <w:numId w:val="81"/>
        </w:numPr>
        <w:rPr>
          <w:rFonts w:ascii="ADPortsGroup" w:hAnsi="ADPortsGroup" w:cs="ADPortsGroup"/>
          <w:sz w:val="18"/>
          <w:szCs w:val="18"/>
        </w:rPr>
      </w:pPr>
      <w:r w:rsidRPr="00DB1033">
        <w:rPr>
          <w:rFonts w:ascii="ADPortsGroup" w:hAnsi="ADPortsGroup" w:cs="ADPortsGroup"/>
          <w:b/>
          <w:bCs/>
          <w:sz w:val="18"/>
          <w:szCs w:val="18"/>
        </w:rPr>
        <w:t>Maximum Documents:</w:t>
      </w:r>
      <w:r w:rsidRPr="00DB1033">
        <w:rPr>
          <w:rFonts w:ascii="ADPortsGroup" w:hAnsi="ADPortsGroup" w:cs="ADPortsGroup"/>
          <w:sz w:val="18"/>
          <w:szCs w:val="18"/>
        </w:rPr>
        <w:t xml:space="preserve"> Maximum number of attachments per CTN to be defined</w:t>
      </w:r>
    </w:p>
    <w:p w14:paraId="07288EC4" w14:textId="77777777" w:rsidR="00DB1033" w:rsidRPr="00DB1033" w:rsidRDefault="00DB1033">
      <w:pPr>
        <w:numPr>
          <w:ilvl w:val="0"/>
          <w:numId w:val="81"/>
        </w:numPr>
        <w:rPr>
          <w:rFonts w:ascii="ADPortsGroup" w:hAnsi="ADPortsGroup" w:cs="ADPortsGroup"/>
          <w:sz w:val="18"/>
          <w:szCs w:val="18"/>
        </w:rPr>
      </w:pPr>
      <w:r w:rsidRPr="00DB1033">
        <w:rPr>
          <w:rFonts w:ascii="ADPortsGroup" w:hAnsi="ADPortsGroup" w:cs="ADPortsGroup"/>
          <w:b/>
          <w:bCs/>
          <w:sz w:val="18"/>
          <w:szCs w:val="18"/>
        </w:rPr>
        <w:t>Naming Conventions:</w:t>
      </w:r>
      <w:r w:rsidRPr="00DB1033">
        <w:rPr>
          <w:rFonts w:ascii="ADPortsGroup" w:hAnsi="ADPortsGroup" w:cs="ADPortsGroup"/>
          <w:sz w:val="18"/>
          <w:szCs w:val="18"/>
        </w:rPr>
        <w:t xml:space="preserve"> Document naming standards and version control approach to be established</w:t>
      </w:r>
    </w:p>
    <w:p w14:paraId="39F9A336" w14:textId="77777777" w:rsidR="00DB1033" w:rsidRPr="00DB1033" w:rsidRDefault="00DB1033" w:rsidP="00DB1033">
      <w:pPr>
        <w:rPr>
          <w:rFonts w:ascii="ADPortsGroup" w:hAnsi="ADPortsGroup" w:cs="ADPortsGroup"/>
          <w:sz w:val="18"/>
          <w:szCs w:val="18"/>
        </w:rPr>
      </w:pPr>
      <w:r w:rsidRPr="00DB1033">
        <w:rPr>
          <w:rFonts w:ascii="ADPortsGroup" w:hAnsi="ADPortsGroup" w:cs="ADPortsGroup"/>
          <w:b/>
          <w:bCs/>
          <w:sz w:val="18"/>
          <w:szCs w:val="18"/>
        </w:rPr>
        <w:t>Status:</w:t>
      </w:r>
      <w:r w:rsidRPr="00DB1033">
        <w:rPr>
          <w:rFonts w:ascii="ADPortsGroup" w:hAnsi="ADPortsGroup" w:cs="ADPortsGroup"/>
          <w:sz w:val="18"/>
          <w:szCs w:val="18"/>
        </w:rPr>
        <w:t xml:space="preserve"> File size limits, supported formats, document limits, and naming conventions pending confirmation from ARCCLA.</w:t>
      </w:r>
    </w:p>
    <w:p w14:paraId="490841FE" w14:textId="77777777" w:rsidR="00DB1033" w:rsidRPr="008E7B49" w:rsidRDefault="00DB1033" w:rsidP="00701091">
      <w:pPr>
        <w:rPr>
          <w:rFonts w:ascii="ADPortsGroup" w:hAnsi="ADPortsGroup" w:cs="ADPortsGroup"/>
          <w:sz w:val="18"/>
          <w:szCs w:val="18"/>
        </w:rPr>
      </w:pPr>
    </w:p>
    <w:p w14:paraId="0668FE5C" w14:textId="77777777" w:rsidR="00701091" w:rsidRPr="008E7B49" w:rsidRDefault="00701091" w:rsidP="00701091">
      <w:pPr>
        <w:pStyle w:val="Heading2-J"/>
        <w:spacing w:before="240" w:after="240" w:line="240" w:lineRule="auto"/>
        <w:ind w:left="360"/>
        <w:rPr>
          <w:rFonts w:ascii="ADPortsGroup" w:hAnsi="ADPortsGroup" w:cs="ADPortsGroup"/>
          <w:b/>
          <w:bCs/>
          <w:color w:val="auto"/>
          <w:sz w:val="24"/>
          <w:szCs w:val="24"/>
        </w:rPr>
      </w:pPr>
      <w:bookmarkStart w:id="182" w:name="_Toc222432384"/>
      <w:r w:rsidRPr="008E7B49">
        <w:rPr>
          <w:rFonts w:ascii="ADPortsGroup" w:hAnsi="ADPortsGroup" w:cs="ADPortsGroup"/>
          <w:b/>
          <w:bCs/>
          <w:color w:val="auto"/>
          <w:sz w:val="24"/>
          <w:szCs w:val="24"/>
        </w:rPr>
        <w:t>Request and Response Elements</w:t>
      </w:r>
      <w:bookmarkEnd w:id="182"/>
    </w:p>
    <w:p w14:paraId="04F2CC1E" w14:textId="77777777" w:rsidR="00701091" w:rsidRPr="008E7B49" w:rsidRDefault="00701091" w:rsidP="00701091">
      <w:pPr>
        <w:pStyle w:val="Para-J"/>
        <w:rPr>
          <w:rFonts w:ascii="ADPortsGroup" w:hAnsi="ADPortsGroup" w:cs="ADPortsGroup"/>
          <w:sz w:val="18"/>
          <w:szCs w:val="18"/>
        </w:rPr>
      </w:pPr>
      <w:r w:rsidRPr="008E7B49">
        <w:rPr>
          <w:rFonts w:ascii="ADPortsGroup" w:hAnsi="ADPortsGroup" w:cs="ADPortsGroup"/>
          <w:sz w:val="18"/>
          <w:szCs w:val="18"/>
        </w:rPr>
        <w:t>In the following table, all request objects with their details and fields with their respective data types are listed. Each element inside the request is marked as mandatory or optional by a postfix M/O.</w:t>
      </w:r>
    </w:p>
    <w:p w14:paraId="718D5351" w14:textId="77777777" w:rsidR="00701091" w:rsidRPr="008E7B49" w:rsidRDefault="00701091" w:rsidP="00701091">
      <w:pPr>
        <w:pStyle w:val="Heading3-J"/>
        <w:tabs>
          <w:tab w:val="left" w:pos="720"/>
        </w:tabs>
        <w:spacing w:before="240" w:after="240" w:line="240" w:lineRule="auto"/>
        <w:ind w:left="360"/>
        <w:rPr>
          <w:rFonts w:ascii="ADPortsGroup" w:hAnsi="ADPortsGroup" w:cs="ADPortsGroup"/>
          <w:b/>
          <w:bCs/>
          <w:color w:val="auto"/>
          <w:sz w:val="22"/>
          <w:szCs w:val="22"/>
          <w:lang w:val="en-GB"/>
        </w:rPr>
      </w:pPr>
      <w:bookmarkStart w:id="183" w:name="_Toc222432385"/>
      <w:r w:rsidRPr="008E7B49">
        <w:rPr>
          <w:rFonts w:ascii="ADPortsGroup" w:hAnsi="ADPortsGroup" w:cs="ADPortsGroup"/>
          <w:b/>
          <w:bCs/>
          <w:color w:val="auto"/>
          <w:sz w:val="22"/>
          <w:szCs w:val="22"/>
          <w:lang w:val="en-GB"/>
        </w:rPr>
        <w:lastRenderedPageBreak/>
        <w:t>Request Elements</w:t>
      </w:r>
      <w:bookmarkEnd w:id="183"/>
      <w:r w:rsidRPr="008E7B49">
        <w:rPr>
          <w:rFonts w:ascii="ADPortsGroup" w:hAnsi="ADPortsGroup" w:cs="ADPortsGroup"/>
          <w:b/>
          <w:bCs/>
          <w:color w:val="auto"/>
          <w:sz w:val="22"/>
          <w:szCs w:val="22"/>
          <w:lang w:val="en-GB"/>
        </w:rPr>
        <w:t xml:space="preserve"> </w:t>
      </w:r>
    </w:p>
    <w:tbl>
      <w:tblPr>
        <w:tblW w:w="108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0"/>
        <w:gridCol w:w="2132"/>
        <w:gridCol w:w="1108"/>
        <w:gridCol w:w="1530"/>
        <w:gridCol w:w="1170"/>
        <w:gridCol w:w="2340"/>
        <w:gridCol w:w="1721"/>
      </w:tblGrid>
      <w:tr w:rsidR="00701091" w:rsidRPr="008E7B49" w14:paraId="395D4D75" w14:textId="77777777" w:rsidTr="004A1061">
        <w:trPr>
          <w:trHeight w:val="578"/>
        </w:trPr>
        <w:tc>
          <w:tcPr>
            <w:tcW w:w="810" w:type="dxa"/>
            <w:shd w:val="clear" w:color="auto" w:fill="156082" w:themeFill="accent1"/>
            <w:vAlign w:val="center"/>
          </w:tcPr>
          <w:p w14:paraId="55C24203" w14:textId="77777777" w:rsidR="00701091" w:rsidRPr="008E7B49" w:rsidRDefault="00701091"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S. No</w:t>
            </w:r>
          </w:p>
        </w:tc>
        <w:tc>
          <w:tcPr>
            <w:tcW w:w="2132" w:type="dxa"/>
            <w:shd w:val="clear" w:color="auto" w:fill="156082" w:themeFill="accent1"/>
            <w:vAlign w:val="center"/>
          </w:tcPr>
          <w:p w14:paraId="186B4309" w14:textId="77777777" w:rsidR="00701091" w:rsidRPr="008E7B49" w:rsidRDefault="00701091"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Attributes</w:t>
            </w:r>
          </w:p>
        </w:tc>
        <w:tc>
          <w:tcPr>
            <w:tcW w:w="1108" w:type="dxa"/>
            <w:shd w:val="clear" w:color="auto" w:fill="156082" w:themeFill="accent1"/>
            <w:vAlign w:val="center"/>
          </w:tcPr>
          <w:p w14:paraId="65F770DB" w14:textId="77777777" w:rsidR="00701091" w:rsidRPr="008E7B49" w:rsidRDefault="00701091"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Data Type - Length</w:t>
            </w:r>
          </w:p>
        </w:tc>
        <w:tc>
          <w:tcPr>
            <w:tcW w:w="1530" w:type="dxa"/>
            <w:shd w:val="clear" w:color="auto" w:fill="156082" w:themeFill="accent1"/>
            <w:vAlign w:val="center"/>
          </w:tcPr>
          <w:p w14:paraId="60B1716D" w14:textId="77777777" w:rsidR="00701091" w:rsidRPr="008E7B49" w:rsidRDefault="00701091" w:rsidP="00BF2DA3">
            <w:pPr>
              <w:pStyle w:val="Para-J"/>
              <w:jc w:val="center"/>
              <w:rPr>
                <w:rFonts w:ascii="ADPortsGroup" w:eastAsia="Times New Roman" w:hAnsi="ADPortsGroup" w:cs="ADPortsGroup"/>
                <w:b/>
                <w:bCs/>
                <w:color w:val="F9F9F9"/>
                <w:sz w:val="18"/>
                <w:szCs w:val="18"/>
              </w:rPr>
            </w:pPr>
            <w:r w:rsidRPr="008E7B49">
              <w:rPr>
                <w:rFonts w:ascii="ADPortsGroup" w:eastAsia="Times New Roman" w:hAnsi="ADPortsGroup" w:cs="ADPortsGroup"/>
                <w:b/>
                <w:bCs/>
                <w:color w:val="F9F9F9"/>
                <w:sz w:val="18"/>
                <w:szCs w:val="18"/>
              </w:rPr>
              <w:t>Condition (Mandatory/Optional)</w:t>
            </w:r>
          </w:p>
        </w:tc>
        <w:tc>
          <w:tcPr>
            <w:tcW w:w="1170" w:type="dxa"/>
            <w:shd w:val="clear" w:color="auto" w:fill="156082" w:themeFill="accent1"/>
            <w:vAlign w:val="center"/>
          </w:tcPr>
          <w:p w14:paraId="125943B5" w14:textId="77777777" w:rsidR="00701091" w:rsidRPr="008E7B49" w:rsidRDefault="00701091" w:rsidP="00BF2DA3">
            <w:pPr>
              <w:pStyle w:val="Para-J"/>
              <w:jc w:val="center"/>
              <w:rPr>
                <w:rFonts w:ascii="ADPortsGroup" w:eastAsia="Times New Roman" w:hAnsi="ADPortsGroup" w:cs="ADPortsGroup"/>
                <w:b/>
                <w:bCs/>
                <w:color w:val="FFFFFF" w:themeColor="background1"/>
                <w:sz w:val="14"/>
                <w:szCs w:val="14"/>
              </w:rPr>
            </w:pPr>
            <w:r w:rsidRPr="008E7B49">
              <w:rPr>
                <w:rFonts w:ascii="ADPortsGroup" w:eastAsia="Times New Roman" w:hAnsi="ADPortsGroup" w:cs="ADPortsGroup"/>
                <w:b/>
                <w:bCs/>
                <w:color w:val="FFFFFF" w:themeColor="background1"/>
                <w:sz w:val="18"/>
                <w:szCs w:val="18"/>
              </w:rPr>
              <w:t>Format</w:t>
            </w:r>
          </w:p>
        </w:tc>
        <w:tc>
          <w:tcPr>
            <w:tcW w:w="2340" w:type="dxa"/>
            <w:shd w:val="clear" w:color="auto" w:fill="156082" w:themeFill="accent1"/>
            <w:vAlign w:val="center"/>
          </w:tcPr>
          <w:p w14:paraId="058739D2" w14:textId="77777777" w:rsidR="00701091" w:rsidRPr="008E7B49" w:rsidRDefault="00701091"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Derivation logic for fields</w:t>
            </w:r>
          </w:p>
        </w:tc>
        <w:tc>
          <w:tcPr>
            <w:tcW w:w="1721" w:type="dxa"/>
            <w:shd w:val="clear" w:color="auto" w:fill="156082" w:themeFill="accent1"/>
            <w:vAlign w:val="center"/>
          </w:tcPr>
          <w:p w14:paraId="2FC1D035" w14:textId="77777777" w:rsidR="00701091" w:rsidRPr="008E7B49" w:rsidRDefault="00701091"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Example Data</w:t>
            </w:r>
          </w:p>
        </w:tc>
      </w:tr>
      <w:tr w:rsidR="00257C44" w:rsidRPr="008E7B49" w14:paraId="07E9EF51" w14:textId="77777777" w:rsidTr="004A1061">
        <w:trPr>
          <w:trHeight w:val="313"/>
        </w:trPr>
        <w:tc>
          <w:tcPr>
            <w:tcW w:w="810" w:type="dxa"/>
            <w:vAlign w:val="center"/>
          </w:tcPr>
          <w:p w14:paraId="4B7150ED" w14:textId="77777777" w:rsidR="00F0243F" w:rsidRPr="008E7B49" w:rsidRDefault="00F0243F" w:rsidP="002126A5">
            <w:pPr>
              <w:pStyle w:val="Para-J"/>
              <w:numPr>
                <w:ilvl w:val="0"/>
                <w:numId w:val="41"/>
              </w:numPr>
              <w:jc w:val="center"/>
              <w:rPr>
                <w:rFonts w:ascii="ADPortsGroup" w:hAnsi="ADPortsGroup" w:cs="ADPortsGroup"/>
                <w:color w:val="000000"/>
                <w:sz w:val="18"/>
                <w:szCs w:val="18"/>
              </w:rPr>
            </w:pPr>
          </w:p>
        </w:tc>
        <w:tc>
          <w:tcPr>
            <w:tcW w:w="2132" w:type="dxa"/>
            <w:vAlign w:val="center"/>
          </w:tcPr>
          <w:p w14:paraId="553A829E" w14:textId="5AA42F2A" w:rsidR="00F0243F" w:rsidRPr="008E7B49" w:rsidRDefault="00F0243F" w:rsidP="00F0243F">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ctnId</w:t>
            </w:r>
          </w:p>
        </w:tc>
        <w:tc>
          <w:tcPr>
            <w:tcW w:w="1108" w:type="dxa"/>
            <w:vAlign w:val="center"/>
          </w:tcPr>
          <w:p w14:paraId="40B1BE2A" w14:textId="67B24BE0" w:rsidR="00F0243F" w:rsidRPr="008E7B49" w:rsidRDefault="00F0243F" w:rsidP="00F0243F">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Integer</w:t>
            </w:r>
          </w:p>
        </w:tc>
        <w:tc>
          <w:tcPr>
            <w:tcW w:w="1530" w:type="dxa"/>
            <w:vAlign w:val="center"/>
          </w:tcPr>
          <w:p w14:paraId="7DD93822" w14:textId="11156FD3" w:rsidR="00F0243F" w:rsidRPr="008E7B49" w:rsidRDefault="00F0243F" w:rsidP="00F0243F">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M</w:t>
            </w:r>
          </w:p>
        </w:tc>
        <w:tc>
          <w:tcPr>
            <w:tcW w:w="1170" w:type="dxa"/>
            <w:vAlign w:val="center"/>
          </w:tcPr>
          <w:p w14:paraId="114B5941" w14:textId="0CB8EFCF" w:rsidR="00F0243F" w:rsidRPr="008E7B49" w:rsidRDefault="00F0243F" w:rsidP="00F0243F">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n..10</w:t>
            </w:r>
          </w:p>
        </w:tc>
        <w:tc>
          <w:tcPr>
            <w:tcW w:w="2340" w:type="dxa"/>
            <w:vAlign w:val="center"/>
          </w:tcPr>
          <w:p w14:paraId="12ABD17B" w14:textId="7471B9F3" w:rsidR="00F0243F" w:rsidRPr="008E7B49" w:rsidRDefault="00F0243F" w:rsidP="00F0243F">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CTN identifier from URL path, positive integer</w:t>
            </w:r>
          </w:p>
        </w:tc>
        <w:tc>
          <w:tcPr>
            <w:tcW w:w="1721" w:type="dxa"/>
            <w:vAlign w:val="center"/>
          </w:tcPr>
          <w:p w14:paraId="64901E5E" w14:textId="49F79F2E" w:rsidR="00F0243F" w:rsidRPr="008E7B49" w:rsidRDefault="00F0243F" w:rsidP="00F0243F">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503808</w:t>
            </w:r>
          </w:p>
        </w:tc>
      </w:tr>
      <w:tr w:rsidR="00F0243F" w:rsidRPr="008E7B49" w14:paraId="67443834" w14:textId="77777777" w:rsidTr="004A1061">
        <w:trPr>
          <w:trHeight w:val="313"/>
        </w:trPr>
        <w:tc>
          <w:tcPr>
            <w:tcW w:w="810" w:type="dxa"/>
            <w:vAlign w:val="center"/>
          </w:tcPr>
          <w:p w14:paraId="348EB0DF" w14:textId="77777777" w:rsidR="00F0243F" w:rsidRPr="008E7B49" w:rsidRDefault="00F0243F" w:rsidP="002126A5">
            <w:pPr>
              <w:pStyle w:val="Para-J"/>
              <w:numPr>
                <w:ilvl w:val="0"/>
                <w:numId w:val="41"/>
              </w:numPr>
              <w:jc w:val="center"/>
              <w:rPr>
                <w:rFonts w:ascii="ADPortsGroup" w:hAnsi="ADPortsGroup" w:cs="ADPortsGroup"/>
                <w:color w:val="000000"/>
                <w:sz w:val="18"/>
                <w:szCs w:val="18"/>
              </w:rPr>
            </w:pPr>
          </w:p>
        </w:tc>
        <w:tc>
          <w:tcPr>
            <w:tcW w:w="2132" w:type="dxa"/>
            <w:vAlign w:val="center"/>
          </w:tcPr>
          <w:p w14:paraId="61242890" w14:textId="3E15C69D" w:rsidR="00F0243F" w:rsidRPr="008E7B49" w:rsidRDefault="00F0243F" w:rsidP="00F0243F">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file</w:t>
            </w:r>
          </w:p>
        </w:tc>
        <w:tc>
          <w:tcPr>
            <w:tcW w:w="1108" w:type="dxa"/>
            <w:vAlign w:val="center"/>
          </w:tcPr>
          <w:p w14:paraId="4334F614" w14:textId="647140A3" w:rsidR="00F0243F" w:rsidRPr="008E7B49" w:rsidRDefault="00F0243F" w:rsidP="00F0243F">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Binary</w:t>
            </w:r>
          </w:p>
        </w:tc>
        <w:tc>
          <w:tcPr>
            <w:tcW w:w="1530" w:type="dxa"/>
            <w:vAlign w:val="center"/>
          </w:tcPr>
          <w:p w14:paraId="61D127F8" w14:textId="7E6FADE4" w:rsidR="00F0243F" w:rsidRPr="008E7B49" w:rsidRDefault="00F0243F" w:rsidP="00F0243F">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M</w:t>
            </w:r>
          </w:p>
        </w:tc>
        <w:tc>
          <w:tcPr>
            <w:tcW w:w="1170" w:type="dxa"/>
            <w:vAlign w:val="center"/>
          </w:tcPr>
          <w:p w14:paraId="2FF7329B" w14:textId="2DD49890" w:rsidR="00F0243F" w:rsidRPr="008E7B49" w:rsidRDefault="00F0243F" w:rsidP="00F0243F">
            <w:pPr>
              <w:jc w:val="center"/>
              <w:rPr>
                <w:rStyle w:val="ui-provider"/>
                <w:rFonts w:ascii="ADPortsGroup" w:hAnsi="ADPortsGroup" w:cs="ADPortsGroup"/>
                <w:sz w:val="18"/>
                <w:szCs w:val="18"/>
              </w:rPr>
            </w:pPr>
            <w:r w:rsidRPr="008E7B49">
              <w:rPr>
                <w:rFonts w:ascii="ADPortsGroup" w:hAnsi="ADPortsGroup" w:cs="ADPortsGroup"/>
                <w:sz w:val="18"/>
                <w:szCs w:val="18"/>
              </w:rPr>
              <w:t>-</w:t>
            </w:r>
          </w:p>
        </w:tc>
        <w:tc>
          <w:tcPr>
            <w:tcW w:w="2340" w:type="dxa"/>
            <w:vAlign w:val="center"/>
          </w:tcPr>
          <w:p w14:paraId="395D3229" w14:textId="3BA283F3" w:rsidR="00F0243F" w:rsidRPr="008E7B49" w:rsidRDefault="00F0243F" w:rsidP="00F0243F">
            <w:pPr>
              <w:jc w:val="center"/>
              <w:rPr>
                <w:rStyle w:val="ui-provider"/>
                <w:rFonts w:ascii="ADPortsGroup" w:hAnsi="ADPortsGroup" w:cs="ADPortsGroup"/>
                <w:sz w:val="18"/>
                <w:szCs w:val="18"/>
              </w:rPr>
            </w:pPr>
            <w:r w:rsidRPr="008E7B49">
              <w:rPr>
                <w:rFonts w:ascii="ADPortsGroup" w:hAnsi="ADPortsGroup" w:cs="ADPortsGroup"/>
                <w:sz w:val="18"/>
                <w:szCs w:val="18"/>
              </w:rPr>
              <w:t>Document file uploaded via multipart/form-data</w:t>
            </w:r>
          </w:p>
        </w:tc>
        <w:tc>
          <w:tcPr>
            <w:tcW w:w="1721" w:type="dxa"/>
            <w:vAlign w:val="center"/>
          </w:tcPr>
          <w:p w14:paraId="475A1E2B" w14:textId="64ACCBC1" w:rsidR="00F0243F" w:rsidRPr="008E7B49" w:rsidRDefault="00F0243F" w:rsidP="00F0243F">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[binary file data]</w:t>
            </w:r>
          </w:p>
        </w:tc>
      </w:tr>
      <w:tr w:rsidR="00F0243F" w:rsidRPr="008E7B49" w14:paraId="76583970" w14:textId="77777777" w:rsidTr="004A1061">
        <w:trPr>
          <w:trHeight w:val="313"/>
        </w:trPr>
        <w:tc>
          <w:tcPr>
            <w:tcW w:w="810" w:type="dxa"/>
            <w:vAlign w:val="center"/>
          </w:tcPr>
          <w:p w14:paraId="3F2D01E6" w14:textId="77777777" w:rsidR="00F0243F" w:rsidRPr="008E7B49" w:rsidRDefault="00F0243F" w:rsidP="002126A5">
            <w:pPr>
              <w:pStyle w:val="Para-J"/>
              <w:numPr>
                <w:ilvl w:val="0"/>
                <w:numId w:val="41"/>
              </w:numPr>
              <w:jc w:val="center"/>
              <w:rPr>
                <w:rFonts w:ascii="ADPortsGroup" w:hAnsi="ADPortsGroup" w:cs="ADPortsGroup"/>
                <w:color w:val="000000"/>
                <w:sz w:val="18"/>
                <w:szCs w:val="18"/>
              </w:rPr>
            </w:pPr>
          </w:p>
        </w:tc>
        <w:tc>
          <w:tcPr>
            <w:tcW w:w="2132" w:type="dxa"/>
            <w:vAlign w:val="center"/>
          </w:tcPr>
          <w:p w14:paraId="3CAEBAAF" w14:textId="67C9919E" w:rsidR="00F0243F" w:rsidRPr="008E7B49" w:rsidRDefault="00F0243F" w:rsidP="00F0243F">
            <w:pPr>
              <w:pStyle w:val="TableGrid-J"/>
              <w:jc w:val="center"/>
              <w:rPr>
                <w:rFonts w:ascii="ADPortsGroup" w:hAnsi="ADPortsGroup" w:cs="ADPortsGroup"/>
                <w:sz w:val="18"/>
                <w:szCs w:val="18"/>
              </w:rPr>
            </w:pPr>
            <w:r w:rsidRPr="008E7B49">
              <w:rPr>
                <w:rFonts w:ascii="ADPortsGroup" w:hAnsi="ADPortsGroup" w:cs="ADPortsGroup"/>
                <w:sz w:val="18"/>
                <w:szCs w:val="18"/>
              </w:rPr>
              <w:t>documentType</w:t>
            </w:r>
          </w:p>
        </w:tc>
        <w:tc>
          <w:tcPr>
            <w:tcW w:w="1108" w:type="dxa"/>
            <w:vAlign w:val="center"/>
          </w:tcPr>
          <w:p w14:paraId="163C9528" w14:textId="3AE44386" w:rsidR="00F0243F" w:rsidRPr="008E7B49" w:rsidRDefault="00F0243F" w:rsidP="00F0243F">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2D32E13F" w14:textId="1D6F0588" w:rsidR="00F0243F" w:rsidRPr="008E7B49" w:rsidRDefault="00F0243F" w:rsidP="00F0243F">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M</w:t>
            </w:r>
          </w:p>
        </w:tc>
        <w:tc>
          <w:tcPr>
            <w:tcW w:w="1170" w:type="dxa"/>
            <w:vAlign w:val="center"/>
          </w:tcPr>
          <w:p w14:paraId="13F7ECD4" w14:textId="4FEDA746" w:rsidR="00F0243F" w:rsidRPr="008E7B49" w:rsidRDefault="00F0243F" w:rsidP="00F0243F">
            <w:pPr>
              <w:jc w:val="center"/>
              <w:rPr>
                <w:rFonts w:ascii="ADPortsGroup" w:hAnsi="ADPortsGroup" w:cs="ADPortsGroup"/>
                <w:sz w:val="18"/>
                <w:szCs w:val="18"/>
              </w:rPr>
            </w:pPr>
            <w:r w:rsidRPr="008E7B49">
              <w:rPr>
                <w:rFonts w:ascii="ADPortsGroup" w:hAnsi="ADPortsGroup" w:cs="ADPortsGroup"/>
                <w:sz w:val="18"/>
                <w:szCs w:val="18"/>
              </w:rPr>
              <w:t>an..50</w:t>
            </w:r>
          </w:p>
        </w:tc>
        <w:tc>
          <w:tcPr>
            <w:tcW w:w="2340" w:type="dxa"/>
            <w:vAlign w:val="center"/>
          </w:tcPr>
          <w:p w14:paraId="29454AAC" w14:textId="54119A15" w:rsidR="00F0243F" w:rsidRPr="008E7B49" w:rsidRDefault="00F0243F" w:rsidP="00F0243F">
            <w:pPr>
              <w:jc w:val="center"/>
              <w:rPr>
                <w:rFonts w:ascii="ADPortsGroup" w:hAnsi="ADPortsGroup" w:cs="ADPortsGroup"/>
                <w:sz w:val="18"/>
                <w:szCs w:val="18"/>
              </w:rPr>
            </w:pPr>
            <w:r w:rsidRPr="008E7B49">
              <w:rPr>
                <w:rFonts w:ascii="ADPortsGroup" w:hAnsi="ADPortsGroup" w:cs="ADPortsGroup"/>
                <w:sz w:val="18"/>
                <w:szCs w:val="18"/>
              </w:rPr>
              <w:t>Type of document being uploaded, must be from approved list</w:t>
            </w:r>
          </w:p>
        </w:tc>
        <w:tc>
          <w:tcPr>
            <w:tcW w:w="1721" w:type="dxa"/>
            <w:vAlign w:val="center"/>
          </w:tcPr>
          <w:p w14:paraId="624E712A" w14:textId="4250F1D8" w:rsidR="00F0243F" w:rsidRPr="008E7B49" w:rsidRDefault="00F0243F" w:rsidP="00F0243F">
            <w:pPr>
              <w:pStyle w:val="TableGrid-J"/>
              <w:jc w:val="center"/>
              <w:rPr>
                <w:rFonts w:ascii="ADPortsGroup" w:hAnsi="ADPortsGroup" w:cs="ADPortsGroup"/>
                <w:sz w:val="18"/>
                <w:szCs w:val="18"/>
              </w:rPr>
            </w:pPr>
            <w:r w:rsidRPr="008E7B49">
              <w:rPr>
                <w:rFonts w:ascii="ADPortsGroup" w:hAnsi="ADPortsGroup" w:cs="ADPortsGroup"/>
                <w:sz w:val="18"/>
                <w:szCs w:val="18"/>
              </w:rPr>
              <w:t>BILL_OF_LADING</w:t>
            </w:r>
          </w:p>
        </w:tc>
      </w:tr>
      <w:tr w:rsidR="00F0243F" w:rsidRPr="008E7B49" w14:paraId="237B90BE" w14:textId="77777777" w:rsidTr="004A1061">
        <w:trPr>
          <w:trHeight w:val="313"/>
        </w:trPr>
        <w:tc>
          <w:tcPr>
            <w:tcW w:w="810" w:type="dxa"/>
            <w:vAlign w:val="center"/>
          </w:tcPr>
          <w:p w14:paraId="7A466AEC" w14:textId="77777777" w:rsidR="00F0243F" w:rsidRPr="008E7B49" w:rsidRDefault="00F0243F" w:rsidP="002126A5">
            <w:pPr>
              <w:pStyle w:val="Para-J"/>
              <w:numPr>
                <w:ilvl w:val="0"/>
                <w:numId w:val="41"/>
              </w:numPr>
              <w:jc w:val="center"/>
              <w:rPr>
                <w:rFonts w:ascii="ADPortsGroup" w:hAnsi="ADPortsGroup" w:cs="ADPortsGroup"/>
                <w:color w:val="000000"/>
                <w:sz w:val="18"/>
                <w:szCs w:val="18"/>
              </w:rPr>
            </w:pPr>
          </w:p>
        </w:tc>
        <w:tc>
          <w:tcPr>
            <w:tcW w:w="2132" w:type="dxa"/>
            <w:vAlign w:val="center"/>
          </w:tcPr>
          <w:p w14:paraId="7A80E900" w14:textId="61FF3F73" w:rsidR="00F0243F" w:rsidRPr="008E7B49" w:rsidRDefault="00F0243F" w:rsidP="00F0243F">
            <w:pPr>
              <w:pStyle w:val="TableGrid-J"/>
              <w:jc w:val="center"/>
              <w:rPr>
                <w:rFonts w:ascii="ADPortsGroup" w:hAnsi="ADPortsGroup" w:cs="ADPortsGroup"/>
                <w:sz w:val="18"/>
                <w:szCs w:val="18"/>
              </w:rPr>
            </w:pPr>
            <w:r w:rsidRPr="008E7B49">
              <w:rPr>
                <w:rFonts w:ascii="ADPortsGroup" w:hAnsi="ADPortsGroup" w:cs="ADPortsGroup"/>
                <w:sz w:val="18"/>
                <w:szCs w:val="18"/>
              </w:rPr>
              <w:t>documentName</w:t>
            </w:r>
          </w:p>
        </w:tc>
        <w:tc>
          <w:tcPr>
            <w:tcW w:w="1108" w:type="dxa"/>
            <w:vAlign w:val="center"/>
          </w:tcPr>
          <w:p w14:paraId="3E779C36" w14:textId="1831FB77" w:rsidR="00F0243F" w:rsidRPr="008E7B49" w:rsidRDefault="00F0243F" w:rsidP="00F0243F">
            <w:pPr>
              <w:pStyle w:val="TableGrid-J"/>
              <w:jc w:val="center"/>
              <w:rP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0DB09D29" w14:textId="4733F611" w:rsidR="00F0243F" w:rsidRPr="008E7B49" w:rsidRDefault="00F0243F" w:rsidP="00F0243F">
            <w:pPr>
              <w:pStyle w:val="TableGrid-J"/>
              <w:jc w:val="center"/>
              <w:rPr>
                <w:rFonts w:ascii="ADPortsGroup" w:hAnsi="ADPortsGroup" w:cs="ADPortsGroup"/>
                <w:sz w:val="18"/>
                <w:szCs w:val="18"/>
              </w:rPr>
            </w:pPr>
            <w:r w:rsidRPr="008E7B49">
              <w:rPr>
                <w:rFonts w:ascii="ADPortsGroup" w:hAnsi="ADPortsGroup" w:cs="ADPortsGroup"/>
                <w:sz w:val="18"/>
                <w:szCs w:val="18"/>
              </w:rPr>
              <w:t>M</w:t>
            </w:r>
          </w:p>
        </w:tc>
        <w:tc>
          <w:tcPr>
            <w:tcW w:w="1170" w:type="dxa"/>
            <w:vAlign w:val="center"/>
          </w:tcPr>
          <w:p w14:paraId="4B89E3B1" w14:textId="6B3715E6" w:rsidR="00F0243F" w:rsidRPr="008E7B49" w:rsidRDefault="00F0243F" w:rsidP="00F0243F">
            <w:pPr>
              <w:jc w:val="center"/>
              <w:rPr>
                <w:rFonts w:ascii="ADPortsGroup" w:hAnsi="ADPortsGroup" w:cs="ADPortsGroup"/>
                <w:sz w:val="18"/>
                <w:szCs w:val="18"/>
              </w:rPr>
            </w:pPr>
            <w:r w:rsidRPr="008E7B49">
              <w:rPr>
                <w:rFonts w:ascii="ADPortsGroup" w:hAnsi="ADPortsGroup" w:cs="ADPortsGroup"/>
                <w:sz w:val="18"/>
                <w:szCs w:val="18"/>
              </w:rPr>
              <w:t>an..256</w:t>
            </w:r>
          </w:p>
        </w:tc>
        <w:tc>
          <w:tcPr>
            <w:tcW w:w="2340" w:type="dxa"/>
            <w:vAlign w:val="center"/>
          </w:tcPr>
          <w:p w14:paraId="03F0E72E" w14:textId="365AB99F" w:rsidR="00F0243F" w:rsidRPr="008E7B49" w:rsidRDefault="00F0243F" w:rsidP="00F0243F">
            <w:pPr>
              <w:jc w:val="center"/>
              <w:rPr>
                <w:rFonts w:ascii="ADPortsGroup" w:hAnsi="ADPortsGroup" w:cs="ADPortsGroup"/>
                <w:sz w:val="18"/>
                <w:szCs w:val="18"/>
              </w:rPr>
            </w:pPr>
            <w:r w:rsidRPr="008E7B49">
              <w:rPr>
                <w:rFonts w:ascii="ADPortsGroup" w:hAnsi="ADPortsGroup" w:cs="ADPortsGroup"/>
                <w:sz w:val="18"/>
                <w:szCs w:val="18"/>
              </w:rPr>
              <w:t>Document name/title, max 256 characters</w:t>
            </w:r>
          </w:p>
        </w:tc>
        <w:tc>
          <w:tcPr>
            <w:tcW w:w="1721" w:type="dxa"/>
            <w:vAlign w:val="center"/>
          </w:tcPr>
          <w:p w14:paraId="4BE17613" w14:textId="518FCD8C" w:rsidR="00F0243F" w:rsidRPr="008E7B49" w:rsidRDefault="00F0243F" w:rsidP="00F0243F">
            <w:pPr>
              <w:pStyle w:val="TableGrid-J"/>
              <w:jc w:val="center"/>
              <w:rPr>
                <w:rFonts w:ascii="ADPortsGroup" w:hAnsi="ADPortsGroup" w:cs="ADPortsGroup"/>
                <w:sz w:val="18"/>
                <w:szCs w:val="18"/>
              </w:rPr>
            </w:pPr>
            <w:r w:rsidRPr="008E7B49">
              <w:rPr>
                <w:rFonts w:ascii="ADPortsGroup" w:hAnsi="ADPortsGroup" w:cs="ADPortsGroup"/>
                <w:sz w:val="18"/>
                <w:szCs w:val="18"/>
              </w:rPr>
              <w:t>Bill of Lading Original</w:t>
            </w:r>
          </w:p>
        </w:tc>
      </w:tr>
      <w:tr w:rsidR="00F0243F" w:rsidRPr="008E7B49" w14:paraId="5CBC808D" w14:textId="77777777" w:rsidTr="004A1061">
        <w:trPr>
          <w:trHeight w:val="313"/>
        </w:trPr>
        <w:tc>
          <w:tcPr>
            <w:tcW w:w="810" w:type="dxa"/>
            <w:vAlign w:val="center"/>
          </w:tcPr>
          <w:p w14:paraId="54EF1BEA" w14:textId="77777777" w:rsidR="00F0243F" w:rsidRPr="008E7B49" w:rsidRDefault="00F0243F" w:rsidP="002126A5">
            <w:pPr>
              <w:pStyle w:val="Para-J"/>
              <w:numPr>
                <w:ilvl w:val="0"/>
                <w:numId w:val="41"/>
              </w:numPr>
              <w:jc w:val="center"/>
              <w:rPr>
                <w:rFonts w:ascii="ADPortsGroup" w:hAnsi="ADPortsGroup" w:cs="ADPortsGroup"/>
                <w:color w:val="000000"/>
                <w:sz w:val="18"/>
                <w:szCs w:val="18"/>
              </w:rPr>
            </w:pPr>
          </w:p>
        </w:tc>
        <w:tc>
          <w:tcPr>
            <w:tcW w:w="2132" w:type="dxa"/>
            <w:vAlign w:val="center"/>
          </w:tcPr>
          <w:p w14:paraId="740ED172" w14:textId="5088D228" w:rsidR="00F0243F" w:rsidRPr="008E7B49" w:rsidRDefault="00F0243F" w:rsidP="00F0243F">
            <w:pPr>
              <w:pStyle w:val="TableGrid-J"/>
              <w:jc w:val="center"/>
              <w:rPr>
                <w:rFonts w:ascii="ADPortsGroup" w:hAnsi="ADPortsGroup" w:cs="ADPortsGroup"/>
                <w:sz w:val="18"/>
                <w:szCs w:val="18"/>
              </w:rPr>
            </w:pPr>
            <w:r w:rsidRPr="008E7B49">
              <w:rPr>
                <w:rFonts w:ascii="ADPortsGroup" w:hAnsi="ADPortsGroup" w:cs="ADPortsGroup"/>
                <w:sz w:val="18"/>
                <w:szCs w:val="18"/>
              </w:rPr>
              <w:t>description</w:t>
            </w:r>
          </w:p>
        </w:tc>
        <w:tc>
          <w:tcPr>
            <w:tcW w:w="1108" w:type="dxa"/>
            <w:vAlign w:val="center"/>
          </w:tcPr>
          <w:p w14:paraId="778602C3" w14:textId="2BF31EC6" w:rsidR="00F0243F" w:rsidRPr="008E7B49" w:rsidRDefault="00F0243F" w:rsidP="00F0243F">
            <w:pPr>
              <w:pStyle w:val="TableGrid-J"/>
              <w:jc w:val="center"/>
              <w:rP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6B24F8E2" w14:textId="2F73C4D7" w:rsidR="00F0243F" w:rsidRPr="008E7B49" w:rsidRDefault="00F0243F" w:rsidP="00F0243F">
            <w:pPr>
              <w:pStyle w:val="TableGrid-J"/>
              <w:jc w:val="center"/>
              <w:rPr>
                <w:rFonts w:ascii="ADPortsGroup" w:hAnsi="ADPortsGroup" w:cs="ADPortsGroup"/>
                <w:sz w:val="18"/>
                <w:szCs w:val="18"/>
              </w:rPr>
            </w:pPr>
            <w:r w:rsidRPr="008E7B49">
              <w:rPr>
                <w:rFonts w:ascii="ADPortsGroup" w:hAnsi="ADPortsGroup" w:cs="ADPortsGroup"/>
                <w:sz w:val="18"/>
                <w:szCs w:val="18"/>
              </w:rPr>
              <w:t>O</w:t>
            </w:r>
          </w:p>
        </w:tc>
        <w:tc>
          <w:tcPr>
            <w:tcW w:w="1170" w:type="dxa"/>
            <w:vAlign w:val="center"/>
          </w:tcPr>
          <w:p w14:paraId="046CF4A9" w14:textId="3B5000DB" w:rsidR="00F0243F" w:rsidRPr="008E7B49" w:rsidRDefault="00F0243F" w:rsidP="00F0243F">
            <w:pPr>
              <w:jc w:val="center"/>
              <w:rPr>
                <w:rFonts w:ascii="ADPortsGroup" w:hAnsi="ADPortsGroup" w:cs="ADPortsGroup"/>
                <w:sz w:val="18"/>
                <w:szCs w:val="18"/>
              </w:rPr>
            </w:pPr>
            <w:r w:rsidRPr="008E7B49">
              <w:rPr>
                <w:rFonts w:ascii="ADPortsGroup" w:hAnsi="ADPortsGroup" w:cs="ADPortsGroup"/>
                <w:sz w:val="18"/>
                <w:szCs w:val="18"/>
              </w:rPr>
              <w:t>an..500</w:t>
            </w:r>
          </w:p>
        </w:tc>
        <w:tc>
          <w:tcPr>
            <w:tcW w:w="2340" w:type="dxa"/>
            <w:vAlign w:val="center"/>
          </w:tcPr>
          <w:p w14:paraId="62F2A2ED" w14:textId="14CD43F6" w:rsidR="00F0243F" w:rsidRPr="008E7B49" w:rsidRDefault="00F0243F" w:rsidP="00F0243F">
            <w:pPr>
              <w:jc w:val="center"/>
              <w:rPr>
                <w:rFonts w:ascii="ADPortsGroup" w:hAnsi="ADPortsGroup" w:cs="ADPortsGroup"/>
                <w:sz w:val="18"/>
                <w:szCs w:val="18"/>
              </w:rPr>
            </w:pPr>
            <w:r w:rsidRPr="008E7B49">
              <w:rPr>
                <w:rFonts w:ascii="ADPortsGroup" w:hAnsi="ADPortsGroup" w:cs="ADPortsGroup"/>
                <w:sz w:val="18"/>
                <w:szCs w:val="18"/>
              </w:rPr>
              <w:t>Document description, free text, max 500 characters</w:t>
            </w:r>
          </w:p>
        </w:tc>
        <w:tc>
          <w:tcPr>
            <w:tcW w:w="1721" w:type="dxa"/>
            <w:vAlign w:val="center"/>
          </w:tcPr>
          <w:p w14:paraId="11614C65" w14:textId="21B4EE84" w:rsidR="00F0243F" w:rsidRPr="008E7B49" w:rsidRDefault="00F0243F" w:rsidP="00F0243F">
            <w:pPr>
              <w:pStyle w:val="TableGrid-J"/>
              <w:jc w:val="center"/>
              <w:rPr>
                <w:rFonts w:ascii="ADPortsGroup" w:hAnsi="ADPortsGroup" w:cs="ADPortsGroup"/>
                <w:sz w:val="18"/>
                <w:szCs w:val="18"/>
              </w:rPr>
            </w:pPr>
            <w:r w:rsidRPr="008E7B49">
              <w:rPr>
                <w:rFonts w:ascii="ADPortsGroup" w:hAnsi="ADPortsGroup" w:cs="ADPortsGroup"/>
                <w:sz w:val="18"/>
                <w:szCs w:val="18"/>
              </w:rPr>
              <w:t>Original shipping document for visa application</w:t>
            </w:r>
          </w:p>
        </w:tc>
      </w:tr>
      <w:tr w:rsidR="00F0243F" w:rsidRPr="008E7B49" w14:paraId="575EADA0" w14:textId="77777777" w:rsidTr="004A1061">
        <w:trPr>
          <w:trHeight w:val="313"/>
        </w:trPr>
        <w:tc>
          <w:tcPr>
            <w:tcW w:w="810" w:type="dxa"/>
            <w:vAlign w:val="center"/>
          </w:tcPr>
          <w:p w14:paraId="39CB66C3" w14:textId="77777777" w:rsidR="00F0243F" w:rsidRPr="008E7B49" w:rsidRDefault="00F0243F" w:rsidP="002126A5">
            <w:pPr>
              <w:pStyle w:val="Para-J"/>
              <w:numPr>
                <w:ilvl w:val="0"/>
                <w:numId w:val="41"/>
              </w:numPr>
              <w:jc w:val="center"/>
              <w:rPr>
                <w:rFonts w:ascii="ADPortsGroup" w:hAnsi="ADPortsGroup" w:cs="ADPortsGroup"/>
                <w:color w:val="000000"/>
                <w:sz w:val="18"/>
                <w:szCs w:val="18"/>
              </w:rPr>
            </w:pPr>
          </w:p>
        </w:tc>
        <w:tc>
          <w:tcPr>
            <w:tcW w:w="2132" w:type="dxa"/>
            <w:vAlign w:val="center"/>
          </w:tcPr>
          <w:p w14:paraId="4B322A92" w14:textId="28F06E65" w:rsidR="00F0243F" w:rsidRPr="008E7B49" w:rsidRDefault="00F0243F" w:rsidP="00F0243F">
            <w:pPr>
              <w:pStyle w:val="TableGrid-J"/>
              <w:jc w:val="center"/>
              <w:rPr>
                <w:rFonts w:ascii="ADPortsGroup" w:hAnsi="ADPortsGroup" w:cs="ADPortsGroup"/>
                <w:sz w:val="18"/>
                <w:szCs w:val="18"/>
              </w:rPr>
            </w:pPr>
            <w:r w:rsidRPr="008E7B49">
              <w:rPr>
                <w:rFonts w:ascii="ADPortsGroup" w:hAnsi="ADPortsGroup" w:cs="ADPortsGroup"/>
                <w:sz w:val="18"/>
                <w:szCs w:val="18"/>
              </w:rPr>
              <w:t>isRequired</w:t>
            </w:r>
          </w:p>
        </w:tc>
        <w:tc>
          <w:tcPr>
            <w:tcW w:w="1108" w:type="dxa"/>
            <w:vAlign w:val="center"/>
          </w:tcPr>
          <w:p w14:paraId="5E97F3CF" w14:textId="2AC7D1B7" w:rsidR="00F0243F" w:rsidRPr="008E7B49" w:rsidRDefault="00F0243F" w:rsidP="00F0243F">
            <w:pPr>
              <w:pStyle w:val="TableGrid-J"/>
              <w:jc w:val="center"/>
              <w:rPr>
                <w:rFonts w:ascii="ADPortsGroup" w:hAnsi="ADPortsGroup" w:cs="ADPortsGroup"/>
                <w:sz w:val="18"/>
                <w:szCs w:val="18"/>
              </w:rPr>
            </w:pPr>
            <w:r w:rsidRPr="008E7B49">
              <w:rPr>
                <w:rFonts w:ascii="ADPortsGroup" w:hAnsi="ADPortsGroup" w:cs="ADPortsGroup"/>
                <w:sz w:val="18"/>
                <w:szCs w:val="18"/>
              </w:rPr>
              <w:t>Boolean</w:t>
            </w:r>
          </w:p>
        </w:tc>
        <w:tc>
          <w:tcPr>
            <w:tcW w:w="1530" w:type="dxa"/>
            <w:vAlign w:val="center"/>
          </w:tcPr>
          <w:p w14:paraId="06714510" w14:textId="07533DB5" w:rsidR="00F0243F" w:rsidRPr="008E7B49" w:rsidRDefault="00F0243F" w:rsidP="00F0243F">
            <w:pPr>
              <w:pStyle w:val="TableGrid-J"/>
              <w:jc w:val="center"/>
              <w:rPr>
                <w:rFonts w:ascii="ADPortsGroup" w:hAnsi="ADPortsGroup" w:cs="ADPortsGroup"/>
                <w:sz w:val="18"/>
                <w:szCs w:val="18"/>
              </w:rPr>
            </w:pPr>
            <w:r w:rsidRPr="008E7B49">
              <w:rPr>
                <w:rFonts w:ascii="ADPortsGroup" w:hAnsi="ADPortsGroup" w:cs="ADPortsGroup"/>
                <w:sz w:val="18"/>
                <w:szCs w:val="18"/>
              </w:rPr>
              <w:t>M</w:t>
            </w:r>
          </w:p>
        </w:tc>
        <w:tc>
          <w:tcPr>
            <w:tcW w:w="1170" w:type="dxa"/>
            <w:vAlign w:val="center"/>
          </w:tcPr>
          <w:p w14:paraId="427329C4" w14:textId="073DA568" w:rsidR="00F0243F" w:rsidRPr="008E7B49" w:rsidRDefault="00F0243F" w:rsidP="00F0243F">
            <w:pPr>
              <w:jc w:val="center"/>
              <w:rPr>
                <w:rFonts w:ascii="ADPortsGroup" w:hAnsi="ADPortsGroup" w:cs="ADPortsGroup"/>
                <w:sz w:val="18"/>
                <w:szCs w:val="18"/>
              </w:rPr>
            </w:pPr>
            <w:r w:rsidRPr="008E7B49">
              <w:rPr>
                <w:rFonts w:ascii="ADPortsGroup" w:hAnsi="ADPortsGroup" w:cs="ADPortsGroup"/>
                <w:sz w:val="18"/>
                <w:szCs w:val="18"/>
              </w:rPr>
              <w:t>n1</w:t>
            </w:r>
          </w:p>
        </w:tc>
        <w:tc>
          <w:tcPr>
            <w:tcW w:w="2340" w:type="dxa"/>
            <w:vAlign w:val="center"/>
          </w:tcPr>
          <w:p w14:paraId="57160B75" w14:textId="352EEFA2" w:rsidR="00F0243F" w:rsidRPr="008E7B49" w:rsidRDefault="00F0243F" w:rsidP="00F0243F">
            <w:pPr>
              <w:jc w:val="center"/>
              <w:rPr>
                <w:rFonts w:ascii="ADPortsGroup" w:hAnsi="ADPortsGroup" w:cs="ADPortsGroup"/>
                <w:sz w:val="18"/>
                <w:szCs w:val="18"/>
              </w:rPr>
            </w:pPr>
            <w:r w:rsidRPr="008E7B49">
              <w:rPr>
                <w:rFonts w:ascii="ADPortsGroup" w:hAnsi="ADPortsGroup" w:cs="ADPortsGroup"/>
                <w:sz w:val="18"/>
                <w:szCs w:val="18"/>
              </w:rPr>
              <w:t>Boolean indicator whether document is mandatory (1=true, 0=false)</w:t>
            </w:r>
          </w:p>
        </w:tc>
        <w:tc>
          <w:tcPr>
            <w:tcW w:w="1721" w:type="dxa"/>
            <w:vAlign w:val="center"/>
          </w:tcPr>
          <w:p w14:paraId="03C27DBF" w14:textId="64ABDDBC" w:rsidR="00F0243F" w:rsidRPr="008E7B49" w:rsidRDefault="00F0243F" w:rsidP="00F0243F">
            <w:pPr>
              <w:pStyle w:val="TableGrid-J"/>
              <w:jc w:val="center"/>
              <w:rPr>
                <w:rFonts w:ascii="ADPortsGroup" w:hAnsi="ADPortsGroup" w:cs="ADPortsGroup"/>
                <w:sz w:val="18"/>
                <w:szCs w:val="18"/>
              </w:rPr>
            </w:pPr>
            <w:r w:rsidRPr="008E7B49">
              <w:rPr>
                <w:rFonts w:ascii="ADPortsGroup" w:hAnsi="ADPortsGroup" w:cs="ADPortsGroup"/>
                <w:sz w:val="18"/>
                <w:szCs w:val="18"/>
              </w:rPr>
              <w:t>true</w:t>
            </w:r>
          </w:p>
        </w:tc>
      </w:tr>
    </w:tbl>
    <w:p w14:paraId="31A06E15" w14:textId="77777777" w:rsidR="00701091" w:rsidRPr="008E7B49" w:rsidRDefault="00701091" w:rsidP="00701091">
      <w:pPr>
        <w:pStyle w:val="Para-J"/>
        <w:rPr>
          <w:rFonts w:ascii="ADPortsGroup" w:hAnsi="ADPortsGroup" w:cs="ADPortsGroup"/>
        </w:rPr>
      </w:pPr>
    </w:p>
    <w:p w14:paraId="72ABE0C9" w14:textId="10A1AF9F" w:rsidR="00701091" w:rsidRPr="008E7B49" w:rsidRDefault="00FA63CA" w:rsidP="00701091">
      <w:pPr>
        <w:pStyle w:val="Heading3-J"/>
        <w:tabs>
          <w:tab w:val="left" w:pos="720"/>
        </w:tabs>
        <w:spacing w:before="240" w:after="240" w:line="240" w:lineRule="auto"/>
        <w:ind w:left="360"/>
        <w:rPr>
          <w:rFonts w:ascii="ADPortsGroup" w:hAnsi="ADPortsGroup" w:cs="ADPortsGroup"/>
          <w:b/>
          <w:bCs/>
          <w:color w:val="auto"/>
          <w:sz w:val="22"/>
          <w:szCs w:val="22"/>
          <w:lang w:val="en-GB"/>
        </w:rPr>
      </w:pPr>
      <w:r w:rsidRPr="008E7B49">
        <w:rPr>
          <w:rFonts w:ascii="ADPortsGroup" w:hAnsi="ADPortsGroup" w:cs="ADPortsGroup"/>
          <w:b/>
          <w:bCs/>
          <w:color w:val="auto"/>
          <w:sz w:val="22"/>
          <w:szCs w:val="22"/>
          <w:lang w:val="en-GB"/>
        </w:rPr>
        <w:t xml:space="preserve"> </w:t>
      </w:r>
      <w:bookmarkStart w:id="184" w:name="_Toc222432386"/>
      <w:r w:rsidR="00701091" w:rsidRPr="008E7B49">
        <w:rPr>
          <w:rFonts w:ascii="ADPortsGroup" w:hAnsi="ADPortsGroup" w:cs="ADPortsGroup"/>
          <w:b/>
          <w:bCs/>
          <w:color w:val="auto"/>
          <w:sz w:val="22"/>
          <w:szCs w:val="22"/>
          <w:lang w:val="en-GB"/>
        </w:rPr>
        <w:t>Response Elements</w:t>
      </w:r>
      <w:bookmarkEnd w:id="184"/>
      <w:r w:rsidR="00701091" w:rsidRPr="008E7B49">
        <w:rPr>
          <w:rFonts w:ascii="ADPortsGroup" w:hAnsi="ADPortsGroup" w:cs="ADPortsGroup"/>
          <w:b/>
          <w:bCs/>
          <w:color w:val="auto"/>
          <w:sz w:val="22"/>
          <w:szCs w:val="22"/>
          <w:lang w:val="en-GB"/>
        </w:rPr>
        <w:t xml:space="preserve"> </w:t>
      </w:r>
    </w:p>
    <w:tbl>
      <w:tblPr>
        <w:tblW w:w="107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0"/>
        <w:gridCol w:w="2160"/>
        <w:gridCol w:w="1080"/>
        <w:gridCol w:w="1530"/>
        <w:gridCol w:w="1162"/>
        <w:gridCol w:w="2219"/>
        <w:gridCol w:w="1810"/>
      </w:tblGrid>
      <w:tr w:rsidR="00701091" w:rsidRPr="008E7B49" w14:paraId="4148D3BD" w14:textId="77777777" w:rsidTr="004A1061">
        <w:trPr>
          <w:trHeight w:val="502"/>
        </w:trPr>
        <w:tc>
          <w:tcPr>
            <w:tcW w:w="81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46DB71F6" w14:textId="77777777" w:rsidR="00701091" w:rsidRPr="008E7B49" w:rsidRDefault="00701091"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S. No</w:t>
            </w:r>
          </w:p>
        </w:tc>
        <w:tc>
          <w:tcPr>
            <w:tcW w:w="216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6BAFB66B" w14:textId="77777777" w:rsidR="00701091" w:rsidRPr="008E7B49" w:rsidRDefault="00701091"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Attributes</w:t>
            </w:r>
          </w:p>
        </w:tc>
        <w:tc>
          <w:tcPr>
            <w:tcW w:w="108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4EF60EB9" w14:textId="77777777" w:rsidR="00701091" w:rsidRPr="008E7B49" w:rsidRDefault="00701091"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Data Type - Length</w:t>
            </w:r>
          </w:p>
        </w:tc>
        <w:tc>
          <w:tcPr>
            <w:tcW w:w="153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509F9FC1" w14:textId="77777777" w:rsidR="00701091" w:rsidRPr="008E7B49" w:rsidRDefault="00701091" w:rsidP="00BF2DA3">
            <w:pPr>
              <w:pStyle w:val="Para-J"/>
              <w:jc w:val="center"/>
              <w:rPr>
                <w:rFonts w:ascii="ADPortsGroup" w:eastAsia="Times New Roman" w:hAnsi="ADPortsGroup" w:cs="ADPortsGroup"/>
                <w:b/>
                <w:bCs/>
                <w:color w:val="F9F9F9"/>
                <w:sz w:val="18"/>
                <w:szCs w:val="18"/>
              </w:rPr>
            </w:pPr>
            <w:r w:rsidRPr="008E7B49">
              <w:rPr>
                <w:rFonts w:ascii="ADPortsGroup" w:eastAsia="Times New Roman" w:hAnsi="ADPortsGroup" w:cs="ADPortsGroup"/>
                <w:b/>
                <w:bCs/>
                <w:color w:val="F9F9F9"/>
                <w:sz w:val="18"/>
                <w:szCs w:val="18"/>
              </w:rPr>
              <w:t>Condition (Mandatory/Optional)</w:t>
            </w:r>
          </w:p>
        </w:tc>
        <w:tc>
          <w:tcPr>
            <w:tcW w:w="1162" w:type="dxa"/>
            <w:shd w:val="clear" w:color="auto" w:fill="156082" w:themeFill="accent1"/>
            <w:vAlign w:val="center"/>
          </w:tcPr>
          <w:p w14:paraId="16C09312" w14:textId="77777777" w:rsidR="00701091" w:rsidRPr="008E7B49" w:rsidRDefault="00701091"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Format</w:t>
            </w:r>
          </w:p>
        </w:tc>
        <w:tc>
          <w:tcPr>
            <w:tcW w:w="2219"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74D6D8DA" w14:textId="77777777" w:rsidR="00701091" w:rsidRPr="008E7B49" w:rsidRDefault="00701091"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Format/Derivation logic for fields</w:t>
            </w:r>
          </w:p>
        </w:tc>
        <w:tc>
          <w:tcPr>
            <w:tcW w:w="181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714A0FB0" w14:textId="77777777" w:rsidR="00701091" w:rsidRPr="008E7B49" w:rsidRDefault="00701091"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Example Data</w:t>
            </w:r>
          </w:p>
        </w:tc>
      </w:tr>
      <w:tr w:rsidR="00FA63CA" w:rsidRPr="008E7B49" w14:paraId="4078C95F" w14:textId="77777777" w:rsidTr="004A1061">
        <w:trPr>
          <w:trHeight w:val="271"/>
        </w:trPr>
        <w:tc>
          <w:tcPr>
            <w:tcW w:w="810" w:type="dxa"/>
            <w:vAlign w:val="center"/>
          </w:tcPr>
          <w:p w14:paraId="21EFDCCB" w14:textId="77777777" w:rsidR="00FA63CA" w:rsidRPr="008E7B49" w:rsidRDefault="00FA63CA" w:rsidP="002126A5">
            <w:pPr>
              <w:pStyle w:val="Para-J"/>
              <w:numPr>
                <w:ilvl w:val="0"/>
                <w:numId w:val="40"/>
              </w:numPr>
              <w:jc w:val="center"/>
              <w:rPr>
                <w:rFonts w:ascii="ADPortsGroup" w:hAnsi="ADPortsGroup" w:cs="ADPortsGroup"/>
                <w:color w:val="000000"/>
                <w:sz w:val="18"/>
                <w:szCs w:val="18"/>
              </w:rPr>
            </w:pPr>
          </w:p>
        </w:tc>
        <w:tc>
          <w:tcPr>
            <w:tcW w:w="2160" w:type="dxa"/>
            <w:vAlign w:val="center"/>
          </w:tcPr>
          <w:p w14:paraId="09F61724" w14:textId="55AA89DB" w:rsidR="00FA63CA" w:rsidRPr="008E7B49" w:rsidRDefault="00FA63CA" w:rsidP="00FA63CA">
            <w:pPr>
              <w:pStyle w:val="TableGrid-J"/>
              <w:jc w:val="center"/>
              <w:rPr>
                <w:rStyle w:val="ui-provider"/>
                <w:rFonts w:ascii="ADPortsGroup" w:hAnsi="ADPortsGroup" w:cs="ADPortsGroup"/>
                <w:sz w:val="18"/>
                <w:szCs w:val="18"/>
              </w:rPr>
            </w:pPr>
            <w:r w:rsidRPr="008E7B49">
              <w:rPr>
                <w:rFonts w:ascii="ADPortsGroup" w:hAnsi="ADPortsGroup" w:cs="ADPortsGroup"/>
              </w:rPr>
              <w:t>documentId</w:t>
            </w:r>
          </w:p>
        </w:tc>
        <w:tc>
          <w:tcPr>
            <w:tcW w:w="1080" w:type="dxa"/>
            <w:vAlign w:val="center"/>
          </w:tcPr>
          <w:p w14:paraId="40E266D1" w14:textId="252DD310" w:rsidR="00FA63CA" w:rsidRPr="008E7B49" w:rsidRDefault="00FA63CA" w:rsidP="00FA63CA">
            <w:pPr>
              <w:pStyle w:val="TableGrid-J"/>
              <w:jc w:val="center"/>
              <w:rPr>
                <w:rStyle w:val="ui-provider"/>
                <w:rFonts w:ascii="ADPortsGroup" w:hAnsi="ADPortsGroup" w:cs="ADPortsGroup"/>
                <w:sz w:val="18"/>
                <w:szCs w:val="18"/>
              </w:rPr>
            </w:pPr>
            <w:r w:rsidRPr="008E7B49">
              <w:rPr>
                <w:rFonts w:ascii="ADPortsGroup" w:hAnsi="ADPortsGroup" w:cs="ADPortsGroup"/>
              </w:rPr>
              <w:t>String (UUID)</w:t>
            </w:r>
          </w:p>
        </w:tc>
        <w:tc>
          <w:tcPr>
            <w:tcW w:w="1530" w:type="dxa"/>
            <w:vAlign w:val="center"/>
          </w:tcPr>
          <w:p w14:paraId="488F363E" w14:textId="2C94B854" w:rsidR="00FA63CA" w:rsidRPr="008E7B49" w:rsidRDefault="00FA63CA" w:rsidP="00FA63CA">
            <w:pPr>
              <w:pStyle w:val="TableGrid-J"/>
              <w:jc w:val="center"/>
              <w:rPr>
                <w:rStyle w:val="ui-provider"/>
                <w:rFonts w:ascii="ADPortsGroup" w:hAnsi="ADPortsGroup" w:cs="ADPortsGroup"/>
                <w:sz w:val="18"/>
                <w:szCs w:val="18"/>
              </w:rPr>
            </w:pPr>
            <w:r w:rsidRPr="008E7B49">
              <w:rPr>
                <w:rFonts w:ascii="ADPortsGroup" w:hAnsi="ADPortsGroup" w:cs="ADPortsGroup"/>
              </w:rPr>
              <w:t>M</w:t>
            </w:r>
          </w:p>
        </w:tc>
        <w:tc>
          <w:tcPr>
            <w:tcW w:w="1162" w:type="dxa"/>
            <w:vAlign w:val="center"/>
          </w:tcPr>
          <w:p w14:paraId="3920CBF4" w14:textId="57AB4C23" w:rsidR="00FA63CA" w:rsidRPr="008E7B49" w:rsidRDefault="00FA63CA" w:rsidP="00FA63CA">
            <w:pPr>
              <w:pStyle w:val="TableGrid-J"/>
              <w:jc w:val="center"/>
              <w:rPr>
                <w:rStyle w:val="ui-provider"/>
                <w:rFonts w:ascii="ADPortsGroup" w:hAnsi="ADPortsGroup" w:cs="ADPortsGroup"/>
                <w:sz w:val="18"/>
                <w:szCs w:val="18"/>
              </w:rPr>
            </w:pPr>
            <w:r w:rsidRPr="008E7B49">
              <w:rPr>
                <w:rFonts w:ascii="ADPortsGroup" w:hAnsi="ADPortsGroup" w:cs="ADPortsGroup"/>
              </w:rPr>
              <w:t>an..50</w:t>
            </w:r>
          </w:p>
        </w:tc>
        <w:tc>
          <w:tcPr>
            <w:tcW w:w="2219" w:type="dxa"/>
            <w:vAlign w:val="center"/>
          </w:tcPr>
          <w:p w14:paraId="3A3D2AE7" w14:textId="64982761" w:rsidR="00FA63CA" w:rsidRPr="008E7B49" w:rsidRDefault="00FA63CA" w:rsidP="00FA63CA">
            <w:pPr>
              <w:pStyle w:val="TableGrid-J"/>
              <w:jc w:val="center"/>
              <w:rPr>
                <w:rStyle w:val="ui-provider"/>
                <w:rFonts w:ascii="ADPortsGroup" w:hAnsi="ADPortsGroup" w:cs="ADPortsGroup"/>
                <w:sz w:val="18"/>
                <w:szCs w:val="18"/>
              </w:rPr>
            </w:pPr>
            <w:r w:rsidRPr="008E7B49">
              <w:rPr>
                <w:rFonts w:ascii="ADPortsGroup" w:hAnsi="ADPortsGroup" w:cs="ADPortsGroup"/>
              </w:rPr>
              <w:t>Unique document identifier, UUID format, system generated</w:t>
            </w:r>
          </w:p>
        </w:tc>
        <w:tc>
          <w:tcPr>
            <w:tcW w:w="1810" w:type="dxa"/>
            <w:vAlign w:val="center"/>
          </w:tcPr>
          <w:p w14:paraId="57A3C2E6" w14:textId="6DF38710" w:rsidR="00FA63CA" w:rsidRPr="008E7B49" w:rsidRDefault="00FA63CA" w:rsidP="00FA63CA">
            <w:pPr>
              <w:pStyle w:val="TableGrid-J"/>
              <w:jc w:val="center"/>
              <w:rPr>
                <w:rStyle w:val="ui-provider"/>
                <w:rFonts w:ascii="ADPortsGroup" w:hAnsi="ADPortsGroup" w:cs="ADPortsGroup"/>
                <w:sz w:val="18"/>
                <w:szCs w:val="18"/>
              </w:rPr>
            </w:pPr>
            <w:r w:rsidRPr="008E7B49">
              <w:rPr>
                <w:rFonts w:ascii="ADPortsGroup" w:hAnsi="ADPortsGroup" w:cs="ADPortsGroup"/>
              </w:rPr>
              <w:t>f47ac10b-58cc-4372-a567-</w:t>
            </w:r>
            <w:r w:rsidRPr="008E7B49">
              <w:rPr>
                <w:rFonts w:ascii="ADPortsGroup" w:hAnsi="ADPortsGroup" w:cs="ADPortsGroup"/>
              </w:rPr>
              <w:lastRenderedPageBreak/>
              <w:t>0e02b2c3d479</w:t>
            </w:r>
          </w:p>
        </w:tc>
      </w:tr>
      <w:tr w:rsidR="00FA63CA" w:rsidRPr="008E7B49" w14:paraId="5C55D09F" w14:textId="77777777" w:rsidTr="004A1061">
        <w:trPr>
          <w:trHeight w:val="271"/>
        </w:trPr>
        <w:tc>
          <w:tcPr>
            <w:tcW w:w="810" w:type="dxa"/>
            <w:vAlign w:val="center"/>
          </w:tcPr>
          <w:p w14:paraId="74D216DA" w14:textId="77777777" w:rsidR="00FA63CA" w:rsidRPr="008E7B49" w:rsidRDefault="00FA63CA" w:rsidP="002126A5">
            <w:pPr>
              <w:pStyle w:val="Para-J"/>
              <w:numPr>
                <w:ilvl w:val="0"/>
                <w:numId w:val="40"/>
              </w:numPr>
              <w:jc w:val="center"/>
              <w:rPr>
                <w:rFonts w:ascii="ADPortsGroup" w:hAnsi="ADPortsGroup" w:cs="ADPortsGroup"/>
                <w:color w:val="000000"/>
                <w:sz w:val="18"/>
                <w:szCs w:val="18"/>
              </w:rPr>
            </w:pPr>
          </w:p>
        </w:tc>
        <w:tc>
          <w:tcPr>
            <w:tcW w:w="2160" w:type="dxa"/>
            <w:vAlign w:val="center"/>
          </w:tcPr>
          <w:p w14:paraId="3AC3A521" w14:textId="21F172B3" w:rsidR="00FA63CA" w:rsidRPr="008E7B49" w:rsidRDefault="00FA63CA" w:rsidP="00FA63CA">
            <w:pPr>
              <w:pStyle w:val="TableGrid-J"/>
              <w:jc w:val="center"/>
              <w:rPr>
                <w:rStyle w:val="ui-provider"/>
                <w:rFonts w:ascii="ADPortsGroup" w:hAnsi="ADPortsGroup" w:cs="ADPortsGroup"/>
                <w:sz w:val="18"/>
                <w:szCs w:val="18"/>
              </w:rPr>
            </w:pPr>
            <w:r w:rsidRPr="008E7B49">
              <w:rPr>
                <w:rFonts w:ascii="ADPortsGroup" w:hAnsi="ADPortsGroup" w:cs="ADPortsGroup"/>
              </w:rPr>
              <w:t>documentName</w:t>
            </w:r>
          </w:p>
        </w:tc>
        <w:tc>
          <w:tcPr>
            <w:tcW w:w="1080" w:type="dxa"/>
            <w:vAlign w:val="center"/>
          </w:tcPr>
          <w:p w14:paraId="7EA2A73F" w14:textId="50E7BF50" w:rsidR="00FA63CA" w:rsidRPr="008E7B49" w:rsidRDefault="00FA63CA" w:rsidP="00FA63CA">
            <w:pPr>
              <w:pStyle w:val="TableGrid-J"/>
              <w:jc w:val="center"/>
              <w:rPr>
                <w:rStyle w:val="ui-provider"/>
                <w:rFonts w:ascii="ADPortsGroup" w:hAnsi="ADPortsGroup" w:cs="ADPortsGroup"/>
                <w:sz w:val="18"/>
                <w:szCs w:val="18"/>
              </w:rPr>
            </w:pPr>
            <w:r w:rsidRPr="008E7B49">
              <w:rPr>
                <w:rFonts w:ascii="ADPortsGroup" w:hAnsi="ADPortsGroup" w:cs="ADPortsGroup"/>
              </w:rPr>
              <w:t>String</w:t>
            </w:r>
          </w:p>
        </w:tc>
        <w:tc>
          <w:tcPr>
            <w:tcW w:w="1530" w:type="dxa"/>
            <w:vAlign w:val="center"/>
          </w:tcPr>
          <w:p w14:paraId="40F707EF" w14:textId="49B7F4BA" w:rsidR="00FA63CA" w:rsidRPr="008E7B49" w:rsidRDefault="00FA63CA" w:rsidP="00FA63CA">
            <w:pPr>
              <w:pStyle w:val="TableGrid-J"/>
              <w:jc w:val="center"/>
              <w:rPr>
                <w:rStyle w:val="ui-provider"/>
                <w:rFonts w:ascii="ADPortsGroup" w:hAnsi="ADPortsGroup" w:cs="ADPortsGroup"/>
                <w:sz w:val="18"/>
                <w:szCs w:val="18"/>
              </w:rPr>
            </w:pPr>
            <w:r w:rsidRPr="008E7B49">
              <w:rPr>
                <w:rFonts w:ascii="ADPortsGroup" w:hAnsi="ADPortsGroup" w:cs="ADPortsGroup"/>
              </w:rPr>
              <w:t>M</w:t>
            </w:r>
          </w:p>
        </w:tc>
        <w:tc>
          <w:tcPr>
            <w:tcW w:w="1162" w:type="dxa"/>
            <w:vAlign w:val="center"/>
          </w:tcPr>
          <w:p w14:paraId="5FF832F7" w14:textId="2215EF4B" w:rsidR="00FA63CA" w:rsidRPr="008E7B49" w:rsidRDefault="00FA63CA" w:rsidP="00FA63CA">
            <w:pPr>
              <w:jc w:val="center"/>
              <w:rPr>
                <w:rStyle w:val="ui-provider"/>
                <w:rFonts w:ascii="ADPortsGroup" w:hAnsi="ADPortsGroup" w:cs="ADPortsGroup"/>
                <w:sz w:val="18"/>
                <w:szCs w:val="18"/>
              </w:rPr>
            </w:pPr>
            <w:r w:rsidRPr="008E7B49">
              <w:rPr>
                <w:rFonts w:ascii="ADPortsGroup" w:hAnsi="ADPortsGroup" w:cs="ADPortsGroup"/>
              </w:rPr>
              <w:t>an..256</w:t>
            </w:r>
          </w:p>
        </w:tc>
        <w:tc>
          <w:tcPr>
            <w:tcW w:w="2219" w:type="dxa"/>
            <w:vAlign w:val="center"/>
          </w:tcPr>
          <w:p w14:paraId="4FC81116" w14:textId="113651CB" w:rsidR="00FA63CA" w:rsidRPr="008E7B49" w:rsidRDefault="00FA63CA" w:rsidP="00FA63CA">
            <w:pPr>
              <w:jc w:val="center"/>
              <w:rPr>
                <w:rStyle w:val="ui-provider"/>
                <w:rFonts w:ascii="ADPortsGroup" w:hAnsi="ADPortsGroup" w:cs="ADPortsGroup"/>
                <w:sz w:val="18"/>
                <w:szCs w:val="18"/>
              </w:rPr>
            </w:pPr>
            <w:r w:rsidRPr="008E7B49">
              <w:rPr>
                <w:rFonts w:ascii="ADPortsGroup" w:hAnsi="ADPortsGroup" w:cs="ADPortsGroup"/>
              </w:rPr>
              <w:t>Uploaded document name, max 256 characters</w:t>
            </w:r>
          </w:p>
        </w:tc>
        <w:tc>
          <w:tcPr>
            <w:tcW w:w="1810" w:type="dxa"/>
            <w:vAlign w:val="center"/>
          </w:tcPr>
          <w:p w14:paraId="49444D49" w14:textId="6B36EA9D" w:rsidR="00FA63CA" w:rsidRPr="008E7B49" w:rsidRDefault="00FA63CA" w:rsidP="00FA63CA">
            <w:pPr>
              <w:pStyle w:val="TableGrid-J"/>
              <w:jc w:val="center"/>
              <w:rPr>
                <w:rStyle w:val="ui-provider"/>
                <w:rFonts w:ascii="ADPortsGroup" w:hAnsi="ADPortsGroup" w:cs="ADPortsGroup"/>
                <w:sz w:val="18"/>
                <w:szCs w:val="18"/>
              </w:rPr>
            </w:pPr>
            <w:r w:rsidRPr="008E7B49">
              <w:rPr>
                <w:rFonts w:ascii="ADPortsGroup" w:hAnsi="ADPortsGroup" w:cs="ADPortsGroup"/>
              </w:rPr>
              <w:t>Bill of Lading Original</w:t>
            </w:r>
          </w:p>
        </w:tc>
      </w:tr>
      <w:tr w:rsidR="00FA63CA" w:rsidRPr="008E7B49" w14:paraId="4AA7FADE" w14:textId="77777777" w:rsidTr="004A1061">
        <w:trPr>
          <w:trHeight w:val="271"/>
        </w:trPr>
        <w:tc>
          <w:tcPr>
            <w:tcW w:w="810" w:type="dxa"/>
            <w:vAlign w:val="center"/>
          </w:tcPr>
          <w:p w14:paraId="63313B34" w14:textId="77777777" w:rsidR="00FA63CA" w:rsidRPr="008E7B49" w:rsidRDefault="00FA63CA" w:rsidP="002126A5">
            <w:pPr>
              <w:pStyle w:val="Para-J"/>
              <w:numPr>
                <w:ilvl w:val="0"/>
                <w:numId w:val="40"/>
              </w:numPr>
              <w:jc w:val="center"/>
              <w:rPr>
                <w:rFonts w:ascii="ADPortsGroup" w:hAnsi="ADPortsGroup" w:cs="ADPortsGroup"/>
                <w:color w:val="000000"/>
                <w:sz w:val="18"/>
                <w:szCs w:val="18"/>
              </w:rPr>
            </w:pPr>
          </w:p>
        </w:tc>
        <w:tc>
          <w:tcPr>
            <w:tcW w:w="2160" w:type="dxa"/>
            <w:vAlign w:val="center"/>
          </w:tcPr>
          <w:p w14:paraId="72B912C1" w14:textId="42A07CB3" w:rsidR="00FA63CA" w:rsidRPr="008E7B49" w:rsidRDefault="00FA63CA" w:rsidP="00FA63CA">
            <w:pPr>
              <w:pStyle w:val="TableGrid-J"/>
              <w:jc w:val="center"/>
              <w:rPr>
                <w:rStyle w:val="ui-provider"/>
                <w:rFonts w:ascii="ADPortsGroup" w:hAnsi="ADPortsGroup" w:cs="ADPortsGroup"/>
                <w:sz w:val="18"/>
                <w:szCs w:val="18"/>
              </w:rPr>
            </w:pPr>
            <w:r w:rsidRPr="008E7B49">
              <w:rPr>
                <w:rFonts w:ascii="ADPortsGroup" w:hAnsi="ADPortsGroup" w:cs="ADPortsGroup"/>
              </w:rPr>
              <w:t>fileName</w:t>
            </w:r>
          </w:p>
        </w:tc>
        <w:tc>
          <w:tcPr>
            <w:tcW w:w="1080" w:type="dxa"/>
            <w:vAlign w:val="center"/>
          </w:tcPr>
          <w:p w14:paraId="41116049" w14:textId="2E2DF17B" w:rsidR="00FA63CA" w:rsidRPr="008E7B49" w:rsidRDefault="00FA63CA" w:rsidP="00FA63CA">
            <w:pPr>
              <w:pStyle w:val="TableGrid-J"/>
              <w:jc w:val="center"/>
              <w:rPr>
                <w:rStyle w:val="ui-provider"/>
                <w:rFonts w:ascii="ADPortsGroup" w:hAnsi="ADPortsGroup" w:cs="ADPortsGroup"/>
                <w:sz w:val="18"/>
                <w:szCs w:val="18"/>
              </w:rPr>
            </w:pPr>
            <w:r w:rsidRPr="008E7B49">
              <w:rPr>
                <w:rFonts w:ascii="ADPortsGroup" w:hAnsi="ADPortsGroup" w:cs="ADPortsGroup"/>
              </w:rPr>
              <w:t>String</w:t>
            </w:r>
          </w:p>
        </w:tc>
        <w:tc>
          <w:tcPr>
            <w:tcW w:w="1530" w:type="dxa"/>
            <w:vAlign w:val="center"/>
          </w:tcPr>
          <w:p w14:paraId="52A7B932" w14:textId="43D31594" w:rsidR="00FA63CA" w:rsidRPr="008E7B49" w:rsidRDefault="00FA63CA" w:rsidP="00FA63CA">
            <w:pPr>
              <w:pStyle w:val="TableGrid-J"/>
              <w:jc w:val="center"/>
              <w:rPr>
                <w:rStyle w:val="ui-provider"/>
                <w:rFonts w:ascii="ADPortsGroup" w:hAnsi="ADPortsGroup" w:cs="ADPortsGroup"/>
                <w:sz w:val="18"/>
                <w:szCs w:val="18"/>
              </w:rPr>
            </w:pPr>
            <w:r w:rsidRPr="008E7B49">
              <w:rPr>
                <w:rFonts w:ascii="ADPortsGroup" w:hAnsi="ADPortsGroup" w:cs="ADPortsGroup"/>
              </w:rPr>
              <w:t>M</w:t>
            </w:r>
          </w:p>
        </w:tc>
        <w:tc>
          <w:tcPr>
            <w:tcW w:w="1162" w:type="dxa"/>
            <w:vAlign w:val="center"/>
          </w:tcPr>
          <w:p w14:paraId="0778837E" w14:textId="485F8846" w:rsidR="00FA63CA" w:rsidRPr="008E7B49" w:rsidRDefault="00FA63CA" w:rsidP="00FA63CA">
            <w:pPr>
              <w:pStyle w:val="TableGrid-J"/>
              <w:jc w:val="center"/>
              <w:rPr>
                <w:rStyle w:val="ui-provider"/>
                <w:rFonts w:ascii="ADPortsGroup" w:hAnsi="ADPortsGroup" w:cs="ADPortsGroup"/>
                <w:sz w:val="18"/>
                <w:szCs w:val="18"/>
              </w:rPr>
            </w:pPr>
            <w:r w:rsidRPr="008E7B49">
              <w:rPr>
                <w:rFonts w:ascii="ADPortsGroup" w:hAnsi="ADPortsGroup" w:cs="ADPortsGroup"/>
              </w:rPr>
              <w:t>an..256</w:t>
            </w:r>
          </w:p>
        </w:tc>
        <w:tc>
          <w:tcPr>
            <w:tcW w:w="2219" w:type="dxa"/>
            <w:vAlign w:val="center"/>
          </w:tcPr>
          <w:p w14:paraId="35592176" w14:textId="2D4E3412" w:rsidR="00FA63CA" w:rsidRPr="008E7B49" w:rsidRDefault="00FA63CA" w:rsidP="00FA63CA">
            <w:pPr>
              <w:pStyle w:val="TableGrid-J"/>
              <w:jc w:val="center"/>
              <w:rPr>
                <w:rStyle w:val="ui-provider"/>
                <w:rFonts w:ascii="ADPortsGroup" w:hAnsi="ADPortsGroup" w:cs="ADPortsGroup"/>
                <w:sz w:val="18"/>
                <w:szCs w:val="18"/>
              </w:rPr>
            </w:pPr>
            <w:r w:rsidRPr="008E7B49">
              <w:rPr>
                <w:rFonts w:ascii="ADPortsGroup" w:hAnsi="ADPortsGroup" w:cs="ADPortsGroup"/>
              </w:rPr>
              <w:t>Original file name from upload, max 256 characters</w:t>
            </w:r>
          </w:p>
        </w:tc>
        <w:tc>
          <w:tcPr>
            <w:tcW w:w="1810" w:type="dxa"/>
            <w:vAlign w:val="center"/>
          </w:tcPr>
          <w:p w14:paraId="3765778C" w14:textId="5751820F" w:rsidR="00FA63CA" w:rsidRPr="008E7B49" w:rsidRDefault="00FA63CA" w:rsidP="00FA63CA">
            <w:pPr>
              <w:pStyle w:val="TableGrid-J"/>
              <w:jc w:val="center"/>
              <w:rPr>
                <w:rStyle w:val="ui-provider"/>
                <w:rFonts w:ascii="ADPortsGroup" w:hAnsi="ADPortsGroup" w:cs="ADPortsGroup"/>
                <w:sz w:val="18"/>
                <w:szCs w:val="18"/>
              </w:rPr>
            </w:pPr>
            <w:r w:rsidRPr="008E7B49">
              <w:rPr>
                <w:rFonts w:ascii="ADPortsGroup" w:hAnsi="ADPortsGroup" w:cs="ADPortsGroup"/>
              </w:rPr>
              <w:t>BOL_ABC123.pdf</w:t>
            </w:r>
          </w:p>
        </w:tc>
      </w:tr>
      <w:tr w:rsidR="00FA63CA" w:rsidRPr="008E7B49" w14:paraId="6996CEF1" w14:textId="77777777" w:rsidTr="004A1061">
        <w:trPr>
          <w:trHeight w:val="271"/>
        </w:trPr>
        <w:tc>
          <w:tcPr>
            <w:tcW w:w="810" w:type="dxa"/>
            <w:vAlign w:val="center"/>
          </w:tcPr>
          <w:p w14:paraId="294FFBA7" w14:textId="77777777" w:rsidR="00FA63CA" w:rsidRPr="008E7B49" w:rsidRDefault="00FA63CA" w:rsidP="002126A5">
            <w:pPr>
              <w:pStyle w:val="Para-J"/>
              <w:numPr>
                <w:ilvl w:val="0"/>
                <w:numId w:val="40"/>
              </w:numPr>
              <w:jc w:val="center"/>
              <w:rPr>
                <w:rFonts w:ascii="ADPortsGroup" w:hAnsi="ADPortsGroup" w:cs="ADPortsGroup"/>
                <w:color w:val="000000"/>
                <w:sz w:val="18"/>
                <w:szCs w:val="18"/>
              </w:rPr>
            </w:pPr>
          </w:p>
        </w:tc>
        <w:tc>
          <w:tcPr>
            <w:tcW w:w="2160" w:type="dxa"/>
            <w:vAlign w:val="center"/>
          </w:tcPr>
          <w:p w14:paraId="7C7609CF" w14:textId="165E2528" w:rsidR="00FA63CA" w:rsidRPr="008E7B49" w:rsidRDefault="00FA63CA" w:rsidP="00FA63CA">
            <w:pPr>
              <w:pStyle w:val="TableGrid-J"/>
              <w:jc w:val="center"/>
              <w:rPr>
                <w:rStyle w:val="ui-provider"/>
                <w:rFonts w:ascii="ADPortsGroup" w:hAnsi="ADPortsGroup" w:cs="ADPortsGroup"/>
                <w:sz w:val="18"/>
                <w:szCs w:val="18"/>
              </w:rPr>
            </w:pPr>
            <w:r w:rsidRPr="008E7B49">
              <w:rPr>
                <w:rFonts w:ascii="ADPortsGroup" w:hAnsi="ADPortsGroup" w:cs="ADPortsGroup"/>
              </w:rPr>
              <w:t>fileSize</w:t>
            </w:r>
          </w:p>
        </w:tc>
        <w:tc>
          <w:tcPr>
            <w:tcW w:w="1080" w:type="dxa"/>
            <w:vAlign w:val="center"/>
          </w:tcPr>
          <w:p w14:paraId="576349BA" w14:textId="646E6AAA" w:rsidR="00FA63CA" w:rsidRPr="008E7B49" w:rsidRDefault="00FA63CA" w:rsidP="00FA63CA">
            <w:pPr>
              <w:pStyle w:val="TableGrid-J"/>
              <w:jc w:val="center"/>
              <w:rPr>
                <w:rStyle w:val="ui-provider"/>
                <w:rFonts w:ascii="ADPortsGroup" w:hAnsi="ADPortsGroup" w:cs="ADPortsGroup"/>
                <w:sz w:val="18"/>
                <w:szCs w:val="18"/>
              </w:rPr>
            </w:pPr>
            <w:r w:rsidRPr="008E7B49">
              <w:rPr>
                <w:rFonts w:ascii="ADPortsGroup" w:hAnsi="ADPortsGroup" w:cs="ADPortsGroup"/>
              </w:rPr>
              <w:t>Integer</w:t>
            </w:r>
          </w:p>
        </w:tc>
        <w:tc>
          <w:tcPr>
            <w:tcW w:w="1530" w:type="dxa"/>
            <w:vAlign w:val="center"/>
          </w:tcPr>
          <w:p w14:paraId="17104468" w14:textId="6E549AC2" w:rsidR="00FA63CA" w:rsidRPr="008E7B49" w:rsidRDefault="00FA63CA" w:rsidP="00FA63CA">
            <w:pPr>
              <w:pStyle w:val="TableGrid-J"/>
              <w:jc w:val="center"/>
              <w:rPr>
                <w:rStyle w:val="ui-provider"/>
                <w:rFonts w:ascii="ADPortsGroup" w:hAnsi="ADPortsGroup" w:cs="ADPortsGroup"/>
                <w:sz w:val="18"/>
                <w:szCs w:val="18"/>
              </w:rPr>
            </w:pPr>
            <w:r w:rsidRPr="008E7B49">
              <w:rPr>
                <w:rFonts w:ascii="ADPortsGroup" w:hAnsi="ADPortsGroup" w:cs="ADPortsGroup"/>
              </w:rPr>
              <w:t>M</w:t>
            </w:r>
          </w:p>
        </w:tc>
        <w:tc>
          <w:tcPr>
            <w:tcW w:w="1162" w:type="dxa"/>
            <w:vAlign w:val="center"/>
          </w:tcPr>
          <w:p w14:paraId="661D0978" w14:textId="3A479E5D" w:rsidR="00FA63CA" w:rsidRPr="008E7B49" w:rsidRDefault="00FA63CA" w:rsidP="00FA63CA">
            <w:pPr>
              <w:pStyle w:val="TableGrid-J"/>
              <w:jc w:val="center"/>
              <w:rPr>
                <w:rStyle w:val="ui-provider"/>
                <w:rFonts w:ascii="ADPortsGroup" w:hAnsi="ADPortsGroup" w:cs="ADPortsGroup"/>
                <w:sz w:val="18"/>
                <w:szCs w:val="18"/>
              </w:rPr>
            </w:pPr>
            <w:r w:rsidRPr="008E7B49">
              <w:rPr>
                <w:rFonts w:ascii="ADPortsGroup" w:hAnsi="ADPortsGroup" w:cs="ADPortsGroup"/>
              </w:rPr>
              <w:t>n..10</w:t>
            </w:r>
          </w:p>
        </w:tc>
        <w:tc>
          <w:tcPr>
            <w:tcW w:w="2219" w:type="dxa"/>
            <w:vAlign w:val="center"/>
          </w:tcPr>
          <w:p w14:paraId="03012993" w14:textId="68822133" w:rsidR="00FA63CA" w:rsidRPr="008E7B49" w:rsidRDefault="00FA63CA" w:rsidP="00FA63CA">
            <w:pPr>
              <w:pStyle w:val="TableGrid-J"/>
              <w:jc w:val="center"/>
              <w:rPr>
                <w:rStyle w:val="ui-provider"/>
                <w:rFonts w:ascii="ADPortsGroup" w:hAnsi="ADPortsGroup" w:cs="ADPortsGroup"/>
                <w:sz w:val="18"/>
                <w:szCs w:val="18"/>
              </w:rPr>
            </w:pPr>
            <w:r w:rsidRPr="008E7B49">
              <w:rPr>
                <w:rFonts w:ascii="ADPortsGroup" w:hAnsi="ADPortsGroup" w:cs="ADPortsGroup"/>
              </w:rPr>
              <w:t>File size in bytes, positive integer</w:t>
            </w:r>
          </w:p>
        </w:tc>
        <w:tc>
          <w:tcPr>
            <w:tcW w:w="1810" w:type="dxa"/>
            <w:vAlign w:val="center"/>
          </w:tcPr>
          <w:p w14:paraId="5EA48BDF" w14:textId="3C2B526C" w:rsidR="00FA63CA" w:rsidRPr="008E7B49" w:rsidRDefault="00FA63CA" w:rsidP="00FA63CA">
            <w:pPr>
              <w:pStyle w:val="TableGrid-J"/>
              <w:jc w:val="center"/>
              <w:rPr>
                <w:rStyle w:val="ui-provider"/>
                <w:rFonts w:ascii="ADPortsGroup" w:hAnsi="ADPortsGroup" w:cs="ADPortsGroup"/>
                <w:sz w:val="18"/>
                <w:szCs w:val="18"/>
              </w:rPr>
            </w:pPr>
            <w:r w:rsidRPr="008E7B49">
              <w:rPr>
                <w:rFonts w:ascii="ADPortsGroup" w:hAnsi="ADPortsGroup" w:cs="ADPortsGroup"/>
              </w:rPr>
              <w:t>1048576</w:t>
            </w:r>
          </w:p>
        </w:tc>
      </w:tr>
      <w:tr w:rsidR="00FA63CA" w:rsidRPr="008E7B49" w14:paraId="27FFBA7B" w14:textId="77777777" w:rsidTr="004A1061">
        <w:trPr>
          <w:trHeight w:val="271"/>
        </w:trPr>
        <w:tc>
          <w:tcPr>
            <w:tcW w:w="810" w:type="dxa"/>
            <w:vAlign w:val="center"/>
          </w:tcPr>
          <w:p w14:paraId="598DD7BB" w14:textId="77777777" w:rsidR="00FA63CA" w:rsidRPr="008E7B49" w:rsidRDefault="00FA63CA" w:rsidP="002126A5">
            <w:pPr>
              <w:pStyle w:val="Para-J"/>
              <w:numPr>
                <w:ilvl w:val="0"/>
                <w:numId w:val="40"/>
              </w:numPr>
              <w:jc w:val="center"/>
              <w:rPr>
                <w:rFonts w:ascii="ADPortsGroup" w:hAnsi="ADPortsGroup" w:cs="ADPortsGroup"/>
                <w:color w:val="000000"/>
                <w:sz w:val="18"/>
                <w:szCs w:val="18"/>
              </w:rPr>
            </w:pPr>
          </w:p>
        </w:tc>
        <w:tc>
          <w:tcPr>
            <w:tcW w:w="2160" w:type="dxa"/>
            <w:vAlign w:val="center"/>
          </w:tcPr>
          <w:p w14:paraId="3199F527" w14:textId="1DBF7B79" w:rsidR="00FA63CA" w:rsidRPr="008E7B49" w:rsidRDefault="00FA63CA" w:rsidP="00FA63CA">
            <w:pPr>
              <w:pStyle w:val="TableGrid-J"/>
              <w:jc w:val="center"/>
              <w:rPr>
                <w:rStyle w:val="ui-provider"/>
                <w:rFonts w:ascii="ADPortsGroup" w:hAnsi="ADPortsGroup" w:cs="ADPortsGroup"/>
                <w:sz w:val="18"/>
                <w:szCs w:val="18"/>
              </w:rPr>
            </w:pPr>
            <w:r w:rsidRPr="008E7B49">
              <w:rPr>
                <w:rFonts w:ascii="ADPortsGroup" w:hAnsi="ADPortsGroup" w:cs="ADPortsGroup"/>
              </w:rPr>
              <w:t>mimeType</w:t>
            </w:r>
          </w:p>
        </w:tc>
        <w:tc>
          <w:tcPr>
            <w:tcW w:w="1080" w:type="dxa"/>
            <w:vAlign w:val="center"/>
          </w:tcPr>
          <w:p w14:paraId="7A5EB94C" w14:textId="072C66F7" w:rsidR="00FA63CA" w:rsidRPr="008E7B49" w:rsidRDefault="00FA63CA" w:rsidP="00FA63CA">
            <w:pPr>
              <w:pStyle w:val="TableGrid-J"/>
              <w:jc w:val="center"/>
              <w:rPr>
                <w:rStyle w:val="ui-provider"/>
                <w:rFonts w:ascii="ADPortsGroup" w:hAnsi="ADPortsGroup" w:cs="ADPortsGroup"/>
                <w:sz w:val="18"/>
                <w:szCs w:val="18"/>
              </w:rPr>
            </w:pPr>
            <w:r w:rsidRPr="008E7B49">
              <w:rPr>
                <w:rFonts w:ascii="ADPortsGroup" w:hAnsi="ADPortsGroup" w:cs="ADPortsGroup"/>
              </w:rPr>
              <w:t>String</w:t>
            </w:r>
          </w:p>
        </w:tc>
        <w:tc>
          <w:tcPr>
            <w:tcW w:w="1530" w:type="dxa"/>
            <w:vAlign w:val="center"/>
          </w:tcPr>
          <w:p w14:paraId="1EF79A8A" w14:textId="3476B62B" w:rsidR="00FA63CA" w:rsidRPr="008E7B49" w:rsidRDefault="00FA63CA" w:rsidP="00FA63CA">
            <w:pPr>
              <w:pStyle w:val="TableGrid-J"/>
              <w:jc w:val="center"/>
              <w:rPr>
                <w:rStyle w:val="ui-provider"/>
                <w:rFonts w:ascii="ADPortsGroup" w:hAnsi="ADPortsGroup" w:cs="ADPortsGroup"/>
                <w:sz w:val="18"/>
                <w:szCs w:val="18"/>
              </w:rPr>
            </w:pPr>
            <w:r w:rsidRPr="008E7B49">
              <w:rPr>
                <w:rFonts w:ascii="ADPortsGroup" w:hAnsi="ADPortsGroup" w:cs="ADPortsGroup"/>
              </w:rPr>
              <w:t>M</w:t>
            </w:r>
          </w:p>
        </w:tc>
        <w:tc>
          <w:tcPr>
            <w:tcW w:w="1162" w:type="dxa"/>
            <w:vAlign w:val="center"/>
          </w:tcPr>
          <w:p w14:paraId="1BF0526A" w14:textId="6E77C2BF" w:rsidR="00FA63CA" w:rsidRPr="008E7B49" w:rsidRDefault="00FA63CA" w:rsidP="00FA63CA">
            <w:pPr>
              <w:pStyle w:val="TableGrid-J"/>
              <w:jc w:val="center"/>
              <w:rPr>
                <w:rStyle w:val="ui-provider"/>
                <w:rFonts w:ascii="ADPortsGroup" w:hAnsi="ADPortsGroup" w:cs="ADPortsGroup"/>
                <w:sz w:val="18"/>
                <w:szCs w:val="18"/>
              </w:rPr>
            </w:pPr>
            <w:r w:rsidRPr="008E7B49">
              <w:rPr>
                <w:rFonts w:ascii="ADPortsGroup" w:hAnsi="ADPortsGroup" w:cs="ADPortsGroup"/>
              </w:rPr>
              <w:t>an..100</w:t>
            </w:r>
          </w:p>
        </w:tc>
        <w:tc>
          <w:tcPr>
            <w:tcW w:w="2219" w:type="dxa"/>
            <w:vAlign w:val="center"/>
          </w:tcPr>
          <w:p w14:paraId="6D965B69" w14:textId="2D6DBB55" w:rsidR="00FA63CA" w:rsidRPr="008E7B49" w:rsidRDefault="00FA63CA" w:rsidP="00FA63CA">
            <w:pPr>
              <w:pStyle w:val="TableGrid-J"/>
              <w:jc w:val="center"/>
              <w:rPr>
                <w:rStyle w:val="ui-provider"/>
                <w:rFonts w:ascii="ADPortsGroup" w:hAnsi="ADPortsGroup" w:cs="ADPortsGroup"/>
                <w:sz w:val="18"/>
                <w:szCs w:val="18"/>
              </w:rPr>
            </w:pPr>
            <w:r w:rsidRPr="008E7B49">
              <w:rPr>
                <w:rFonts w:ascii="ADPortsGroup" w:hAnsi="ADPortsGroup" w:cs="ADPortsGroup"/>
              </w:rPr>
              <w:t>File MIME type (e.g., application/pdf, image/jpeg)</w:t>
            </w:r>
          </w:p>
        </w:tc>
        <w:tc>
          <w:tcPr>
            <w:tcW w:w="1810" w:type="dxa"/>
            <w:vAlign w:val="center"/>
          </w:tcPr>
          <w:p w14:paraId="3C3DC01C" w14:textId="702015D8" w:rsidR="00FA63CA" w:rsidRPr="008E7B49" w:rsidRDefault="00FA63CA" w:rsidP="00FA63CA">
            <w:pPr>
              <w:pStyle w:val="TableGrid-J"/>
              <w:jc w:val="center"/>
              <w:rPr>
                <w:rStyle w:val="ui-provider"/>
                <w:rFonts w:ascii="ADPortsGroup" w:hAnsi="ADPortsGroup" w:cs="ADPortsGroup"/>
                <w:sz w:val="18"/>
                <w:szCs w:val="18"/>
              </w:rPr>
            </w:pPr>
            <w:r w:rsidRPr="008E7B49">
              <w:rPr>
                <w:rFonts w:ascii="ADPortsGroup" w:hAnsi="ADPortsGroup" w:cs="ADPortsGroup"/>
              </w:rPr>
              <w:t>application/pdf</w:t>
            </w:r>
          </w:p>
        </w:tc>
      </w:tr>
      <w:tr w:rsidR="00FA63CA" w:rsidRPr="008E7B49" w14:paraId="6F306D7D" w14:textId="77777777" w:rsidTr="004A1061">
        <w:trPr>
          <w:trHeight w:val="271"/>
        </w:trPr>
        <w:tc>
          <w:tcPr>
            <w:tcW w:w="810" w:type="dxa"/>
            <w:vAlign w:val="center"/>
          </w:tcPr>
          <w:p w14:paraId="18A1BF07" w14:textId="77777777" w:rsidR="00FA63CA" w:rsidRPr="008E7B49" w:rsidRDefault="00FA63CA" w:rsidP="002126A5">
            <w:pPr>
              <w:pStyle w:val="Para-J"/>
              <w:numPr>
                <w:ilvl w:val="0"/>
                <w:numId w:val="40"/>
              </w:numPr>
              <w:jc w:val="center"/>
              <w:rPr>
                <w:rFonts w:ascii="ADPortsGroup" w:hAnsi="ADPortsGroup" w:cs="ADPortsGroup"/>
                <w:color w:val="000000"/>
                <w:sz w:val="18"/>
                <w:szCs w:val="18"/>
              </w:rPr>
            </w:pPr>
          </w:p>
        </w:tc>
        <w:tc>
          <w:tcPr>
            <w:tcW w:w="2160" w:type="dxa"/>
            <w:vAlign w:val="center"/>
          </w:tcPr>
          <w:p w14:paraId="102A27D1" w14:textId="61360B63" w:rsidR="00FA63CA" w:rsidRPr="008E7B49" w:rsidRDefault="00FA63CA" w:rsidP="00FA63CA">
            <w:pPr>
              <w:pStyle w:val="TableGrid-J"/>
              <w:jc w:val="center"/>
              <w:rPr>
                <w:rFonts w:ascii="ADPortsGroup" w:hAnsi="ADPortsGroup" w:cs="ADPortsGroup"/>
                <w:sz w:val="18"/>
                <w:szCs w:val="18"/>
              </w:rPr>
            </w:pPr>
            <w:r w:rsidRPr="008E7B49">
              <w:rPr>
                <w:rFonts w:ascii="ADPortsGroup" w:hAnsi="ADPortsGroup" w:cs="ADPortsGroup"/>
              </w:rPr>
              <w:t>downloadUrl</w:t>
            </w:r>
          </w:p>
        </w:tc>
        <w:tc>
          <w:tcPr>
            <w:tcW w:w="1080" w:type="dxa"/>
            <w:vAlign w:val="center"/>
          </w:tcPr>
          <w:p w14:paraId="3C464036" w14:textId="03EC2B06" w:rsidR="00FA63CA" w:rsidRPr="008E7B49" w:rsidRDefault="00FA63CA" w:rsidP="00FA63CA">
            <w:pPr>
              <w:pStyle w:val="TableGrid-J"/>
              <w:jc w:val="center"/>
              <w:rPr>
                <w:rFonts w:ascii="ADPortsGroup" w:hAnsi="ADPortsGroup" w:cs="ADPortsGroup"/>
                <w:sz w:val="18"/>
                <w:szCs w:val="18"/>
              </w:rPr>
            </w:pPr>
            <w:r w:rsidRPr="008E7B49">
              <w:rPr>
                <w:rFonts w:ascii="ADPortsGroup" w:hAnsi="ADPortsGroup" w:cs="ADPortsGroup"/>
              </w:rPr>
              <w:t>String</w:t>
            </w:r>
          </w:p>
        </w:tc>
        <w:tc>
          <w:tcPr>
            <w:tcW w:w="1530" w:type="dxa"/>
            <w:vAlign w:val="center"/>
          </w:tcPr>
          <w:p w14:paraId="6E1A35CD" w14:textId="6C4BD741" w:rsidR="00FA63CA" w:rsidRPr="008E7B49" w:rsidRDefault="00FA63CA" w:rsidP="00FA63CA">
            <w:pPr>
              <w:pStyle w:val="TableGrid-J"/>
              <w:jc w:val="center"/>
              <w:rPr>
                <w:rStyle w:val="ui-provider"/>
                <w:rFonts w:ascii="ADPortsGroup" w:hAnsi="ADPortsGroup" w:cs="ADPortsGroup"/>
                <w:sz w:val="18"/>
                <w:szCs w:val="18"/>
              </w:rPr>
            </w:pPr>
            <w:r w:rsidRPr="008E7B49">
              <w:rPr>
                <w:rFonts w:ascii="ADPortsGroup" w:hAnsi="ADPortsGroup" w:cs="ADPortsGroup"/>
              </w:rPr>
              <w:t>M</w:t>
            </w:r>
          </w:p>
        </w:tc>
        <w:tc>
          <w:tcPr>
            <w:tcW w:w="1162" w:type="dxa"/>
            <w:vAlign w:val="center"/>
          </w:tcPr>
          <w:p w14:paraId="7E8EDFAC" w14:textId="0A43116F" w:rsidR="00FA63CA" w:rsidRPr="008E7B49" w:rsidRDefault="00FA63CA" w:rsidP="00FA63CA">
            <w:pPr>
              <w:pStyle w:val="TableGrid-J"/>
              <w:jc w:val="center"/>
              <w:rPr>
                <w:rFonts w:ascii="ADPortsGroup" w:hAnsi="ADPortsGroup" w:cs="ADPortsGroup"/>
                <w:sz w:val="18"/>
                <w:szCs w:val="18"/>
              </w:rPr>
            </w:pPr>
            <w:r w:rsidRPr="008E7B49">
              <w:rPr>
                <w:rFonts w:ascii="ADPortsGroup" w:hAnsi="ADPortsGroup" w:cs="ADPortsGroup"/>
              </w:rPr>
              <w:t>an..500</w:t>
            </w:r>
          </w:p>
        </w:tc>
        <w:tc>
          <w:tcPr>
            <w:tcW w:w="2219" w:type="dxa"/>
            <w:vAlign w:val="center"/>
          </w:tcPr>
          <w:p w14:paraId="4A27C065" w14:textId="19614594" w:rsidR="00FA63CA" w:rsidRPr="008E7B49" w:rsidRDefault="00FA63CA" w:rsidP="00FA63CA">
            <w:pPr>
              <w:pStyle w:val="TableGrid-J"/>
              <w:jc w:val="center"/>
              <w:rPr>
                <w:rFonts w:ascii="ADPortsGroup" w:hAnsi="ADPortsGroup" w:cs="ADPortsGroup"/>
                <w:sz w:val="18"/>
                <w:szCs w:val="18"/>
              </w:rPr>
            </w:pPr>
            <w:r w:rsidRPr="008E7B49">
              <w:rPr>
                <w:rFonts w:ascii="ADPortsGroup" w:hAnsi="ADPortsGroup" w:cs="ADPortsGroup"/>
              </w:rPr>
              <w:t>Relative URL path to download document</w:t>
            </w:r>
          </w:p>
        </w:tc>
        <w:tc>
          <w:tcPr>
            <w:tcW w:w="1810" w:type="dxa"/>
            <w:vAlign w:val="center"/>
          </w:tcPr>
          <w:p w14:paraId="720CC6B8" w14:textId="60DBF3A1" w:rsidR="00FA63CA" w:rsidRPr="008E7B49" w:rsidRDefault="00FA63CA" w:rsidP="00FA63CA">
            <w:pPr>
              <w:pStyle w:val="TableGrid-J"/>
              <w:jc w:val="center"/>
              <w:rPr>
                <w:rFonts w:ascii="ADPortsGroup" w:hAnsi="ADPortsGroup" w:cs="ADPortsGroup"/>
                <w:sz w:val="18"/>
                <w:szCs w:val="18"/>
              </w:rPr>
            </w:pPr>
            <w:r w:rsidRPr="008E7B49">
              <w:rPr>
                <w:rFonts w:ascii="ADPortsGroup" w:hAnsi="ADPortsGroup" w:cs="ADPortsGroup"/>
              </w:rPr>
              <w:t>/api/ctns/503808/documents/f47ac10b-58cc-4372-a567-0e02b2c3d479/download</w:t>
            </w:r>
          </w:p>
        </w:tc>
      </w:tr>
      <w:tr w:rsidR="00FA63CA" w:rsidRPr="008E7B49" w14:paraId="541ABD9C" w14:textId="77777777" w:rsidTr="004A1061">
        <w:trPr>
          <w:trHeight w:val="271"/>
        </w:trPr>
        <w:tc>
          <w:tcPr>
            <w:tcW w:w="810" w:type="dxa"/>
            <w:vAlign w:val="center"/>
          </w:tcPr>
          <w:p w14:paraId="2FE53CF0" w14:textId="77777777" w:rsidR="00FA63CA" w:rsidRPr="008E7B49" w:rsidRDefault="00FA63CA" w:rsidP="002126A5">
            <w:pPr>
              <w:pStyle w:val="Para-J"/>
              <w:numPr>
                <w:ilvl w:val="0"/>
                <w:numId w:val="40"/>
              </w:numPr>
              <w:jc w:val="center"/>
              <w:rPr>
                <w:rFonts w:ascii="ADPortsGroup" w:hAnsi="ADPortsGroup" w:cs="ADPortsGroup"/>
                <w:color w:val="000000"/>
                <w:sz w:val="18"/>
                <w:szCs w:val="18"/>
              </w:rPr>
            </w:pPr>
          </w:p>
        </w:tc>
        <w:tc>
          <w:tcPr>
            <w:tcW w:w="2160" w:type="dxa"/>
            <w:vAlign w:val="center"/>
          </w:tcPr>
          <w:p w14:paraId="085F85A7" w14:textId="768C72A2" w:rsidR="00FA63CA" w:rsidRPr="008E7B49" w:rsidRDefault="00FA63CA" w:rsidP="00FA63CA">
            <w:pPr>
              <w:pStyle w:val="TableGrid-J"/>
              <w:jc w:val="center"/>
              <w:rPr>
                <w:rFonts w:ascii="ADPortsGroup" w:hAnsi="ADPortsGroup" w:cs="ADPortsGroup"/>
                <w:sz w:val="18"/>
                <w:szCs w:val="18"/>
              </w:rPr>
            </w:pPr>
            <w:r w:rsidRPr="008E7B49">
              <w:rPr>
                <w:rFonts w:ascii="ADPortsGroup" w:hAnsi="ADPortsGroup" w:cs="ADPortsGroup"/>
              </w:rPr>
              <w:t>uploadDate</w:t>
            </w:r>
          </w:p>
        </w:tc>
        <w:tc>
          <w:tcPr>
            <w:tcW w:w="1080" w:type="dxa"/>
            <w:vAlign w:val="center"/>
          </w:tcPr>
          <w:p w14:paraId="53970F90" w14:textId="53ACEB28" w:rsidR="00FA63CA" w:rsidRPr="008E7B49" w:rsidRDefault="00FA63CA" w:rsidP="00FA63CA">
            <w:pPr>
              <w:pStyle w:val="TableGrid-J"/>
              <w:jc w:val="center"/>
              <w:rPr>
                <w:rFonts w:ascii="ADPortsGroup" w:hAnsi="ADPortsGroup" w:cs="ADPortsGroup"/>
                <w:sz w:val="18"/>
                <w:szCs w:val="18"/>
              </w:rPr>
            </w:pPr>
            <w:r w:rsidRPr="008E7B49">
              <w:rPr>
                <w:rFonts w:ascii="ADPortsGroup" w:hAnsi="ADPortsGroup" w:cs="ADPortsGroup"/>
              </w:rPr>
              <w:t>DateTime</w:t>
            </w:r>
          </w:p>
        </w:tc>
        <w:tc>
          <w:tcPr>
            <w:tcW w:w="1530" w:type="dxa"/>
            <w:vAlign w:val="center"/>
          </w:tcPr>
          <w:p w14:paraId="653CF47B" w14:textId="3F118F20" w:rsidR="00FA63CA" w:rsidRPr="008E7B49" w:rsidRDefault="00FA63CA" w:rsidP="00FA63CA">
            <w:pPr>
              <w:pStyle w:val="TableGrid-J"/>
              <w:jc w:val="center"/>
              <w:rPr>
                <w:rStyle w:val="ui-provider"/>
                <w:rFonts w:ascii="ADPortsGroup" w:hAnsi="ADPortsGroup" w:cs="ADPortsGroup"/>
                <w:sz w:val="18"/>
                <w:szCs w:val="18"/>
              </w:rPr>
            </w:pPr>
            <w:r w:rsidRPr="008E7B49">
              <w:rPr>
                <w:rFonts w:ascii="ADPortsGroup" w:hAnsi="ADPortsGroup" w:cs="ADPortsGroup"/>
              </w:rPr>
              <w:t>M</w:t>
            </w:r>
          </w:p>
        </w:tc>
        <w:tc>
          <w:tcPr>
            <w:tcW w:w="1162" w:type="dxa"/>
            <w:vAlign w:val="center"/>
          </w:tcPr>
          <w:p w14:paraId="6E7C0579" w14:textId="12924E08" w:rsidR="00FA63CA" w:rsidRPr="008E7B49" w:rsidRDefault="00FA63CA" w:rsidP="00FA63CA">
            <w:pPr>
              <w:pStyle w:val="TableGrid-J"/>
              <w:jc w:val="center"/>
              <w:rPr>
                <w:rFonts w:ascii="ADPortsGroup" w:hAnsi="ADPortsGroup" w:cs="ADPortsGroup"/>
                <w:sz w:val="18"/>
                <w:szCs w:val="18"/>
              </w:rPr>
            </w:pPr>
            <w:r w:rsidRPr="008E7B49">
              <w:rPr>
                <w:rFonts w:ascii="ADPortsGroup" w:hAnsi="ADPortsGroup" w:cs="ADPortsGroup"/>
              </w:rPr>
              <w:t>DATE</w:t>
            </w:r>
          </w:p>
        </w:tc>
        <w:tc>
          <w:tcPr>
            <w:tcW w:w="2219" w:type="dxa"/>
            <w:vAlign w:val="center"/>
          </w:tcPr>
          <w:p w14:paraId="26EAD74A" w14:textId="30A8E618" w:rsidR="00FA63CA" w:rsidRPr="008E7B49" w:rsidRDefault="00FA63CA" w:rsidP="00FA63CA">
            <w:pPr>
              <w:pStyle w:val="TableGrid-J"/>
              <w:jc w:val="center"/>
              <w:rPr>
                <w:rFonts w:ascii="ADPortsGroup" w:hAnsi="ADPortsGroup" w:cs="ADPortsGroup"/>
                <w:sz w:val="18"/>
                <w:szCs w:val="18"/>
              </w:rPr>
            </w:pPr>
            <w:r w:rsidRPr="008E7B49">
              <w:rPr>
                <w:rFonts w:ascii="ADPortsGroup" w:hAnsi="ADPortsGroup" w:cs="ADPortsGroup"/>
              </w:rPr>
              <w:t>Upload timestamp, ISO 8601 format, system generated</w:t>
            </w:r>
          </w:p>
        </w:tc>
        <w:tc>
          <w:tcPr>
            <w:tcW w:w="1810" w:type="dxa"/>
            <w:vAlign w:val="center"/>
          </w:tcPr>
          <w:p w14:paraId="1A51EDC1" w14:textId="5FF6D0B1" w:rsidR="00FA63CA" w:rsidRPr="008E7B49" w:rsidRDefault="00FA63CA" w:rsidP="00FA63CA">
            <w:pPr>
              <w:pStyle w:val="TableGrid-J"/>
              <w:jc w:val="center"/>
              <w:rPr>
                <w:rFonts w:ascii="ADPortsGroup" w:hAnsi="ADPortsGroup" w:cs="ADPortsGroup"/>
                <w:sz w:val="18"/>
                <w:szCs w:val="18"/>
              </w:rPr>
            </w:pPr>
            <w:r w:rsidRPr="008E7B49">
              <w:rPr>
                <w:rFonts w:ascii="ADPortsGroup" w:hAnsi="ADPortsGroup" w:cs="ADPortsGroup"/>
              </w:rPr>
              <w:t>2025-11-14T15:30:00Z</w:t>
            </w:r>
          </w:p>
        </w:tc>
      </w:tr>
      <w:tr w:rsidR="00FA63CA" w:rsidRPr="008E7B49" w14:paraId="3B000840" w14:textId="77777777" w:rsidTr="004A1061">
        <w:trPr>
          <w:trHeight w:val="271"/>
        </w:trPr>
        <w:tc>
          <w:tcPr>
            <w:tcW w:w="810" w:type="dxa"/>
            <w:vAlign w:val="center"/>
          </w:tcPr>
          <w:p w14:paraId="20E8E1DD" w14:textId="77777777" w:rsidR="00FA63CA" w:rsidRPr="008E7B49" w:rsidRDefault="00FA63CA" w:rsidP="002126A5">
            <w:pPr>
              <w:pStyle w:val="Para-J"/>
              <w:numPr>
                <w:ilvl w:val="0"/>
                <w:numId w:val="40"/>
              </w:numPr>
              <w:jc w:val="center"/>
              <w:rPr>
                <w:rFonts w:ascii="ADPortsGroup" w:hAnsi="ADPortsGroup" w:cs="ADPortsGroup"/>
                <w:color w:val="000000"/>
                <w:sz w:val="18"/>
                <w:szCs w:val="18"/>
              </w:rPr>
            </w:pPr>
          </w:p>
        </w:tc>
        <w:tc>
          <w:tcPr>
            <w:tcW w:w="2160" w:type="dxa"/>
            <w:vAlign w:val="center"/>
          </w:tcPr>
          <w:p w14:paraId="212DAD1C" w14:textId="71F8BEA2" w:rsidR="00FA63CA" w:rsidRPr="008E7B49" w:rsidRDefault="00FA63CA" w:rsidP="00FA63CA">
            <w:pPr>
              <w:pStyle w:val="TableGrid-J"/>
              <w:jc w:val="center"/>
              <w:rPr>
                <w:rFonts w:ascii="ADPortsGroup" w:hAnsi="ADPortsGroup" w:cs="ADPortsGroup"/>
                <w:sz w:val="18"/>
                <w:szCs w:val="18"/>
              </w:rPr>
            </w:pPr>
            <w:r w:rsidRPr="008E7B49">
              <w:rPr>
                <w:rFonts w:ascii="ADPortsGroup" w:hAnsi="ADPortsGroup" w:cs="ADPortsGroup"/>
              </w:rPr>
              <w:t>documentType</w:t>
            </w:r>
          </w:p>
        </w:tc>
        <w:tc>
          <w:tcPr>
            <w:tcW w:w="1080" w:type="dxa"/>
            <w:vAlign w:val="center"/>
          </w:tcPr>
          <w:p w14:paraId="7056CC22" w14:textId="60AE9B50" w:rsidR="00FA63CA" w:rsidRPr="008E7B49" w:rsidRDefault="00FA63CA" w:rsidP="00FA63CA">
            <w:pPr>
              <w:pStyle w:val="TableGrid-J"/>
              <w:jc w:val="center"/>
              <w:rPr>
                <w:rFonts w:ascii="ADPortsGroup" w:hAnsi="ADPortsGroup" w:cs="ADPortsGroup"/>
                <w:sz w:val="18"/>
                <w:szCs w:val="18"/>
              </w:rPr>
            </w:pPr>
            <w:r w:rsidRPr="008E7B49">
              <w:rPr>
                <w:rFonts w:ascii="ADPortsGroup" w:hAnsi="ADPortsGroup" w:cs="ADPortsGroup"/>
              </w:rPr>
              <w:t>String</w:t>
            </w:r>
          </w:p>
        </w:tc>
        <w:tc>
          <w:tcPr>
            <w:tcW w:w="1530" w:type="dxa"/>
            <w:vAlign w:val="center"/>
          </w:tcPr>
          <w:p w14:paraId="4CE220B3" w14:textId="3C957111" w:rsidR="00FA63CA" w:rsidRPr="008E7B49" w:rsidRDefault="00FA63CA" w:rsidP="00FA63CA">
            <w:pPr>
              <w:pStyle w:val="TableGrid-J"/>
              <w:jc w:val="center"/>
              <w:rPr>
                <w:rStyle w:val="ui-provider"/>
                <w:rFonts w:ascii="ADPortsGroup" w:hAnsi="ADPortsGroup" w:cs="ADPortsGroup"/>
                <w:sz w:val="18"/>
                <w:szCs w:val="18"/>
              </w:rPr>
            </w:pPr>
            <w:r w:rsidRPr="008E7B49">
              <w:rPr>
                <w:rFonts w:ascii="ADPortsGroup" w:hAnsi="ADPortsGroup" w:cs="ADPortsGroup"/>
              </w:rPr>
              <w:t>M</w:t>
            </w:r>
          </w:p>
        </w:tc>
        <w:tc>
          <w:tcPr>
            <w:tcW w:w="1162" w:type="dxa"/>
            <w:vAlign w:val="center"/>
          </w:tcPr>
          <w:p w14:paraId="1A0D3FAE" w14:textId="4D508447" w:rsidR="00FA63CA" w:rsidRPr="008E7B49" w:rsidRDefault="00FA63CA" w:rsidP="00FA63CA">
            <w:pPr>
              <w:pStyle w:val="TableGrid-J"/>
              <w:jc w:val="center"/>
              <w:rPr>
                <w:rFonts w:ascii="ADPortsGroup" w:hAnsi="ADPortsGroup" w:cs="ADPortsGroup"/>
                <w:sz w:val="18"/>
                <w:szCs w:val="18"/>
              </w:rPr>
            </w:pPr>
            <w:r w:rsidRPr="008E7B49">
              <w:rPr>
                <w:rFonts w:ascii="ADPortsGroup" w:hAnsi="ADPortsGroup" w:cs="ADPortsGroup"/>
              </w:rPr>
              <w:t>an..50</w:t>
            </w:r>
          </w:p>
        </w:tc>
        <w:tc>
          <w:tcPr>
            <w:tcW w:w="2219" w:type="dxa"/>
            <w:vAlign w:val="center"/>
          </w:tcPr>
          <w:p w14:paraId="0950C916" w14:textId="11F09BA2" w:rsidR="00FA63CA" w:rsidRPr="008E7B49" w:rsidRDefault="00FA63CA" w:rsidP="00FA63CA">
            <w:pPr>
              <w:pStyle w:val="TableGrid-J"/>
              <w:jc w:val="center"/>
              <w:rPr>
                <w:rFonts w:ascii="ADPortsGroup" w:hAnsi="ADPortsGroup" w:cs="ADPortsGroup"/>
                <w:sz w:val="18"/>
                <w:szCs w:val="18"/>
              </w:rPr>
            </w:pPr>
            <w:r w:rsidRPr="008E7B49">
              <w:rPr>
                <w:rFonts w:ascii="ADPortsGroup" w:hAnsi="ADPortsGroup" w:cs="ADPortsGroup"/>
              </w:rPr>
              <w:t>Document type classification</w:t>
            </w:r>
          </w:p>
        </w:tc>
        <w:tc>
          <w:tcPr>
            <w:tcW w:w="1810" w:type="dxa"/>
            <w:vAlign w:val="center"/>
          </w:tcPr>
          <w:p w14:paraId="7B3F006B" w14:textId="508CFDBE" w:rsidR="00FA63CA" w:rsidRPr="008E7B49" w:rsidRDefault="00FA63CA" w:rsidP="00FA63CA">
            <w:pPr>
              <w:pStyle w:val="TableGrid-J"/>
              <w:jc w:val="center"/>
              <w:rPr>
                <w:rFonts w:ascii="ADPortsGroup" w:hAnsi="ADPortsGroup" w:cs="ADPortsGroup"/>
                <w:sz w:val="18"/>
                <w:szCs w:val="18"/>
              </w:rPr>
            </w:pPr>
            <w:r w:rsidRPr="008E7B49">
              <w:rPr>
                <w:rFonts w:ascii="ADPortsGroup" w:hAnsi="ADPortsGroup" w:cs="ADPortsGroup"/>
              </w:rPr>
              <w:t>BILL_OF_LADING</w:t>
            </w:r>
          </w:p>
        </w:tc>
      </w:tr>
    </w:tbl>
    <w:p w14:paraId="2B41C187" w14:textId="0B495100" w:rsidR="00701091" w:rsidRPr="008E7B49" w:rsidRDefault="00701091" w:rsidP="00FA63CA">
      <w:pPr>
        <w:pStyle w:val="Heading3-J"/>
        <w:tabs>
          <w:tab w:val="left" w:pos="720"/>
        </w:tabs>
        <w:spacing w:before="240" w:after="240" w:line="240" w:lineRule="auto"/>
        <w:ind w:left="360"/>
        <w:rPr>
          <w:rFonts w:ascii="ADPortsGroup" w:hAnsi="ADPortsGroup" w:cs="ADPortsGroup"/>
          <w:b/>
          <w:bCs/>
          <w:color w:val="auto"/>
          <w:sz w:val="22"/>
          <w:szCs w:val="22"/>
          <w:lang w:val="en-GB"/>
        </w:rPr>
      </w:pPr>
      <w:bookmarkStart w:id="185" w:name="_Toc222432387"/>
      <w:r w:rsidRPr="008E7B49">
        <w:rPr>
          <w:rFonts w:ascii="ADPortsGroup" w:hAnsi="ADPortsGroup" w:cs="ADPortsGroup"/>
          <w:b/>
          <w:bCs/>
          <w:color w:val="auto"/>
          <w:sz w:val="22"/>
          <w:szCs w:val="22"/>
          <w:lang w:val="en-GB"/>
        </w:rPr>
        <w:lastRenderedPageBreak/>
        <w:t>Request and Response Samples</w:t>
      </w:r>
      <w:bookmarkEnd w:id="185"/>
    </w:p>
    <w:p w14:paraId="4415EABC" w14:textId="3FFE0221" w:rsidR="007D5899" w:rsidRPr="008E7B49" w:rsidRDefault="00237E9F" w:rsidP="00E31331">
      <w:pPr>
        <w:pStyle w:val="Para-J"/>
        <w:rPr>
          <w:rFonts w:ascii="ADPortsGroup" w:hAnsi="ADPortsGroup" w:cs="ADPortsGroup"/>
          <w:b/>
          <w:bCs/>
          <w:lang w:val="en-GB"/>
        </w:rPr>
      </w:pPr>
      <w:r w:rsidRPr="008E7B49">
        <w:rPr>
          <w:rFonts w:ascii="ADPortsGroup" w:hAnsi="ADPortsGroup" w:cs="ADPortsGroup"/>
        </w:rPr>
        <w:object w:dxaOrig="1579" w:dyaOrig="1022" w14:anchorId="13D7F705">
          <v:shape id="_x0000_i1061" type="#_x0000_t75" style="width:78.75pt;height:51pt" o:ole="">
            <v:imagedata r:id="rId95" o:title=""/>
          </v:shape>
          <o:OLEObject Type="Embed" ProgID="Package" ShapeID="_x0000_i1061" DrawAspect="Icon" ObjectID="_1833045174" r:id="rId96"/>
        </w:object>
      </w:r>
      <w:r w:rsidRPr="008E7B49">
        <w:rPr>
          <w:rFonts w:ascii="ADPortsGroup" w:hAnsi="ADPortsGroup" w:cs="ADPortsGroup"/>
        </w:rPr>
        <w:object w:dxaOrig="1579" w:dyaOrig="1022" w14:anchorId="5F2C4272">
          <v:shape id="_x0000_i1062" type="#_x0000_t75" style="width:78.75pt;height:51pt" o:ole="">
            <v:imagedata r:id="rId97" o:title=""/>
          </v:shape>
          <o:OLEObject Type="Embed" ProgID="Package" ShapeID="_x0000_i1062" DrawAspect="Icon" ObjectID="_1833045175" r:id="rId98"/>
        </w:object>
      </w:r>
    </w:p>
    <w:p w14:paraId="71C2C06F" w14:textId="24DE1DDF" w:rsidR="007D5899" w:rsidRPr="008E7B49" w:rsidRDefault="00C91642" w:rsidP="00C91642">
      <w:pPr>
        <w:pStyle w:val="Heading1-J"/>
        <w:spacing w:before="240" w:after="240" w:line="240" w:lineRule="auto"/>
        <w:rPr>
          <w:rFonts w:ascii="ADPortsGroup" w:hAnsi="ADPortsGroup" w:cs="ADPortsGroup"/>
          <w:b/>
          <w:bCs/>
          <w:color w:val="auto"/>
          <w:sz w:val="32"/>
          <w:szCs w:val="32"/>
        </w:rPr>
      </w:pPr>
      <w:bookmarkStart w:id="186" w:name="_Toc222432388"/>
      <w:r w:rsidRPr="008E7B49">
        <w:rPr>
          <w:rFonts w:ascii="ADPortsGroup" w:hAnsi="ADPortsGroup" w:cs="ADPortsGroup"/>
          <w:b/>
          <w:bCs/>
          <w:color w:val="auto"/>
          <w:sz w:val="32"/>
          <w:szCs w:val="32"/>
        </w:rPr>
        <w:t>Delete Documents</w:t>
      </w:r>
      <w:bookmarkEnd w:id="186"/>
    </w:p>
    <w:p w14:paraId="575D6659" w14:textId="77777777" w:rsidR="007D5899" w:rsidRPr="008E7B49" w:rsidRDefault="007D5899" w:rsidP="007D5899">
      <w:pPr>
        <w:pStyle w:val="Heading2-J"/>
        <w:spacing w:before="240" w:after="240" w:line="240" w:lineRule="auto"/>
        <w:ind w:left="630"/>
        <w:rPr>
          <w:rFonts w:ascii="ADPortsGroup" w:hAnsi="ADPortsGroup" w:cs="ADPortsGroup"/>
          <w:b/>
          <w:bCs/>
          <w:color w:val="auto"/>
          <w:sz w:val="24"/>
          <w:szCs w:val="24"/>
        </w:rPr>
      </w:pPr>
      <w:bookmarkStart w:id="187" w:name="_Toc222432389"/>
      <w:r w:rsidRPr="008E7B49">
        <w:rPr>
          <w:rFonts w:ascii="ADPortsGroup" w:hAnsi="ADPortsGroup" w:cs="ADPortsGroup"/>
          <w:b/>
          <w:bCs/>
          <w:color w:val="auto"/>
          <w:sz w:val="24"/>
          <w:szCs w:val="24"/>
        </w:rPr>
        <w:t>Overview</w:t>
      </w:r>
      <w:bookmarkEnd w:id="187"/>
    </w:p>
    <w:tbl>
      <w:tblPr>
        <w:tblW w:w="11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7915"/>
      </w:tblGrid>
      <w:tr w:rsidR="007D5899" w:rsidRPr="008E7B49" w14:paraId="0DFF6E5D" w14:textId="77777777" w:rsidTr="004A1061">
        <w:tc>
          <w:tcPr>
            <w:tcW w:w="3245" w:type="dxa"/>
            <w:shd w:val="clear" w:color="auto" w:fill="156082" w:themeFill="accent1"/>
            <w:vAlign w:val="center"/>
          </w:tcPr>
          <w:p w14:paraId="352C4045" w14:textId="77777777" w:rsidR="007D5899" w:rsidRPr="008E7B49" w:rsidRDefault="007D5899"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Operation Name</w:t>
            </w:r>
          </w:p>
        </w:tc>
        <w:tc>
          <w:tcPr>
            <w:tcW w:w="7915" w:type="dxa"/>
            <w:shd w:val="clear" w:color="auto" w:fill="EAE5E0"/>
            <w:vAlign w:val="center"/>
          </w:tcPr>
          <w:p w14:paraId="7DAA6C08" w14:textId="6D864D77" w:rsidR="007D5899" w:rsidRPr="008E7B49" w:rsidRDefault="00D572C3" w:rsidP="00BF2DA3">
            <w:pPr>
              <w:spacing w:after="0" w:line="240" w:lineRule="auto"/>
              <w:rPr>
                <w:rFonts w:ascii="ADPortsGroup" w:hAnsi="ADPortsGroup" w:cs="ADPortsGroup"/>
                <w:sz w:val="18"/>
                <w:szCs w:val="18"/>
              </w:rPr>
            </w:pPr>
            <w:r w:rsidRPr="008E7B49">
              <w:rPr>
                <w:rFonts w:ascii="ADPortsGroup" w:eastAsia="Arial" w:hAnsi="ADPortsGroup" w:cs="ADPortsGroup"/>
                <w:color w:val="404040"/>
                <w:sz w:val="18"/>
                <w:szCs w:val="18"/>
              </w:rPr>
              <w:t>documents</w:t>
            </w:r>
          </w:p>
        </w:tc>
      </w:tr>
      <w:tr w:rsidR="007D5899" w:rsidRPr="00344E61" w14:paraId="5C578F02" w14:textId="77777777" w:rsidTr="004A1061">
        <w:tc>
          <w:tcPr>
            <w:tcW w:w="3245" w:type="dxa"/>
            <w:shd w:val="clear" w:color="auto" w:fill="156082" w:themeFill="accent1"/>
            <w:vAlign w:val="center"/>
          </w:tcPr>
          <w:p w14:paraId="1B399837" w14:textId="77777777" w:rsidR="007D5899" w:rsidRPr="008E7B49" w:rsidRDefault="007D5899"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REST URL</w:t>
            </w:r>
          </w:p>
        </w:tc>
        <w:tc>
          <w:tcPr>
            <w:tcW w:w="7915" w:type="dxa"/>
            <w:shd w:val="clear" w:color="auto" w:fill="EAE5E0"/>
            <w:vAlign w:val="center"/>
          </w:tcPr>
          <w:p w14:paraId="0B9132D3" w14:textId="65622968" w:rsidR="007D5899" w:rsidRPr="008E7B49" w:rsidRDefault="00D62FB3" w:rsidP="00BF2DA3">
            <w:pPr>
              <w:spacing w:after="0" w:line="240" w:lineRule="auto"/>
              <w:rPr>
                <w:rFonts w:ascii="ADPortsGroup" w:eastAsia="Arial" w:hAnsi="ADPortsGroup" w:cs="ADPortsGroup"/>
                <w:color w:val="404040"/>
                <w:sz w:val="18"/>
                <w:szCs w:val="18"/>
                <w:lang w:val="pt-PT"/>
              </w:rPr>
            </w:pPr>
            <w:r w:rsidRPr="008E7B49">
              <w:rPr>
                <w:rFonts w:ascii="ADPortsGroup" w:eastAsia="Arial" w:hAnsi="ADPortsGroup" w:cs="ADPortsGroup"/>
                <w:color w:val="404040"/>
                <w:sz w:val="18"/>
                <w:szCs w:val="18"/>
                <w:lang w:val="pt-PT"/>
              </w:rPr>
              <w:t>/api/ctns/{ctnId}/documents/{documentId}</w:t>
            </w:r>
          </w:p>
        </w:tc>
      </w:tr>
      <w:tr w:rsidR="007D5899" w:rsidRPr="008E7B49" w14:paraId="172E6358" w14:textId="77777777" w:rsidTr="004A1061">
        <w:tc>
          <w:tcPr>
            <w:tcW w:w="3245" w:type="dxa"/>
            <w:shd w:val="clear" w:color="auto" w:fill="156082" w:themeFill="accent1"/>
            <w:vAlign w:val="center"/>
          </w:tcPr>
          <w:p w14:paraId="26162F12" w14:textId="77777777" w:rsidR="007D5899" w:rsidRPr="008E7B49" w:rsidRDefault="007D5899"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HTTP Type</w:t>
            </w:r>
          </w:p>
        </w:tc>
        <w:tc>
          <w:tcPr>
            <w:tcW w:w="7915" w:type="dxa"/>
            <w:shd w:val="clear" w:color="auto" w:fill="EAE5E0"/>
            <w:vAlign w:val="center"/>
          </w:tcPr>
          <w:p w14:paraId="3C189C3B" w14:textId="2E713612" w:rsidR="007D5899" w:rsidRPr="008E7B49" w:rsidRDefault="00D62FB3" w:rsidP="00BF2DA3">
            <w:pPr>
              <w:spacing w:after="0" w:line="240" w:lineRule="auto"/>
              <w:rPr>
                <w:rFonts w:ascii="ADPortsGroup" w:eastAsia="Arial" w:hAnsi="ADPortsGroup" w:cs="ADPortsGroup"/>
                <w:color w:val="404040"/>
                <w:sz w:val="18"/>
                <w:szCs w:val="18"/>
              </w:rPr>
            </w:pPr>
            <w:r w:rsidRPr="008E7B49">
              <w:rPr>
                <w:rFonts w:ascii="ADPortsGroup" w:eastAsia="Arial" w:hAnsi="ADPortsGroup" w:cs="ADPortsGroup"/>
                <w:color w:val="404040"/>
                <w:sz w:val="18"/>
                <w:szCs w:val="18"/>
              </w:rPr>
              <w:t>DELETE</w:t>
            </w:r>
          </w:p>
        </w:tc>
      </w:tr>
      <w:tr w:rsidR="007D5899" w:rsidRPr="008E7B49" w14:paraId="36CB1E64" w14:textId="77777777" w:rsidTr="004A1061">
        <w:trPr>
          <w:trHeight w:val="377"/>
        </w:trPr>
        <w:tc>
          <w:tcPr>
            <w:tcW w:w="3245" w:type="dxa"/>
            <w:shd w:val="clear" w:color="auto" w:fill="156082" w:themeFill="accent1"/>
            <w:vAlign w:val="center"/>
          </w:tcPr>
          <w:p w14:paraId="69A5EDA0" w14:textId="77777777" w:rsidR="007D5899" w:rsidRPr="008E7B49" w:rsidRDefault="007D5899"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Service Provider</w:t>
            </w:r>
          </w:p>
        </w:tc>
        <w:tc>
          <w:tcPr>
            <w:tcW w:w="7915" w:type="dxa"/>
            <w:shd w:val="clear" w:color="auto" w:fill="EAE5E0"/>
            <w:vAlign w:val="center"/>
          </w:tcPr>
          <w:p w14:paraId="1D99F7FB" w14:textId="77777777" w:rsidR="007D5899" w:rsidRPr="008E7B49" w:rsidRDefault="007D5899" w:rsidP="00BF2DA3">
            <w:pPr>
              <w:spacing w:after="0" w:line="240" w:lineRule="auto"/>
              <w:rPr>
                <w:rFonts w:ascii="ADPortsGroup" w:hAnsi="ADPortsGroup" w:cs="ADPortsGroup"/>
                <w:sz w:val="18"/>
                <w:szCs w:val="18"/>
              </w:rPr>
            </w:pPr>
            <w:r w:rsidRPr="008E7B49">
              <w:rPr>
                <w:rFonts w:ascii="ADPortsGroup" w:hAnsi="ADPortsGroup" w:cs="ADPortsGroup"/>
                <w:sz w:val="18"/>
                <w:szCs w:val="18"/>
              </w:rPr>
              <w:t>SINTECE</w:t>
            </w:r>
          </w:p>
        </w:tc>
      </w:tr>
      <w:tr w:rsidR="007D5899" w:rsidRPr="008E7B49" w14:paraId="4A11D098" w14:textId="77777777" w:rsidTr="004A1061">
        <w:tc>
          <w:tcPr>
            <w:tcW w:w="3245" w:type="dxa"/>
            <w:shd w:val="clear" w:color="auto" w:fill="156082" w:themeFill="accent1"/>
            <w:vAlign w:val="center"/>
          </w:tcPr>
          <w:p w14:paraId="2959C3BD" w14:textId="77777777" w:rsidR="007D5899" w:rsidRPr="008E7B49" w:rsidRDefault="007D5899"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Consumer</w:t>
            </w:r>
          </w:p>
        </w:tc>
        <w:tc>
          <w:tcPr>
            <w:tcW w:w="7915" w:type="dxa"/>
            <w:shd w:val="clear" w:color="auto" w:fill="EAE5E0"/>
            <w:vAlign w:val="center"/>
          </w:tcPr>
          <w:p w14:paraId="73B6E23A" w14:textId="77777777" w:rsidR="007D5899" w:rsidRPr="008E7B49" w:rsidRDefault="007D5899" w:rsidP="00BF2DA3">
            <w:pPr>
              <w:spacing w:after="0" w:line="240" w:lineRule="auto"/>
              <w:rPr>
                <w:rFonts w:ascii="ADPortsGroup" w:hAnsi="ADPortsGroup" w:cs="ADPortsGroup"/>
                <w:sz w:val="18"/>
                <w:szCs w:val="18"/>
              </w:rPr>
            </w:pPr>
            <w:r w:rsidRPr="008E7B49">
              <w:rPr>
                <w:rFonts w:ascii="ADPortsGroup" w:hAnsi="ADPortsGroup" w:cs="ADPortsGroup"/>
                <w:sz w:val="18"/>
                <w:szCs w:val="18"/>
              </w:rPr>
              <w:t>JUL</w:t>
            </w:r>
          </w:p>
        </w:tc>
      </w:tr>
      <w:tr w:rsidR="007D5899" w:rsidRPr="008E7B49" w14:paraId="48BDF625" w14:textId="77777777" w:rsidTr="004A1061">
        <w:tc>
          <w:tcPr>
            <w:tcW w:w="3245" w:type="dxa"/>
            <w:shd w:val="clear" w:color="auto" w:fill="156082" w:themeFill="accent1"/>
            <w:vAlign w:val="center"/>
          </w:tcPr>
          <w:p w14:paraId="287C2512" w14:textId="77777777" w:rsidR="007D5899" w:rsidRPr="008E7B49" w:rsidRDefault="007D5899"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Business Purpose</w:t>
            </w:r>
          </w:p>
        </w:tc>
        <w:tc>
          <w:tcPr>
            <w:tcW w:w="7915" w:type="dxa"/>
            <w:shd w:val="clear" w:color="auto" w:fill="EAE5E0"/>
            <w:vAlign w:val="center"/>
          </w:tcPr>
          <w:p w14:paraId="3DA6F2D0" w14:textId="518A85DC" w:rsidR="007D5899" w:rsidRPr="008E7B49" w:rsidRDefault="00B86AFE" w:rsidP="00BF2DA3">
            <w:pPr>
              <w:spacing w:after="0" w:line="240" w:lineRule="auto"/>
              <w:rPr>
                <w:rFonts w:ascii="ADPortsGroup" w:hAnsi="ADPortsGroup" w:cs="ADPortsGroup"/>
                <w:sz w:val="18"/>
                <w:szCs w:val="18"/>
              </w:rPr>
            </w:pPr>
            <w:r w:rsidRPr="008E7B49">
              <w:rPr>
                <w:rFonts w:ascii="ADPortsGroup" w:hAnsi="ADPortsGroup" w:cs="ADPortsGroup"/>
                <w:sz w:val="18"/>
                <w:szCs w:val="18"/>
              </w:rPr>
              <w:t>Allows SINTECE to delete uploaded documents from CTN certificates before visa submission. Critical for document management, correcting upload mistakes, replacing outdated documents, and maintaining clean documentation sets.</w:t>
            </w:r>
          </w:p>
        </w:tc>
      </w:tr>
      <w:tr w:rsidR="007D5899" w:rsidRPr="008E7B49" w14:paraId="73A492DC" w14:textId="77777777" w:rsidTr="004A1061">
        <w:tc>
          <w:tcPr>
            <w:tcW w:w="3245" w:type="dxa"/>
            <w:shd w:val="clear" w:color="auto" w:fill="156082" w:themeFill="accent1"/>
            <w:vAlign w:val="center"/>
          </w:tcPr>
          <w:p w14:paraId="3A98C873" w14:textId="77777777" w:rsidR="007D5899" w:rsidRPr="008E7B49" w:rsidRDefault="007D5899"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Service</w:t>
            </w:r>
          </w:p>
        </w:tc>
        <w:tc>
          <w:tcPr>
            <w:tcW w:w="7915" w:type="dxa"/>
            <w:shd w:val="clear" w:color="auto" w:fill="EAE5E0"/>
            <w:vAlign w:val="center"/>
          </w:tcPr>
          <w:p w14:paraId="124EC9E8" w14:textId="77777777" w:rsidR="007D5899" w:rsidRPr="008E7B49" w:rsidRDefault="007D5899" w:rsidP="00BF2DA3">
            <w:pPr>
              <w:pStyle w:val="Number1-J"/>
              <w:numPr>
                <w:ilvl w:val="0"/>
                <w:numId w:val="0"/>
              </w:numPr>
              <w:rPr>
                <w:rFonts w:ascii="ADPortsGroup" w:hAnsi="ADPortsGroup" w:cs="ADPortsGroup"/>
                <w:sz w:val="18"/>
                <w:szCs w:val="18"/>
              </w:rPr>
            </w:pPr>
            <w:r w:rsidRPr="008E7B49">
              <w:rPr>
                <w:rFonts w:ascii="ADPortsGroup" w:hAnsi="ADPortsGroup" w:cs="ADPortsGroup"/>
                <w:sz w:val="18"/>
                <w:szCs w:val="18"/>
              </w:rPr>
              <w:t>REST</w:t>
            </w:r>
          </w:p>
        </w:tc>
      </w:tr>
      <w:tr w:rsidR="007D5899" w:rsidRPr="008E7B49" w14:paraId="52B48713" w14:textId="77777777" w:rsidTr="004A1061">
        <w:tc>
          <w:tcPr>
            <w:tcW w:w="3245" w:type="dxa"/>
            <w:shd w:val="clear" w:color="auto" w:fill="156082" w:themeFill="accent1"/>
            <w:vAlign w:val="center"/>
          </w:tcPr>
          <w:p w14:paraId="0BA2EA00" w14:textId="77777777" w:rsidR="007D5899" w:rsidRPr="008E7B49" w:rsidRDefault="007D5899"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Pattern</w:t>
            </w:r>
          </w:p>
        </w:tc>
        <w:tc>
          <w:tcPr>
            <w:tcW w:w="7915" w:type="dxa"/>
            <w:shd w:val="clear" w:color="auto" w:fill="EAE5E0"/>
            <w:vAlign w:val="center"/>
          </w:tcPr>
          <w:p w14:paraId="03F7C105" w14:textId="77777777" w:rsidR="007D5899" w:rsidRPr="008E7B49" w:rsidRDefault="007D5899" w:rsidP="00BF2DA3">
            <w:pPr>
              <w:spacing w:after="0" w:line="240" w:lineRule="auto"/>
              <w:rPr>
                <w:rFonts w:ascii="ADPortsGroup" w:hAnsi="ADPortsGroup" w:cs="ADPortsGroup"/>
                <w:sz w:val="18"/>
                <w:szCs w:val="18"/>
              </w:rPr>
            </w:pPr>
            <w:r w:rsidRPr="008E7B49">
              <w:rPr>
                <w:rFonts w:ascii="ADPortsGroup" w:hAnsi="ADPortsGroup" w:cs="ADPortsGroup"/>
                <w:sz w:val="18"/>
                <w:szCs w:val="18"/>
              </w:rPr>
              <w:t>Synchronous</w:t>
            </w:r>
          </w:p>
        </w:tc>
      </w:tr>
      <w:tr w:rsidR="007D5899" w:rsidRPr="008E7B49" w14:paraId="60951C46" w14:textId="77777777" w:rsidTr="004A1061">
        <w:tc>
          <w:tcPr>
            <w:tcW w:w="3245" w:type="dxa"/>
            <w:shd w:val="clear" w:color="auto" w:fill="156082" w:themeFill="accent1"/>
            <w:vAlign w:val="center"/>
          </w:tcPr>
          <w:p w14:paraId="72AECED2" w14:textId="77777777" w:rsidR="007D5899" w:rsidRPr="008E7B49" w:rsidRDefault="007D5899"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Security</w:t>
            </w:r>
          </w:p>
        </w:tc>
        <w:tc>
          <w:tcPr>
            <w:tcW w:w="7915" w:type="dxa"/>
            <w:shd w:val="clear" w:color="auto" w:fill="EAE5E0"/>
            <w:vAlign w:val="center"/>
          </w:tcPr>
          <w:p w14:paraId="37415636" w14:textId="77777777" w:rsidR="007D5899" w:rsidRPr="008E7B49" w:rsidRDefault="007D5899" w:rsidP="00BF2DA3">
            <w:pPr>
              <w:spacing w:after="0" w:line="360" w:lineRule="auto"/>
              <w:rPr>
                <w:rFonts w:ascii="ADPortsGroup" w:hAnsi="ADPortsGroup" w:cs="ADPortsGroup"/>
                <w:sz w:val="18"/>
                <w:szCs w:val="18"/>
              </w:rPr>
            </w:pPr>
            <w:r w:rsidRPr="008E7B49">
              <w:rPr>
                <w:rFonts w:ascii="ADPortsGroup" w:hAnsi="ADPortsGroup" w:cs="ADPortsGroup"/>
                <w:sz w:val="18"/>
                <w:szCs w:val="18"/>
              </w:rPr>
              <w:t>Basic Authentication</w:t>
            </w:r>
          </w:p>
        </w:tc>
      </w:tr>
    </w:tbl>
    <w:p w14:paraId="536A8E48" w14:textId="77777777" w:rsidR="007D5899" w:rsidRPr="008E7B49" w:rsidRDefault="007D5899" w:rsidP="007D5899">
      <w:pPr>
        <w:rPr>
          <w:rFonts w:ascii="ADPortsGroup" w:hAnsi="ADPortsGroup" w:cs="ADPortsGroup"/>
          <w:sz w:val="18"/>
          <w:szCs w:val="18"/>
        </w:rPr>
      </w:pPr>
    </w:p>
    <w:p w14:paraId="39E14CBA" w14:textId="77777777" w:rsidR="007D5899" w:rsidRPr="008E7B49" w:rsidRDefault="007D5899" w:rsidP="007D5899">
      <w:pPr>
        <w:pStyle w:val="Heading2-J"/>
        <w:spacing w:before="240" w:after="240" w:line="240" w:lineRule="auto"/>
        <w:ind w:left="360"/>
        <w:rPr>
          <w:rFonts w:ascii="ADPortsGroup" w:hAnsi="ADPortsGroup" w:cs="ADPortsGroup"/>
          <w:b/>
          <w:bCs/>
          <w:color w:val="auto"/>
          <w:sz w:val="24"/>
          <w:szCs w:val="24"/>
        </w:rPr>
      </w:pPr>
      <w:bookmarkStart w:id="188" w:name="_Toc222432390"/>
      <w:r w:rsidRPr="008E7B49">
        <w:rPr>
          <w:rFonts w:ascii="ADPortsGroup" w:hAnsi="ADPortsGroup" w:cs="ADPortsGroup"/>
          <w:b/>
          <w:bCs/>
          <w:color w:val="auto"/>
          <w:sz w:val="24"/>
          <w:szCs w:val="24"/>
        </w:rPr>
        <w:t>Request and Response Elements</w:t>
      </w:r>
      <w:bookmarkEnd w:id="188"/>
    </w:p>
    <w:p w14:paraId="13495CFB" w14:textId="77777777" w:rsidR="007D5899" w:rsidRPr="008E7B49" w:rsidRDefault="007D5899" w:rsidP="007D5899">
      <w:pPr>
        <w:pStyle w:val="Para-J"/>
        <w:rPr>
          <w:rFonts w:ascii="ADPortsGroup" w:hAnsi="ADPortsGroup" w:cs="ADPortsGroup"/>
          <w:sz w:val="18"/>
          <w:szCs w:val="18"/>
        </w:rPr>
      </w:pPr>
      <w:r w:rsidRPr="008E7B49">
        <w:rPr>
          <w:rFonts w:ascii="ADPortsGroup" w:hAnsi="ADPortsGroup" w:cs="ADPortsGroup"/>
          <w:sz w:val="18"/>
          <w:szCs w:val="18"/>
        </w:rPr>
        <w:t>In the following table, all request objects with their details and fields with their respective data types are listed. Each element inside the request is marked as mandatory or optional by a postfix M/O.</w:t>
      </w:r>
    </w:p>
    <w:p w14:paraId="0080C1C2" w14:textId="6CC1DD12" w:rsidR="007D5899" w:rsidRPr="008E7B49" w:rsidRDefault="002B2479" w:rsidP="007D5899">
      <w:pPr>
        <w:pStyle w:val="Heading3-J"/>
        <w:tabs>
          <w:tab w:val="left" w:pos="720"/>
        </w:tabs>
        <w:spacing w:before="240" w:after="240" w:line="240" w:lineRule="auto"/>
        <w:ind w:left="360"/>
        <w:rPr>
          <w:rFonts w:ascii="ADPortsGroup" w:hAnsi="ADPortsGroup" w:cs="ADPortsGroup"/>
          <w:b/>
          <w:bCs/>
          <w:color w:val="auto"/>
          <w:sz w:val="22"/>
          <w:szCs w:val="22"/>
          <w:lang w:val="en-GB"/>
        </w:rPr>
      </w:pPr>
      <w:r w:rsidRPr="008E7B49">
        <w:rPr>
          <w:rFonts w:ascii="ADPortsGroup" w:hAnsi="ADPortsGroup" w:cs="ADPortsGroup"/>
          <w:b/>
          <w:bCs/>
          <w:color w:val="auto"/>
          <w:sz w:val="22"/>
          <w:szCs w:val="22"/>
          <w:lang w:val="en-GB"/>
        </w:rPr>
        <w:t xml:space="preserve"> </w:t>
      </w:r>
      <w:bookmarkStart w:id="189" w:name="_Toc222432391"/>
      <w:r w:rsidR="007D5899" w:rsidRPr="008E7B49">
        <w:rPr>
          <w:rFonts w:ascii="ADPortsGroup" w:hAnsi="ADPortsGroup" w:cs="ADPortsGroup"/>
          <w:b/>
          <w:bCs/>
          <w:color w:val="auto"/>
          <w:sz w:val="22"/>
          <w:szCs w:val="22"/>
          <w:lang w:val="en-GB"/>
        </w:rPr>
        <w:t>Request Elements</w:t>
      </w:r>
      <w:bookmarkEnd w:id="189"/>
      <w:r w:rsidR="007D5899" w:rsidRPr="008E7B49">
        <w:rPr>
          <w:rFonts w:ascii="ADPortsGroup" w:hAnsi="ADPortsGroup" w:cs="ADPortsGroup"/>
          <w:b/>
          <w:bCs/>
          <w:color w:val="auto"/>
          <w:sz w:val="22"/>
          <w:szCs w:val="22"/>
          <w:lang w:val="en-GB"/>
        </w:rPr>
        <w:t xml:space="preserve"> </w:t>
      </w:r>
    </w:p>
    <w:tbl>
      <w:tblPr>
        <w:tblW w:w="108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0"/>
        <w:gridCol w:w="2132"/>
        <w:gridCol w:w="1108"/>
        <w:gridCol w:w="1530"/>
        <w:gridCol w:w="1170"/>
        <w:gridCol w:w="2070"/>
        <w:gridCol w:w="1991"/>
      </w:tblGrid>
      <w:tr w:rsidR="007D5899" w:rsidRPr="008E7B49" w14:paraId="29BC09A6" w14:textId="77777777" w:rsidTr="004A1061">
        <w:trPr>
          <w:trHeight w:val="578"/>
        </w:trPr>
        <w:tc>
          <w:tcPr>
            <w:tcW w:w="810" w:type="dxa"/>
            <w:shd w:val="clear" w:color="auto" w:fill="156082" w:themeFill="accent1"/>
            <w:vAlign w:val="center"/>
          </w:tcPr>
          <w:p w14:paraId="6695E845" w14:textId="77777777" w:rsidR="007D5899" w:rsidRPr="008E7B49" w:rsidRDefault="007D5899"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S. No</w:t>
            </w:r>
          </w:p>
        </w:tc>
        <w:tc>
          <w:tcPr>
            <w:tcW w:w="2132" w:type="dxa"/>
            <w:shd w:val="clear" w:color="auto" w:fill="156082" w:themeFill="accent1"/>
            <w:vAlign w:val="center"/>
          </w:tcPr>
          <w:p w14:paraId="1FFC9322" w14:textId="77777777" w:rsidR="007D5899" w:rsidRPr="008E7B49" w:rsidRDefault="007D5899"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Attributes</w:t>
            </w:r>
          </w:p>
        </w:tc>
        <w:tc>
          <w:tcPr>
            <w:tcW w:w="1108" w:type="dxa"/>
            <w:shd w:val="clear" w:color="auto" w:fill="156082" w:themeFill="accent1"/>
            <w:vAlign w:val="center"/>
          </w:tcPr>
          <w:p w14:paraId="37A54C27" w14:textId="77777777" w:rsidR="007D5899" w:rsidRPr="008E7B49" w:rsidRDefault="007D5899"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Data Type - Length</w:t>
            </w:r>
          </w:p>
        </w:tc>
        <w:tc>
          <w:tcPr>
            <w:tcW w:w="1530" w:type="dxa"/>
            <w:shd w:val="clear" w:color="auto" w:fill="156082" w:themeFill="accent1"/>
            <w:vAlign w:val="center"/>
          </w:tcPr>
          <w:p w14:paraId="5B6754F9" w14:textId="77777777" w:rsidR="007D5899" w:rsidRPr="008E7B49" w:rsidRDefault="007D5899" w:rsidP="00BF2DA3">
            <w:pPr>
              <w:pStyle w:val="Para-J"/>
              <w:jc w:val="center"/>
              <w:rPr>
                <w:rFonts w:ascii="ADPortsGroup" w:eastAsia="Times New Roman" w:hAnsi="ADPortsGroup" w:cs="ADPortsGroup"/>
                <w:b/>
                <w:bCs/>
                <w:color w:val="F9F9F9"/>
                <w:sz w:val="18"/>
                <w:szCs w:val="18"/>
              </w:rPr>
            </w:pPr>
            <w:r w:rsidRPr="008E7B49">
              <w:rPr>
                <w:rFonts w:ascii="ADPortsGroup" w:eastAsia="Times New Roman" w:hAnsi="ADPortsGroup" w:cs="ADPortsGroup"/>
                <w:b/>
                <w:bCs/>
                <w:color w:val="F9F9F9"/>
                <w:sz w:val="18"/>
                <w:szCs w:val="18"/>
              </w:rPr>
              <w:t>Condition (Mandatory/Optional)</w:t>
            </w:r>
          </w:p>
        </w:tc>
        <w:tc>
          <w:tcPr>
            <w:tcW w:w="1170" w:type="dxa"/>
            <w:shd w:val="clear" w:color="auto" w:fill="156082" w:themeFill="accent1"/>
            <w:vAlign w:val="center"/>
          </w:tcPr>
          <w:p w14:paraId="2633C85F" w14:textId="77777777" w:rsidR="007D5899" w:rsidRPr="008E7B49" w:rsidRDefault="007D5899" w:rsidP="00BF2DA3">
            <w:pPr>
              <w:pStyle w:val="Para-J"/>
              <w:jc w:val="center"/>
              <w:rPr>
                <w:rFonts w:ascii="ADPortsGroup" w:eastAsia="Times New Roman" w:hAnsi="ADPortsGroup" w:cs="ADPortsGroup"/>
                <w:b/>
                <w:bCs/>
                <w:color w:val="FFFFFF" w:themeColor="background1"/>
                <w:sz w:val="14"/>
                <w:szCs w:val="14"/>
              </w:rPr>
            </w:pPr>
            <w:r w:rsidRPr="008E7B49">
              <w:rPr>
                <w:rFonts w:ascii="ADPortsGroup" w:eastAsia="Times New Roman" w:hAnsi="ADPortsGroup" w:cs="ADPortsGroup"/>
                <w:b/>
                <w:bCs/>
                <w:color w:val="FFFFFF" w:themeColor="background1"/>
                <w:sz w:val="18"/>
                <w:szCs w:val="18"/>
              </w:rPr>
              <w:t>Format</w:t>
            </w:r>
          </w:p>
        </w:tc>
        <w:tc>
          <w:tcPr>
            <w:tcW w:w="2070" w:type="dxa"/>
            <w:shd w:val="clear" w:color="auto" w:fill="156082" w:themeFill="accent1"/>
            <w:vAlign w:val="center"/>
          </w:tcPr>
          <w:p w14:paraId="2B9ABE47" w14:textId="77777777" w:rsidR="007D5899" w:rsidRPr="008E7B49" w:rsidRDefault="007D5899"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Derivation logic for fields</w:t>
            </w:r>
          </w:p>
        </w:tc>
        <w:tc>
          <w:tcPr>
            <w:tcW w:w="1991" w:type="dxa"/>
            <w:shd w:val="clear" w:color="auto" w:fill="156082" w:themeFill="accent1"/>
            <w:vAlign w:val="center"/>
          </w:tcPr>
          <w:p w14:paraId="6A82747F" w14:textId="77777777" w:rsidR="007D5899" w:rsidRPr="008E7B49" w:rsidRDefault="007D5899"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Example Data</w:t>
            </w:r>
          </w:p>
        </w:tc>
      </w:tr>
      <w:tr w:rsidR="00B97DAC" w:rsidRPr="008E7B49" w14:paraId="560D327C" w14:textId="77777777" w:rsidTr="004A1061">
        <w:trPr>
          <w:trHeight w:val="313"/>
        </w:trPr>
        <w:tc>
          <w:tcPr>
            <w:tcW w:w="810" w:type="dxa"/>
            <w:vAlign w:val="center"/>
          </w:tcPr>
          <w:p w14:paraId="2DCAF328" w14:textId="77777777" w:rsidR="00B97DAC" w:rsidRPr="008E7B49" w:rsidRDefault="00B97DAC" w:rsidP="002126A5">
            <w:pPr>
              <w:pStyle w:val="Para-J"/>
              <w:numPr>
                <w:ilvl w:val="0"/>
                <w:numId w:val="39"/>
              </w:numPr>
              <w:jc w:val="center"/>
              <w:rPr>
                <w:rFonts w:ascii="ADPortsGroup" w:hAnsi="ADPortsGroup" w:cs="ADPortsGroup"/>
                <w:color w:val="000000"/>
                <w:sz w:val="18"/>
                <w:szCs w:val="18"/>
              </w:rPr>
            </w:pPr>
          </w:p>
        </w:tc>
        <w:tc>
          <w:tcPr>
            <w:tcW w:w="2132" w:type="dxa"/>
            <w:vAlign w:val="center"/>
          </w:tcPr>
          <w:p w14:paraId="5DDF14CE" w14:textId="5B6B97D9" w:rsidR="00B97DAC" w:rsidRPr="008E7B49" w:rsidRDefault="00B97DAC" w:rsidP="00B97DAC">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ctnId</w:t>
            </w:r>
          </w:p>
        </w:tc>
        <w:tc>
          <w:tcPr>
            <w:tcW w:w="1108" w:type="dxa"/>
            <w:vAlign w:val="center"/>
          </w:tcPr>
          <w:p w14:paraId="522E036B" w14:textId="15B84B17" w:rsidR="00B97DAC" w:rsidRPr="008E7B49" w:rsidRDefault="00B97DAC" w:rsidP="00B97DAC">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Integer</w:t>
            </w:r>
          </w:p>
        </w:tc>
        <w:tc>
          <w:tcPr>
            <w:tcW w:w="1530" w:type="dxa"/>
            <w:vAlign w:val="center"/>
          </w:tcPr>
          <w:p w14:paraId="4A45FEE1" w14:textId="06DD7FCB" w:rsidR="00B97DAC" w:rsidRPr="008E7B49" w:rsidRDefault="00B97DAC" w:rsidP="00B97DAC">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M</w:t>
            </w:r>
          </w:p>
        </w:tc>
        <w:tc>
          <w:tcPr>
            <w:tcW w:w="1170" w:type="dxa"/>
            <w:vAlign w:val="center"/>
          </w:tcPr>
          <w:p w14:paraId="7A4FE3DD" w14:textId="161D262E" w:rsidR="00B97DAC" w:rsidRPr="008E7B49" w:rsidRDefault="00B97DAC" w:rsidP="00B97DAC">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n..10</w:t>
            </w:r>
          </w:p>
        </w:tc>
        <w:tc>
          <w:tcPr>
            <w:tcW w:w="2070" w:type="dxa"/>
            <w:vAlign w:val="center"/>
          </w:tcPr>
          <w:p w14:paraId="65E5853A" w14:textId="4042C35C" w:rsidR="00B97DAC" w:rsidRPr="008E7B49" w:rsidRDefault="00B97DAC" w:rsidP="00B97DAC">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CTN identifier from URL path, positive integer</w:t>
            </w:r>
          </w:p>
        </w:tc>
        <w:tc>
          <w:tcPr>
            <w:tcW w:w="1991" w:type="dxa"/>
            <w:vAlign w:val="center"/>
          </w:tcPr>
          <w:p w14:paraId="3134EA4C" w14:textId="20363219" w:rsidR="00B97DAC" w:rsidRPr="008E7B49" w:rsidRDefault="00B97DAC" w:rsidP="00B97DAC">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503808</w:t>
            </w:r>
          </w:p>
        </w:tc>
      </w:tr>
      <w:tr w:rsidR="00257C44" w:rsidRPr="008E7B49" w14:paraId="3F1C68B9" w14:textId="77777777" w:rsidTr="004A1061">
        <w:trPr>
          <w:trHeight w:val="313"/>
        </w:trPr>
        <w:tc>
          <w:tcPr>
            <w:tcW w:w="810" w:type="dxa"/>
            <w:vAlign w:val="center"/>
          </w:tcPr>
          <w:p w14:paraId="5356A6D2" w14:textId="77777777" w:rsidR="00B97DAC" w:rsidRPr="008E7B49" w:rsidRDefault="00B97DAC" w:rsidP="002126A5">
            <w:pPr>
              <w:pStyle w:val="Para-J"/>
              <w:numPr>
                <w:ilvl w:val="0"/>
                <w:numId w:val="39"/>
              </w:numPr>
              <w:jc w:val="center"/>
              <w:rPr>
                <w:rFonts w:ascii="ADPortsGroup" w:hAnsi="ADPortsGroup" w:cs="ADPortsGroup"/>
                <w:color w:val="000000"/>
                <w:sz w:val="18"/>
                <w:szCs w:val="18"/>
              </w:rPr>
            </w:pPr>
          </w:p>
        </w:tc>
        <w:tc>
          <w:tcPr>
            <w:tcW w:w="2132" w:type="dxa"/>
            <w:vAlign w:val="center"/>
          </w:tcPr>
          <w:p w14:paraId="3E4AB615" w14:textId="6926BF34" w:rsidR="00B97DAC" w:rsidRPr="008E7B49" w:rsidRDefault="00B97DAC" w:rsidP="00B97DAC">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documentId</w:t>
            </w:r>
          </w:p>
        </w:tc>
        <w:tc>
          <w:tcPr>
            <w:tcW w:w="1108" w:type="dxa"/>
            <w:vAlign w:val="center"/>
          </w:tcPr>
          <w:p w14:paraId="53381DC4" w14:textId="2E60D7BE" w:rsidR="00B97DAC" w:rsidRPr="008E7B49" w:rsidRDefault="00B97DAC" w:rsidP="00B97DAC">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String (UUID)</w:t>
            </w:r>
          </w:p>
        </w:tc>
        <w:tc>
          <w:tcPr>
            <w:tcW w:w="1530" w:type="dxa"/>
            <w:vAlign w:val="center"/>
          </w:tcPr>
          <w:p w14:paraId="2ADAD5C0" w14:textId="0D3BC86A" w:rsidR="00B97DAC" w:rsidRPr="008E7B49" w:rsidRDefault="00B97DAC" w:rsidP="00B97DAC">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M</w:t>
            </w:r>
          </w:p>
        </w:tc>
        <w:tc>
          <w:tcPr>
            <w:tcW w:w="1170" w:type="dxa"/>
            <w:vAlign w:val="center"/>
          </w:tcPr>
          <w:p w14:paraId="2846EFA8" w14:textId="18B56E74" w:rsidR="00B97DAC" w:rsidRPr="008E7B49" w:rsidRDefault="00B97DAC" w:rsidP="00B97DAC">
            <w:pPr>
              <w:jc w:val="center"/>
              <w:rPr>
                <w:rStyle w:val="ui-provider"/>
                <w:rFonts w:ascii="ADPortsGroup" w:hAnsi="ADPortsGroup" w:cs="ADPortsGroup"/>
                <w:sz w:val="18"/>
                <w:szCs w:val="18"/>
              </w:rPr>
            </w:pPr>
            <w:r w:rsidRPr="008E7B49">
              <w:rPr>
                <w:rFonts w:ascii="ADPortsGroup" w:hAnsi="ADPortsGroup" w:cs="ADPortsGroup"/>
                <w:sz w:val="18"/>
                <w:szCs w:val="18"/>
              </w:rPr>
              <w:t>an..50</w:t>
            </w:r>
          </w:p>
        </w:tc>
        <w:tc>
          <w:tcPr>
            <w:tcW w:w="2070" w:type="dxa"/>
            <w:vAlign w:val="center"/>
          </w:tcPr>
          <w:p w14:paraId="4464CFC1" w14:textId="7C428E55" w:rsidR="00B97DAC" w:rsidRPr="008E7B49" w:rsidRDefault="00B97DAC" w:rsidP="00B97DAC">
            <w:pPr>
              <w:jc w:val="center"/>
              <w:rPr>
                <w:rStyle w:val="ui-provider"/>
                <w:rFonts w:ascii="ADPortsGroup" w:hAnsi="ADPortsGroup" w:cs="ADPortsGroup"/>
                <w:sz w:val="18"/>
                <w:szCs w:val="18"/>
              </w:rPr>
            </w:pPr>
            <w:r w:rsidRPr="008E7B49">
              <w:rPr>
                <w:rFonts w:ascii="ADPortsGroup" w:hAnsi="ADPortsGroup" w:cs="ADPortsGroup"/>
                <w:sz w:val="18"/>
                <w:szCs w:val="18"/>
              </w:rPr>
              <w:t>Document identifier from URL path, UUID format</w:t>
            </w:r>
          </w:p>
        </w:tc>
        <w:tc>
          <w:tcPr>
            <w:tcW w:w="1991" w:type="dxa"/>
            <w:vAlign w:val="center"/>
          </w:tcPr>
          <w:p w14:paraId="6A830324" w14:textId="6BF66E22" w:rsidR="00B97DAC" w:rsidRPr="008E7B49" w:rsidRDefault="00B97DAC" w:rsidP="00B97DAC">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f47ac10b-58cc-4372-a567-0e02b2c3d479</w:t>
            </w:r>
          </w:p>
        </w:tc>
      </w:tr>
      <w:tr w:rsidR="00B97DAC" w:rsidRPr="008E7B49" w14:paraId="3E23648C" w14:textId="77777777" w:rsidTr="004A1061">
        <w:trPr>
          <w:trHeight w:val="313"/>
        </w:trPr>
        <w:tc>
          <w:tcPr>
            <w:tcW w:w="810" w:type="dxa"/>
            <w:vAlign w:val="center"/>
          </w:tcPr>
          <w:p w14:paraId="3FEA6995" w14:textId="77777777" w:rsidR="00B97DAC" w:rsidRPr="008E7B49" w:rsidRDefault="00B97DAC" w:rsidP="002126A5">
            <w:pPr>
              <w:pStyle w:val="Para-J"/>
              <w:numPr>
                <w:ilvl w:val="0"/>
                <w:numId w:val="39"/>
              </w:numPr>
              <w:jc w:val="center"/>
              <w:rPr>
                <w:rFonts w:ascii="ADPortsGroup" w:hAnsi="ADPortsGroup" w:cs="ADPortsGroup"/>
                <w:color w:val="000000"/>
                <w:sz w:val="18"/>
                <w:szCs w:val="18"/>
              </w:rPr>
            </w:pPr>
          </w:p>
        </w:tc>
        <w:tc>
          <w:tcPr>
            <w:tcW w:w="2132" w:type="dxa"/>
            <w:vAlign w:val="center"/>
          </w:tcPr>
          <w:p w14:paraId="1EE153F2" w14:textId="6CECCB48" w:rsidR="00B97DAC" w:rsidRPr="008E7B49" w:rsidRDefault="00B97DAC" w:rsidP="00B97DAC">
            <w:pPr>
              <w:pStyle w:val="TableGrid-J"/>
              <w:jc w:val="center"/>
              <w:rPr>
                <w:rFonts w:ascii="ADPortsGroup" w:hAnsi="ADPortsGroup" w:cs="ADPortsGroup"/>
                <w:sz w:val="18"/>
                <w:szCs w:val="18"/>
              </w:rPr>
            </w:pPr>
            <w:r w:rsidRPr="008E7B49">
              <w:rPr>
                <w:rFonts w:ascii="ADPortsGroup" w:hAnsi="ADPortsGroup" w:cs="ADPortsGroup"/>
                <w:sz w:val="18"/>
                <w:szCs w:val="18"/>
              </w:rPr>
              <w:t>reason</w:t>
            </w:r>
          </w:p>
        </w:tc>
        <w:tc>
          <w:tcPr>
            <w:tcW w:w="1108" w:type="dxa"/>
            <w:vAlign w:val="center"/>
          </w:tcPr>
          <w:p w14:paraId="455E2416" w14:textId="47126557" w:rsidR="00B97DAC" w:rsidRPr="008E7B49" w:rsidRDefault="00B97DAC" w:rsidP="00B97DAC">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479B2A2C" w14:textId="7389A45A" w:rsidR="00B97DAC" w:rsidRPr="008E7B49" w:rsidRDefault="00B97DAC" w:rsidP="00B97DAC">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O</w:t>
            </w:r>
          </w:p>
        </w:tc>
        <w:tc>
          <w:tcPr>
            <w:tcW w:w="1170" w:type="dxa"/>
            <w:vAlign w:val="center"/>
          </w:tcPr>
          <w:p w14:paraId="26ADAD15" w14:textId="5804709F" w:rsidR="00B97DAC" w:rsidRPr="008E7B49" w:rsidRDefault="00B97DAC" w:rsidP="00B97DAC">
            <w:pPr>
              <w:jc w:val="center"/>
              <w:rPr>
                <w:rFonts w:ascii="ADPortsGroup" w:hAnsi="ADPortsGroup" w:cs="ADPortsGroup"/>
                <w:sz w:val="18"/>
                <w:szCs w:val="18"/>
              </w:rPr>
            </w:pPr>
            <w:r w:rsidRPr="008E7B49">
              <w:rPr>
                <w:rFonts w:ascii="ADPortsGroup" w:hAnsi="ADPortsGroup" w:cs="ADPortsGroup"/>
                <w:sz w:val="18"/>
                <w:szCs w:val="18"/>
              </w:rPr>
              <w:t>an..200</w:t>
            </w:r>
          </w:p>
        </w:tc>
        <w:tc>
          <w:tcPr>
            <w:tcW w:w="2070" w:type="dxa"/>
            <w:vAlign w:val="center"/>
          </w:tcPr>
          <w:p w14:paraId="6FD5C2F6" w14:textId="63706C81" w:rsidR="00B97DAC" w:rsidRPr="008E7B49" w:rsidRDefault="00B97DAC" w:rsidP="00B97DAC">
            <w:pPr>
              <w:jc w:val="center"/>
              <w:rPr>
                <w:rFonts w:ascii="ADPortsGroup" w:hAnsi="ADPortsGroup" w:cs="ADPortsGroup"/>
                <w:sz w:val="18"/>
                <w:szCs w:val="18"/>
              </w:rPr>
            </w:pPr>
            <w:r w:rsidRPr="008E7B49">
              <w:rPr>
                <w:rFonts w:ascii="ADPortsGroup" w:hAnsi="ADPortsGroup" w:cs="ADPortsGroup"/>
                <w:sz w:val="18"/>
                <w:szCs w:val="18"/>
              </w:rPr>
              <w:t>Deletion reason in request body, free text, max 200 characters</w:t>
            </w:r>
          </w:p>
        </w:tc>
        <w:tc>
          <w:tcPr>
            <w:tcW w:w="1991" w:type="dxa"/>
            <w:vAlign w:val="center"/>
          </w:tcPr>
          <w:p w14:paraId="76A54A61" w14:textId="66ACCA88" w:rsidR="00B97DAC" w:rsidRPr="008E7B49" w:rsidRDefault="00B97DAC" w:rsidP="00B97DAC">
            <w:pPr>
              <w:pStyle w:val="TableGrid-J"/>
              <w:jc w:val="center"/>
              <w:rPr>
                <w:rFonts w:ascii="ADPortsGroup" w:hAnsi="ADPortsGroup" w:cs="ADPortsGroup"/>
                <w:sz w:val="18"/>
                <w:szCs w:val="18"/>
              </w:rPr>
            </w:pPr>
            <w:r w:rsidRPr="008E7B49">
              <w:rPr>
                <w:rFonts w:ascii="ADPortsGroup" w:hAnsi="ADPortsGroup" w:cs="ADPortsGroup"/>
                <w:sz w:val="18"/>
                <w:szCs w:val="18"/>
              </w:rPr>
              <w:t>Incorrect document uploaded</w:t>
            </w:r>
          </w:p>
        </w:tc>
      </w:tr>
    </w:tbl>
    <w:p w14:paraId="6ED52BB1" w14:textId="77777777" w:rsidR="007D5899" w:rsidRPr="008E7B49" w:rsidRDefault="007D5899" w:rsidP="007D5899">
      <w:pPr>
        <w:pStyle w:val="Para-J"/>
        <w:rPr>
          <w:rFonts w:ascii="ADPortsGroup" w:hAnsi="ADPortsGroup" w:cs="ADPortsGroup"/>
        </w:rPr>
      </w:pPr>
    </w:p>
    <w:p w14:paraId="02FA2788" w14:textId="77777777" w:rsidR="007D5899" w:rsidRPr="008E7B49" w:rsidRDefault="007D5899" w:rsidP="007D5899">
      <w:pPr>
        <w:pStyle w:val="Heading3-J"/>
        <w:tabs>
          <w:tab w:val="left" w:pos="720"/>
        </w:tabs>
        <w:spacing w:before="240" w:after="240" w:line="240" w:lineRule="auto"/>
        <w:ind w:left="360"/>
        <w:rPr>
          <w:rFonts w:ascii="ADPortsGroup" w:hAnsi="ADPortsGroup" w:cs="ADPortsGroup"/>
          <w:b/>
          <w:bCs/>
          <w:color w:val="auto"/>
          <w:sz w:val="22"/>
          <w:szCs w:val="22"/>
          <w:lang w:val="en-GB"/>
        </w:rPr>
      </w:pPr>
      <w:bookmarkStart w:id="190" w:name="_Toc222432392"/>
      <w:r w:rsidRPr="008E7B49">
        <w:rPr>
          <w:rFonts w:ascii="ADPortsGroup" w:hAnsi="ADPortsGroup" w:cs="ADPortsGroup"/>
          <w:b/>
          <w:bCs/>
          <w:color w:val="auto"/>
          <w:sz w:val="22"/>
          <w:szCs w:val="22"/>
          <w:lang w:val="en-GB"/>
        </w:rPr>
        <w:t>Response Elements</w:t>
      </w:r>
      <w:bookmarkEnd w:id="190"/>
      <w:r w:rsidRPr="008E7B49">
        <w:rPr>
          <w:rFonts w:ascii="ADPortsGroup" w:hAnsi="ADPortsGroup" w:cs="ADPortsGroup"/>
          <w:b/>
          <w:bCs/>
          <w:color w:val="auto"/>
          <w:sz w:val="22"/>
          <w:szCs w:val="22"/>
          <w:lang w:val="en-GB"/>
        </w:rPr>
        <w:t xml:space="preserve"> </w:t>
      </w:r>
    </w:p>
    <w:tbl>
      <w:tblPr>
        <w:tblW w:w="107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0"/>
        <w:gridCol w:w="2160"/>
        <w:gridCol w:w="1080"/>
        <w:gridCol w:w="1530"/>
        <w:gridCol w:w="1162"/>
        <w:gridCol w:w="2219"/>
        <w:gridCol w:w="1810"/>
      </w:tblGrid>
      <w:tr w:rsidR="007D5899" w:rsidRPr="008E7B49" w14:paraId="71FD9F41" w14:textId="77777777" w:rsidTr="004A1061">
        <w:trPr>
          <w:trHeight w:val="502"/>
        </w:trPr>
        <w:tc>
          <w:tcPr>
            <w:tcW w:w="81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51CB3431" w14:textId="77777777" w:rsidR="007D5899" w:rsidRPr="008E7B49" w:rsidRDefault="007D5899"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S. No</w:t>
            </w:r>
          </w:p>
        </w:tc>
        <w:tc>
          <w:tcPr>
            <w:tcW w:w="216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7B9E26F3" w14:textId="77777777" w:rsidR="007D5899" w:rsidRPr="008E7B49" w:rsidRDefault="007D5899"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Attributes</w:t>
            </w:r>
          </w:p>
        </w:tc>
        <w:tc>
          <w:tcPr>
            <w:tcW w:w="108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7D491F60" w14:textId="77777777" w:rsidR="007D5899" w:rsidRPr="008E7B49" w:rsidRDefault="007D5899"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Data Type - Length</w:t>
            </w:r>
          </w:p>
        </w:tc>
        <w:tc>
          <w:tcPr>
            <w:tcW w:w="153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7945A3AD" w14:textId="77777777" w:rsidR="007D5899" w:rsidRPr="008E7B49" w:rsidRDefault="007D5899" w:rsidP="00BF2DA3">
            <w:pPr>
              <w:pStyle w:val="Para-J"/>
              <w:jc w:val="center"/>
              <w:rPr>
                <w:rFonts w:ascii="ADPortsGroup" w:eastAsia="Times New Roman" w:hAnsi="ADPortsGroup" w:cs="ADPortsGroup"/>
                <w:b/>
                <w:bCs/>
                <w:color w:val="F9F9F9"/>
                <w:sz w:val="18"/>
                <w:szCs w:val="18"/>
              </w:rPr>
            </w:pPr>
            <w:r w:rsidRPr="008E7B49">
              <w:rPr>
                <w:rFonts w:ascii="ADPortsGroup" w:eastAsia="Times New Roman" w:hAnsi="ADPortsGroup" w:cs="ADPortsGroup"/>
                <w:b/>
                <w:bCs/>
                <w:color w:val="F9F9F9"/>
                <w:sz w:val="18"/>
                <w:szCs w:val="18"/>
              </w:rPr>
              <w:t>Condition (Mandatory/Optional)</w:t>
            </w:r>
          </w:p>
        </w:tc>
        <w:tc>
          <w:tcPr>
            <w:tcW w:w="1162" w:type="dxa"/>
            <w:shd w:val="clear" w:color="auto" w:fill="156082" w:themeFill="accent1"/>
            <w:vAlign w:val="center"/>
          </w:tcPr>
          <w:p w14:paraId="7FA52326" w14:textId="77777777" w:rsidR="007D5899" w:rsidRPr="008E7B49" w:rsidRDefault="007D5899"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Format</w:t>
            </w:r>
          </w:p>
        </w:tc>
        <w:tc>
          <w:tcPr>
            <w:tcW w:w="2219"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7D425A05" w14:textId="77777777" w:rsidR="007D5899" w:rsidRPr="008E7B49" w:rsidRDefault="007D5899"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Format/Derivation logic for fields</w:t>
            </w:r>
          </w:p>
        </w:tc>
        <w:tc>
          <w:tcPr>
            <w:tcW w:w="181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75845D56" w14:textId="77777777" w:rsidR="007D5899" w:rsidRPr="008E7B49" w:rsidRDefault="007D5899"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Example Data</w:t>
            </w:r>
          </w:p>
        </w:tc>
      </w:tr>
      <w:tr w:rsidR="004B560F" w:rsidRPr="008E7B49" w14:paraId="6FFCD8C7" w14:textId="77777777" w:rsidTr="004A1061">
        <w:trPr>
          <w:trHeight w:val="271"/>
        </w:trPr>
        <w:tc>
          <w:tcPr>
            <w:tcW w:w="810" w:type="dxa"/>
            <w:vAlign w:val="center"/>
          </w:tcPr>
          <w:p w14:paraId="29D379ED" w14:textId="77777777" w:rsidR="004B560F" w:rsidRPr="008E7B49" w:rsidRDefault="004B560F" w:rsidP="002126A5">
            <w:pPr>
              <w:pStyle w:val="Para-J"/>
              <w:numPr>
                <w:ilvl w:val="0"/>
                <w:numId w:val="38"/>
              </w:numPr>
              <w:jc w:val="center"/>
              <w:rPr>
                <w:rFonts w:ascii="ADPortsGroup" w:hAnsi="ADPortsGroup" w:cs="ADPortsGroup"/>
                <w:color w:val="000000"/>
                <w:sz w:val="18"/>
                <w:szCs w:val="18"/>
              </w:rPr>
            </w:pPr>
          </w:p>
        </w:tc>
        <w:tc>
          <w:tcPr>
            <w:tcW w:w="2160" w:type="dxa"/>
            <w:vAlign w:val="center"/>
          </w:tcPr>
          <w:p w14:paraId="30F92F92" w14:textId="0D00367B" w:rsidR="004B560F" w:rsidRPr="008E7B49" w:rsidRDefault="004B560F" w:rsidP="00623A7E">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success</w:t>
            </w:r>
          </w:p>
        </w:tc>
        <w:tc>
          <w:tcPr>
            <w:tcW w:w="1080" w:type="dxa"/>
            <w:vAlign w:val="center"/>
          </w:tcPr>
          <w:p w14:paraId="62A2CFE6" w14:textId="3A5A235F" w:rsidR="004B560F" w:rsidRPr="008E7B49" w:rsidRDefault="004B560F" w:rsidP="00623A7E">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Boolean</w:t>
            </w:r>
          </w:p>
        </w:tc>
        <w:tc>
          <w:tcPr>
            <w:tcW w:w="1530" w:type="dxa"/>
            <w:vAlign w:val="center"/>
          </w:tcPr>
          <w:p w14:paraId="1B0E9EEC" w14:textId="0C27B4D1" w:rsidR="004B560F" w:rsidRPr="008E7B49" w:rsidRDefault="004B560F" w:rsidP="00623A7E">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M</w:t>
            </w:r>
          </w:p>
        </w:tc>
        <w:tc>
          <w:tcPr>
            <w:tcW w:w="1162" w:type="dxa"/>
            <w:vAlign w:val="center"/>
          </w:tcPr>
          <w:p w14:paraId="1AF37A96" w14:textId="6BA0820F" w:rsidR="004B560F" w:rsidRPr="008E7B49" w:rsidRDefault="004B560F" w:rsidP="00623A7E">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n1</w:t>
            </w:r>
          </w:p>
        </w:tc>
        <w:tc>
          <w:tcPr>
            <w:tcW w:w="2219" w:type="dxa"/>
            <w:vAlign w:val="center"/>
          </w:tcPr>
          <w:p w14:paraId="09B27E79" w14:textId="71811C8C" w:rsidR="004B560F" w:rsidRPr="008E7B49" w:rsidRDefault="004B560F" w:rsidP="00623A7E">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Deletion success indicator (1=true, 0=false)</w:t>
            </w:r>
          </w:p>
        </w:tc>
        <w:tc>
          <w:tcPr>
            <w:tcW w:w="1810" w:type="dxa"/>
            <w:vAlign w:val="center"/>
          </w:tcPr>
          <w:p w14:paraId="1FAAA15B" w14:textId="541F14DE" w:rsidR="004B560F" w:rsidRPr="008E7B49" w:rsidRDefault="004B560F" w:rsidP="00623A7E">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true</w:t>
            </w:r>
          </w:p>
        </w:tc>
      </w:tr>
      <w:tr w:rsidR="004B560F" w:rsidRPr="008E7B49" w14:paraId="798F3B6E" w14:textId="77777777" w:rsidTr="004A1061">
        <w:trPr>
          <w:trHeight w:val="271"/>
        </w:trPr>
        <w:tc>
          <w:tcPr>
            <w:tcW w:w="810" w:type="dxa"/>
            <w:vAlign w:val="center"/>
          </w:tcPr>
          <w:p w14:paraId="52153763" w14:textId="77777777" w:rsidR="004B560F" w:rsidRPr="008E7B49" w:rsidRDefault="004B560F" w:rsidP="002126A5">
            <w:pPr>
              <w:pStyle w:val="Para-J"/>
              <w:numPr>
                <w:ilvl w:val="0"/>
                <w:numId w:val="38"/>
              </w:numPr>
              <w:jc w:val="center"/>
              <w:rPr>
                <w:rFonts w:ascii="ADPortsGroup" w:hAnsi="ADPortsGroup" w:cs="ADPortsGroup"/>
                <w:color w:val="000000"/>
                <w:sz w:val="18"/>
                <w:szCs w:val="18"/>
              </w:rPr>
            </w:pPr>
          </w:p>
        </w:tc>
        <w:tc>
          <w:tcPr>
            <w:tcW w:w="2160" w:type="dxa"/>
            <w:vAlign w:val="center"/>
          </w:tcPr>
          <w:p w14:paraId="12FABCCA" w14:textId="70A70053" w:rsidR="004B560F" w:rsidRPr="008E7B49" w:rsidRDefault="004B560F" w:rsidP="00623A7E">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documentId</w:t>
            </w:r>
          </w:p>
        </w:tc>
        <w:tc>
          <w:tcPr>
            <w:tcW w:w="1080" w:type="dxa"/>
            <w:vAlign w:val="center"/>
          </w:tcPr>
          <w:p w14:paraId="38295378" w14:textId="767C1739" w:rsidR="004B560F" w:rsidRPr="008E7B49" w:rsidRDefault="004B560F" w:rsidP="00623A7E">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String (UUID)</w:t>
            </w:r>
          </w:p>
        </w:tc>
        <w:tc>
          <w:tcPr>
            <w:tcW w:w="1530" w:type="dxa"/>
            <w:vAlign w:val="center"/>
          </w:tcPr>
          <w:p w14:paraId="24740461" w14:textId="2BF66E6D" w:rsidR="004B560F" w:rsidRPr="008E7B49" w:rsidRDefault="004B560F" w:rsidP="00623A7E">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M</w:t>
            </w:r>
          </w:p>
        </w:tc>
        <w:tc>
          <w:tcPr>
            <w:tcW w:w="1162" w:type="dxa"/>
            <w:vAlign w:val="center"/>
          </w:tcPr>
          <w:p w14:paraId="11D8B24A" w14:textId="2EFBF098" w:rsidR="004B560F" w:rsidRPr="008E7B49" w:rsidRDefault="004B560F" w:rsidP="00623A7E">
            <w:pPr>
              <w:jc w:val="center"/>
              <w:rPr>
                <w:rStyle w:val="ui-provider"/>
                <w:rFonts w:ascii="ADPortsGroup" w:hAnsi="ADPortsGroup" w:cs="ADPortsGroup"/>
                <w:sz w:val="18"/>
                <w:szCs w:val="18"/>
              </w:rPr>
            </w:pPr>
            <w:r w:rsidRPr="008E7B49">
              <w:rPr>
                <w:rFonts w:ascii="ADPortsGroup" w:hAnsi="ADPortsGroup" w:cs="ADPortsGroup"/>
                <w:sz w:val="18"/>
                <w:szCs w:val="18"/>
              </w:rPr>
              <w:t>an..50</w:t>
            </w:r>
          </w:p>
        </w:tc>
        <w:tc>
          <w:tcPr>
            <w:tcW w:w="2219" w:type="dxa"/>
            <w:vAlign w:val="center"/>
          </w:tcPr>
          <w:p w14:paraId="413C8B70" w14:textId="405C3191" w:rsidR="004B560F" w:rsidRPr="008E7B49" w:rsidRDefault="004B560F" w:rsidP="00623A7E">
            <w:pPr>
              <w:jc w:val="center"/>
              <w:rPr>
                <w:rStyle w:val="ui-provider"/>
                <w:rFonts w:ascii="ADPortsGroup" w:hAnsi="ADPortsGroup" w:cs="ADPortsGroup"/>
                <w:sz w:val="18"/>
                <w:szCs w:val="18"/>
              </w:rPr>
            </w:pPr>
            <w:r w:rsidRPr="008E7B49">
              <w:rPr>
                <w:rFonts w:ascii="ADPortsGroup" w:hAnsi="ADPortsGroup" w:cs="ADPortsGroup"/>
                <w:sz w:val="18"/>
                <w:szCs w:val="18"/>
              </w:rPr>
              <w:t>Deleted document identifier, UUID format</w:t>
            </w:r>
          </w:p>
        </w:tc>
        <w:tc>
          <w:tcPr>
            <w:tcW w:w="1810" w:type="dxa"/>
            <w:vAlign w:val="center"/>
          </w:tcPr>
          <w:p w14:paraId="4ABE1743" w14:textId="4270FD05" w:rsidR="004B560F" w:rsidRPr="008E7B49" w:rsidRDefault="004B560F" w:rsidP="00623A7E">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f47ac10b-58cc-4372-a567-0e02b2c3d479</w:t>
            </w:r>
          </w:p>
        </w:tc>
      </w:tr>
      <w:tr w:rsidR="004B560F" w:rsidRPr="008E7B49" w14:paraId="08BBE6C3" w14:textId="77777777" w:rsidTr="004A1061">
        <w:trPr>
          <w:trHeight w:val="271"/>
        </w:trPr>
        <w:tc>
          <w:tcPr>
            <w:tcW w:w="810" w:type="dxa"/>
            <w:vAlign w:val="center"/>
          </w:tcPr>
          <w:p w14:paraId="06E7DFDA" w14:textId="77777777" w:rsidR="004B560F" w:rsidRPr="008E7B49" w:rsidRDefault="004B560F" w:rsidP="002126A5">
            <w:pPr>
              <w:pStyle w:val="Para-J"/>
              <w:numPr>
                <w:ilvl w:val="0"/>
                <w:numId w:val="38"/>
              </w:numPr>
              <w:jc w:val="center"/>
              <w:rPr>
                <w:rFonts w:ascii="ADPortsGroup" w:hAnsi="ADPortsGroup" w:cs="ADPortsGroup"/>
                <w:color w:val="000000"/>
                <w:sz w:val="18"/>
                <w:szCs w:val="18"/>
              </w:rPr>
            </w:pPr>
          </w:p>
        </w:tc>
        <w:tc>
          <w:tcPr>
            <w:tcW w:w="2160" w:type="dxa"/>
            <w:vAlign w:val="center"/>
          </w:tcPr>
          <w:p w14:paraId="08836F76" w14:textId="6E2AB887" w:rsidR="004B560F" w:rsidRPr="008E7B49" w:rsidRDefault="004B560F" w:rsidP="00623A7E">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documentName</w:t>
            </w:r>
          </w:p>
        </w:tc>
        <w:tc>
          <w:tcPr>
            <w:tcW w:w="1080" w:type="dxa"/>
            <w:vAlign w:val="center"/>
          </w:tcPr>
          <w:p w14:paraId="3557BD5C" w14:textId="37024190" w:rsidR="004B560F" w:rsidRPr="008E7B49" w:rsidRDefault="004B560F" w:rsidP="00623A7E">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020854CF" w14:textId="4B8A17B8" w:rsidR="004B560F" w:rsidRPr="008E7B49" w:rsidRDefault="004B560F" w:rsidP="00623A7E">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M</w:t>
            </w:r>
          </w:p>
        </w:tc>
        <w:tc>
          <w:tcPr>
            <w:tcW w:w="1162" w:type="dxa"/>
            <w:vAlign w:val="center"/>
          </w:tcPr>
          <w:p w14:paraId="14AA2946" w14:textId="3162469A" w:rsidR="004B560F" w:rsidRPr="008E7B49" w:rsidRDefault="004B560F" w:rsidP="00623A7E">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an..256</w:t>
            </w:r>
          </w:p>
        </w:tc>
        <w:tc>
          <w:tcPr>
            <w:tcW w:w="2219" w:type="dxa"/>
            <w:vAlign w:val="center"/>
          </w:tcPr>
          <w:p w14:paraId="5EFE0C04" w14:textId="4AAE4B53" w:rsidR="004B560F" w:rsidRPr="008E7B49" w:rsidRDefault="004B560F" w:rsidP="00623A7E">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Name of deleted document, max 256 characters</w:t>
            </w:r>
          </w:p>
        </w:tc>
        <w:tc>
          <w:tcPr>
            <w:tcW w:w="1810" w:type="dxa"/>
            <w:vAlign w:val="center"/>
          </w:tcPr>
          <w:p w14:paraId="531FDF07" w14:textId="7C10EBAE" w:rsidR="004B560F" w:rsidRPr="008E7B49" w:rsidRDefault="004B560F" w:rsidP="00623A7E">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Bill of Lading Original</w:t>
            </w:r>
          </w:p>
        </w:tc>
      </w:tr>
      <w:tr w:rsidR="004B560F" w:rsidRPr="008E7B49" w14:paraId="28F4486F" w14:textId="77777777" w:rsidTr="004A1061">
        <w:trPr>
          <w:trHeight w:val="271"/>
        </w:trPr>
        <w:tc>
          <w:tcPr>
            <w:tcW w:w="810" w:type="dxa"/>
            <w:vAlign w:val="center"/>
          </w:tcPr>
          <w:p w14:paraId="2B908ACD" w14:textId="77777777" w:rsidR="004B560F" w:rsidRPr="008E7B49" w:rsidRDefault="004B560F" w:rsidP="002126A5">
            <w:pPr>
              <w:pStyle w:val="Para-J"/>
              <w:numPr>
                <w:ilvl w:val="0"/>
                <w:numId w:val="38"/>
              </w:numPr>
              <w:jc w:val="center"/>
              <w:rPr>
                <w:rFonts w:ascii="ADPortsGroup" w:hAnsi="ADPortsGroup" w:cs="ADPortsGroup"/>
                <w:color w:val="000000"/>
                <w:sz w:val="18"/>
                <w:szCs w:val="18"/>
              </w:rPr>
            </w:pPr>
          </w:p>
        </w:tc>
        <w:tc>
          <w:tcPr>
            <w:tcW w:w="2160" w:type="dxa"/>
            <w:vAlign w:val="center"/>
          </w:tcPr>
          <w:p w14:paraId="6329AAA5" w14:textId="6A494441" w:rsidR="004B560F" w:rsidRPr="008E7B49" w:rsidRDefault="004B560F" w:rsidP="00623A7E">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deletedAt</w:t>
            </w:r>
          </w:p>
        </w:tc>
        <w:tc>
          <w:tcPr>
            <w:tcW w:w="1080" w:type="dxa"/>
            <w:vAlign w:val="center"/>
          </w:tcPr>
          <w:p w14:paraId="5084636B" w14:textId="17DE401F" w:rsidR="004B560F" w:rsidRPr="008E7B49" w:rsidRDefault="004B560F" w:rsidP="00623A7E">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DateTime</w:t>
            </w:r>
          </w:p>
        </w:tc>
        <w:tc>
          <w:tcPr>
            <w:tcW w:w="1530" w:type="dxa"/>
            <w:vAlign w:val="center"/>
          </w:tcPr>
          <w:p w14:paraId="01E6D3CB" w14:textId="6351013D" w:rsidR="004B560F" w:rsidRPr="008E7B49" w:rsidRDefault="004B560F" w:rsidP="00623A7E">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M</w:t>
            </w:r>
          </w:p>
        </w:tc>
        <w:tc>
          <w:tcPr>
            <w:tcW w:w="1162" w:type="dxa"/>
            <w:vAlign w:val="center"/>
          </w:tcPr>
          <w:p w14:paraId="0F57D702" w14:textId="5800F96D" w:rsidR="004B560F" w:rsidRPr="008E7B49" w:rsidRDefault="004B560F" w:rsidP="00623A7E">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DATE</w:t>
            </w:r>
          </w:p>
        </w:tc>
        <w:tc>
          <w:tcPr>
            <w:tcW w:w="2219" w:type="dxa"/>
            <w:vAlign w:val="center"/>
          </w:tcPr>
          <w:p w14:paraId="37E02D6A" w14:textId="000DA816" w:rsidR="004B560F" w:rsidRPr="008E7B49" w:rsidRDefault="004B560F" w:rsidP="00623A7E">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Deletion timestamp, ISO 8601 format, system generated</w:t>
            </w:r>
          </w:p>
        </w:tc>
        <w:tc>
          <w:tcPr>
            <w:tcW w:w="1810" w:type="dxa"/>
            <w:vAlign w:val="center"/>
          </w:tcPr>
          <w:p w14:paraId="2E3B0324" w14:textId="4974E227" w:rsidR="004B560F" w:rsidRPr="008E7B49" w:rsidRDefault="004B560F" w:rsidP="00623A7E">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2025-11-14T16:45:00Z</w:t>
            </w:r>
          </w:p>
        </w:tc>
      </w:tr>
      <w:tr w:rsidR="004B560F" w:rsidRPr="008E7B49" w14:paraId="67215563" w14:textId="77777777" w:rsidTr="004A1061">
        <w:trPr>
          <w:trHeight w:val="271"/>
        </w:trPr>
        <w:tc>
          <w:tcPr>
            <w:tcW w:w="810" w:type="dxa"/>
            <w:vAlign w:val="center"/>
          </w:tcPr>
          <w:p w14:paraId="3E8B8152" w14:textId="77777777" w:rsidR="004B560F" w:rsidRPr="008E7B49" w:rsidRDefault="004B560F" w:rsidP="002126A5">
            <w:pPr>
              <w:pStyle w:val="Para-J"/>
              <w:numPr>
                <w:ilvl w:val="0"/>
                <w:numId w:val="38"/>
              </w:numPr>
              <w:jc w:val="center"/>
              <w:rPr>
                <w:rFonts w:ascii="ADPortsGroup" w:hAnsi="ADPortsGroup" w:cs="ADPortsGroup"/>
                <w:color w:val="000000"/>
                <w:sz w:val="18"/>
                <w:szCs w:val="18"/>
              </w:rPr>
            </w:pPr>
          </w:p>
        </w:tc>
        <w:tc>
          <w:tcPr>
            <w:tcW w:w="2160" w:type="dxa"/>
            <w:vAlign w:val="center"/>
          </w:tcPr>
          <w:p w14:paraId="08ED0D12" w14:textId="1594245A" w:rsidR="004B560F" w:rsidRPr="008E7B49" w:rsidRDefault="004B560F" w:rsidP="00623A7E">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deletedBy</w:t>
            </w:r>
          </w:p>
        </w:tc>
        <w:tc>
          <w:tcPr>
            <w:tcW w:w="1080" w:type="dxa"/>
            <w:vAlign w:val="center"/>
          </w:tcPr>
          <w:p w14:paraId="091B1CB2" w14:textId="065572B9" w:rsidR="004B560F" w:rsidRPr="008E7B49" w:rsidRDefault="004B560F" w:rsidP="00623A7E">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Integer</w:t>
            </w:r>
          </w:p>
        </w:tc>
        <w:tc>
          <w:tcPr>
            <w:tcW w:w="1530" w:type="dxa"/>
            <w:vAlign w:val="center"/>
          </w:tcPr>
          <w:p w14:paraId="70289222" w14:textId="3DC438C9" w:rsidR="004B560F" w:rsidRPr="008E7B49" w:rsidRDefault="004B560F" w:rsidP="00623A7E">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M</w:t>
            </w:r>
          </w:p>
        </w:tc>
        <w:tc>
          <w:tcPr>
            <w:tcW w:w="1162" w:type="dxa"/>
            <w:vAlign w:val="center"/>
          </w:tcPr>
          <w:p w14:paraId="5F7B0867" w14:textId="6363B62C" w:rsidR="004B560F" w:rsidRPr="008E7B49" w:rsidRDefault="004B560F" w:rsidP="00623A7E">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n..10</w:t>
            </w:r>
          </w:p>
        </w:tc>
        <w:tc>
          <w:tcPr>
            <w:tcW w:w="2219" w:type="dxa"/>
            <w:vAlign w:val="center"/>
          </w:tcPr>
          <w:p w14:paraId="0DFE408C" w14:textId="4CBDDC14" w:rsidR="004B560F" w:rsidRPr="008E7B49" w:rsidRDefault="004B560F" w:rsidP="00623A7E">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User identifier who deleted document, positive integer</w:t>
            </w:r>
          </w:p>
        </w:tc>
        <w:tc>
          <w:tcPr>
            <w:tcW w:w="1810" w:type="dxa"/>
            <w:vAlign w:val="center"/>
          </w:tcPr>
          <w:p w14:paraId="6DFEE843" w14:textId="5CBCB500" w:rsidR="004B560F" w:rsidRPr="008E7B49" w:rsidRDefault="004B560F" w:rsidP="00623A7E">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13345</w:t>
            </w:r>
          </w:p>
        </w:tc>
      </w:tr>
      <w:tr w:rsidR="004B560F" w:rsidRPr="008E7B49" w14:paraId="57D1BF15" w14:textId="77777777" w:rsidTr="004A1061">
        <w:trPr>
          <w:trHeight w:val="271"/>
        </w:trPr>
        <w:tc>
          <w:tcPr>
            <w:tcW w:w="810" w:type="dxa"/>
            <w:vAlign w:val="center"/>
          </w:tcPr>
          <w:p w14:paraId="04D5AB55" w14:textId="77777777" w:rsidR="004B560F" w:rsidRPr="008E7B49" w:rsidRDefault="004B560F" w:rsidP="002126A5">
            <w:pPr>
              <w:pStyle w:val="Para-J"/>
              <w:numPr>
                <w:ilvl w:val="0"/>
                <w:numId w:val="38"/>
              </w:numPr>
              <w:jc w:val="center"/>
              <w:rPr>
                <w:rFonts w:ascii="ADPortsGroup" w:hAnsi="ADPortsGroup" w:cs="ADPortsGroup"/>
                <w:color w:val="000000"/>
                <w:sz w:val="18"/>
                <w:szCs w:val="18"/>
              </w:rPr>
            </w:pPr>
          </w:p>
        </w:tc>
        <w:tc>
          <w:tcPr>
            <w:tcW w:w="2160" w:type="dxa"/>
            <w:vAlign w:val="center"/>
          </w:tcPr>
          <w:p w14:paraId="141A92BB" w14:textId="1701B386" w:rsidR="004B560F" w:rsidRPr="008E7B49" w:rsidRDefault="004B560F" w:rsidP="00623A7E">
            <w:pPr>
              <w:pStyle w:val="TableGrid-J"/>
              <w:jc w:val="center"/>
              <w:rPr>
                <w:rFonts w:ascii="ADPortsGroup" w:hAnsi="ADPortsGroup" w:cs="ADPortsGroup"/>
                <w:sz w:val="18"/>
                <w:szCs w:val="18"/>
              </w:rPr>
            </w:pPr>
            <w:r w:rsidRPr="008E7B49">
              <w:rPr>
                <w:rFonts w:ascii="ADPortsGroup" w:hAnsi="ADPortsGroup" w:cs="ADPortsGroup"/>
                <w:sz w:val="18"/>
                <w:szCs w:val="18"/>
              </w:rPr>
              <w:t>message</w:t>
            </w:r>
          </w:p>
        </w:tc>
        <w:tc>
          <w:tcPr>
            <w:tcW w:w="1080" w:type="dxa"/>
            <w:vAlign w:val="center"/>
          </w:tcPr>
          <w:p w14:paraId="5A7BC1E9" w14:textId="31D1C716" w:rsidR="004B560F" w:rsidRPr="008E7B49" w:rsidRDefault="004B560F" w:rsidP="00623A7E">
            <w:pPr>
              <w:pStyle w:val="TableGrid-J"/>
              <w:jc w:val="center"/>
              <w:rP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58CAE767" w14:textId="7BC31EF7" w:rsidR="004B560F" w:rsidRPr="008E7B49" w:rsidRDefault="004B560F" w:rsidP="00623A7E">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M</w:t>
            </w:r>
          </w:p>
        </w:tc>
        <w:tc>
          <w:tcPr>
            <w:tcW w:w="1162" w:type="dxa"/>
            <w:vAlign w:val="center"/>
          </w:tcPr>
          <w:p w14:paraId="7B1C3980" w14:textId="49D787B4" w:rsidR="004B560F" w:rsidRPr="008E7B49" w:rsidRDefault="004B560F" w:rsidP="00623A7E">
            <w:pPr>
              <w:pStyle w:val="TableGrid-J"/>
              <w:jc w:val="center"/>
              <w:rPr>
                <w:rFonts w:ascii="ADPortsGroup" w:hAnsi="ADPortsGroup" w:cs="ADPortsGroup"/>
                <w:sz w:val="18"/>
                <w:szCs w:val="18"/>
              </w:rPr>
            </w:pPr>
            <w:r w:rsidRPr="008E7B49">
              <w:rPr>
                <w:rFonts w:ascii="ADPortsGroup" w:hAnsi="ADPortsGroup" w:cs="ADPortsGroup"/>
                <w:sz w:val="18"/>
                <w:szCs w:val="18"/>
              </w:rPr>
              <w:t>an..200</w:t>
            </w:r>
          </w:p>
        </w:tc>
        <w:tc>
          <w:tcPr>
            <w:tcW w:w="2219" w:type="dxa"/>
            <w:vAlign w:val="center"/>
          </w:tcPr>
          <w:p w14:paraId="04D6D099" w14:textId="0898E514" w:rsidR="004B560F" w:rsidRPr="008E7B49" w:rsidRDefault="004B560F" w:rsidP="00623A7E">
            <w:pPr>
              <w:pStyle w:val="TableGrid-J"/>
              <w:jc w:val="center"/>
              <w:rPr>
                <w:rFonts w:ascii="ADPortsGroup" w:hAnsi="ADPortsGroup" w:cs="ADPortsGroup"/>
                <w:sz w:val="18"/>
                <w:szCs w:val="18"/>
              </w:rPr>
            </w:pPr>
            <w:r w:rsidRPr="008E7B49">
              <w:rPr>
                <w:rFonts w:ascii="ADPortsGroup" w:hAnsi="ADPortsGroup" w:cs="ADPortsGroup"/>
                <w:sz w:val="18"/>
                <w:szCs w:val="18"/>
              </w:rPr>
              <w:t>Confirmation message, max 200 characters</w:t>
            </w:r>
          </w:p>
        </w:tc>
        <w:tc>
          <w:tcPr>
            <w:tcW w:w="1810" w:type="dxa"/>
            <w:vAlign w:val="center"/>
          </w:tcPr>
          <w:p w14:paraId="400D430A" w14:textId="3DCDBF92" w:rsidR="004B560F" w:rsidRPr="008E7B49" w:rsidRDefault="004B560F" w:rsidP="00623A7E">
            <w:pPr>
              <w:pStyle w:val="TableGrid-J"/>
              <w:jc w:val="center"/>
              <w:rPr>
                <w:rFonts w:ascii="ADPortsGroup" w:hAnsi="ADPortsGroup" w:cs="ADPortsGroup"/>
                <w:sz w:val="18"/>
                <w:szCs w:val="18"/>
              </w:rPr>
            </w:pPr>
            <w:r w:rsidRPr="008E7B49">
              <w:rPr>
                <w:rFonts w:ascii="ADPortsGroup" w:hAnsi="ADPortsGroup" w:cs="ADPortsGroup"/>
                <w:sz w:val="18"/>
                <w:szCs w:val="18"/>
              </w:rPr>
              <w:t>Document successfully deleted</w:t>
            </w:r>
          </w:p>
        </w:tc>
      </w:tr>
    </w:tbl>
    <w:p w14:paraId="45D75ACA" w14:textId="7DFBA6C1" w:rsidR="007D5899" w:rsidRPr="008E7B49" w:rsidRDefault="007D5899" w:rsidP="00095A4F">
      <w:pPr>
        <w:pStyle w:val="Heading3-J"/>
        <w:tabs>
          <w:tab w:val="left" w:pos="720"/>
        </w:tabs>
        <w:spacing w:before="240" w:after="240" w:line="240" w:lineRule="auto"/>
        <w:ind w:left="360"/>
        <w:rPr>
          <w:rFonts w:ascii="ADPortsGroup" w:hAnsi="ADPortsGroup" w:cs="ADPortsGroup"/>
          <w:b/>
          <w:bCs/>
          <w:color w:val="auto"/>
          <w:sz w:val="22"/>
          <w:szCs w:val="22"/>
          <w:lang w:val="en-GB"/>
        </w:rPr>
      </w:pPr>
      <w:bookmarkStart w:id="191" w:name="_Toc222432393"/>
      <w:r w:rsidRPr="008E7B49">
        <w:rPr>
          <w:rFonts w:ascii="ADPortsGroup" w:hAnsi="ADPortsGroup" w:cs="ADPortsGroup"/>
          <w:b/>
          <w:bCs/>
          <w:color w:val="auto"/>
          <w:sz w:val="22"/>
          <w:szCs w:val="22"/>
          <w:lang w:val="en-GB"/>
        </w:rPr>
        <w:lastRenderedPageBreak/>
        <w:t>Request and Response Samples</w:t>
      </w:r>
      <w:bookmarkEnd w:id="191"/>
    </w:p>
    <w:p w14:paraId="3E5A91BB" w14:textId="6EADD14B" w:rsidR="007D5899" w:rsidRPr="008E7B49" w:rsidRDefault="00FB567F" w:rsidP="00E31331">
      <w:pPr>
        <w:pStyle w:val="Para-J"/>
        <w:rPr>
          <w:rFonts w:ascii="ADPortsGroup" w:hAnsi="ADPortsGroup" w:cs="ADPortsGroup"/>
          <w:b/>
          <w:bCs/>
          <w:lang w:val="en-GB"/>
        </w:rPr>
      </w:pPr>
      <w:r w:rsidRPr="008E7B49">
        <w:rPr>
          <w:rFonts w:ascii="ADPortsGroup" w:hAnsi="ADPortsGroup" w:cs="ADPortsGroup"/>
        </w:rPr>
        <w:object w:dxaOrig="1579" w:dyaOrig="1022" w14:anchorId="27126E91">
          <v:shape id="_x0000_i1063" type="#_x0000_t75" style="width:78.75pt;height:51pt" o:ole="">
            <v:imagedata r:id="rId99" o:title=""/>
          </v:shape>
          <o:OLEObject Type="Embed" ProgID="Package" ShapeID="_x0000_i1063" DrawAspect="Icon" ObjectID="_1833045176" r:id="rId100"/>
        </w:object>
      </w:r>
      <w:r w:rsidRPr="008E7B49">
        <w:rPr>
          <w:rFonts w:ascii="ADPortsGroup" w:hAnsi="ADPortsGroup" w:cs="ADPortsGroup"/>
        </w:rPr>
        <w:object w:dxaOrig="1579" w:dyaOrig="1022" w14:anchorId="09286B6C">
          <v:shape id="_x0000_i1064" type="#_x0000_t75" style="width:78.75pt;height:51pt" o:ole="">
            <v:imagedata r:id="rId101" o:title=""/>
          </v:shape>
          <o:OLEObject Type="Embed" ProgID="Package" ShapeID="_x0000_i1064" DrawAspect="Icon" ObjectID="_1833045177" r:id="rId102"/>
        </w:object>
      </w:r>
    </w:p>
    <w:p w14:paraId="65BC9742" w14:textId="1DA600E5" w:rsidR="007D5899" w:rsidRPr="008E7B49" w:rsidRDefault="00C91642" w:rsidP="00C91642">
      <w:pPr>
        <w:pStyle w:val="Heading1-J"/>
        <w:spacing w:before="240" w:after="240" w:line="240" w:lineRule="auto"/>
        <w:rPr>
          <w:rFonts w:ascii="ADPortsGroup" w:hAnsi="ADPortsGroup" w:cs="ADPortsGroup"/>
          <w:b/>
          <w:bCs/>
          <w:color w:val="auto"/>
          <w:sz w:val="32"/>
          <w:szCs w:val="32"/>
        </w:rPr>
      </w:pPr>
      <w:bookmarkStart w:id="192" w:name="_Toc222432394"/>
      <w:commentRangeStart w:id="193"/>
      <w:r w:rsidRPr="008E7B49">
        <w:rPr>
          <w:rFonts w:ascii="ADPortsGroup" w:hAnsi="ADPortsGroup" w:cs="ADPortsGroup"/>
          <w:b/>
          <w:bCs/>
          <w:color w:val="auto"/>
          <w:sz w:val="32"/>
          <w:szCs w:val="32"/>
        </w:rPr>
        <w:t>Validate NIF Number</w:t>
      </w:r>
      <w:commentRangeEnd w:id="193"/>
      <w:r w:rsidR="00D776A5" w:rsidRPr="008E7B49">
        <w:rPr>
          <w:rStyle w:val="CommentReference"/>
          <w:rFonts w:ascii="ADPortsGroup" w:eastAsiaTheme="minorHAnsi" w:hAnsi="ADPortsGroup" w:cs="ADPortsGroup"/>
          <w:color w:val="auto"/>
          <w:kern w:val="2"/>
          <w14:ligatures w14:val="standardContextual"/>
        </w:rPr>
        <w:commentReference w:id="193"/>
      </w:r>
      <w:bookmarkEnd w:id="192"/>
    </w:p>
    <w:p w14:paraId="0F03AC4D" w14:textId="77777777" w:rsidR="007D5899" w:rsidRPr="008E7B49" w:rsidRDefault="007D5899" w:rsidP="007D5899">
      <w:pPr>
        <w:pStyle w:val="Heading2-J"/>
        <w:spacing w:before="240" w:after="240" w:line="240" w:lineRule="auto"/>
        <w:ind w:left="630"/>
        <w:rPr>
          <w:rFonts w:ascii="ADPortsGroup" w:hAnsi="ADPortsGroup" w:cs="ADPortsGroup"/>
          <w:b/>
          <w:bCs/>
          <w:color w:val="auto"/>
          <w:sz w:val="24"/>
          <w:szCs w:val="24"/>
        </w:rPr>
      </w:pPr>
      <w:bookmarkStart w:id="194" w:name="_Toc222432395"/>
      <w:r w:rsidRPr="008E7B49">
        <w:rPr>
          <w:rFonts w:ascii="ADPortsGroup" w:hAnsi="ADPortsGroup" w:cs="ADPortsGroup"/>
          <w:b/>
          <w:bCs/>
          <w:color w:val="auto"/>
          <w:sz w:val="24"/>
          <w:szCs w:val="24"/>
        </w:rPr>
        <w:t>Overview</w:t>
      </w:r>
      <w:bookmarkEnd w:id="194"/>
    </w:p>
    <w:tbl>
      <w:tblPr>
        <w:tblW w:w="11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7915"/>
      </w:tblGrid>
      <w:tr w:rsidR="007D5899" w:rsidRPr="008E7B49" w14:paraId="0A66F468" w14:textId="77777777" w:rsidTr="004A1061">
        <w:tc>
          <w:tcPr>
            <w:tcW w:w="3245" w:type="dxa"/>
            <w:shd w:val="clear" w:color="auto" w:fill="156082" w:themeFill="accent1"/>
            <w:vAlign w:val="center"/>
          </w:tcPr>
          <w:p w14:paraId="1AF5B9FA" w14:textId="77777777" w:rsidR="007D5899" w:rsidRPr="008E7B49" w:rsidRDefault="007D5899"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Operation Name</w:t>
            </w:r>
          </w:p>
        </w:tc>
        <w:tc>
          <w:tcPr>
            <w:tcW w:w="7915" w:type="dxa"/>
            <w:shd w:val="clear" w:color="auto" w:fill="EAE5E0"/>
            <w:vAlign w:val="center"/>
          </w:tcPr>
          <w:p w14:paraId="5FEC618B" w14:textId="3A5D4E71" w:rsidR="007D5899" w:rsidRPr="008E7B49" w:rsidRDefault="001E2F9B" w:rsidP="00BF2DA3">
            <w:pPr>
              <w:spacing w:after="0" w:line="240" w:lineRule="auto"/>
              <w:rPr>
                <w:rFonts w:ascii="ADPortsGroup" w:hAnsi="ADPortsGroup" w:cs="ADPortsGroup"/>
                <w:sz w:val="18"/>
                <w:szCs w:val="18"/>
              </w:rPr>
            </w:pPr>
            <w:r w:rsidRPr="008E7B49">
              <w:rPr>
                <w:rFonts w:ascii="ADPortsGroup" w:eastAsia="Arial" w:hAnsi="ADPortsGroup" w:cs="ADPortsGroup"/>
                <w:color w:val="404040"/>
                <w:sz w:val="18"/>
                <w:szCs w:val="18"/>
              </w:rPr>
              <w:t>nif</w:t>
            </w:r>
          </w:p>
        </w:tc>
      </w:tr>
      <w:tr w:rsidR="007D5899" w:rsidRPr="008E7B49" w14:paraId="00FEECD2" w14:textId="77777777" w:rsidTr="004A1061">
        <w:tc>
          <w:tcPr>
            <w:tcW w:w="3245" w:type="dxa"/>
            <w:shd w:val="clear" w:color="auto" w:fill="156082" w:themeFill="accent1"/>
            <w:vAlign w:val="center"/>
          </w:tcPr>
          <w:p w14:paraId="2ABAE444" w14:textId="77777777" w:rsidR="007D5899" w:rsidRPr="008E7B49" w:rsidRDefault="007D5899"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REST URL</w:t>
            </w:r>
          </w:p>
        </w:tc>
        <w:tc>
          <w:tcPr>
            <w:tcW w:w="7915" w:type="dxa"/>
            <w:shd w:val="clear" w:color="auto" w:fill="EAE5E0"/>
            <w:vAlign w:val="center"/>
          </w:tcPr>
          <w:p w14:paraId="5ED3DE2A" w14:textId="1C3A65E7" w:rsidR="007D5899" w:rsidRPr="008E7B49" w:rsidRDefault="006312EC" w:rsidP="00BF2DA3">
            <w:pPr>
              <w:spacing w:after="0" w:line="240" w:lineRule="auto"/>
              <w:rPr>
                <w:rFonts w:ascii="ADPortsGroup" w:eastAsia="Arial" w:hAnsi="ADPortsGroup" w:cs="ADPortsGroup"/>
                <w:color w:val="404040"/>
                <w:sz w:val="18"/>
                <w:szCs w:val="18"/>
              </w:rPr>
            </w:pPr>
            <w:r w:rsidRPr="008E7B49">
              <w:rPr>
                <w:rFonts w:ascii="ADPortsGroup" w:eastAsia="Arial" w:hAnsi="ADPortsGroup" w:cs="ADPortsGroup"/>
                <w:color w:val="404040"/>
                <w:sz w:val="18"/>
                <w:szCs w:val="18"/>
              </w:rPr>
              <w:t>/api/validation/nif</w:t>
            </w:r>
          </w:p>
        </w:tc>
      </w:tr>
      <w:tr w:rsidR="007D5899" w:rsidRPr="008E7B49" w14:paraId="4792C1CC" w14:textId="77777777" w:rsidTr="004A1061">
        <w:tc>
          <w:tcPr>
            <w:tcW w:w="3245" w:type="dxa"/>
            <w:shd w:val="clear" w:color="auto" w:fill="156082" w:themeFill="accent1"/>
            <w:vAlign w:val="center"/>
          </w:tcPr>
          <w:p w14:paraId="4ECFD58F" w14:textId="77777777" w:rsidR="007D5899" w:rsidRPr="008E7B49" w:rsidRDefault="007D5899"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HTTP Type</w:t>
            </w:r>
          </w:p>
        </w:tc>
        <w:tc>
          <w:tcPr>
            <w:tcW w:w="7915" w:type="dxa"/>
            <w:shd w:val="clear" w:color="auto" w:fill="EAE5E0"/>
            <w:vAlign w:val="center"/>
          </w:tcPr>
          <w:p w14:paraId="16409B4E" w14:textId="3DAFDEEB" w:rsidR="007D5899" w:rsidRPr="008E7B49" w:rsidRDefault="006312EC" w:rsidP="00BF2DA3">
            <w:pPr>
              <w:spacing w:after="0" w:line="240" w:lineRule="auto"/>
              <w:rPr>
                <w:rFonts w:ascii="ADPortsGroup" w:eastAsia="Arial" w:hAnsi="ADPortsGroup" w:cs="ADPortsGroup"/>
                <w:color w:val="404040"/>
                <w:sz w:val="18"/>
                <w:szCs w:val="18"/>
              </w:rPr>
            </w:pPr>
            <w:r w:rsidRPr="008E7B49">
              <w:rPr>
                <w:rFonts w:ascii="ADPortsGroup" w:eastAsia="Arial" w:hAnsi="ADPortsGroup" w:cs="ADPortsGroup"/>
                <w:color w:val="404040"/>
                <w:sz w:val="18"/>
                <w:szCs w:val="18"/>
              </w:rPr>
              <w:t>POST</w:t>
            </w:r>
          </w:p>
        </w:tc>
      </w:tr>
      <w:tr w:rsidR="007D5899" w:rsidRPr="008E7B49" w14:paraId="0CCBE238" w14:textId="77777777" w:rsidTr="004A1061">
        <w:trPr>
          <w:trHeight w:val="377"/>
        </w:trPr>
        <w:tc>
          <w:tcPr>
            <w:tcW w:w="3245" w:type="dxa"/>
            <w:shd w:val="clear" w:color="auto" w:fill="156082" w:themeFill="accent1"/>
            <w:vAlign w:val="center"/>
          </w:tcPr>
          <w:p w14:paraId="64218D5E" w14:textId="77777777" w:rsidR="007D5899" w:rsidRPr="008E7B49" w:rsidRDefault="007D5899"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Service Provider</w:t>
            </w:r>
          </w:p>
        </w:tc>
        <w:tc>
          <w:tcPr>
            <w:tcW w:w="7915" w:type="dxa"/>
            <w:shd w:val="clear" w:color="auto" w:fill="EAE5E0"/>
            <w:vAlign w:val="center"/>
          </w:tcPr>
          <w:p w14:paraId="76393C51" w14:textId="77777777" w:rsidR="007D5899" w:rsidRPr="008E7B49" w:rsidRDefault="007D5899" w:rsidP="00BF2DA3">
            <w:pPr>
              <w:spacing w:after="0" w:line="240" w:lineRule="auto"/>
              <w:rPr>
                <w:rFonts w:ascii="ADPortsGroup" w:hAnsi="ADPortsGroup" w:cs="ADPortsGroup"/>
                <w:sz w:val="18"/>
                <w:szCs w:val="18"/>
              </w:rPr>
            </w:pPr>
            <w:r w:rsidRPr="008E7B49">
              <w:rPr>
                <w:rFonts w:ascii="ADPortsGroup" w:hAnsi="ADPortsGroup" w:cs="ADPortsGroup"/>
                <w:sz w:val="18"/>
                <w:szCs w:val="18"/>
              </w:rPr>
              <w:t>SINTECE</w:t>
            </w:r>
          </w:p>
        </w:tc>
      </w:tr>
      <w:tr w:rsidR="007D5899" w:rsidRPr="008E7B49" w14:paraId="28B59D74" w14:textId="77777777" w:rsidTr="004A1061">
        <w:tc>
          <w:tcPr>
            <w:tcW w:w="3245" w:type="dxa"/>
            <w:shd w:val="clear" w:color="auto" w:fill="156082" w:themeFill="accent1"/>
            <w:vAlign w:val="center"/>
          </w:tcPr>
          <w:p w14:paraId="04B23C50" w14:textId="77777777" w:rsidR="007D5899" w:rsidRPr="008E7B49" w:rsidRDefault="007D5899"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Consumer</w:t>
            </w:r>
          </w:p>
        </w:tc>
        <w:tc>
          <w:tcPr>
            <w:tcW w:w="7915" w:type="dxa"/>
            <w:shd w:val="clear" w:color="auto" w:fill="EAE5E0"/>
            <w:vAlign w:val="center"/>
          </w:tcPr>
          <w:p w14:paraId="44C084DB" w14:textId="77777777" w:rsidR="007D5899" w:rsidRPr="008E7B49" w:rsidRDefault="007D5899" w:rsidP="00BF2DA3">
            <w:pPr>
              <w:spacing w:after="0" w:line="240" w:lineRule="auto"/>
              <w:rPr>
                <w:rFonts w:ascii="ADPortsGroup" w:hAnsi="ADPortsGroup" w:cs="ADPortsGroup"/>
                <w:sz w:val="18"/>
                <w:szCs w:val="18"/>
              </w:rPr>
            </w:pPr>
            <w:r w:rsidRPr="008E7B49">
              <w:rPr>
                <w:rFonts w:ascii="ADPortsGroup" w:hAnsi="ADPortsGroup" w:cs="ADPortsGroup"/>
                <w:sz w:val="18"/>
                <w:szCs w:val="18"/>
              </w:rPr>
              <w:t>JUL</w:t>
            </w:r>
          </w:p>
        </w:tc>
      </w:tr>
      <w:tr w:rsidR="007D5899" w:rsidRPr="008E7B49" w14:paraId="5992E352" w14:textId="77777777" w:rsidTr="004A1061">
        <w:tc>
          <w:tcPr>
            <w:tcW w:w="3245" w:type="dxa"/>
            <w:shd w:val="clear" w:color="auto" w:fill="156082" w:themeFill="accent1"/>
            <w:vAlign w:val="center"/>
          </w:tcPr>
          <w:p w14:paraId="5A662116" w14:textId="77777777" w:rsidR="007D5899" w:rsidRPr="008E7B49" w:rsidRDefault="007D5899"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Business Purpose</w:t>
            </w:r>
          </w:p>
        </w:tc>
        <w:tc>
          <w:tcPr>
            <w:tcW w:w="7915" w:type="dxa"/>
            <w:shd w:val="clear" w:color="auto" w:fill="EAE5E0"/>
            <w:vAlign w:val="center"/>
          </w:tcPr>
          <w:p w14:paraId="1B1040CE" w14:textId="5956AD57" w:rsidR="007D5899" w:rsidRPr="008E7B49" w:rsidRDefault="00123BFD" w:rsidP="00BF2DA3">
            <w:pPr>
              <w:spacing w:after="0" w:line="240" w:lineRule="auto"/>
              <w:rPr>
                <w:rFonts w:ascii="ADPortsGroup" w:hAnsi="ADPortsGroup" w:cs="ADPortsGroup"/>
                <w:sz w:val="18"/>
                <w:szCs w:val="18"/>
              </w:rPr>
            </w:pPr>
            <w:r w:rsidRPr="008E7B49">
              <w:rPr>
                <w:rFonts w:ascii="ADPortsGroup" w:hAnsi="ADPortsGroup" w:cs="ADPortsGroup"/>
                <w:sz w:val="18"/>
                <w:szCs w:val="18"/>
              </w:rPr>
              <w:t>Validates NIF (Número de Identificação Fiscal) - Angola Tax Registration Number for importers, exporters, and consignees. Critical for ensuring tax compliance, preventing fraud, validating business entities, and meeting ARCCLA regulatory requirements for CNCA certificate processing.</w:t>
            </w:r>
          </w:p>
        </w:tc>
      </w:tr>
      <w:tr w:rsidR="007D5899" w:rsidRPr="008E7B49" w14:paraId="4EF4F531" w14:textId="77777777" w:rsidTr="004A1061">
        <w:tc>
          <w:tcPr>
            <w:tcW w:w="3245" w:type="dxa"/>
            <w:shd w:val="clear" w:color="auto" w:fill="156082" w:themeFill="accent1"/>
            <w:vAlign w:val="center"/>
          </w:tcPr>
          <w:p w14:paraId="73279B60" w14:textId="77777777" w:rsidR="007D5899" w:rsidRPr="008E7B49" w:rsidRDefault="007D5899"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Service</w:t>
            </w:r>
          </w:p>
        </w:tc>
        <w:tc>
          <w:tcPr>
            <w:tcW w:w="7915" w:type="dxa"/>
            <w:shd w:val="clear" w:color="auto" w:fill="EAE5E0"/>
            <w:vAlign w:val="center"/>
          </w:tcPr>
          <w:p w14:paraId="5180A2DE" w14:textId="77777777" w:rsidR="007D5899" w:rsidRPr="008E7B49" w:rsidRDefault="007D5899" w:rsidP="00BF2DA3">
            <w:pPr>
              <w:pStyle w:val="Number1-J"/>
              <w:numPr>
                <w:ilvl w:val="0"/>
                <w:numId w:val="0"/>
              </w:numPr>
              <w:rPr>
                <w:rFonts w:ascii="ADPortsGroup" w:hAnsi="ADPortsGroup" w:cs="ADPortsGroup"/>
                <w:sz w:val="18"/>
                <w:szCs w:val="18"/>
              </w:rPr>
            </w:pPr>
            <w:r w:rsidRPr="008E7B49">
              <w:rPr>
                <w:rFonts w:ascii="ADPortsGroup" w:hAnsi="ADPortsGroup" w:cs="ADPortsGroup"/>
                <w:sz w:val="18"/>
                <w:szCs w:val="18"/>
              </w:rPr>
              <w:t>REST</w:t>
            </w:r>
          </w:p>
        </w:tc>
      </w:tr>
      <w:tr w:rsidR="007D5899" w:rsidRPr="008E7B49" w14:paraId="5D00F51E" w14:textId="77777777" w:rsidTr="004A1061">
        <w:tc>
          <w:tcPr>
            <w:tcW w:w="3245" w:type="dxa"/>
            <w:shd w:val="clear" w:color="auto" w:fill="156082" w:themeFill="accent1"/>
            <w:vAlign w:val="center"/>
          </w:tcPr>
          <w:p w14:paraId="266F2AC6" w14:textId="77777777" w:rsidR="007D5899" w:rsidRPr="008E7B49" w:rsidRDefault="007D5899"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Pattern</w:t>
            </w:r>
          </w:p>
        </w:tc>
        <w:tc>
          <w:tcPr>
            <w:tcW w:w="7915" w:type="dxa"/>
            <w:shd w:val="clear" w:color="auto" w:fill="EAE5E0"/>
            <w:vAlign w:val="center"/>
          </w:tcPr>
          <w:p w14:paraId="11C8BCD5" w14:textId="77777777" w:rsidR="007D5899" w:rsidRPr="008E7B49" w:rsidRDefault="007D5899" w:rsidP="00BF2DA3">
            <w:pPr>
              <w:spacing w:after="0" w:line="240" w:lineRule="auto"/>
              <w:rPr>
                <w:rFonts w:ascii="ADPortsGroup" w:hAnsi="ADPortsGroup" w:cs="ADPortsGroup"/>
                <w:sz w:val="18"/>
                <w:szCs w:val="18"/>
              </w:rPr>
            </w:pPr>
            <w:r w:rsidRPr="008E7B49">
              <w:rPr>
                <w:rFonts w:ascii="ADPortsGroup" w:hAnsi="ADPortsGroup" w:cs="ADPortsGroup"/>
                <w:sz w:val="18"/>
                <w:szCs w:val="18"/>
              </w:rPr>
              <w:t>Synchronous</w:t>
            </w:r>
          </w:p>
        </w:tc>
      </w:tr>
      <w:tr w:rsidR="007D5899" w:rsidRPr="008E7B49" w14:paraId="7904D5A7" w14:textId="77777777" w:rsidTr="004A1061">
        <w:tc>
          <w:tcPr>
            <w:tcW w:w="3245" w:type="dxa"/>
            <w:shd w:val="clear" w:color="auto" w:fill="156082" w:themeFill="accent1"/>
            <w:vAlign w:val="center"/>
          </w:tcPr>
          <w:p w14:paraId="08C87384" w14:textId="77777777" w:rsidR="007D5899" w:rsidRPr="008E7B49" w:rsidRDefault="007D5899"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Security</w:t>
            </w:r>
          </w:p>
        </w:tc>
        <w:tc>
          <w:tcPr>
            <w:tcW w:w="7915" w:type="dxa"/>
            <w:shd w:val="clear" w:color="auto" w:fill="EAE5E0"/>
            <w:vAlign w:val="center"/>
          </w:tcPr>
          <w:p w14:paraId="0D044CD9" w14:textId="77777777" w:rsidR="007D5899" w:rsidRPr="008E7B49" w:rsidRDefault="007D5899" w:rsidP="00BF2DA3">
            <w:pPr>
              <w:spacing w:after="0" w:line="360" w:lineRule="auto"/>
              <w:rPr>
                <w:rFonts w:ascii="ADPortsGroup" w:hAnsi="ADPortsGroup" w:cs="ADPortsGroup"/>
                <w:sz w:val="18"/>
                <w:szCs w:val="18"/>
              </w:rPr>
            </w:pPr>
            <w:r w:rsidRPr="008E7B49">
              <w:rPr>
                <w:rFonts w:ascii="ADPortsGroup" w:hAnsi="ADPortsGroup" w:cs="ADPortsGroup"/>
                <w:sz w:val="18"/>
                <w:szCs w:val="18"/>
              </w:rPr>
              <w:t>Basic Authentication</w:t>
            </w:r>
          </w:p>
        </w:tc>
      </w:tr>
    </w:tbl>
    <w:p w14:paraId="49856A0B" w14:textId="77777777" w:rsidR="007D5899" w:rsidRPr="008E7B49" w:rsidRDefault="007D5899" w:rsidP="007D5899">
      <w:pPr>
        <w:rPr>
          <w:rFonts w:ascii="ADPortsGroup" w:hAnsi="ADPortsGroup" w:cs="ADPortsGroup"/>
          <w:sz w:val="18"/>
          <w:szCs w:val="18"/>
        </w:rPr>
      </w:pPr>
    </w:p>
    <w:p w14:paraId="1E4203EF" w14:textId="6E050364" w:rsidR="007D5899" w:rsidRPr="008E7B49" w:rsidRDefault="00C91642" w:rsidP="007D5899">
      <w:pPr>
        <w:pStyle w:val="Heading2-J"/>
        <w:spacing w:before="240" w:after="240" w:line="240" w:lineRule="auto"/>
        <w:ind w:left="360"/>
        <w:rPr>
          <w:rFonts w:ascii="ADPortsGroup" w:hAnsi="ADPortsGroup" w:cs="ADPortsGroup"/>
          <w:b/>
          <w:bCs/>
          <w:color w:val="auto"/>
          <w:sz w:val="24"/>
          <w:szCs w:val="24"/>
        </w:rPr>
      </w:pPr>
      <w:r w:rsidRPr="008E7B49">
        <w:rPr>
          <w:rFonts w:ascii="ADPortsGroup" w:hAnsi="ADPortsGroup" w:cs="ADPortsGroup"/>
          <w:b/>
          <w:bCs/>
          <w:color w:val="auto"/>
          <w:sz w:val="24"/>
          <w:szCs w:val="24"/>
        </w:rPr>
        <w:t xml:space="preserve"> </w:t>
      </w:r>
      <w:bookmarkStart w:id="195" w:name="_Toc222432396"/>
      <w:r w:rsidR="007D5899" w:rsidRPr="008E7B49">
        <w:rPr>
          <w:rFonts w:ascii="ADPortsGroup" w:hAnsi="ADPortsGroup" w:cs="ADPortsGroup"/>
          <w:b/>
          <w:bCs/>
          <w:color w:val="auto"/>
          <w:sz w:val="24"/>
          <w:szCs w:val="24"/>
        </w:rPr>
        <w:t>Request and Response Elements</w:t>
      </w:r>
      <w:bookmarkEnd w:id="195"/>
    </w:p>
    <w:p w14:paraId="659DBCCA" w14:textId="77777777" w:rsidR="007D5899" w:rsidRPr="008E7B49" w:rsidRDefault="007D5899" w:rsidP="007D5899">
      <w:pPr>
        <w:pStyle w:val="Para-J"/>
        <w:rPr>
          <w:rFonts w:ascii="ADPortsGroup" w:hAnsi="ADPortsGroup" w:cs="ADPortsGroup"/>
          <w:sz w:val="18"/>
          <w:szCs w:val="18"/>
        </w:rPr>
      </w:pPr>
      <w:r w:rsidRPr="008E7B49">
        <w:rPr>
          <w:rFonts w:ascii="ADPortsGroup" w:hAnsi="ADPortsGroup" w:cs="ADPortsGroup"/>
          <w:sz w:val="18"/>
          <w:szCs w:val="18"/>
        </w:rPr>
        <w:t>In the following table, all request objects with their details and fields with their respective data types are listed. Each element inside the request is marked as mandatory or optional by a postfix M/O.</w:t>
      </w:r>
    </w:p>
    <w:p w14:paraId="6F6090D5" w14:textId="0B018CD0" w:rsidR="007D5899" w:rsidRPr="008E7B49" w:rsidRDefault="0088323A" w:rsidP="007D5899">
      <w:pPr>
        <w:pStyle w:val="Heading3-J"/>
        <w:tabs>
          <w:tab w:val="left" w:pos="720"/>
        </w:tabs>
        <w:spacing w:before="240" w:after="240" w:line="240" w:lineRule="auto"/>
        <w:ind w:left="360"/>
        <w:rPr>
          <w:rFonts w:ascii="ADPortsGroup" w:hAnsi="ADPortsGroup" w:cs="ADPortsGroup"/>
          <w:b/>
          <w:bCs/>
          <w:color w:val="auto"/>
          <w:sz w:val="22"/>
          <w:szCs w:val="22"/>
          <w:lang w:val="en-GB"/>
        </w:rPr>
      </w:pPr>
      <w:r w:rsidRPr="008E7B49">
        <w:rPr>
          <w:rFonts w:ascii="ADPortsGroup" w:hAnsi="ADPortsGroup" w:cs="ADPortsGroup"/>
          <w:b/>
          <w:bCs/>
          <w:color w:val="auto"/>
          <w:sz w:val="22"/>
          <w:szCs w:val="22"/>
          <w:lang w:val="en-GB"/>
        </w:rPr>
        <w:t xml:space="preserve"> </w:t>
      </w:r>
      <w:bookmarkStart w:id="196" w:name="_Toc222432397"/>
      <w:r w:rsidR="007D5899" w:rsidRPr="008E7B49">
        <w:rPr>
          <w:rFonts w:ascii="ADPortsGroup" w:hAnsi="ADPortsGroup" w:cs="ADPortsGroup"/>
          <w:b/>
          <w:bCs/>
          <w:color w:val="auto"/>
          <w:sz w:val="22"/>
          <w:szCs w:val="22"/>
          <w:lang w:val="en-GB"/>
        </w:rPr>
        <w:t>Request Elements</w:t>
      </w:r>
      <w:bookmarkEnd w:id="196"/>
      <w:r w:rsidR="007D5899" w:rsidRPr="008E7B49">
        <w:rPr>
          <w:rFonts w:ascii="ADPortsGroup" w:hAnsi="ADPortsGroup" w:cs="ADPortsGroup"/>
          <w:b/>
          <w:bCs/>
          <w:color w:val="auto"/>
          <w:sz w:val="22"/>
          <w:szCs w:val="22"/>
          <w:lang w:val="en-GB"/>
        </w:rPr>
        <w:t xml:space="preserve"> </w:t>
      </w:r>
    </w:p>
    <w:tbl>
      <w:tblPr>
        <w:tblW w:w="108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0"/>
        <w:gridCol w:w="2132"/>
        <w:gridCol w:w="1108"/>
        <w:gridCol w:w="1530"/>
        <w:gridCol w:w="1170"/>
        <w:gridCol w:w="2070"/>
        <w:gridCol w:w="1991"/>
      </w:tblGrid>
      <w:tr w:rsidR="007D5899" w:rsidRPr="008E7B49" w14:paraId="4821E9C8" w14:textId="77777777" w:rsidTr="004A1061">
        <w:trPr>
          <w:trHeight w:val="578"/>
        </w:trPr>
        <w:tc>
          <w:tcPr>
            <w:tcW w:w="810" w:type="dxa"/>
            <w:shd w:val="clear" w:color="auto" w:fill="156082" w:themeFill="accent1"/>
            <w:vAlign w:val="center"/>
          </w:tcPr>
          <w:p w14:paraId="66A13A75" w14:textId="77777777" w:rsidR="007D5899" w:rsidRPr="008E7B49" w:rsidRDefault="007D5899"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S. No</w:t>
            </w:r>
          </w:p>
        </w:tc>
        <w:tc>
          <w:tcPr>
            <w:tcW w:w="2132" w:type="dxa"/>
            <w:shd w:val="clear" w:color="auto" w:fill="156082" w:themeFill="accent1"/>
            <w:vAlign w:val="center"/>
          </w:tcPr>
          <w:p w14:paraId="524C76BD" w14:textId="77777777" w:rsidR="007D5899" w:rsidRPr="008E7B49" w:rsidRDefault="007D5899"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Attributes</w:t>
            </w:r>
          </w:p>
        </w:tc>
        <w:tc>
          <w:tcPr>
            <w:tcW w:w="1108" w:type="dxa"/>
            <w:shd w:val="clear" w:color="auto" w:fill="156082" w:themeFill="accent1"/>
            <w:vAlign w:val="center"/>
          </w:tcPr>
          <w:p w14:paraId="5A742180" w14:textId="77777777" w:rsidR="007D5899" w:rsidRPr="008E7B49" w:rsidRDefault="007D5899"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Data Type - Length</w:t>
            </w:r>
          </w:p>
        </w:tc>
        <w:tc>
          <w:tcPr>
            <w:tcW w:w="1530" w:type="dxa"/>
            <w:shd w:val="clear" w:color="auto" w:fill="156082" w:themeFill="accent1"/>
            <w:vAlign w:val="center"/>
          </w:tcPr>
          <w:p w14:paraId="34361A78" w14:textId="77777777" w:rsidR="007D5899" w:rsidRPr="008E7B49" w:rsidRDefault="007D5899" w:rsidP="00BF2DA3">
            <w:pPr>
              <w:pStyle w:val="Para-J"/>
              <w:jc w:val="center"/>
              <w:rPr>
                <w:rFonts w:ascii="ADPortsGroup" w:eastAsia="Times New Roman" w:hAnsi="ADPortsGroup" w:cs="ADPortsGroup"/>
                <w:b/>
                <w:bCs/>
                <w:color w:val="F9F9F9"/>
                <w:sz w:val="18"/>
                <w:szCs w:val="18"/>
              </w:rPr>
            </w:pPr>
            <w:r w:rsidRPr="008E7B49">
              <w:rPr>
                <w:rFonts w:ascii="ADPortsGroup" w:eastAsia="Times New Roman" w:hAnsi="ADPortsGroup" w:cs="ADPortsGroup"/>
                <w:b/>
                <w:bCs/>
                <w:color w:val="F9F9F9"/>
                <w:sz w:val="18"/>
                <w:szCs w:val="18"/>
              </w:rPr>
              <w:t>Condition (Mandatory/Optional)</w:t>
            </w:r>
          </w:p>
        </w:tc>
        <w:tc>
          <w:tcPr>
            <w:tcW w:w="1170" w:type="dxa"/>
            <w:shd w:val="clear" w:color="auto" w:fill="156082" w:themeFill="accent1"/>
            <w:vAlign w:val="center"/>
          </w:tcPr>
          <w:p w14:paraId="1AA247CF" w14:textId="77777777" w:rsidR="007D5899" w:rsidRPr="008E7B49" w:rsidRDefault="007D5899" w:rsidP="00BF2DA3">
            <w:pPr>
              <w:pStyle w:val="Para-J"/>
              <w:jc w:val="center"/>
              <w:rPr>
                <w:rFonts w:ascii="ADPortsGroup" w:eastAsia="Times New Roman" w:hAnsi="ADPortsGroup" w:cs="ADPortsGroup"/>
                <w:b/>
                <w:bCs/>
                <w:color w:val="FFFFFF" w:themeColor="background1"/>
                <w:sz w:val="14"/>
                <w:szCs w:val="14"/>
              </w:rPr>
            </w:pPr>
            <w:r w:rsidRPr="008E7B49">
              <w:rPr>
                <w:rFonts w:ascii="ADPortsGroup" w:eastAsia="Times New Roman" w:hAnsi="ADPortsGroup" w:cs="ADPortsGroup"/>
                <w:b/>
                <w:bCs/>
                <w:color w:val="FFFFFF" w:themeColor="background1"/>
                <w:sz w:val="18"/>
                <w:szCs w:val="18"/>
              </w:rPr>
              <w:t>Format</w:t>
            </w:r>
          </w:p>
        </w:tc>
        <w:tc>
          <w:tcPr>
            <w:tcW w:w="2070" w:type="dxa"/>
            <w:shd w:val="clear" w:color="auto" w:fill="156082" w:themeFill="accent1"/>
            <w:vAlign w:val="center"/>
          </w:tcPr>
          <w:p w14:paraId="5EA99E59" w14:textId="77777777" w:rsidR="007D5899" w:rsidRPr="008E7B49" w:rsidRDefault="007D5899"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Derivation logic for fields</w:t>
            </w:r>
          </w:p>
        </w:tc>
        <w:tc>
          <w:tcPr>
            <w:tcW w:w="1991" w:type="dxa"/>
            <w:shd w:val="clear" w:color="auto" w:fill="156082" w:themeFill="accent1"/>
            <w:vAlign w:val="center"/>
          </w:tcPr>
          <w:p w14:paraId="2C2CA77B" w14:textId="77777777" w:rsidR="007D5899" w:rsidRPr="008E7B49" w:rsidRDefault="007D5899"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Example Data</w:t>
            </w:r>
          </w:p>
        </w:tc>
      </w:tr>
      <w:tr w:rsidR="00257C44" w:rsidRPr="008E7B49" w14:paraId="754749FA" w14:textId="77777777" w:rsidTr="004A1061">
        <w:trPr>
          <w:trHeight w:val="313"/>
        </w:trPr>
        <w:tc>
          <w:tcPr>
            <w:tcW w:w="810" w:type="dxa"/>
            <w:vAlign w:val="center"/>
          </w:tcPr>
          <w:p w14:paraId="58127E2A" w14:textId="77777777" w:rsidR="00C63D36" w:rsidRPr="008E7B49" w:rsidRDefault="00C63D36" w:rsidP="002126A5">
            <w:pPr>
              <w:pStyle w:val="Para-J"/>
              <w:numPr>
                <w:ilvl w:val="0"/>
                <w:numId w:val="37"/>
              </w:numPr>
              <w:jc w:val="center"/>
              <w:rPr>
                <w:rFonts w:ascii="ADPortsGroup" w:hAnsi="ADPortsGroup" w:cs="ADPortsGroup"/>
                <w:color w:val="000000"/>
                <w:sz w:val="18"/>
                <w:szCs w:val="18"/>
              </w:rPr>
            </w:pPr>
          </w:p>
        </w:tc>
        <w:tc>
          <w:tcPr>
            <w:tcW w:w="2132" w:type="dxa"/>
            <w:vAlign w:val="center"/>
          </w:tcPr>
          <w:p w14:paraId="587EE94C" w14:textId="22B37A9C" w:rsidR="00C63D36" w:rsidRPr="008E7B49" w:rsidRDefault="00C63D36" w:rsidP="00C63D36">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nifNumber</w:t>
            </w:r>
          </w:p>
        </w:tc>
        <w:tc>
          <w:tcPr>
            <w:tcW w:w="1108" w:type="dxa"/>
            <w:vAlign w:val="center"/>
          </w:tcPr>
          <w:p w14:paraId="17C8F2DC" w14:textId="26A8B043" w:rsidR="00C63D36" w:rsidRPr="008E7B49" w:rsidRDefault="00A42D8D" w:rsidP="00C63D36">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1319AB21" w14:textId="1379F493" w:rsidR="00C63D36" w:rsidRPr="008E7B49" w:rsidRDefault="00C63D36" w:rsidP="00C63D36">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M</w:t>
            </w:r>
          </w:p>
        </w:tc>
        <w:tc>
          <w:tcPr>
            <w:tcW w:w="1170" w:type="dxa"/>
            <w:vAlign w:val="center"/>
          </w:tcPr>
          <w:p w14:paraId="5AC6D639" w14:textId="4F3D4298" w:rsidR="00C63D36" w:rsidRPr="008E7B49" w:rsidRDefault="00C63D36" w:rsidP="00C63D36">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an..14</w:t>
            </w:r>
          </w:p>
        </w:tc>
        <w:tc>
          <w:tcPr>
            <w:tcW w:w="2070" w:type="dxa"/>
            <w:vAlign w:val="center"/>
          </w:tcPr>
          <w:p w14:paraId="19151C41" w14:textId="210C00AE" w:rsidR="00C63D36" w:rsidRPr="008E7B49" w:rsidRDefault="00C63D36" w:rsidP="00C63D36">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 xml:space="preserve">Angola Tax Registration </w:t>
            </w:r>
            <w:r w:rsidRPr="008E7B49">
              <w:rPr>
                <w:rFonts w:ascii="ADPortsGroup" w:hAnsi="ADPortsGroup" w:cs="ADPortsGroup"/>
                <w:sz w:val="18"/>
                <w:szCs w:val="18"/>
              </w:rPr>
              <w:lastRenderedPageBreak/>
              <w:t>Number (9-14 alphanumeric)</w:t>
            </w:r>
          </w:p>
        </w:tc>
        <w:tc>
          <w:tcPr>
            <w:tcW w:w="1991" w:type="dxa"/>
            <w:vAlign w:val="center"/>
          </w:tcPr>
          <w:p w14:paraId="59E9B165" w14:textId="6482CC74" w:rsidR="00C63D36" w:rsidRPr="008E7B49" w:rsidRDefault="00C63D36" w:rsidP="00C63D36">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lastRenderedPageBreak/>
              <w:t>5000000000</w:t>
            </w:r>
          </w:p>
        </w:tc>
      </w:tr>
      <w:tr w:rsidR="00C63D36" w:rsidRPr="008E7B49" w14:paraId="7063059D" w14:textId="77777777" w:rsidTr="004A1061">
        <w:trPr>
          <w:trHeight w:val="313"/>
        </w:trPr>
        <w:tc>
          <w:tcPr>
            <w:tcW w:w="810" w:type="dxa"/>
            <w:vAlign w:val="center"/>
          </w:tcPr>
          <w:p w14:paraId="4AEDF74D" w14:textId="77777777" w:rsidR="00C63D36" w:rsidRPr="008E7B49" w:rsidRDefault="00C63D36" w:rsidP="002126A5">
            <w:pPr>
              <w:pStyle w:val="Para-J"/>
              <w:numPr>
                <w:ilvl w:val="0"/>
                <w:numId w:val="37"/>
              </w:numPr>
              <w:jc w:val="center"/>
              <w:rPr>
                <w:rFonts w:ascii="ADPortsGroup" w:hAnsi="ADPortsGroup" w:cs="ADPortsGroup"/>
                <w:color w:val="000000"/>
                <w:sz w:val="18"/>
                <w:szCs w:val="18"/>
              </w:rPr>
            </w:pPr>
          </w:p>
        </w:tc>
        <w:tc>
          <w:tcPr>
            <w:tcW w:w="2132" w:type="dxa"/>
            <w:vAlign w:val="center"/>
          </w:tcPr>
          <w:p w14:paraId="26352C00" w14:textId="1808B2A5" w:rsidR="00C63D36" w:rsidRPr="008E7B49" w:rsidRDefault="00C63D36" w:rsidP="00C63D36">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entityName</w:t>
            </w:r>
          </w:p>
        </w:tc>
        <w:tc>
          <w:tcPr>
            <w:tcW w:w="1108" w:type="dxa"/>
            <w:vAlign w:val="center"/>
          </w:tcPr>
          <w:p w14:paraId="60E5CC79" w14:textId="0BA78582" w:rsidR="00C63D36" w:rsidRPr="008E7B49" w:rsidRDefault="00A42D8D" w:rsidP="00C63D36">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6AE21AF1" w14:textId="48A861BA" w:rsidR="00C63D36" w:rsidRPr="008E7B49" w:rsidRDefault="00C63D36" w:rsidP="00C63D36">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O</w:t>
            </w:r>
          </w:p>
        </w:tc>
        <w:tc>
          <w:tcPr>
            <w:tcW w:w="1170" w:type="dxa"/>
            <w:vAlign w:val="center"/>
          </w:tcPr>
          <w:p w14:paraId="7F307959" w14:textId="7C30A88B" w:rsidR="00C63D36" w:rsidRPr="008E7B49" w:rsidRDefault="00C63D36" w:rsidP="00C63D36">
            <w:pPr>
              <w:jc w:val="center"/>
              <w:rPr>
                <w:rStyle w:val="ui-provider"/>
                <w:rFonts w:ascii="ADPortsGroup" w:hAnsi="ADPortsGroup" w:cs="ADPortsGroup"/>
                <w:sz w:val="18"/>
                <w:szCs w:val="18"/>
              </w:rPr>
            </w:pPr>
            <w:r w:rsidRPr="008E7B49">
              <w:rPr>
                <w:rFonts w:ascii="ADPortsGroup" w:hAnsi="ADPortsGroup" w:cs="ADPortsGroup"/>
                <w:sz w:val="18"/>
                <w:szCs w:val="18"/>
              </w:rPr>
              <w:t>an..200</w:t>
            </w:r>
          </w:p>
        </w:tc>
        <w:tc>
          <w:tcPr>
            <w:tcW w:w="2070" w:type="dxa"/>
            <w:vAlign w:val="center"/>
          </w:tcPr>
          <w:p w14:paraId="01AC3775" w14:textId="08EA75A8" w:rsidR="00C63D36" w:rsidRPr="008E7B49" w:rsidRDefault="00C63D36" w:rsidP="00C63D36">
            <w:pPr>
              <w:jc w:val="center"/>
              <w:rPr>
                <w:rStyle w:val="ui-provider"/>
                <w:rFonts w:ascii="ADPortsGroup" w:hAnsi="ADPortsGroup" w:cs="ADPortsGroup"/>
                <w:sz w:val="18"/>
                <w:szCs w:val="18"/>
              </w:rPr>
            </w:pPr>
            <w:r w:rsidRPr="008E7B49">
              <w:rPr>
                <w:rFonts w:ascii="ADPortsGroup" w:hAnsi="ADPortsGroup" w:cs="ADPortsGroup"/>
                <w:sz w:val="18"/>
                <w:szCs w:val="18"/>
              </w:rPr>
              <w:t>Name of entity for cross-validation (max 200 chars)</w:t>
            </w:r>
          </w:p>
        </w:tc>
        <w:tc>
          <w:tcPr>
            <w:tcW w:w="1991" w:type="dxa"/>
            <w:vAlign w:val="center"/>
          </w:tcPr>
          <w:p w14:paraId="46D83B2D" w14:textId="25B056A5" w:rsidR="00C63D36" w:rsidRPr="008E7B49" w:rsidRDefault="00C63D36" w:rsidP="00C63D36">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ABC Trading Company</w:t>
            </w:r>
          </w:p>
        </w:tc>
      </w:tr>
      <w:tr w:rsidR="00C63D36" w:rsidRPr="008E7B49" w14:paraId="0B81FDFE" w14:textId="77777777" w:rsidTr="004A1061">
        <w:trPr>
          <w:trHeight w:val="313"/>
        </w:trPr>
        <w:tc>
          <w:tcPr>
            <w:tcW w:w="810" w:type="dxa"/>
            <w:vAlign w:val="center"/>
          </w:tcPr>
          <w:p w14:paraId="21DB47D5" w14:textId="77777777" w:rsidR="00C63D36" w:rsidRPr="008E7B49" w:rsidRDefault="00C63D36" w:rsidP="002126A5">
            <w:pPr>
              <w:pStyle w:val="Para-J"/>
              <w:numPr>
                <w:ilvl w:val="0"/>
                <w:numId w:val="37"/>
              </w:numPr>
              <w:jc w:val="center"/>
              <w:rPr>
                <w:rFonts w:ascii="ADPortsGroup" w:hAnsi="ADPortsGroup" w:cs="ADPortsGroup"/>
                <w:color w:val="000000"/>
                <w:sz w:val="18"/>
                <w:szCs w:val="18"/>
              </w:rPr>
            </w:pPr>
          </w:p>
        </w:tc>
        <w:tc>
          <w:tcPr>
            <w:tcW w:w="2132" w:type="dxa"/>
            <w:vAlign w:val="center"/>
          </w:tcPr>
          <w:p w14:paraId="745F6A27" w14:textId="1DDF1885" w:rsidR="00C63D36" w:rsidRPr="008E7B49" w:rsidRDefault="00C63D36" w:rsidP="00C63D36">
            <w:pPr>
              <w:pStyle w:val="TableGrid-J"/>
              <w:jc w:val="center"/>
              <w:rPr>
                <w:rFonts w:ascii="ADPortsGroup" w:hAnsi="ADPortsGroup" w:cs="ADPortsGroup"/>
                <w:sz w:val="18"/>
                <w:szCs w:val="18"/>
              </w:rPr>
            </w:pPr>
            <w:r w:rsidRPr="008E7B49">
              <w:rPr>
                <w:rFonts w:ascii="ADPortsGroup" w:hAnsi="ADPortsGroup" w:cs="ADPortsGroup"/>
                <w:sz w:val="18"/>
                <w:szCs w:val="18"/>
              </w:rPr>
              <w:t>entityType</w:t>
            </w:r>
          </w:p>
        </w:tc>
        <w:tc>
          <w:tcPr>
            <w:tcW w:w="1108" w:type="dxa"/>
            <w:vAlign w:val="center"/>
          </w:tcPr>
          <w:p w14:paraId="0B7847B7" w14:textId="4CB25F0F" w:rsidR="00C63D36" w:rsidRPr="008E7B49" w:rsidRDefault="00A42D8D" w:rsidP="00C63D36">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2064008A" w14:textId="7EB9EA7E" w:rsidR="00C63D36" w:rsidRPr="008E7B49" w:rsidRDefault="00C63D36" w:rsidP="00C63D36">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O</w:t>
            </w:r>
          </w:p>
        </w:tc>
        <w:tc>
          <w:tcPr>
            <w:tcW w:w="1170" w:type="dxa"/>
            <w:vAlign w:val="center"/>
          </w:tcPr>
          <w:p w14:paraId="3775656E" w14:textId="71BEC8D7" w:rsidR="00C63D36" w:rsidRPr="008E7B49" w:rsidRDefault="00C63D36" w:rsidP="00C63D36">
            <w:pPr>
              <w:jc w:val="center"/>
              <w:rPr>
                <w:rFonts w:ascii="ADPortsGroup" w:hAnsi="ADPortsGroup" w:cs="ADPortsGroup"/>
                <w:sz w:val="18"/>
                <w:szCs w:val="18"/>
              </w:rPr>
            </w:pPr>
            <w:r w:rsidRPr="008E7B49">
              <w:rPr>
                <w:rFonts w:ascii="ADPortsGroup" w:hAnsi="ADPortsGroup" w:cs="ADPortsGroup"/>
                <w:sz w:val="18"/>
                <w:szCs w:val="18"/>
              </w:rPr>
              <w:t>an..20</w:t>
            </w:r>
          </w:p>
        </w:tc>
        <w:tc>
          <w:tcPr>
            <w:tcW w:w="2070" w:type="dxa"/>
            <w:vAlign w:val="center"/>
          </w:tcPr>
          <w:p w14:paraId="2DC108C0" w14:textId="78F8BCA6" w:rsidR="00C63D36" w:rsidRPr="008E7B49" w:rsidRDefault="00C63D36" w:rsidP="00C63D36">
            <w:pPr>
              <w:jc w:val="center"/>
              <w:rPr>
                <w:rFonts w:ascii="ADPortsGroup" w:hAnsi="ADPortsGroup" w:cs="ADPortsGroup"/>
                <w:sz w:val="18"/>
                <w:szCs w:val="18"/>
              </w:rPr>
            </w:pPr>
            <w:r w:rsidRPr="008E7B49">
              <w:rPr>
                <w:rFonts w:ascii="ADPortsGroup" w:hAnsi="ADPortsGroup" w:cs="ADPortsGroup"/>
                <w:sz w:val="18"/>
                <w:szCs w:val="18"/>
              </w:rPr>
              <w:t>Type of entity (IMPORTER/EXPORTER/CONSIGNEE)</w:t>
            </w:r>
          </w:p>
        </w:tc>
        <w:tc>
          <w:tcPr>
            <w:tcW w:w="1991" w:type="dxa"/>
            <w:vAlign w:val="center"/>
          </w:tcPr>
          <w:p w14:paraId="617974C8" w14:textId="796A1BCB" w:rsidR="00C63D36" w:rsidRPr="008E7B49" w:rsidRDefault="00C63D36" w:rsidP="00C63D36">
            <w:pPr>
              <w:pStyle w:val="TableGrid-J"/>
              <w:jc w:val="center"/>
              <w:rPr>
                <w:rFonts w:ascii="ADPortsGroup" w:hAnsi="ADPortsGroup" w:cs="ADPortsGroup"/>
                <w:sz w:val="18"/>
                <w:szCs w:val="18"/>
              </w:rPr>
            </w:pPr>
            <w:r w:rsidRPr="008E7B49">
              <w:rPr>
                <w:rFonts w:ascii="ADPortsGroup" w:hAnsi="ADPortsGroup" w:cs="ADPortsGroup"/>
                <w:sz w:val="18"/>
                <w:szCs w:val="18"/>
              </w:rPr>
              <w:t>IMPORTER</w:t>
            </w:r>
          </w:p>
        </w:tc>
      </w:tr>
      <w:tr w:rsidR="00C63D36" w:rsidRPr="008E7B49" w14:paraId="399E2523" w14:textId="77777777" w:rsidTr="004A1061">
        <w:trPr>
          <w:trHeight w:val="313"/>
        </w:trPr>
        <w:tc>
          <w:tcPr>
            <w:tcW w:w="810" w:type="dxa"/>
            <w:vAlign w:val="center"/>
          </w:tcPr>
          <w:p w14:paraId="36FE73C1" w14:textId="77777777" w:rsidR="00C63D36" w:rsidRPr="008E7B49" w:rsidRDefault="00C63D36" w:rsidP="002126A5">
            <w:pPr>
              <w:pStyle w:val="Para-J"/>
              <w:numPr>
                <w:ilvl w:val="0"/>
                <w:numId w:val="37"/>
              </w:numPr>
              <w:jc w:val="center"/>
              <w:rPr>
                <w:rFonts w:ascii="ADPortsGroup" w:hAnsi="ADPortsGroup" w:cs="ADPortsGroup"/>
                <w:color w:val="000000"/>
                <w:sz w:val="18"/>
                <w:szCs w:val="18"/>
              </w:rPr>
            </w:pPr>
          </w:p>
        </w:tc>
        <w:tc>
          <w:tcPr>
            <w:tcW w:w="2132" w:type="dxa"/>
            <w:vAlign w:val="center"/>
          </w:tcPr>
          <w:p w14:paraId="5AAB8B61" w14:textId="61711406" w:rsidR="00C63D36" w:rsidRPr="008E7B49" w:rsidRDefault="00C63D36" w:rsidP="00C63D36">
            <w:pPr>
              <w:pStyle w:val="TableGrid-J"/>
              <w:jc w:val="center"/>
              <w:rPr>
                <w:rFonts w:ascii="ADPortsGroup" w:hAnsi="ADPortsGroup" w:cs="ADPortsGroup"/>
                <w:sz w:val="18"/>
                <w:szCs w:val="18"/>
              </w:rPr>
            </w:pPr>
            <w:r w:rsidRPr="008E7B49">
              <w:rPr>
                <w:rFonts w:ascii="ADPortsGroup" w:hAnsi="ADPortsGroup" w:cs="ADPortsGroup"/>
                <w:sz w:val="18"/>
                <w:szCs w:val="18"/>
              </w:rPr>
              <w:t>validationType</w:t>
            </w:r>
          </w:p>
        </w:tc>
        <w:tc>
          <w:tcPr>
            <w:tcW w:w="1108" w:type="dxa"/>
            <w:vAlign w:val="center"/>
          </w:tcPr>
          <w:p w14:paraId="020EE108" w14:textId="7981B1A2" w:rsidR="00C63D36" w:rsidRPr="008E7B49" w:rsidRDefault="00A42D8D" w:rsidP="00C63D36">
            <w:pPr>
              <w:pStyle w:val="TableGrid-J"/>
              <w:jc w:val="center"/>
              <w:rP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0FDBACC0" w14:textId="3D65E061" w:rsidR="00C63D36" w:rsidRPr="008E7B49" w:rsidRDefault="00C63D36" w:rsidP="00C63D36">
            <w:pPr>
              <w:pStyle w:val="TableGrid-J"/>
              <w:jc w:val="center"/>
              <w:rPr>
                <w:rFonts w:ascii="ADPortsGroup" w:hAnsi="ADPortsGroup" w:cs="ADPortsGroup"/>
                <w:sz w:val="18"/>
                <w:szCs w:val="18"/>
              </w:rPr>
            </w:pPr>
            <w:r w:rsidRPr="008E7B49">
              <w:rPr>
                <w:rFonts w:ascii="ADPortsGroup" w:hAnsi="ADPortsGroup" w:cs="ADPortsGroup"/>
                <w:sz w:val="18"/>
                <w:szCs w:val="18"/>
              </w:rPr>
              <w:t>O</w:t>
            </w:r>
          </w:p>
        </w:tc>
        <w:tc>
          <w:tcPr>
            <w:tcW w:w="1170" w:type="dxa"/>
            <w:vAlign w:val="center"/>
          </w:tcPr>
          <w:p w14:paraId="797F081B" w14:textId="3F2BD31F" w:rsidR="00C63D36" w:rsidRPr="008E7B49" w:rsidRDefault="00C63D36" w:rsidP="00C63D36">
            <w:pPr>
              <w:jc w:val="center"/>
              <w:rPr>
                <w:rFonts w:ascii="ADPortsGroup" w:hAnsi="ADPortsGroup" w:cs="ADPortsGroup"/>
                <w:sz w:val="18"/>
                <w:szCs w:val="18"/>
              </w:rPr>
            </w:pPr>
            <w:r w:rsidRPr="008E7B49">
              <w:rPr>
                <w:rFonts w:ascii="ADPortsGroup" w:hAnsi="ADPortsGroup" w:cs="ADPortsGroup"/>
                <w:sz w:val="18"/>
                <w:szCs w:val="18"/>
              </w:rPr>
              <w:t>an..20</w:t>
            </w:r>
          </w:p>
        </w:tc>
        <w:tc>
          <w:tcPr>
            <w:tcW w:w="2070" w:type="dxa"/>
            <w:vAlign w:val="center"/>
          </w:tcPr>
          <w:p w14:paraId="1966FA28" w14:textId="76B945BC" w:rsidR="00C63D36" w:rsidRPr="008E7B49" w:rsidRDefault="00C63D36" w:rsidP="00C63D36">
            <w:pPr>
              <w:jc w:val="center"/>
              <w:rPr>
                <w:rFonts w:ascii="ADPortsGroup" w:hAnsi="ADPortsGroup" w:cs="ADPortsGroup"/>
                <w:sz w:val="18"/>
                <w:szCs w:val="18"/>
              </w:rPr>
            </w:pPr>
            <w:r w:rsidRPr="008E7B49">
              <w:rPr>
                <w:rFonts w:ascii="ADPortsGroup" w:hAnsi="ADPortsGroup" w:cs="ADPortsGroup"/>
                <w:sz w:val="18"/>
                <w:szCs w:val="18"/>
              </w:rPr>
              <w:t>Validation type (STANDARD/ENHANCED)</w:t>
            </w:r>
          </w:p>
        </w:tc>
        <w:tc>
          <w:tcPr>
            <w:tcW w:w="1991" w:type="dxa"/>
            <w:vAlign w:val="center"/>
          </w:tcPr>
          <w:p w14:paraId="1E979E3C" w14:textId="3CB53B67" w:rsidR="00C63D36" w:rsidRPr="008E7B49" w:rsidRDefault="00C63D36" w:rsidP="00C63D36">
            <w:pPr>
              <w:pStyle w:val="TableGrid-J"/>
              <w:jc w:val="center"/>
              <w:rPr>
                <w:rFonts w:ascii="ADPortsGroup" w:hAnsi="ADPortsGroup" w:cs="ADPortsGroup"/>
                <w:sz w:val="18"/>
                <w:szCs w:val="18"/>
              </w:rPr>
            </w:pPr>
            <w:r w:rsidRPr="008E7B49">
              <w:rPr>
                <w:rFonts w:ascii="ADPortsGroup" w:hAnsi="ADPortsGroup" w:cs="ADPortsGroup"/>
                <w:sz w:val="18"/>
                <w:szCs w:val="18"/>
              </w:rPr>
              <w:t>STANDARD</w:t>
            </w:r>
          </w:p>
        </w:tc>
      </w:tr>
    </w:tbl>
    <w:p w14:paraId="14F9AAE1" w14:textId="77777777" w:rsidR="007D5899" w:rsidRPr="008E7B49" w:rsidRDefault="007D5899" w:rsidP="007D5899">
      <w:pPr>
        <w:pStyle w:val="Para-J"/>
        <w:rPr>
          <w:rFonts w:ascii="ADPortsGroup" w:hAnsi="ADPortsGroup" w:cs="ADPortsGroup"/>
        </w:rPr>
      </w:pPr>
    </w:p>
    <w:p w14:paraId="491D36A8" w14:textId="77777777" w:rsidR="007D5899" w:rsidRPr="008E7B49" w:rsidRDefault="007D5899" w:rsidP="007D5899">
      <w:pPr>
        <w:pStyle w:val="Heading3-J"/>
        <w:tabs>
          <w:tab w:val="left" w:pos="720"/>
        </w:tabs>
        <w:spacing w:before="240" w:after="240" w:line="240" w:lineRule="auto"/>
        <w:ind w:left="360"/>
        <w:rPr>
          <w:rFonts w:ascii="ADPortsGroup" w:hAnsi="ADPortsGroup" w:cs="ADPortsGroup"/>
          <w:b/>
          <w:bCs/>
          <w:color w:val="auto"/>
          <w:sz w:val="22"/>
          <w:szCs w:val="22"/>
          <w:lang w:val="en-GB"/>
        </w:rPr>
      </w:pPr>
      <w:bookmarkStart w:id="197" w:name="_Toc222432398"/>
      <w:r w:rsidRPr="008E7B49">
        <w:rPr>
          <w:rFonts w:ascii="ADPortsGroup" w:hAnsi="ADPortsGroup" w:cs="ADPortsGroup"/>
          <w:b/>
          <w:bCs/>
          <w:color w:val="auto"/>
          <w:sz w:val="22"/>
          <w:szCs w:val="22"/>
          <w:lang w:val="en-GB"/>
        </w:rPr>
        <w:t>Response Elements</w:t>
      </w:r>
      <w:bookmarkEnd w:id="197"/>
      <w:r w:rsidRPr="008E7B49">
        <w:rPr>
          <w:rFonts w:ascii="ADPortsGroup" w:hAnsi="ADPortsGroup" w:cs="ADPortsGroup"/>
          <w:b/>
          <w:bCs/>
          <w:color w:val="auto"/>
          <w:sz w:val="22"/>
          <w:szCs w:val="22"/>
          <w:lang w:val="en-GB"/>
        </w:rPr>
        <w:t xml:space="preserve"> </w:t>
      </w:r>
    </w:p>
    <w:tbl>
      <w:tblPr>
        <w:tblW w:w="107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0"/>
        <w:gridCol w:w="2160"/>
        <w:gridCol w:w="1080"/>
        <w:gridCol w:w="1530"/>
        <w:gridCol w:w="1162"/>
        <w:gridCol w:w="2219"/>
        <w:gridCol w:w="1810"/>
      </w:tblGrid>
      <w:tr w:rsidR="007D5899" w:rsidRPr="008E7B49" w14:paraId="5C836DFF" w14:textId="77777777" w:rsidTr="004A1061">
        <w:trPr>
          <w:trHeight w:val="502"/>
        </w:trPr>
        <w:tc>
          <w:tcPr>
            <w:tcW w:w="81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00C6985D" w14:textId="77777777" w:rsidR="007D5899" w:rsidRPr="008E7B49" w:rsidRDefault="007D5899"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S. No</w:t>
            </w:r>
          </w:p>
        </w:tc>
        <w:tc>
          <w:tcPr>
            <w:tcW w:w="216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5DCFC648" w14:textId="77777777" w:rsidR="007D5899" w:rsidRPr="008E7B49" w:rsidRDefault="007D5899"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Attributes</w:t>
            </w:r>
          </w:p>
        </w:tc>
        <w:tc>
          <w:tcPr>
            <w:tcW w:w="108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06F68F3A" w14:textId="77777777" w:rsidR="007D5899" w:rsidRPr="008E7B49" w:rsidRDefault="007D5899"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Data Type - Length</w:t>
            </w:r>
          </w:p>
        </w:tc>
        <w:tc>
          <w:tcPr>
            <w:tcW w:w="153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3BE1658F" w14:textId="77777777" w:rsidR="007D5899" w:rsidRPr="008E7B49" w:rsidRDefault="007D5899" w:rsidP="00BF2DA3">
            <w:pPr>
              <w:pStyle w:val="Para-J"/>
              <w:jc w:val="center"/>
              <w:rPr>
                <w:rFonts w:ascii="ADPortsGroup" w:eastAsia="Times New Roman" w:hAnsi="ADPortsGroup" w:cs="ADPortsGroup"/>
                <w:b/>
                <w:bCs/>
                <w:color w:val="F9F9F9"/>
                <w:sz w:val="18"/>
                <w:szCs w:val="18"/>
              </w:rPr>
            </w:pPr>
            <w:r w:rsidRPr="008E7B49">
              <w:rPr>
                <w:rFonts w:ascii="ADPortsGroup" w:eastAsia="Times New Roman" w:hAnsi="ADPortsGroup" w:cs="ADPortsGroup"/>
                <w:b/>
                <w:bCs/>
                <w:color w:val="F9F9F9"/>
                <w:sz w:val="18"/>
                <w:szCs w:val="18"/>
              </w:rPr>
              <w:t>Condition (Mandatory/Optional)</w:t>
            </w:r>
          </w:p>
        </w:tc>
        <w:tc>
          <w:tcPr>
            <w:tcW w:w="1162" w:type="dxa"/>
            <w:shd w:val="clear" w:color="auto" w:fill="156082" w:themeFill="accent1"/>
            <w:vAlign w:val="center"/>
          </w:tcPr>
          <w:p w14:paraId="5101EF59" w14:textId="77777777" w:rsidR="007D5899" w:rsidRPr="008E7B49" w:rsidRDefault="007D5899"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Format</w:t>
            </w:r>
          </w:p>
        </w:tc>
        <w:tc>
          <w:tcPr>
            <w:tcW w:w="2219"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5247FF59" w14:textId="77777777" w:rsidR="007D5899" w:rsidRPr="008E7B49" w:rsidRDefault="007D5899"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Format/Derivation logic for fields</w:t>
            </w:r>
          </w:p>
        </w:tc>
        <w:tc>
          <w:tcPr>
            <w:tcW w:w="181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2F1BE741" w14:textId="77777777" w:rsidR="007D5899" w:rsidRPr="008E7B49" w:rsidRDefault="007D5899"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Example Data</w:t>
            </w:r>
          </w:p>
        </w:tc>
      </w:tr>
      <w:tr w:rsidR="001E65F8" w:rsidRPr="008E7B49" w14:paraId="7E14AC10" w14:textId="77777777" w:rsidTr="004A1061">
        <w:trPr>
          <w:trHeight w:val="271"/>
        </w:trPr>
        <w:tc>
          <w:tcPr>
            <w:tcW w:w="810" w:type="dxa"/>
            <w:vAlign w:val="center"/>
          </w:tcPr>
          <w:p w14:paraId="391FB11F" w14:textId="77777777" w:rsidR="001E65F8" w:rsidRPr="008E7B49" w:rsidRDefault="001E65F8" w:rsidP="002126A5">
            <w:pPr>
              <w:pStyle w:val="Para-J"/>
              <w:numPr>
                <w:ilvl w:val="0"/>
                <w:numId w:val="36"/>
              </w:numPr>
              <w:jc w:val="center"/>
              <w:rPr>
                <w:rFonts w:ascii="ADPortsGroup" w:hAnsi="ADPortsGroup" w:cs="ADPortsGroup"/>
                <w:color w:val="000000"/>
                <w:sz w:val="18"/>
                <w:szCs w:val="18"/>
              </w:rPr>
            </w:pPr>
          </w:p>
        </w:tc>
        <w:tc>
          <w:tcPr>
            <w:tcW w:w="2160" w:type="dxa"/>
            <w:vAlign w:val="center"/>
          </w:tcPr>
          <w:p w14:paraId="0FDAB1CE" w14:textId="020AD2A7" w:rsidR="001E65F8" w:rsidRPr="008E7B49" w:rsidRDefault="001E65F8" w:rsidP="001E65F8">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validationStatus</w:t>
            </w:r>
          </w:p>
        </w:tc>
        <w:tc>
          <w:tcPr>
            <w:tcW w:w="1080" w:type="dxa"/>
            <w:vAlign w:val="center"/>
          </w:tcPr>
          <w:p w14:paraId="53E3E082" w14:textId="1DD3FB8B" w:rsidR="001E65F8" w:rsidRPr="008E7B49" w:rsidRDefault="00A42D8D" w:rsidP="001E65F8">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6828CFAA" w14:textId="462F6CB9" w:rsidR="001E65F8" w:rsidRPr="008E7B49" w:rsidRDefault="001E65F8" w:rsidP="001E65F8">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M</w:t>
            </w:r>
          </w:p>
        </w:tc>
        <w:tc>
          <w:tcPr>
            <w:tcW w:w="1162" w:type="dxa"/>
            <w:vAlign w:val="center"/>
          </w:tcPr>
          <w:p w14:paraId="00B390F1" w14:textId="05CAF413" w:rsidR="001E65F8" w:rsidRPr="008E7B49" w:rsidRDefault="001E65F8" w:rsidP="001E65F8">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an..20</w:t>
            </w:r>
          </w:p>
        </w:tc>
        <w:tc>
          <w:tcPr>
            <w:tcW w:w="2219" w:type="dxa"/>
            <w:vAlign w:val="center"/>
          </w:tcPr>
          <w:p w14:paraId="03CC1B69" w14:textId="27275B9D" w:rsidR="001E65F8" w:rsidRPr="008E7B49" w:rsidRDefault="001E65F8" w:rsidP="001E65F8">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Validation result (VALID/INVALID/SUSPENDED)</w:t>
            </w:r>
          </w:p>
        </w:tc>
        <w:tc>
          <w:tcPr>
            <w:tcW w:w="1810" w:type="dxa"/>
            <w:vAlign w:val="center"/>
          </w:tcPr>
          <w:p w14:paraId="484444EA" w14:textId="2BF24F5B" w:rsidR="001E65F8" w:rsidRPr="008E7B49" w:rsidRDefault="001E65F8" w:rsidP="001E65F8">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VALID</w:t>
            </w:r>
          </w:p>
        </w:tc>
      </w:tr>
      <w:tr w:rsidR="001E65F8" w:rsidRPr="008E7B49" w14:paraId="0CF14CF4" w14:textId="77777777" w:rsidTr="004A1061">
        <w:trPr>
          <w:trHeight w:val="271"/>
        </w:trPr>
        <w:tc>
          <w:tcPr>
            <w:tcW w:w="810" w:type="dxa"/>
            <w:vAlign w:val="center"/>
          </w:tcPr>
          <w:p w14:paraId="7A19E7B5" w14:textId="77777777" w:rsidR="001E65F8" w:rsidRPr="008E7B49" w:rsidRDefault="001E65F8" w:rsidP="002126A5">
            <w:pPr>
              <w:pStyle w:val="Para-J"/>
              <w:numPr>
                <w:ilvl w:val="0"/>
                <w:numId w:val="36"/>
              </w:numPr>
              <w:jc w:val="center"/>
              <w:rPr>
                <w:rFonts w:ascii="ADPortsGroup" w:hAnsi="ADPortsGroup" w:cs="ADPortsGroup"/>
                <w:color w:val="000000"/>
                <w:sz w:val="18"/>
                <w:szCs w:val="18"/>
              </w:rPr>
            </w:pPr>
          </w:p>
        </w:tc>
        <w:tc>
          <w:tcPr>
            <w:tcW w:w="2160" w:type="dxa"/>
            <w:vAlign w:val="center"/>
          </w:tcPr>
          <w:p w14:paraId="4EDAFB5F" w14:textId="54EC2822" w:rsidR="001E65F8" w:rsidRPr="008E7B49" w:rsidRDefault="001E65F8" w:rsidP="001E65F8">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nifNumber</w:t>
            </w:r>
          </w:p>
        </w:tc>
        <w:tc>
          <w:tcPr>
            <w:tcW w:w="1080" w:type="dxa"/>
            <w:vAlign w:val="center"/>
          </w:tcPr>
          <w:p w14:paraId="41EA45A7" w14:textId="2387C4D8" w:rsidR="001E65F8" w:rsidRPr="008E7B49" w:rsidRDefault="00A42D8D" w:rsidP="001E65F8">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537EDED9" w14:textId="246ADC3C" w:rsidR="001E65F8" w:rsidRPr="008E7B49" w:rsidRDefault="001E65F8" w:rsidP="001E65F8">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M</w:t>
            </w:r>
          </w:p>
        </w:tc>
        <w:tc>
          <w:tcPr>
            <w:tcW w:w="1162" w:type="dxa"/>
            <w:vAlign w:val="center"/>
          </w:tcPr>
          <w:p w14:paraId="45381A1A" w14:textId="56023E17" w:rsidR="001E65F8" w:rsidRPr="008E7B49" w:rsidRDefault="001E65F8" w:rsidP="001E65F8">
            <w:pPr>
              <w:jc w:val="center"/>
              <w:rPr>
                <w:rStyle w:val="ui-provider"/>
                <w:rFonts w:ascii="ADPortsGroup" w:hAnsi="ADPortsGroup" w:cs="ADPortsGroup"/>
                <w:sz w:val="18"/>
                <w:szCs w:val="18"/>
              </w:rPr>
            </w:pPr>
            <w:r w:rsidRPr="008E7B49">
              <w:rPr>
                <w:rFonts w:ascii="ADPortsGroup" w:hAnsi="ADPortsGroup" w:cs="ADPortsGroup"/>
                <w:sz w:val="18"/>
                <w:szCs w:val="18"/>
              </w:rPr>
              <w:t>an..14</w:t>
            </w:r>
          </w:p>
        </w:tc>
        <w:tc>
          <w:tcPr>
            <w:tcW w:w="2219" w:type="dxa"/>
            <w:vAlign w:val="center"/>
          </w:tcPr>
          <w:p w14:paraId="144E272C" w14:textId="09DB2E2E" w:rsidR="001E65F8" w:rsidRPr="008E7B49" w:rsidRDefault="001E65F8" w:rsidP="001E65F8">
            <w:pPr>
              <w:jc w:val="center"/>
              <w:rPr>
                <w:rStyle w:val="ui-provider"/>
                <w:rFonts w:ascii="ADPortsGroup" w:hAnsi="ADPortsGroup" w:cs="ADPortsGroup"/>
                <w:sz w:val="18"/>
                <w:szCs w:val="18"/>
              </w:rPr>
            </w:pPr>
            <w:r w:rsidRPr="008E7B49">
              <w:rPr>
                <w:rFonts w:ascii="ADPortsGroup" w:hAnsi="ADPortsGroup" w:cs="ADPortsGroup"/>
                <w:sz w:val="18"/>
                <w:szCs w:val="18"/>
              </w:rPr>
              <w:t>Validated NIF number (as submitted)</w:t>
            </w:r>
          </w:p>
        </w:tc>
        <w:tc>
          <w:tcPr>
            <w:tcW w:w="1810" w:type="dxa"/>
            <w:vAlign w:val="center"/>
          </w:tcPr>
          <w:p w14:paraId="154180A7" w14:textId="38873F34" w:rsidR="001E65F8" w:rsidRPr="008E7B49" w:rsidRDefault="001E65F8" w:rsidP="001E65F8">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5000000000</w:t>
            </w:r>
          </w:p>
        </w:tc>
      </w:tr>
      <w:tr w:rsidR="001E65F8" w:rsidRPr="008E7B49" w14:paraId="365A7D5B" w14:textId="77777777" w:rsidTr="004A1061">
        <w:trPr>
          <w:trHeight w:val="271"/>
        </w:trPr>
        <w:tc>
          <w:tcPr>
            <w:tcW w:w="810" w:type="dxa"/>
            <w:vAlign w:val="center"/>
          </w:tcPr>
          <w:p w14:paraId="2021EEA8" w14:textId="77777777" w:rsidR="001E65F8" w:rsidRPr="008E7B49" w:rsidRDefault="001E65F8" w:rsidP="002126A5">
            <w:pPr>
              <w:pStyle w:val="Para-J"/>
              <w:numPr>
                <w:ilvl w:val="0"/>
                <w:numId w:val="36"/>
              </w:numPr>
              <w:jc w:val="center"/>
              <w:rPr>
                <w:rFonts w:ascii="ADPortsGroup" w:hAnsi="ADPortsGroup" w:cs="ADPortsGroup"/>
                <w:color w:val="000000"/>
                <w:sz w:val="18"/>
                <w:szCs w:val="18"/>
              </w:rPr>
            </w:pPr>
          </w:p>
        </w:tc>
        <w:tc>
          <w:tcPr>
            <w:tcW w:w="2160" w:type="dxa"/>
            <w:vAlign w:val="center"/>
          </w:tcPr>
          <w:p w14:paraId="50CD577B" w14:textId="7D8ECC65" w:rsidR="001E65F8" w:rsidRPr="008E7B49" w:rsidRDefault="001E65F8" w:rsidP="001E65F8">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registeredName</w:t>
            </w:r>
          </w:p>
        </w:tc>
        <w:tc>
          <w:tcPr>
            <w:tcW w:w="1080" w:type="dxa"/>
            <w:vAlign w:val="center"/>
          </w:tcPr>
          <w:p w14:paraId="70A1E937" w14:textId="0A3D7140" w:rsidR="001E65F8" w:rsidRPr="008E7B49" w:rsidRDefault="00A42D8D" w:rsidP="001E65F8">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0E7CD387" w14:textId="328FBA45" w:rsidR="001E65F8" w:rsidRPr="008E7B49" w:rsidRDefault="001E65F8" w:rsidP="001E65F8">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O</w:t>
            </w:r>
          </w:p>
        </w:tc>
        <w:tc>
          <w:tcPr>
            <w:tcW w:w="1162" w:type="dxa"/>
            <w:vAlign w:val="center"/>
          </w:tcPr>
          <w:p w14:paraId="65CB8EEC" w14:textId="2F14D33F" w:rsidR="001E65F8" w:rsidRPr="008E7B49" w:rsidRDefault="001E65F8" w:rsidP="001E65F8">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an..200</w:t>
            </w:r>
          </w:p>
        </w:tc>
        <w:tc>
          <w:tcPr>
            <w:tcW w:w="2219" w:type="dxa"/>
            <w:vAlign w:val="center"/>
          </w:tcPr>
          <w:p w14:paraId="4D36EC5E" w14:textId="379072FA" w:rsidR="001E65F8" w:rsidRPr="008E7B49" w:rsidRDefault="001E65F8" w:rsidP="001E65F8">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Official registered name from tax authority</w:t>
            </w:r>
          </w:p>
        </w:tc>
        <w:tc>
          <w:tcPr>
            <w:tcW w:w="1810" w:type="dxa"/>
            <w:vAlign w:val="center"/>
          </w:tcPr>
          <w:p w14:paraId="4F16BCEC" w14:textId="3B97A66E" w:rsidR="001E65F8" w:rsidRPr="008E7B49" w:rsidRDefault="001E65F8" w:rsidP="001E65F8">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ABC Trading Company Lda</w:t>
            </w:r>
          </w:p>
        </w:tc>
      </w:tr>
      <w:tr w:rsidR="001E65F8" w:rsidRPr="008E7B49" w14:paraId="20FDCA66" w14:textId="77777777" w:rsidTr="004A1061">
        <w:trPr>
          <w:trHeight w:val="271"/>
        </w:trPr>
        <w:tc>
          <w:tcPr>
            <w:tcW w:w="810" w:type="dxa"/>
            <w:vAlign w:val="center"/>
          </w:tcPr>
          <w:p w14:paraId="4887DACF" w14:textId="77777777" w:rsidR="001E65F8" w:rsidRPr="008E7B49" w:rsidRDefault="001E65F8" w:rsidP="002126A5">
            <w:pPr>
              <w:pStyle w:val="Para-J"/>
              <w:numPr>
                <w:ilvl w:val="0"/>
                <w:numId w:val="36"/>
              </w:numPr>
              <w:jc w:val="center"/>
              <w:rPr>
                <w:rFonts w:ascii="ADPortsGroup" w:hAnsi="ADPortsGroup" w:cs="ADPortsGroup"/>
                <w:color w:val="000000"/>
                <w:sz w:val="18"/>
                <w:szCs w:val="18"/>
              </w:rPr>
            </w:pPr>
          </w:p>
        </w:tc>
        <w:tc>
          <w:tcPr>
            <w:tcW w:w="2160" w:type="dxa"/>
            <w:vAlign w:val="center"/>
          </w:tcPr>
          <w:p w14:paraId="1EE20D5E" w14:textId="5687075E" w:rsidR="001E65F8" w:rsidRPr="008E7B49" w:rsidRDefault="001E65F8" w:rsidP="001E65F8">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entityStatus</w:t>
            </w:r>
          </w:p>
        </w:tc>
        <w:tc>
          <w:tcPr>
            <w:tcW w:w="1080" w:type="dxa"/>
            <w:vAlign w:val="center"/>
          </w:tcPr>
          <w:p w14:paraId="6127A4A4" w14:textId="786C5AC8" w:rsidR="001E65F8" w:rsidRPr="008E7B49" w:rsidRDefault="00A42D8D" w:rsidP="001E65F8">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48E40B15" w14:textId="4EE9C60D" w:rsidR="001E65F8" w:rsidRPr="008E7B49" w:rsidRDefault="001E65F8" w:rsidP="001E65F8">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O</w:t>
            </w:r>
          </w:p>
        </w:tc>
        <w:tc>
          <w:tcPr>
            <w:tcW w:w="1162" w:type="dxa"/>
            <w:vAlign w:val="center"/>
          </w:tcPr>
          <w:p w14:paraId="6F8A06DB" w14:textId="4CF8D806" w:rsidR="001E65F8" w:rsidRPr="008E7B49" w:rsidRDefault="001E65F8" w:rsidP="001E65F8">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an..20</w:t>
            </w:r>
          </w:p>
        </w:tc>
        <w:tc>
          <w:tcPr>
            <w:tcW w:w="2219" w:type="dxa"/>
            <w:vAlign w:val="center"/>
          </w:tcPr>
          <w:p w14:paraId="1D3604C9" w14:textId="43D899FC" w:rsidR="001E65F8" w:rsidRPr="008E7B49" w:rsidRDefault="001E65F8" w:rsidP="001E65F8">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Entity status (ACTIVE/INACTIVE/SUSPENDED)</w:t>
            </w:r>
          </w:p>
        </w:tc>
        <w:tc>
          <w:tcPr>
            <w:tcW w:w="1810" w:type="dxa"/>
            <w:vAlign w:val="center"/>
          </w:tcPr>
          <w:p w14:paraId="3C6244FF" w14:textId="67983216" w:rsidR="001E65F8" w:rsidRPr="008E7B49" w:rsidRDefault="001E65F8" w:rsidP="001E65F8">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ACTIVE</w:t>
            </w:r>
          </w:p>
        </w:tc>
      </w:tr>
      <w:tr w:rsidR="001E65F8" w:rsidRPr="008E7B49" w14:paraId="52C59912" w14:textId="77777777" w:rsidTr="004A1061">
        <w:trPr>
          <w:trHeight w:val="271"/>
        </w:trPr>
        <w:tc>
          <w:tcPr>
            <w:tcW w:w="810" w:type="dxa"/>
            <w:vAlign w:val="center"/>
          </w:tcPr>
          <w:p w14:paraId="434A63C7" w14:textId="77777777" w:rsidR="001E65F8" w:rsidRPr="008E7B49" w:rsidRDefault="001E65F8" w:rsidP="002126A5">
            <w:pPr>
              <w:pStyle w:val="Para-J"/>
              <w:numPr>
                <w:ilvl w:val="0"/>
                <w:numId w:val="36"/>
              </w:numPr>
              <w:jc w:val="center"/>
              <w:rPr>
                <w:rFonts w:ascii="ADPortsGroup" w:hAnsi="ADPortsGroup" w:cs="ADPortsGroup"/>
                <w:color w:val="000000"/>
                <w:sz w:val="18"/>
                <w:szCs w:val="18"/>
              </w:rPr>
            </w:pPr>
          </w:p>
        </w:tc>
        <w:tc>
          <w:tcPr>
            <w:tcW w:w="2160" w:type="dxa"/>
            <w:vAlign w:val="center"/>
          </w:tcPr>
          <w:p w14:paraId="17E29007" w14:textId="4C8B2EBF" w:rsidR="001E65F8" w:rsidRPr="008E7B49" w:rsidRDefault="001E65F8" w:rsidP="001E65F8">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registrationDate</w:t>
            </w:r>
          </w:p>
        </w:tc>
        <w:tc>
          <w:tcPr>
            <w:tcW w:w="1080" w:type="dxa"/>
            <w:vAlign w:val="center"/>
          </w:tcPr>
          <w:p w14:paraId="69BC2200" w14:textId="092D6D8E" w:rsidR="001E65F8" w:rsidRPr="008E7B49" w:rsidRDefault="00A42D8D" w:rsidP="001E65F8">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date</w:t>
            </w:r>
          </w:p>
        </w:tc>
        <w:tc>
          <w:tcPr>
            <w:tcW w:w="1530" w:type="dxa"/>
            <w:vAlign w:val="center"/>
          </w:tcPr>
          <w:p w14:paraId="71714273" w14:textId="795FCA85" w:rsidR="001E65F8" w:rsidRPr="008E7B49" w:rsidRDefault="001E65F8" w:rsidP="001E65F8">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O</w:t>
            </w:r>
          </w:p>
        </w:tc>
        <w:tc>
          <w:tcPr>
            <w:tcW w:w="1162" w:type="dxa"/>
            <w:vAlign w:val="center"/>
          </w:tcPr>
          <w:p w14:paraId="210F1790" w14:textId="01844A9B" w:rsidR="001E65F8" w:rsidRPr="008E7B49" w:rsidRDefault="001E65F8" w:rsidP="001E65F8">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DATE</w:t>
            </w:r>
          </w:p>
        </w:tc>
        <w:tc>
          <w:tcPr>
            <w:tcW w:w="2219" w:type="dxa"/>
            <w:vAlign w:val="center"/>
          </w:tcPr>
          <w:p w14:paraId="5B07A46F" w14:textId="54C65227" w:rsidR="001E65F8" w:rsidRPr="008E7B49" w:rsidRDefault="001E65F8" w:rsidP="001E65F8">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NIF registration date (YYYY-MM-DD format)</w:t>
            </w:r>
          </w:p>
        </w:tc>
        <w:tc>
          <w:tcPr>
            <w:tcW w:w="1810" w:type="dxa"/>
            <w:vAlign w:val="center"/>
          </w:tcPr>
          <w:p w14:paraId="4F3C2E35" w14:textId="574A8C0A" w:rsidR="001E65F8" w:rsidRPr="008E7B49" w:rsidRDefault="001E65F8" w:rsidP="001E65F8">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2020-05-15</w:t>
            </w:r>
          </w:p>
        </w:tc>
      </w:tr>
      <w:tr w:rsidR="001E65F8" w:rsidRPr="008E7B49" w14:paraId="54C52B47" w14:textId="77777777" w:rsidTr="004A1061">
        <w:trPr>
          <w:trHeight w:val="271"/>
        </w:trPr>
        <w:tc>
          <w:tcPr>
            <w:tcW w:w="810" w:type="dxa"/>
            <w:vAlign w:val="center"/>
          </w:tcPr>
          <w:p w14:paraId="018E1E03" w14:textId="77777777" w:rsidR="001E65F8" w:rsidRPr="008E7B49" w:rsidRDefault="001E65F8" w:rsidP="002126A5">
            <w:pPr>
              <w:pStyle w:val="Para-J"/>
              <w:numPr>
                <w:ilvl w:val="0"/>
                <w:numId w:val="36"/>
              </w:numPr>
              <w:jc w:val="center"/>
              <w:rPr>
                <w:rFonts w:ascii="ADPortsGroup" w:hAnsi="ADPortsGroup" w:cs="ADPortsGroup"/>
                <w:color w:val="000000"/>
                <w:sz w:val="18"/>
                <w:szCs w:val="18"/>
              </w:rPr>
            </w:pPr>
          </w:p>
        </w:tc>
        <w:tc>
          <w:tcPr>
            <w:tcW w:w="2160" w:type="dxa"/>
            <w:vAlign w:val="center"/>
          </w:tcPr>
          <w:p w14:paraId="4421FDBB" w14:textId="4D1778B7" w:rsidR="001E65F8" w:rsidRPr="008E7B49" w:rsidRDefault="001E65F8" w:rsidP="001E65F8">
            <w:pPr>
              <w:pStyle w:val="TableGrid-J"/>
              <w:jc w:val="center"/>
              <w:rPr>
                <w:rFonts w:ascii="ADPortsGroup" w:hAnsi="ADPortsGroup" w:cs="ADPortsGroup"/>
                <w:sz w:val="18"/>
                <w:szCs w:val="18"/>
              </w:rPr>
            </w:pPr>
            <w:r w:rsidRPr="008E7B49">
              <w:rPr>
                <w:rFonts w:ascii="ADPortsGroup" w:hAnsi="ADPortsGroup" w:cs="ADPortsGroup"/>
                <w:sz w:val="18"/>
                <w:szCs w:val="18"/>
              </w:rPr>
              <w:t>validationCode</w:t>
            </w:r>
          </w:p>
        </w:tc>
        <w:tc>
          <w:tcPr>
            <w:tcW w:w="1080" w:type="dxa"/>
            <w:vAlign w:val="center"/>
          </w:tcPr>
          <w:p w14:paraId="670FC1F4" w14:textId="149EA689" w:rsidR="001E65F8" w:rsidRPr="008E7B49" w:rsidRDefault="00A42D8D" w:rsidP="001E65F8">
            <w:pPr>
              <w:pStyle w:val="TableGrid-J"/>
              <w:jc w:val="center"/>
              <w:rP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62909CD5" w14:textId="6AE93C70" w:rsidR="001E65F8" w:rsidRPr="008E7B49" w:rsidRDefault="001E65F8" w:rsidP="001E65F8">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M</w:t>
            </w:r>
          </w:p>
        </w:tc>
        <w:tc>
          <w:tcPr>
            <w:tcW w:w="1162" w:type="dxa"/>
            <w:vAlign w:val="center"/>
          </w:tcPr>
          <w:p w14:paraId="60DD867F" w14:textId="4B2EC96A" w:rsidR="001E65F8" w:rsidRPr="008E7B49" w:rsidRDefault="001E65F8" w:rsidP="001E65F8">
            <w:pPr>
              <w:pStyle w:val="TableGrid-J"/>
              <w:jc w:val="center"/>
              <w:rPr>
                <w:rFonts w:ascii="ADPortsGroup" w:hAnsi="ADPortsGroup" w:cs="ADPortsGroup"/>
                <w:sz w:val="18"/>
                <w:szCs w:val="18"/>
              </w:rPr>
            </w:pPr>
            <w:r w:rsidRPr="008E7B49">
              <w:rPr>
                <w:rFonts w:ascii="ADPortsGroup" w:hAnsi="ADPortsGroup" w:cs="ADPortsGroup"/>
                <w:sz w:val="18"/>
                <w:szCs w:val="18"/>
              </w:rPr>
              <w:t>an..10</w:t>
            </w:r>
          </w:p>
        </w:tc>
        <w:tc>
          <w:tcPr>
            <w:tcW w:w="2219" w:type="dxa"/>
            <w:vAlign w:val="center"/>
          </w:tcPr>
          <w:p w14:paraId="2D7D9E4A" w14:textId="61EB4EB9" w:rsidR="001E65F8" w:rsidRPr="008E7B49" w:rsidRDefault="001E65F8" w:rsidP="001E65F8">
            <w:pPr>
              <w:pStyle w:val="TableGrid-J"/>
              <w:jc w:val="center"/>
              <w:rPr>
                <w:rFonts w:ascii="ADPortsGroup" w:hAnsi="ADPortsGroup" w:cs="ADPortsGroup"/>
                <w:sz w:val="18"/>
                <w:szCs w:val="18"/>
              </w:rPr>
            </w:pPr>
            <w:r w:rsidRPr="008E7B49">
              <w:rPr>
                <w:rFonts w:ascii="ADPortsGroup" w:hAnsi="ADPortsGroup" w:cs="ADPortsGroup"/>
                <w:sz w:val="18"/>
                <w:szCs w:val="18"/>
              </w:rPr>
              <w:t>Validation result code (system defined)</w:t>
            </w:r>
          </w:p>
        </w:tc>
        <w:tc>
          <w:tcPr>
            <w:tcW w:w="1810" w:type="dxa"/>
            <w:vAlign w:val="center"/>
          </w:tcPr>
          <w:p w14:paraId="472E42CA" w14:textId="1B37E90C" w:rsidR="001E65F8" w:rsidRPr="008E7B49" w:rsidRDefault="001E65F8" w:rsidP="001E65F8">
            <w:pPr>
              <w:pStyle w:val="TableGrid-J"/>
              <w:jc w:val="center"/>
              <w:rPr>
                <w:rFonts w:ascii="ADPortsGroup" w:hAnsi="ADPortsGroup" w:cs="ADPortsGroup"/>
                <w:sz w:val="18"/>
                <w:szCs w:val="18"/>
              </w:rPr>
            </w:pPr>
            <w:r w:rsidRPr="008E7B49">
              <w:rPr>
                <w:rFonts w:ascii="ADPortsGroup" w:hAnsi="ADPortsGroup" w:cs="ADPortsGroup"/>
                <w:sz w:val="18"/>
                <w:szCs w:val="18"/>
              </w:rPr>
              <w:t>NIF_VALID</w:t>
            </w:r>
          </w:p>
        </w:tc>
      </w:tr>
      <w:tr w:rsidR="001E65F8" w:rsidRPr="008E7B49" w14:paraId="14D37898" w14:textId="77777777" w:rsidTr="004A1061">
        <w:trPr>
          <w:trHeight w:val="271"/>
        </w:trPr>
        <w:tc>
          <w:tcPr>
            <w:tcW w:w="810" w:type="dxa"/>
            <w:vAlign w:val="center"/>
          </w:tcPr>
          <w:p w14:paraId="2B1A3237" w14:textId="77777777" w:rsidR="001E65F8" w:rsidRPr="008E7B49" w:rsidRDefault="001E65F8" w:rsidP="002126A5">
            <w:pPr>
              <w:pStyle w:val="Para-J"/>
              <w:numPr>
                <w:ilvl w:val="0"/>
                <w:numId w:val="36"/>
              </w:numPr>
              <w:jc w:val="center"/>
              <w:rPr>
                <w:rFonts w:ascii="ADPortsGroup" w:hAnsi="ADPortsGroup" w:cs="ADPortsGroup"/>
                <w:color w:val="000000"/>
                <w:sz w:val="18"/>
                <w:szCs w:val="18"/>
              </w:rPr>
            </w:pPr>
          </w:p>
        </w:tc>
        <w:tc>
          <w:tcPr>
            <w:tcW w:w="2160" w:type="dxa"/>
            <w:vAlign w:val="center"/>
          </w:tcPr>
          <w:p w14:paraId="27051F48" w14:textId="58C74311" w:rsidR="001E65F8" w:rsidRPr="008E7B49" w:rsidRDefault="001E65F8" w:rsidP="001E65F8">
            <w:pPr>
              <w:pStyle w:val="TableGrid-J"/>
              <w:jc w:val="center"/>
              <w:rPr>
                <w:rFonts w:ascii="ADPortsGroup" w:hAnsi="ADPortsGroup" w:cs="ADPortsGroup"/>
                <w:sz w:val="18"/>
                <w:szCs w:val="18"/>
              </w:rPr>
            </w:pPr>
            <w:r w:rsidRPr="008E7B49">
              <w:rPr>
                <w:rFonts w:ascii="ADPortsGroup" w:hAnsi="ADPortsGroup" w:cs="ADPortsGroup"/>
                <w:sz w:val="18"/>
                <w:szCs w:val="18"/>
              </w:rPr>
              <w:t>validationMessage</w:t>
            </w:r>
          </w:p>
        </w:tc>
        <w:tc>
          <w:tcPr>
            <w:tcW w:w="1080" w:type="dxa"/>
            <w:vAlign w:val="center"/>
          </w:tcPr>
          <w:p w14:paraId="0A8DC295" w14:textId="136760C4" w:rsidR="001E65F8" w:rsidRPr="008E7B49" w:rsidRDefault="00A42D8D" w:rsidP="001E65F8">
            <w:pPr>
              <w:pStyle w:val="TableGrid-J"/>
              <w:jc w:val="center"/>
              <w:rP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7B6E9528" w14:textId="10C072BA" w:rsidR="001E65F8" w:rsidRPr="008E7B49" w:rsidRDefault="001E65F8" w:rsidP="001E65F8">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M</w:t>
            </w:r>
          </w:p>
        </w:tc>
        <w:tc>
          <w:tcPr>
            <w:tcW w:w="1162" w:type="dxa"/>
            <w:vAlign w:val="center"/>
          </w:tcPr>
          <w:p w14:paraId="5C5D273A" w14:textId="5CF1CEAF" w:rsidR="001E65F8" w:rsidRPr="008E7B49" w:rsidRDefault="001E65F8" w:rsidP="001E65F8">
            <w:pPr>
              <w:pStyle w:val="TableGrid-J"/>
              <w:jc w:val="center"/>
              <w:rPr>
                <w:rFonts w:ascii="ADPortsGroup" w:hAnsi="ADPortsGroup" w:cs="ADPortsGroup"/>
                <w:sz w:val="18"/>
                <w:szCs w:val="18"/>
              </w:rPr>
            </w:pPr>
            <w:r w:rsidRPr="008E7B49">
              <w:rPr>
                <w:rFonts w:ascii="ADPortsGroup" w:hAnsi="ADPortsGroup" w:cs="ADPortsGroup"/>
                <w:sz w:val="18"/>
                <w:szCs w:val="18"/>
              </w:rPr>
              <w:t>an..500</w:t>
            </w:r>
          </w:p>
        </w:tc>
        <w:tc>
          <w:tcPr>
            <w:tcW w:w="2219" w:type="dxa"/>
            <w:vAlign w:val="center"/>
          </w:tcPr>
          <w:p w14:paraId="7CB6B41C" w14:textId="4AF44308" w:rsidR="001E65F8" w:rsidRPr="008E7B49" w:rsidRDefault="001E65F8" w:rsidP="001E65F8">
            <w:pPr>
              <w:pStyle w:val="TableGrid-J"/>
              <w:jc w:val="center"/>
              <w:rPr>
                <w:rFonts w:ascii="ADPortsGroup" w:hAnsi="ADPortsGroup" w:cs="ADPortsGroup"/>
                <w:sz w:val="18"/>
                <w:szCs w:val="18"/>
              </w:rPr>
            </w:pPr>
            <w:r w:rsidRPr="008E7B49">
              <w:rPr>
                <w:rFonts w:ascii="ADPortsGroup" w:hAnsi="ADPortsGroup" w:cs="ADPortsGroup"/>
                <w:sz w:val="18"/>
                <w:szCs w:val="18"/>
              </w:rPr>
              <w:t>Detailed validation message (max 500 chars)</w:t>
            </w:r>
          </w:p>
        </w:tc>
        <w:tc>
          <w:tcPr>
            <w:tcW w:w="1810" w:type="dxa"/>
            <w:vAlign w:val="center"/>
          </w:tcPr>
          <w:p w14:paraId="0828806D" w14:textId="17BC634C" w:rsidR="001E65F8" w:rsidRPr="008E7B49" w:rsidRDefault="001E65F8" w:rsidP="001E65F8">
            <w:pPr>
              <w:pStyle w:val="TableGrid-J"/>
              <w:jc w:val="center"/>
              <w:rPr>
                <w:rFonts w:ascii="ADPortsGroup" w:hAnsi="ADPortsGroup" w:cs="ADPortsGroup"/>
                <w:sz w:val="18"/>
                <w:szCs w:val="18"/>
              </w:rPr>
            </w:pPr>
            <w:r w:rsidRPr="008E7B49">
              <w:rPr>
                <w:rFonts w:ascii="ADPortsGroup" w:hAnsi="ADPortsGroup" w:cs="ADPortsGroup"/>
                <w:sz w:val="18"/>
                <w:szCs w:val="18"/>
              </w:rPr>
              <w:t>NIF is valid and active</w:t>
            </w:r>
          </w:p>
        </w:tc>
      </w:tr>
      <w:tr w:rsidR="001E65F8" w:rsidRPr="008E7B49" w14:paraId="640E59A1" w14:textId="77777777" w:rsidTr="004A1061">
        <w:trPr>
          <w:trHeight w:val="271"/>
        </w:trPr>
        <w:tc>
          <w:tcPr>
            <w:tcW w:w="810" w:type="dxa"/>
            <w:vAlign w:val="center"/>
          </w:tcPr>
          <w:p w14:paraId="0FC60C07" w14:textId="77777777" w:rsidR="001E65F8" w:rsidRPr="008E7B49" w:rsidRDefault="001E65F8" w:rsidP="002126A5">
            <w:pPr>
              <w:pStyle w:val="Para-J"/>
              <w:numPr>
                <w:ilvl w:val="0"/>
                <w:numId w:val="36"/>
              </w:numPr>
              <w:jc w:val="center"/>
              <w:rPr>
                <w:rFonts w:ascii="ADPortsGroup" w:hAnsi="ADPortsGroup" w:cs="ADPortsGroup"/>
                <w:color w:val="000000"/>
                <w:sz w:val="18"/>
                <w:szCs w:val="18"/>
              </w:rPr>
            </w:pPr>
          </w:p>
        </w:tc>
        <w:tc>
          <w:tcPr>
            <w:tcW w:w="2160" w:type="dxa"/>
            <w:vAlign w:val="center"/>
          </w:tcPr>
          <w:p w14:paraId="3BC833D9" w14:textId="0AFB42DB" w:rsidR="001E65F8" w:rsidRPr="008E7B49" w:rsidRDefault="001E65F8" w:rsidP="001E65F8">
            <w:pPr>
              <w:pStyle w:val="TableGrid-J"/>
              <w:jc w:val="center"/>
              <w:rPr>
                <w:rFonts w:ascii="ADPortsGroup" w:hAnsi="ADPortsGroup" w:cs="ADPortsGroup"/>
                <w:sz w:val="18"/>
                <w:szCs w:val="18"/>
              </w:rPr>
            </w:pPr>
            <w:r w:rsidRPr="008E7B49">
              <w:rPr>
                <w:rFonts w:ascii="ADPortsGroup" w:hAnsi="ADPortsGroup" w:cs="ADPortsGroup"/>
                <w:sz w:val="18"/>
                <w:szCs w:val="18"/>
              </w:rPr>
              <w:t>errorDetails</w:t>
            </w:r>
          </w:p>
        </w:tc>
        <w:tc>
          <w:tcPr>
            <w:tcW w:w="1080" w:type="dxa"/>
            <w:vAlign w:val="center"/>
          </w:tcPr>
          <w:p w14:paraId="0A79D45E" w14:textId="64C71EA9" w:rsidR="001E65F8" w:rsidRPr="008E7B49" w:rsidRDefault="00A42D8D" w:rsidP="001E65F8">
            <w:pPr>
              <w:pStyle w:val="TableGrid-J"/>
              <w:jc w:val="center"/>
              <w:rPr>
                <w:rFonts w:ascii="ADPortsGroup" w:hAnsi="ADPortsGroup" w:cs="ADPortsGroup"/>
                <w:sz w:val="18"/>
                <w:szCs w:val="18"/>
              </w:rPr>
            </w:pPr>
            <w:r w:rsidRPr="008E7B49">
              <w:rPr>
                <w:rFonts w:ascii="ADPortsGroup" w:hAnsi="ADPortsGroup" w:cs="ADPortsGroup"/>
                <w:sz w:val="18"/>
                <w:szCs w:val="18"/>
              </w:rPr>
              <w:t>array</w:t>
            </w:r>
          </w:p>
        </w:tc>
        <w:tc>
          <w:tcPr>
            <w:tcW w:w="1530" w:type="dxa"/>
            <w:vAlign w:val="center"/>
          </w:tcPr>
          <w:p w14:paraId="7ED4C707" w14:textId="41FDFB8C" w:rsidR="001E65F8" w:rsidRPr="008E7B49" w:rsidRDefault="001E65F8" w:rsidP="001E65F8">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O</w:t>
            </w:r>
          </w:p>
        </w:tc>
        <w:tc>
          <w:tcPr>
            <w:tcW w:w="1162" w:type="dxa"/>
            <w:vAlign w:val="center"/>
          </w:tcPr>
          <w:p w14:paraId="43E4502D" w14:textId="4392F973" w:rsidR="001E65F8" w:rsidRPr="008E7B49" w:rsidRDefault="001E65F8" w:rsidP="001E65F8">
            <w:pPr>
              <w:pStyle w:val="TableGrid-J"/>
              <w:jc w:val="center"/>
              <w:rPr>
                <w:rFonts w:ascii="ADPortsGroup" w:hAnsi="ADPortsGroup" w:cs="ADPortsGroup"/>
                <w:sz w:val="18"/>
                <w:szCs w:val="18"/>
              </w:rPr>
            </w:pPr>
            <w:r w:rsidRPr="008E7B49">
              <w:rPr>
                <w:rFonts w:ascii="ADPortsGroup" w:hAnsi="ADPortsGroup" w:cs="ADPortsGroup"/>
                <w:sz w:val="18"/>
                <w:szCs w:val="18"/>
              </w:rPr>
              <w:t>-</w:t>
            </w:r>
          </w:p>
        </w:tc>
        <w:tc>
          <w:tcPr>
            <w:tcW w:w="2219" w:type="dxa"/>
            <w:vAlign w:val="center"/>
          </w:tcPr>
          <w:p w14:paraId="28E4B946" w14:textId="313A28D6" w:rsidR="001E65F8" w:rsidRPr="008E7B49" w:rsidRDefault="001E65F8" w:rsidP="001E65F8">
            <w:pPr>
              <w:pStyle w:val="TableGrid-J"/>
              <w:jc w:val="center"/>
              <w:rPr>
                <w:rFonts w:ascii="ADPortsGroup" w:hAnsi="ADPortsGroup" w:cs="ADPortsGroup"/>
                <w:sz w:val="18"/>
                <w:szCs w:val="18"/>
              </w:rPr>
            </w:pPr>
            <w:r w:rsidRPr="008E7B49">
              <w:rPr>
                <w:rFonts w:ascii="ADPortsGroup" w:hAnsi="ADPortsGroup" w:cs="ADPortsGroup"/>
                <w:sz w:val="18"/>
                <w:szCs w:val="18"/>
              </w:rPr>
              <w:t>Array of validation errors if any (empty on success)</w:t>
            </w:r>
          </w:p>
        </w:tc>
        <w:tc>
          <w:tcPr>
            <w:tcW w:w="1810" w:type="dxa"/>
            <w:vAlign w:val="center"/>
          </w:tcPr>
          <w:p w14:paraId="69A46D9F" w14:textId="1F3D657F" w:rsidR="001E65F8" w:rsidRPr="008E7B49" w:rsidRDefault="001E65F8" w:rsidP="001E65F8">
            <w:pPr>
              <w:pStyle w:val="TableGrid-J"/>
              <w:jc w:val="center"/>
              <w:rPr>
                <w:rFonts w:ascii="ADPortsGroup" w:hAnsi="ADPortsGroup" w:cs="ADPortsGroup"/>
                <w:sz w:val="18"/>
                <w:szCs w:val="18"/>
              </w:rPr>
            </w:pPr>
            <w:r w:rsidRPr="008E7B49">
              <w:rPr>
                <w:rFonts w:ascii="ADPortsGroup" w:hAnsi="ADPortsGroup" w:cs="ADPortsGroup"/>
                <w:sz w:val="18"/>
                <w:szCs w:val="18"/>
              </w:rPr>
              <w:t>[]</w:t>
            </w:r>
          </w:p>
        </w:tc>
      </w:tr>
    </w:tbl>
    <w:p w14:paraId="0C34EEDF" w14:textId="159172C5" w:rsidR="007D5899" w:rsidRPr="008E7B49" w:rsidRDefault="007D5899" w:rsidP="00DC1EAE">
      <w:pPr>
        <w:pStyle w:val="Heading3-J"/>
        <w:rPr>
          <w:rFonts w:ascii="ADPortsGroup" w:hAnsi="ADPortsGroup" w:cs="ADPortsGroup"/>
          <w:b/>
          <w:bCs/>
          <w:color w:val="auto"/>
          <w:sz w:val="22"/>
          <w:szCs w:val="22"/>
          <w:lang w:val="en-GB"/>
        </w:rPr>
      </w:pPr>
      <w:bookmarkStart w:id="198" w:name="_Toc222432399"/>
      <w:r w:rsidRPr="008E7B49">
        <w:rPr>
          <w:rFonts w:ascii="ADPortsGroup" w:hAnsi="ADPortsGroup" w:cs="ADPortsGroup"/>
          <w:b/>
          <w:bCs/>
          <w:color w:val="auto"/>
          <w:sz w:val="22"/>
          <w:szCs w:val="22"/>
          <w:lang w:val="en-GB"/>
        </w:rPr>
        <w:t>Request and Response Samples</w:t>
      </w:r>
      <w:bookmarkEnd w:id="198"/>
    </w:p>
    <w:p w14:paraId="6FFE712E" w14:textId="005F8DCA" w:rsidR="00CF68A0" w:rsidRPr="008E7B49" w:rsidRDefault="00DC1EAE" w:rsidP="00E31331">
      <w:pPr>
        <w:pStyle w:val="Para-J"/>
        <w:rPr>
          <w:rFonts w:ascii="ADPortsGroup" w:hAnsi="ADPortsGroup" w:cs="ADPortsGroup"/>
          <w:b/>
          <w:bCs/>
          <w:lang w:val="en-GB"/>
        </w:rPr>
      </w:pPr>
      <w:r w:rsidRPr="008E7B49">
        <w:rPr>
          <w:rFonts w:ascii="ADPortsGroup" w:hAnsi="ADPortsGroup" w:cs="ADPortsGroup"/>
        </w:rPr>
        <w:object w:dxaOrig="1579" w:dyaOrig="1022" w14:anchorId="3AD075EC">
          <v:shape id="_x0000_i1065" type="#_x0000_t75" style="width:78.75pt;height:51pt" o:ole="">
            <v:imagedata r:id="rId103" o:title=""/>
          </v:shape>
          <o:OLEObject Type="Embed" ProgID="Package" ShapeID="_x0000_i1065" DrawAspect="Icon" ObjectID="_1833045178" r:id="rId104"/>
        </w:object>
      </w:r>
      <w:r w:rsidRPr="008E7B49">
        <w:rPr>
          <w:rFonts w:ascii="ADPortsGroup" w:hAnsi="ADPortsGroup" w:cs="ADPortsGroup"/>
        </w:rPr>
        <w:object w:dxaOrig="1579" w:dyaOrig="1022" w14:anchorId="6A48A7F0">
          <v:shape id="_x0000_i1066" type="#_x0000_t75" style="width:78.75pt;height:51pt" o:ole="">
            <v:imagedata r:id="rId105" o:title=""/>
          </v:shape>
          <o:OLEObject Type="Embed" ProgID="Package" ShapeID="_x0000_i1066" DrawAspect="Icon" ObjectID="_1833045179" r:id="rId106"/>
        </w:object>
      </w:r>
    </w:p>
    <w:p w14:paraId="3501BB4D" w14:textId="3DC7BBF5" w:rsidR="00CF68A0" w:rsidRPr="008E7B49" w:rsidRDefault="0088323A" w:rsidP="0088323A">
      <w:pPr>
        <w:pStyle w:val="Heading1-J"/>
        <w:spacing w:before="240" w:after="240" w:line="240" w:lineRule="auto"/>
        <w:rPr>
          <w:rFonts w:ascii="ADPortsGroup" w:hAnsi="ADPortsGroup" w:cs="ADPortsGroup"/>
          <w:b/>
          <w:bCs/>
          <w:color w:val="auto"/>
          <w:sz w:val="32"/>
          <w:szCs w:val="32"/>
        </w:rPr>
      </w:pPr>
      <w:bookmarkStart w:id="199" w:name="_Toc222432400"/>
      <w:r w:rsidRPr="008E7B49">
        <w:rPr>
          <w:rFonts w:ascii="ADPortsGroup" w:hAnsi="ADPortsGroup" w:cs="ADPortsGroup"/>
          <w:b/>
          <w:bCs/>
          <w:color w:val="auto"/>
          <w:sz w:val="32"/>
          <w:szCs w:val="32"/>
        </w:rPr>
        <w:t>Download Invoice</w:t>
      </w:r>
      <w:bookmarkEnd w:id="199"/>
    </w:p>
    <w:p w14:paraId="1E7B3D16" w14:textId="77777777" w:rsidR="00CF68A0" w:rsidRPr="008E7B49" w:rsidRDefault="00CF68A0" w:rsidP="00CF68A0">
      <w:pPr>
        <w:pStyle w:val="Heading2-J"/>
        <w:spacing w:before="240" w:after="240" w:line="240" w:lineRule="auto"/>
        <w:ind w:left="630"/>
        <w:rPr>
          <w:rFonts w:ascii="ADPortsGroup" w:hAnsi="ADPortsGroup" w:cs="ADPortsGroup"/>
          <w:b/>
          <w:bCs/>
          <w:color w:val="auto"/>
          <w:sz w:val="24"/>
          <w:szCs w:val="24"/>
        </w:rPr>
      </w:pPr>
      <w:bookmarkStart w:id="200" w:name="_Toc222432401"/>
      <w:r w:rsidRPr="008E7B49">
        <w:rPr>
          <w:rFonts w:ascii="ADPortsGroup" w:hAnsi="ADPortsGroup" w:cs="ADPortsGroup"/>
          <w:b/>
          <w:bCs/>
          <w:color w:val="auto"/>
          <w:sz w:val="24"/>
          <w:szCs w:val="24"/>
        </w:rPr>
        <w:t>Overview</w:t>
      </w:r>
      <w:bookmarkEnd w:id="200"/>
    </w:p>
    <w:tbl>
      <w:tblPr>
        <w:tblW w:w="10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75"/>
        <w:gridCol w:w="7915"/>
      </w:tblGrid>
      <w:tr w:rsidR="00CF68A0" w:rsidRPr="008E7B49" w14:paraId="0C457EF0" w14:textId="77777777" w:rsidTr="004A1061">
        <w:tc>
          <w:tcPr>
            <w:tcW w:w="2975" w:type="dxa"/>
            <w:shd w:val="clear" w:color="auto" w:fill="156082" w:themeFill="accent1"/>
            <w:vAlign w:val="center"/>
          </w:tcPr>
          <w:p w14:paraId="78E32CBC" w14:textId="77777777" w:rsidR="00CF68A0" w:rsidRPr="008E7B49" w:rsidRDefault="00CF68A0"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Operation Name</w:t>
            </w:r>
          </w:p>
        </w:tc>
        <w:tc>
          <w:tcPr>
            <w:tcW w:w="7915" w:type="dxa"/>
            <w:shd w:val="clear" w:color="auto" w:fill="EAE5E0"/>
            <w:vAlign w:val="center"/>
          </w:tcPr>
          <w:p w14:paraId="3E382DE5" w14:textId="153BDD3D" w:rsidR="00CF68A0" w:rsidRPr="008E7B49" w:rsidRDefault="00375E87" w:rsidP="00BF2DA3">
            <w:pPr>
              <w:spacing w:after="0" w:line="240" w:lineRule="auto"/>
              <w:rPr>
                <w:rFonts w:ascii="ADPortsGroup" w:eastAsia="Arial" w:hAnsi="ADPortsGroup" w:cs="ADPortsGroup"/>
                <w:color w:val="404040"/>
                <w:sz w:val="18"/>
                <w:szCs w:val="18"/>
              </w:rPr>
            </w:pPr>
            <w:r w:rsidRPr="008E7B49">
              <w:rPr>
                <w:rFonts w:ascii="ADPortsGroup" w:eastAsia="Arial" w:hAnsi="ADPortsGroup" w:cs="ADPortsGroup"/>
                <w:color w:val="404040"/>
                <w:sz w:val="18"/>
                <w:szCs w:val="18"/>
              </w:rPr>
              <w:t>download</w:t>
            </w:r>
          </w:p>
        </w:tc>
      </w:tr>
      <w:tr w:rsidR="00CF68A0" w:rsidRPr="008E7B49" w14:paraId="3501C1F8" w14:textId="77777777" w:rsidTr="004A1061">
        <w:tc>
          <w:tcPr>
            <w:tcW w:w="2975" w:type="dxa"/>
            <w:shd w:val="clear" w:color="auto" w:fill="156082" w:themeFill="accent1"/>
            <w:vAlign w:val="center"/>
          </w:tcPr>
          <w:p w14:paraId="6123815F" w14:textId="77777777" w:rsidR="00CF68A0" w:rsidRPr="008E7B49" w:rsidRDefault="00CF68A0"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REST URL</w:t>
            </w:r>
          </w:p>
        </w:tc>
        <w:tc>
          <w:tcPr>
            <w:tcW w:w="7915" w:type="dxa"/>
            <w:shd w:val="clear" w:color="auto" w:fill="EAE5E0"/>
            <w:vAlign w:val="center"/>
          </w:tcPr>
          <w:p w14:paraId="2A26FE97" w14:textId="2887D3F0" w:rsidR="00CF68A0" w:rsidRPr="008E7B49" w:rsidRDefault="0036268D" w:rsidP="00BF2DA3">
            <w:pPr>
              <w:spacing w:after="0" w:line="240" w:lineRule="auto"/>
              <w:rPr>
                <w:rFonts w:ascii="ADPortsGroup" w:eastAsia="Arial" w:hAnsi="ADPortsGroup" w:cs="ADPortsGroup"/>
                <w:color w:val="404040"/>
                <w:sz w:val="18"/>
                <w:szCs w:val="18"/>
              </w:rPr>
            </w:pPr>
            <w:r w:rsidRPr="008E7B49">
              <w:rPr>
                <w:rFonts w:ascii="ADPortsGroup" w:eastAsia="Arial" w:hAnsi="ADPortsGroup" w:cs="ADPortsGroup"/>
                <w:color w:val="404040"/>
                <w:sz w:val="18"/>
                <w:szCs w:val="18"/>
              </w:rPr>
              <w:t>/api/invoices/{invoiceId}/download</w:t>
            </w:r>
          </w:p>
        </w:tc>
      </w:tr>
      <w:tr w:rsidR="00CF68A0" w:rsidRPr="008E7B49" w14:paraId="20886287" w14:textId="77777777" w:rsidTr="004A1061">
        <w:tc>
          <w:tcPr>
            <w:tcW w:w="2975" w:type="dxa"/>
            <w:shd w:val="clear" w:color="auto" w:fill="156082" w:themeFill="accent1"/>
            <w:vAlign w:val="center"/>
          </w:tcPr>
          <w:p w14:paraId="1F7B1C24" w14:textId="77777777" w:rsidR="00CF68A0" w:rsidRPr="008E7B49" w:rsidRDefault="00CF68A0"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HTTP Type</w:t>
            </w:r>
          </w:p>
        </w:tc>
        <w:tc>
          <w:tcPr>
            <w:tcW w:w="7915" w:type="dxa"/>
            <w:shd w:val="clear" w:color="auto" w:fill="EAE5E0"/>
            <w:vAlign w:val="center"/>
          </w:tcPr>
          <w:p w14:paraId="50F34AC6" w14:textId="77777777" w:rsidR="00CF68A0" w:rsidRPr="008E7B49" w:rsidRDefault="00CF68A0" w:rsidP="00BF2DA3">
            <w:pPr>
              <w:spacing w:after="0" w:line="240" w:lineRule="auto"/>
              <w:rPr>
                <w:rFonts w:ascii="ADPortsGroup" w:eastAsia="Arial" w:hAnsi="ADPortsGroup" w:cs="ADPortsGroup"/>
                <w:color w:val="404040"/>
                <w:sz w:val="18"/>
                <w:szCs w:val="18"/>
              </w:rPr>
            </w:pPr>
            <w:r w:rsidRPr="008E7B49">
              <w:rPr>
                <w:rFonts w:ascii="ADPortsGroup" w:eastAsia="Arial" w:hAnsi="ADPortsGroup" w:cs="ADPortsGroup"/>
                <w:color w:val="404040"/>
                <w:sz w:val="18"/>
                <w:szCs w:val="18"/>
              </w:rPr>
              <w:t>POST</w:t>
            </w:r>
          </w:p>
        </w:tc>
      </w:tr>
      <w:tr w:rsidR="00CF68A0" w:rsidRPr="008E7B49" w14:paraId="666A3C41" w14:textId="77777777" w:rsidTr="004A1061">
        <w:trPr>
          <w:trHeight w:val="377"/>
        </w:trPr>
        <w:tc>
          <w:tcPr>
            <w:tcW w:w="2975" w:type="dxa"/>
            <w:shd w:val="clear" w:color="auto" w:fill="156082" w:themeFill="accent1"/>
            <w:vAlign w:val="center"/>
          </w:tcPr>
          <w:p w14:paraId="2B388B4B" w14:textId="77777777" w:rsidR="00CF68A0" w:rsidRPr="008E7B49" w:rsidRDefault="00CF68A0"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Service Provider</w:t>
            </w:r>
          </w:p>
        </w:tc>
        <w:tc>
          <w:tcPr>
            <w:tcW w:w="7915" w:type="dxa"/>
            <w:shd w:val="clear" w:color="auto" w:fill="EAE5E0"/>
            <w:vAlign w:val="center"/>
          </w:tcPr>
          <w:p w14:paraId="33448334" w14:textId="77777777" w:rsidR="00CF68A0" w:rsidRPr="008E7B49" w:rsidRDefault="00CF68A0" w:rsidP="00BF2DA3">
            <w:pPr>
              <w:spacing w:after="0" w:line="240" w:lineRule="auto"/>
              <w:rPr>
                <w:rFonts w:ascii="ADPortsGroup" w:hAnsi="ADPortsGroup" w:cs="ADPortsGroup"/>
                <w:sz w:val="18"/>
                <w:szCs w:val="18"/>
              </w:rPr>
            </w:pPr>
            <w:r w:rsidRPr="008E7B49">
              <w:rPr>
                <w:rFonts w:ascii="ADPortsGroup" w:hAnsi="ADPortsGroup" w:cs="ADPortsGroup"/>
                <w:sz w:val="18"/>
                <w:szCs w:val="18"/>
              </w:rPr>
              <w:t>SINTECE</w:t>
            </w:r>
          </w:p>
        </w:tc>
      </w:tr>
      <w:tr w:rsidR="00CF68A0" w:rsidRPr="008E7B49" w14:paraId="6B21AFAB" w14:textId="77777777" w:rsidTr="004A1061">
        <w:tc>
          <w:tcPr>
            <w:tcW w:w="2975" w:type="dxa"/>
            <w:shd w:val="clear" w:color="auto" w:fill="156082" w:themeFill="accent1"/>
            <w:vAlign w:val="center"/>
          </w:tcPr>
          <w:p w14:paraId="149665B4" w14:textId="77777777" w:rsidR="00CF68A0" w:rsidRPr="008E7B49" w:rsidRDefault="00CF68A0"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Consumer</w:t>
            </w:r>
          </w:p>
        </w:tc>
        <w:tc>
          <w:tcPr>
            <w:tcW w:w="7915" w:type="dxa"/>
            <w:shd w:val="clear" w:color="auto" w:fill="EAE5E0"/>
            <w:vAlign w:val="center"/>
          </w:tcPr>
          <w:p w14:paraId="68C866EE" w14:textId="77777777" w:rsidR="00CF68A0" w:rsidRPr="008E7B49" w:rsidRDefault="00CF68A0" w:rsidP="00BF2DA3">
            <w:pPr>
              <w:spacing w:after="0" w:line="240" w:lineRule="auto"/>
              <w:rPr>
                <w:rFonts w:ascii="ADPortsGroup" w:hAnsi="ADPortsGroup" w:cs="ADPortsGroup"/>
                <w:sz w:val="18"/>
                <w:szCs w:val="18"/>
              </w:rPr>
            </w:pPr>
            <w:r w:rsidRPr="008E7B49">
              <w:rPr>
                <w:rFonts w:ascii="ADPortsGroup" w:hAnsi="ADPortsGroup" w:cs="ADPortsGroup"/>
                <w:sz w:val="18"/>
                <w:szCs w:val="18"/>
              </w:rPr>
              <w:t>JUL</w:t>
            </w:r>
          </w:p>
        </w:tc>
      </w:tr>
      <w:tr w:rsidR="00CF68A0" w:rsidRPr="008E7B49" w14:paraId="6678CE54" w14:textId="77777777" w:rsidTr="004A1061">
        <w:tc>
          <w:tcPr>
            <w:tcW w:w="2975" w:type="dxa"/>
            <w:shd w:val="clear" w:color="auto" w:fill="156082" w:themeFill="accent1"/>
            <w:vAlign w:val="center"/>
          </w:tcPr>
          <w:p w14:paraId="065D32F4" w14:textId="77777777" w:rsidR="00CF68A0" w:rsidRPr="008E7B49" w:rsidRDefault="00CF68A0"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Business Purpose</w:t>
            </w:r>
          </w:p>
        </w:tc>
        <w:tc>
          <w:tcPr>
            <w:tcW w:w="7915" w:type="dxa"/>
            <w:shd w:val="clear" w:color="auto" w:fill="EAE5E0"/>
            <w:vAlign w:val="center"/>
          </w:tcPr>
          <w:p w14:paraId="4078699F" w14:textId="60403877" w:rsidR="00CF68A0" w:rsidRPr="008E7B49" w:rsidRDefault="00793344" w:rsidP="00BF2DA3">
            <w:pPr>
              <w:spacing w:after="0" w:line="240" w:lineRule="auto"/>
              <w:rPr>
                <w:rFonts w:ascii="ADPortsGroup" w:hAnsi="ADPortsGroup" w:cs="ADPortsGroup"/>
                <w:sz w:val="18"/>
                <w:szCs w:val="18"/>
              </w:rPr>
            </w:pPr>
            <w:r w:rsidRPr="008E7B49">
              <w:rPr>
                <w:rFonts w:ascii="ADPortsGroup" w:hAnsi="ADPortsGroup" w:cs="ADPortsGroup"/>
                <w:sz w:val="18"/>
                <w:szCs w:val="18"/>
              </w:rPr>
              <w:t>Enables download of CNCA certificate invoices after certificate completion for import profiles only. Critical for financial record-keeping, customs documentation, and audit trail maintenance. Not applicable for export certificates.</w:t>
            </w:r>
          </w:p>
        </w:tc>
      </w:tr>
      <w:tr w:rsidR="00CF68A0" w:rsidRPr="008E7B49" w14:paraId="4C01CD0D" w14:textId="77777777" w:rsidTr="004A1061">
        <w:tc>
          <w:tcPr>
            <w:tcW w:w="2975" w:type="dxa"/>
            <w:shd w:val="clear" w:color="auto" w:fill="156082" w:themeFill="accent1"/>
            <w:vAlign w:val="center"/>
          </w:tcPr>
          <w:p w14:paraId="439056FD" w14:textId="77777777" w:rsidR="00CF68A0" w:rsidRPr="008E7B49" w:rsidRDefault="00CF68A0"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Service</w:t>
            </w:r>
          </w:p>
        </w:tc>
        <w:tc>
          <w:tcPr>
            <w:tcW w:w="7915" w:type="dxa"/>
            <w:shd w:val="clear" w:color="auto" w:fill="EAE5E0"/>
            <w:vAlign w:val="center"/>
          </w:tcPr>
          <w:p w14:paraId="13660606" w14:textId="77777777" w:rsidR="00CF68A0" w:rsidRPr="008E7B49" w:rsidRDefault="00CF68A0" w:rsidP="00BF2DA3">
            <w:pPr>
              <w:pStyle w:val="Number1-J"/>
              <w:numPr>
                <w:ilvl w:val="0"/>
                <w:numId w:val="0"/>
              </w:numPr>
              <w:rPr>
                <w:rFonts w:ascii="ADPortsGroup" w:hAnsi="ADPortsGroup" w:cs="ADPortsGroup"/>
                <w:sz w:val="18"/>
                <w:szCs w:val="18"/>
              </w:rPr>
            </w:pPr>
            <w:r w:rsidRPr="008E7B49">
              <w:rPr>
                <w:rFonts w:ascii="ADPortsGroup" w:hAnsi="ADPortsGroup" w:cs="ADPortsGroup"/>
                <w:sz w:val="18"/>
                <w:szCs w:val="18"/>
              </w:rPr>
              <w:t>REST</w:t>
            </w:r>
          </w:p>
        </w:tc>
      </w:tr>
      <w:tr w:rsidR="00CF68A0" w:rsidRPr="008E7B49" w14:paraId="131FF08F" w14:textId="77777777" w:rsidTr="004A1061">
        <w:tc>
          <w:tcPr>
            <w:tcW w:w="2975" w:type="dxa"/>
            <w:shd w:val="clear" w:color="auto" w:fill="156082" w:themeFill="accent1"/>
            <w:vAlign w:val="center"/>
          </w:tcPr>
          <w:p w14:paraId="7C244063" w14:textId="77777777" w:rsidR="00CF68A0" w:rsidRPr="008E7B49" w:rsidRDefault="00CF68A0"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Pattern</w:t>
            </w:r>
          </w:p>
        </w:tc>
        <w:tc>
          <w:tcPr>
            <w:tcW w:w="7915" w:type="dxa"/>
            <w:shd w:val="clear" w:color="auto" w:fill="EAE5E0"/>
            <w:vAlign w:val="center"/>
          </w:tcPr>
          <w:p w14:paraId="15C71FE9" w14:textId="77777777" w:rsidR="00CF68A0" w:rsidRPr="008E7B49" w:rsidRDefault="00CF68A0" w:rsidP="00BF2DA3">
            <w:pPr>
              <w:spacing w:after="0" w:line="240" w:lineRule="auto"/>
              <w:rPr>
                <w:rFonts w:ascii="ADPortsGroup" w:hAnsi="ADPortsGroup" w:cs="ADPortsGroup"/>
                <w:sz w:val="18"/>
                <w:szCs w:val="18"/>
              </w:rPr>
            </w:pPr>
            <w:r w:rsidRPr="008E7B49">
              <w:rPr>
                <w:rFonts w:ascii="ADPortsGroup" w:hAnsi="ADPortsGroup" w:cs="ADPortsGroup"/>
                <w:sz w:val="18"/>
                <w:szCs w:val="18"/>
              </w:rPr>
              <w:t>Synchronous</w:t>
            </w:r>
          </w:p>
        </w:tc>
      </w:tr>
      <w:tr w:rsidR="00CF68A0" w:rsidRPr="008E7B49" w14:paraId="45A262FA" w14:textId="77777777" w:rsidTr="004A1061">
        <w:tc>
          <w:tcPr>
            <w:tcW w:w="2975" w:type="dxa"/>
            <w:shd w:val="clear" w:color="auto" w:fill="156082" w:themeFill="accent1"/>
            <w:vAlign w:val="center"/>
          </w:tcPr>
          <w:p w14:paraId="4B5C594B" w14:textId="77777777" w:rsidR="00CF68A0" w:rsidRPr="008E7B49" w:rsidRDefault="00CF68A0"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Security</w:t>
            </w:r>
          </w:p>
        </w:tc>
        <w:tc>
          <w:tcPr>
            <w:tcW w:w="7915" w:type="dxa"/>
            <w:shd w:val="clear" w:color="auto" w:fill="EAE5E0"/>
            <w:vAlign w:val="center"/>
          </w:tcPr>
          <w:p w14:paraId="30DA66B1" w14:textId="77777777" w:rsidR="00CF68A0" w:rsidRPr="008E7B49" w:rsidRDefault="00CF68A0" w:rsidP="00BF2DA3">
            <w:pPr>
              <w:spacing w:after="0" w:line="360" w:lineRule="auto"/>
              <w:rPr>
                <w:rFonts w:ascii="ADPortsGroup" w:hAnsi="ADPortsGroup" w:cs="ADPortsGroup"/>
                <w:sz w:val="18"/>
                <w:szCs w:val="18"/>
              </w:rPr>
            </w:pPr>
            <w:r w:rsidRPr="008E7B49">
              <w:rPr>
                <w:rFonts w:ascii="ADPortsGroup" w:hAnsi="ADPortsGroup" w:cs="ADPortsGroup"/>
                <w:sz w:val="18"/>
                <w:szCs w:val="18"/>
              </w:rPr>
              <w:t>Basic Authentication</w:t>
            </w:r>
          </w:p>
        </w:tc>
      </w:tr>
    </w:tbl>
    <w:p w14:paraId="01BBE006" w14:textId="77777777" w:rsidR="00CF68A0" w:rsidRPr="008E7B49" w:rsidRDefault="00CF68A0" w:rsidP="00CF68A0">
      <w:pPr>
        <w:rPr>
          <w:rFonts w:ascii="ADPortsGroup" w:hAnsi="ADPortsGroup" w:cs="ADPortsGroup"/>
          <w:sz w:val="18"/>
          <w:szCs w:val="18"/>
        </w:rPr>
      </w:pPr>
    </w:p>
    <w:p w14:paraId="1F8DF96F" w14:textId="77777777" w:rsidR="00CF68A0" w:rsidRPr="008E7B49" w:rsidRDefault="00CF68A0" w:rsidP="00CF68A0">
      <w:pPr>
        <w:pStyle w:val="Heading2-J"/>
        <w:spacing w:before="240" w:after="240" w:line="240" w:lineRule="auto"/>
        <w:ind w:left="360"/>
        <w:rPr>
          <w:rFonts w:ascii="ADPortsGroup" w:hAnsi="ADPortsGroup" w:cs="ADPortsGroup"/>
          <w:b/>
          <w:bCs/>
          <w:color w:val="auto"/>
          <w:sz w:val="24"/>
          <w:szCs w:val="24"/>
        </w:rPr>
      </w:pPr>
      <w:bookmarkStart w:id="201" w:name="_Toc222432402"/>
      <w:r w:rsidRPr="008E7B49">
        <w:rPr>
          <w:rFonts w:ascii="ADPortsGroup" w:hAnsi="ADPortsGroup" w:cs="ADPortsGroup"/>
          <w:b/>
          <w:bCs/>
          <w:color w:val="auto"/>
          <w:sz w:val="24"/>
          <w:szCs w:val="24"/>
        </w:rPr>
        <w:t>Request and Response Elements</w:t>
      </w:r>
      <w:bookmarkEnd w:id="201"/>
    </w:p>
    <w:p w14:paraId="24A6D418" w14:textId="77777777" w:rsidR="00CF68A0" w:rsidRPr="008E7B49" w:rsidRDefault="00CF68A0" w:rsidP="00CF68A0">
      <w:pPr>
        <w:pStyle w:val="Para-J"/>
        <w:rPr>
          <w:rFonts w:ascii="ADPortsGroup" w:hAnsi="ADPortsGroup" w:cs="ADPortsGroup"/>
          <w:sz w:val="18"/>
          <w:szCs w:val="18"/>
        </w:rPr>
      </w:pPr>
      <w:r w:rsidRPr="008E7B49">
        <w:rPr>
          <w:rFonts w:ascii="ADPortsGroup" w:hAnsi="ADPortsGroup" w:cs="ADPortsGroup"/>
          <w:sz w:val="18"/>
          <w:szCs w:val="18"/>
        </w:rPr>
        <w:t>In the following table, all request objects with their details and fields with their respective data types are listed. Each element inside the request is marked as mandatory or optional by a postfix M/O.</w:t>
      </w:r>
    </w:p>
    <w:p w14:paraId="2F23731D" w14:textId="77777777" w:rsidR="00CF68A0" w:rsidRPr="008E7B49" w:rsidRDefault="00CF68A0" w:rsidP="00CF68A0">
      <w:pPr>
        <w:pStyle w:val="Heading3-J"/>
        <w:tabs>
          <w:tab w:val="left" w:pos="720"/>
        </w:tabs>
        <w:spacing w:before="240" w:after="240" w:line="240" w:lineRule="auto"/>
        <w:ind w:left="360"/>
        <w:rPr>
          <w:rFonts w:ascii="ADPortsGroup" w:hAnsi="ADPortsGroup" w:cs="ADPortsGroup"/>
          <w:b/>
          <w:bCs/>
          <w:color w:val="auto"/>
          <w:sz w:val="22"/>
          <w:szCs w:val="22"/>
          <w:lang w:val="en-GB"/>
        </w:rPr>
      </w:pPr>
      <w:bookmarkStart w:id="202" w:name="_Toc222432403"/>
      <w:r w:rsidRPr="008E7B49">
        <w:rPr>
          <w:rFonts w:ascii="ADPortsGroup" w:hAnsi="ADPortsGroup" w:cs="ADPortsGroup"/>
          <w:b/>
          <w:bCs/>
          <w:color w:val="auto"/>
          <w:sz w:val="22"/>
          <w:szCs w:val="22"/>
          <w:lang w:val="en-GB"/>
        </w:rPr>
        <w:lastRenderedPageBreak/>
        <w:t>Request Elements</w:t>
      </w:r>
      <w:bookmarkEnd w:id="202"/>
      <w:r w:rsidRPr="008E7B49">
        <w:rPr>
          <w:rFonts w:ascii="ADPortsGroup" w:hAnsi="ADPortsGroup" w:cs="ADPortsGroup"/>
          <w:b/>
          <w:bCs/>
          <w:color w:val="auto"/>
          <w:sz w:val="22"/>
          <w:szCs w:val="22"/>
          <w:lang w:val="en-GB"/>
        </w:rPr>
        <w:t xml:space="preserve"> </w:t>
      </w:r>
    </w:p>
    <w:tbl>
      <w:tblPr>
        <w:tblW w:w="108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0"/>
        <w:gridCol w:w="2132"/>
        <w:gridCol w:w="1108"/>
        <w:gridCol w:w="1530"/>
        <w:gridCol w:w="1170"/>
        <w:gridCol w:w="2070"/>
        <w:gridCol w:w="1991"/>
      </w:tblGrid>
      <w:tr w:rsidR="00CF68A0" w:rsidRPr="008E7B49" w14:paraId="766DCBEE" w14:textId="77777777" w:rsidTr="004A1061">
        <w:trPr>
          <w:trHeight w:val="578"/>
        </w:trPr>
        <w:tc>
          <w:tcPr>
            <w:tcW w:w="810" w:type="dxa"/>
            <w:shd w:val="clear" w:color="auto" w:fill="156082" w:themeFill="accent1"/>
            <w:vAlign w:val="center"/>
          </w:tcPr>
          <w:p w14:paraId="7E03E391" w14:textId="77777777" w:rsidR="00CF68A0" w:rsidRPr="008E7B49" w:rsidRDefault="00CF68A0"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S. No</w:t>
            </w:r>
          </w:p>
        </w:tc>
        <w:tc>
          <w:tcPr>
            <w:tcW w:w="2132" w:type="dxa"/>
            <w:shd w:val="clear" w:color="auto" w:fill="156082" w:themeFill="accent1"/>
            <w:vAlign w:val="center"/>
          </w:tcPr>
          <w:p w14:paraId="763E2F2D" w14:textId="77777777" w:rsidR="00CF68A0" w:rsidRPr="008E7B49" w:rsidRDefault="00CF68A0"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Attributes</w:t>
            </w:r>
          </w:p>
        </w:tc>
        <w:tc>
          <w:tcPr>
            <w:tcW w:w="1108" w:type="dxa"/>
            <w:shd w:val="clear" w:color="auto" w:fill="156082" w:themeFill="accent1"/>
            <w:vAlign w:val="center"/>
          </w:tcPr>
          <w:p w14:paraId="4AA4DB24" w14:textId="77777777" w:rsidR="00CF68A0" w:rsidRPr="008E7B49" w:rsidRDefault="00CF68A0"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Data Type - Length</w:t>
            </w:r>
          </w:p>
        </w:tc>
        <w:tc>
          <w:tcPr>
            <w:tcW w:w="1530" w:type="dxa"/>
            <w:shd w:val="clear" w:color="auto" w:fill="156082" w:themeFill="accent1"/>
            <w:vAlign w:val="center"/>
          </w:tcPr>
          <w:p w14:paraId="3177CF6B" w14:textId="77777777" w:rsidR="00CF68A0" w:rsidRPr="008E7B49" w:rsidRDefault="00CF68A0" w:rsidP="00BF2DA3">
            <w:pPr>
              <w:pStyle w:val="Para-J"/>
              <w:jc w:val="center"/>
              <w:rPr>
                <w:rFonts w:ascii="ADPortsGroup" w:eastAsia="Times New Roman" w:hAnsi="ADPortsGroup" w:cs="ADPortsGroup"/>
                <w:b/>
                <w:bCs/>
                <w:color w:val="F9F9F9"/>
                <w:sz w:val="18"/>
                <w:szCs w:val="18"/>
              </w:rPr>
            </w:pPr>
            <w:r w:rsidRPr="008E7B49">
              <w:rPr>
                <w:rFonts w:ascii="ADPortsGroup" w:eastAsia="Times New Roman" w:hAnsi="ADPortsGroup" w:cs="ADPortsGroup"/>
                <w:b/>
                <w:bCs/>
                <w:color w:val="F9F9F9"/>
                <w:sz w:val="18"/>
                <w:szCs w:val="18"/>
              </w:rPr>
              <w:t>Condition (Mandatory/Optional)</w:t>
            </w:r>
          </w:p>
        </w:tc>
        <w:tc>
          <w:tcPr>
            <w:tcW w:w="1170" w:type="dxa"/>
            <w:shd w:val="clear" w:color="auto" w:fill="156082" w:themeFill="accent1"/>
            <w:vAlign w:val="center"/>
          </w:tcPr>
          <w:p w14:paraId="5C5CFF74" w14:textId="77777777" w:rsidR="00CF68A0" w:rsidRPr="008E7B49" w:rsidRDefault="00CF68A0" w:rsidP="00BF2DA3">
            <w:pPr>
              <w:pStyle w:val="Para-J"/>
              <w:jc w:val="center"/>
              <w:rPr>
                <w:rFonts w:ascii="ADPortsGroup" w:eastAsia="Times New Roman" w:hAnsi="ADPortsGroup" w:cs="ADPortsGroup"/>
                <w:b/>
                <w:bCs/>
                <w:color w:val="FFFFFF" w:themeColor="background1"/>
                <w:sz w:val="14"/>
                <w:szCs w:val="14"/>
              </w:rPr>
            </w:pPr>
            <w:r w:rsidRPr="008E7B49">
              <w:rPr>
                <w:rFonts w:ascii="ADPortsGroup" w:eastAsia="Times New Roman" w:hAnsi="ADPortsGroup" w:cs="ADPortsGroup"/>
                <w:b/>
                <w:bCs/>
                <w:color w:val="FFFFFF" w:themeColor="background1"/>
                <w:sz w:val="18"/>
                <w:szCs w:val="18"/>
              </w:rPr>
              <w:t>Format</w:t>
            </w:r>
          </w:p>
        </w:tc>
        <w:tc>
          <w:tcPr>
            <w:tcW w:w="2070" w:type="dxa"/>
            <w:shd w:val="clear" w:color="auto" w:fill="156082" w:themeFill="accent1"/>
            <w:vAlign w:val="center"/>
          </w:tcPr>
          <w:p w14:paraId="76C0FF32" w14:textId="77777777" w:rsidR="00CF68A0" w:rsidRPr="008E7B49" w:rsidRDefault="00CF68A0"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Derivation logic for fields</w:t>
            </w:r>
          </w:p>
        </w:tc>
        <w:tc>
          <w:tcPr>
            <w:tcW w:w="1991" w:type="dxa"/>
            <w:shd w:val="clear" w:color="auto" w:fill="156082" w:themeFill="accent1"/>
            <w:vAlign w:val="center"/>
          </w:tcPr>
          <w:p w14:paraId="650B1D3E" w14:textId="77777777" w:rsidR="00CF68A0" w:rsidRPr="008E7B49" w:rsidRDefault="00CF68A0"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Example Data</w:t>
            </w:r>
          </w:p>
        </w:tc>
      </w:tr>
      <w:tr w:rsidR="004322AA" w:rsidRPr="008E7B49" w14:paraId="7C84AE88" w14:textId="77777777" w:rsidTr="004A1061">
        <w:trPr>
          <w:trHeight w:val="313"/>
        </w:trPr>
        <w:tc>
          <w:tcPr>
            <w:tcW w:w="810" w:type="dxa"/>
            <w:vAlign w:val="center"/>
          </w:tcPr>
          <w:p w14:paraId="6D3565B1" w14:textId="77777777" w:rsidR="004322AA" w:rsidRPr="008E7B49" w:rsidRDefault="004322AA" w:rsidP="002126A5">
            <w:pPr>
              <w:pStyle w:val="Para-J"/>
              <w:numPr>
                <w:ilvl w:val="0"/>
                <w:numId w:val="46"/>
              </w:numPr>
              <w:jc w:val="center"/>
              <w:rPr>
                <w:rFonts w:ascii="ADPortsGroup" w:hAnsi="ADPortsGroup" w:cs="ADPortsGroup"/>
                <w:color w:val="000000"/>
                <w:sz w:val="18"/>
                <w:szCs w:val="18"/>
              </w:rPr>
            </w:pPr>
          </w:p>
        </w:tc>
        <w:tc>
          <w:tcPr>
            <w:tcW w:w="2132" w:type="dxa"/>
            <w:vAlign w:val="center"/>
          </w:tcPr>
          <w:p w14:paraId="348B176F" w14:textId="45936C82" w:rsidR="004322AA" w:rsidRPr="008E7B49" w:rsidRDefault="004322AA" w:rsidP="004322AA">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invoiceId</w:t>
            </w:r>
          </w:p>
        </w:tc>
        <w:tc>
          <w:tcPr>
            <w:tcW w:w="1108" w:type="dxa"/>
            <w:vAlign w:val="center"/>
          </w:tcPr>
          <w:p w14:paraId="570ED8F6" w14:textId="699C3B52" w:rsidR="004322AA" w:rsidRPr="008E7B49" w:rsidRDefault="00A42D8D" w:rsidP="004322AA">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6FA634D3" w14:textId="25588BC0" w:rsidR="004322AA" w:rsidRPr="008E7B49" w:rsidRDefault="004322AA" w:rsidP="004322AA">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M</w:t>
            </w:r>
          </w:p>
        </w:tc>
        <w:tc>
          <w:tcPr>
            <w:tcW w:w="1170" w:type="dxa"/>
            <w:vAlign w:val="center"/>
          </w:tcPr>
          <w:p w14:paraId="56456C3A" w14:textId="636457D5" w:rsidR="004322AA" w:rsidRPr="008E7B49" w:rsidRDefault="004322AA" w:rsidP="004322AA">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an..50</w:t>
            </w:r>
          </w:p>
        </w:tc>
        <w:tc>
          <w:tcPr>
            <w:tcW w:w="2070" w:type="dxa"/>
            <w:vAlign w:val="center"/>
          </w:tcPr>
          <w:p w14:paraId="4055C45D" w14:textId="7DB1C76D" w:rsidR="004322AA" w:rsidRPr="008E7B49" w:rsidRDefault="004322AA" w:rsidP="004322AA">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Unique invoice identifier (alphanumeric with hyphens)</w:t>
            </w:r>
          </w:p>
        </w:tc>
        <w:tc>
          <w:tcPr>
            <w:tcW w:w="1991" w:type="dxa"/>
            <w:vAlign w:val="center"/>
          </w:tcPr>
          <w:p w14:paraId="355AEEB7" w14:textId="37D23727" w:rsidR="004322AA" w:rsidRPr="008E7B49" w:rsidRDefault="004322AA" w:rsidP="004322AA">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INV-2024-001234</w:t>
            </w:r>
          </w:p>
        </w:tc>
      </w:tr>
      <w:tr w:rsidR="004322AA" w:rsidRPr="008E7B49" w14:paraId="2395481D" w14:textId="77777777" w:rsidTr="004A1061">
        <w:trPr>
          <w:trHeight w:val="313"/>
        </w:trPr>
        <w:tc>
          <w:tcPr>
            <w:tcW w:w="810" w:type="dxa"/>
            <w:vAlign w:val="center"/>
          </w:tcPr>
          <w:p w14:paraId="09287F43" w14:textId="77777777" w:rsidR="004322AA" w:rsidRPr="008E7B49" w:rsidRDefault="004322AA" w:rsidP="002126A5">
            <w:pPr>
              <w:pStyle w:val="Para-J"/>
              <w:numPr>
                <w:ilvl w:val="0"/>
                <w:numId w:val="46"/>
              </w:numPr>
              <w:jc w:val="center"/>
              <w:rPr>
                <w:rFonts w:ascii="ADPortsGroup" w:hAnsi="ADPortsGroup" w:cs="ADPortsGroup"/>
                <w:color w:val="000000"/>
                <w:sz w:val="18"/>
                <w:szCs w:val="18"/>
              </w:rPr>
            </w:pPr>
          </w:p>
        </w:tc>
        <w:tc>
          <w:tcPr>
            <w:tcW w:w="2132" w:type="dxa"/>
            <w:vAlign w:val="center"/>
          </w:tcPr>
          <w:p w14:paraId="71A6D786" w14:textId="093C4E73" w:rsidR="004322AA" w:rsidRPr="008E7B49" w:rsidRDefault="004322AA" w:rsidP="004322AA">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format</w:t>
            </w:r>
          </w:p>
        </w:tc>
        <w:tc>
          <w:tcPr>
            <w:tcW w:w="1108" w:type="dxa"/>
            <w:vAlign w:val="center"/>
          </w:tcPr>
          <w:p w14:paraId="28A713A3" w14:textId="7C43BC03" w:rsidR="004322AA" w:rsidRPr="008E7B49" w:rsidRDefault="00A42D8D" w:rsidP="004322AA">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2CA913AE" w14:textId="0751D9F8" w:rsidR="004322AA" w:rsidRPr="008E7B49" w:rsidRDefault="004322AA" w:rsidP="004322AA">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O</w:t>
            </w:r>
          </w:p>
        </w:tc>
        <w:tc>
          <w:tcPr>
            <w:tcW w:w="1170" w:type="dxa"/>
            <w:vAlign w:val="center"/>
          </w:tcPr>
          <w:p w14:paraId="6D64CE47" w14:textId="272CAF6C" w:rsidR="004322AA" w:rsidRPr="008E7B49" w:rsidRDefault="004322AA" w:rsidP="004322AA">
            <w:pPr>
              <w:jc w:val="center"/>
              <w:rPr>
                <w:rStyle w:val="ui-provider"/>
                <w:rFonts w:ascii="ADPortsGroup" w:hAnsi="ADPortsGroup" w:cs="ADPortsGroup"/>
                <w:sz w:val="18"/>
                <w:szCs w:val="18"/>
              </w:rPr>
            </w:pPr>
            <w:r w:rsidRPr="008E7B49">
              <w:rPr>
                <w:rFonts w:ascii="ADPortsGroup" w:hAnsi="ADPortsGroup" w:cs="ADPortsGroup"/>
                <w:sz w:val="18"/>
                <w:szCs w:val="18"/>
              </w:rPr>
              <w:t>an..10</w:t>
            </w:r>
          </w:p>
        </w:tc>
        <w:tc>
          <w:tcPr>
            <w:tcW w:w="2070" w:type="dxa"/>
            <w:vAlign w:val="center"/>
          </w:tcPr>
          <w:p w14:paraId="4F4A725A" w14:textId="466A9D38" w:rsidR="004322AA" w:rsidRPr="008E7B49" w:rsidRDefault="004322AA" w:rsidP="004322AA">
            <w:pPr>
              <w:jc w:val="center"/>
              <w:rPr>
                <w:rStyle w:val="ui-provider"/>
                <w:rFonts w:ascii="ADPortsGroup" w:hAnsi="ADPortsGroup" w:cs="ADPortsGroup"/>
                <w:sz w:val="18"/>
                <w:szCs w:val="18"/>
              </w:rPr>
            </w:pPr>
            <w:r w:rsidRPr="008E7B49">
              <w:rPr>
                <w:rFonts w:ascii="ADPortsGroup" w:hAnsi="ADPortsGroup" w:cs="ADPortsGroup"/>
                <w:sz w:val="18"/>
                <w:szCs w:val="18"/>
              </w:rPr>
              <w:t>Invoice format (PDF/XML, default PDF)</w:t>
            </w:r>
          </w:p>
        </w:tc>
        <w:tc>
          <w:tcPr>
            <w:tcW w:w="1991" w:type="dxa"/>
            <w:vAlign w:val="center"/>
          </w:tcPr>
          <w:p w14:paraId="7611CA92" w14:textId="3A981384" w:rsidR="004322AA" w:rsidRPr="008E7B49" w:rsidRDefault="004322AA" w:rsidP="004322AA">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PDF</w:t>
            </w:r>
          </w:p>
        </w:tc>
      </w:tr>
      <w:tr w:rsidR="004322AA" w:rsidRPr="008E7B49" w14:paraId="51CAB746" w14:textId="77777777" w:rsidTr="004A1061">
        <w:trPr>
          <w:trHeight w:val="313"/>
        </w:trPr>
        <w:tc>
          <w:tcPr>
            <w:tcW w:w="810" w:type="dxa"/>
            <w:vAlign w:val="center"/>
          </w:tcPr>
          <w:p w14:paraId="30FC4ACA" w14:textId="77777777" w:rsidR="004322AA" w:rsidRPr="008E7B49" w:rsidRDefault="004322AA" w:rsidP="002126A5">
            <w:pPr>
              <w:pStyle w:val="Para-J"/>
              <w:numPr>
                <w:ilvl w:val="0"/>
                <w:numId w:val="46"/>
              </w:numPr>
              <w:jc w:val="center"/>
              <w:rPr>
                <w:rFonts w:ascii="ADPortsGroup" w:hAnsi="ADPortsGroup" w:cs="ADPortsGroup"/>
                <w:color w:val="000000"/>
                <w:sz w:val="18"/>
                <w:szCs w:val="18"/>
              </w:rPr>
            </w:pPr>
          </w:p>
        </w:tc>
        <w:tc>
          <w:tcPr>
            <w:tcW w:w="2132" w:type="dxa"/>
            <w:vAlign w:val="center"/>
          </w:tcPr>
          <w:p w14:paraId="59CE0172" w14:textId="3E824993" w:rsidR="004322AA" w:rsidRPr="008E7B49" w:rsidRDefault="004322AA" w:rsidP="004322AA">
            <w:pPr>
              <w:pStyle w:val="TableGrid-J"/>
              <w:jc w:val="center"/>
              <w:rPr>
                <w:rFonts w:ascii="ADPortsGroup" w:hAnsi="ADPortsGroup" w:cs="ADPortsGroup"/>
                <w:sz w:val="18"/>
                <w:szCs w:val="18"/>
              </w:rPr>
            </w:pPr>
            <w:r w:rsidRPr="008E7B49">
              <w:rPr>
                <w:rFonts w:ascii="ADPortsGroup" w:hAnsi="ADPortsGroup" w:cs="ADPortsGroup"/>
                <w:sz w:val="18"/>
                <w:szCs w:val="18"/>
              </w:rPr>
              <w:t>certificateType</w:t>
            </w:r>
          </w:p>
        </w:tc>
        <w:tc>
          <w:tcPr>
            <w:tcW w:w="1108" w:type="dxa"/>
            <w:vAlign w:val="center"/>
          </w:tcPr>
          <w:p w14:paraId="4F1A58FE" w14:textId="43584564" w:rsidR="004322AA" w:rsidRPr="008E7B49" w:rsidRDefault="00A42D8D" w:rsidP="004322AA">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40D4D54D" w14:textId="788045F2" w:rsidR="004322AA" w:rsidRPr="008E7B49" w:rsidRDefault="004322AA" w:rsidP="004322AA">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O</w:t>
            </w:r>
          </w:p>
        </w:tc>
        <w:tc>
          <w:tcPr>
            <w:tcW w:w="1170" w:type="dxa"/>
            <w:vAlign w:val="center"/>
          </w:tcPr>
          <w:p w14:paraId="4007BA52" w14:textId="1168D70A" w:rsidR="004322AA" w:rsidRPr="008E7B49" w:rsidRDefault="004322AA" w:rsidP="004322AA">
            <w:pPr>
              <w:jc w:val="center"/>
              <w:rPr>
                <w:rFonts w:ascii="ADPortsGroup" w:hAnsi="ADPortsGroup" w:cs="ADPortsGroup"/>
                <w:sz w:val="18"/>
                <w:szCs w:val="18"/>
              </w:rPr>
            </w:pPr>
            <w:r w:rsidRPr="008E7B49">
              <w:rPr>
                <w:rFonts w:ascii="ADPortsGroup" w:hAnsi="ADPortsGroup" w:cs="ADPortsGroup"/>
                <w:sz w:val="18"/>
                <w:szCs w:val="18"/>
              </w:rPr>
              <w:t>an..20</w:t>
            </w:r>
          </w:p>
        </w:tc>
        <w:tc>
          <w:tcPr>
            <w:tcW w:w="2070" w:type="dxa"/>
            <w:vAlign w:val="center"/>
          </w:tcPr>
          <w:p w14:paraId="0383C358" w14:textId="40FDEC12" w:rsidR="004322AA" w:rsidRPr="008E7B49" w:rsidRDefault="004322AA" w:rsidP="004322AA">
            <w:pPr>
              <w:jc w:val="center"/>
              <w:rPr>
                <w:rFonts w:ascii="ADPortsGroup" w:hAnsi="ADPortsGroup" w:cs="ADPortsGroup"/>
                <w:sz w:val="18"/>
                <w:szCs w:val="18"/>
              </w:rPr>
            </w:pPr>
            <w:r w:rsidRPr="008E7B49">
              <w:rPr>
                <w:rFonts w:ascii="ADPortsGroup" w:hAnsi="ADPortsGroup" w:cs="ADPortsGroup"/>
                <w:sz w:val="18"/>
                <w:szCs w:val="18"/>
              </w:rPr>
              <w:t>Certificate type for validation (IMPORT/EXPORT)</w:t>
            </w:r>
          </w:p>
        </w:tc>
        <w:tc>
          <w:tcPr>
            <w:tcW w:w="1991" w:type="dxa"/>
            <w:vAlign w:val="center"/>
          </w:tcPr>
          <w:p w14:paraId="70E9BB7E" w14:textId="4FB39377" w:rsidR="004322AA" w:rsidRPr="008E7B49" w:rsidRDefault="004322AA" w:rsidP="004322AA">
            <w:pPr>
              <w:pStyle w:val="TableGrid-J"/>
              <w:jc w:val="center"/>
              <w:rPr>
                <w:rFonts w:ascii="ADPortsGroup" w:hAnsi="ADPortsGroup" w:cs="ADPortsGroup"/>
                <w:sz w:val="18"/>
                <w:szCs w:val="18"/>
              </w:rPr>
            </w:pPr>
            <w:r w:rsidRPr="008E7B49">
              <w:rPr>
                <w:rFonts w:ascii="ADPortsGroup" w:hAnsi="ADPortsGroup" w:cs="ADPortsGroup"/>
                <w:sz w:val="18"/>
                <w:szCs w:val="18"/>
              </w:rPr>
              <w:t>IMPORT</w:t>
            </w:r>
          </w:p>
        </w:tc>
      </w:tr>
    </w:tbl>
    <w:p w14:paraId="5EF9D7AE" w14:textId="77777777" w:rsidR="00CF68A0" w:rsidRPr="008E7B49" w:rsidRDefault="00CF68A0" w:rsidP="00CF68A0">
      <w:pPr>
        <w:pStyle w:val="Para-J"/>
        <w:rPr>
          <w:rFonts w:ascii="ADPortsGroup" w:hAnsi="ADPortsGroup" w:cs="ADPortsGroup"/>
        </w:rPr>
      </w:pPr>
    </w:p>
    <w:p w14:paraId="31D40E45" w14:textId="77777777" w:rsidR="00CF68A0" w:rsidRPr="008E7B49" w:rsidRDefault="00CF68A0" w:rsidP="00CF68A0">
      <w:pPr>
        <w:pStyle w:val="Heading3-J"/>
        <w:tabs>
          <w:tab w:val="left" w:pos="720"/>
        </w:tabs>
        <w:spacing w:before="240" w:after="240" w:line="240" w:lineRule="auto"/>
        <w:ind w:left="360"/>
        <w:rPr>
          <w:rFonts w:ascii="ADPortsGroup" w:hAnsi="ADPortsGroup" w:cs="ADPortsGroup"/>
          <w:b/>
          <w:bCs/>
          <w:color w:val="auto"/>
          <w:sz w:val="22"/>
          <w:szCs w:val="22"/>
          <w:lang w:val="en-GB"/>
        </w:rPr>
      </w:pPr>
      <w:bookmarkStart w:id="203" w:name="_Toc222432404"/>
      <w:r w:rsidRPr="008E7B49">
        <w:rPr>
          <w:rFonts w:ascii="ADPortsGroup" w:hAnsi="ADPortsGroup" w:cs="ADPortsGroup"/>
          <w:b/>
          <w:bCs/>
          <w:color w:val="auto"/>
          <w:sz w:val="22"/>
          <w:szCs w:val="22"/>
          <w:lang w:val="en-GB"/>
        </w:rPr>
        <w:t>Response Elements</w:t>
      </w:r>
      <w:bookmarkEnd w:id="203"/>
      <w:r w:rsidRPr="008E7B49">
        <w:rPr>
          <w:rFonts w:ascii="ADPortsGroup" w:hAnsi="ADPortsGroup" w:cs="ADPortsGroup"/>
          <w:b/>
          <w:bCs/>
          <w:color w:val="auto"/>
          <w:sz w:val="22"/>
          <w:szCs w:val="22"/>
          <w:lang w:val="en-GB"/>
        </w:rPr>
        <w:t xml:space="preserve"> </w:t>
      </w:r>
    </w:p>
    <w:tbl>
      <w:tblPr>
        <w:tblW w:w="107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0"/>
        <w:gridCol w:w="2160"/>
        <w:gridCol w:w="1080"/>
        <w:gridCol w:w="1530"/>
        <w:gridCol w:w="1162"/>
        <w:gridCol w:w="2219"/>
        <w:gridCol w:w="1810"/>
      </w:tblGrid>
      <w:tr w:rsidR="00CF68A0" w:rsidRPr="008E7B49" w14:paraId="65595BF0" w14:textId="77777777" w:rsidTr="004A1061">
        <w:trPr>
          <w:trHeight w:val="502"/>
        </w:trPr>
        <w:tc>
          <w:tcPr>
            <w:tcW w:w="81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2F3441A9" w14:textId="77777777" w:rsidR="00CF68A0" w:rsidRPr="008E7B49" w:rsidRDefault="00CF68A0"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S. No</w:t>
            </w:r>
          </w:p>
        </w:tc>
        <w:tc>
          <w:tcPr>
            <w:tcW w:w="216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02C7CD03" w14:textId="77777777" w:rsidR="00CF68A0" w:rsidRPr="008E7B49" w:rsidRDefault="00CF68A0"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Attributes</w:t>
            </w:r>
          </w:p>
        </w:tc>
        <w:tc>
          <w:tcPr>
            <w:tcW w:w="108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46108CAF" w14:textId="77777777" w:rsidR="00CF68A0" w:rsidRPr="008E7B49" w:rsidRDefault="00CF68A0"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Data Type - Length</w:t>
            </w:r>
          </w:p>
        </w:tc>
        <w:tc>
          <w:tcPr>
            <w:tcW w:w="153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03F1EFF2" w14:textId="77777777" w:rsidR="00CF68A0" w:rsidRPr="008E7B49" w:rsidRDefault="00CF68A0" w:rsidP="00BF2DA3">
            <w:pPr>
              <w:pStyle w:val="Para-J"/>
              <w:jc w:val="center"/>
              <w:rPr>
                <w:rFonts w:ascii="ADPortsGroup" w:eastAsia="Times New Roman" w:hAnsi="ADPortsGroup" w:cs="ADPortsGroup"/>
                <w:b/>
                <w:bCs/>
                <w:color w:val="F9F9F9"/>
                <w:sz w:val="18"/>
                <w:szCs w:val="18"/>
              </w:rPr>
            </w:pPr>
            <w:r w:rsidRPr="008E7B49">
              <w:rPr>
                <w:rFonts w:ascii="ADPortsGroup" w:eastAsia="Times New Roman" w:hAnsi="ADPortsGroup" w:cs="ADPortsGroup"/>
                <w:b/>
                <w:bCs/>
                <w:color w:val="F9F9F9"/>
                <w:sz w:val="18"/>
                <w:szCs w:val="18"/>
              </w:rPr>
              <w:t>Condition (Mandatory/Optional)</w:t>
            </w:r>
          </w:p>
        </w:tc>
        <w:tc>
          <w:tcPr>
            <w:tcW w:w="1162" w:type="dxa"/>
            <w:shd w:val="clear" w:color="auto" w:fill="156082" w:themeFill="accent1"/>
            <w:vAlign w:val="center"/>
          </w:tcPr>
          <w:p w14:paraId="738EBD46" w14:textId="77777777" w:rsidR="00CF68A0" w:rsidRPr="008E7B49" w:rsidRDefault="00CF68A0"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Format</w:t>
            </w:r>
          </w:p>
        </w:tc>
        <w:tc>
          <w:tcPr>
            <w:tcW w:w="2219"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460026A2" w14:textId="77777777" w:rsidR="00CF68A0" w:rsidRPr="008E7B49" w:rsidRDefault="00CF68A0"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Format/Derivation logic for fields</w:t>
            </w:r>
          </w:p>
        </w:tc>
        <w:tc>
          <w:tcPr>
            <w:tcW w:w="181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0ED6E69A" w14:textId="77777777" w:rsidR="00CF68A0" w:rsidRPr="008E7B49" w:rsidRDefault="00CF68A0"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Example Data</w:t>
            </w:r>
          </w:p>
        </w:tc>
      </w:tr>
      <w:tr w:rsidR="00FE3C52" w:rsidRPr="008E7B49" w14:paraId="196AB5D6" w14:textId="77777777" w:rsidTr="004A1061">
        <w:trPr>
          <w:trHeight w:val="271"/>
        </w:trPr>
        <w:tc>
          <w:tcPr>
            <w:tcW w:w="810" w:type="dxa"/>
            <w:vAlign w:val="center"/>
          </w:tcPr>
          <w:p w14:paraId="3028F6A8" w14:textId="77777777" w:rsidR="00FE3C52" w:rsidRPr="008E7B49" w:rsidRDefault="00FE3C52" w:rsidP="002126A5">
            <w:pPr>
              <w:pStyle w:val="Para-J"/>
              <w:numPr>
                <w:ilvl w:val="0"/>
                <w:numId w:val="47"/>
              </w:numPr>
              <w:jc w:val="center"/>
              <w:rPr>
                <w:rFonts w:ascii="ADPortsGroup" w:hAnsi="ADPortsGroup" w:cs="ADPortsGroup"/>
                <w:color w:val="000000"/>
                <w:sz w:val="18"/>
                <w:szCs w:val="18"/>
              </w:rPr>
            </w:pPr>
          </w:p>
        </w:tc>
        <w:tc>
          <w:tcPr>
            <w:tcW w:w="2160" w:type="dxa"/>
            <w:vAlign w:val="center"/>
          </w:tcPr>
          <w:p w14:paraId="2E8B5729" w14:textId="46337A35" w:rsidR="00FE3C52" w:rsidRPr="008E7B49" w:rsidRDefault="00FE3C52" w:rsidP="00FE3C5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fileName</w:t>
            </w:r>
          </w:p>
        </w:tc>
        <w:tc>
          <w:tcPr>
            <w:tcW w:w="1080" w:type="dxa"/>
            <w:vAlign w:val="center"/>
          </w:tcPr>
          <w:p w14:paraId="329B885A" w14:textId="78F4F2E0" w:rsidR="00FE3C52" w:rsidRPr="008E7B49" w:rsidRDefault="00A42D8D" w:rsidP="00FE3C5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13CAB0FA" w14:textId="5D1D9D77" w:rsidR="00FE3C52" w:rsidRPr="008E7B49" w:rsidRDefault="00FE3C52" w:rsidP="00FE3C5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M</w:t>
            </w:r>
          </w:p>
        </w:tc>
        <w:tc>
          <w:tcPr>
            <w:tcW w:w="1162" w:type="dxa"/>
            <w:vAlign w:val="center"/>
          </w:tcPr>
          <w:p w14:paraId="61F416D9" w14:textId="3A276151" w:rsidR="00FE3C52" w:rsidRPr="008E7B49" w:rsidRDefault="00FE3C52" w:rsidP="00FE3C5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an..100</w:t>
            </w:r>
          </w:p>
        </w:tc>
        <w:tc>
          <w:tcPr>
            <w:tcW w:w="2219" w:type="dxa"/>
            <w:vAlign w:val="center"/>
          </w:tcPr>
          <w:p w14:paraId="6C1D6D3A" w14:textId="5B9B3002" w:rsidR="00FE3C52" w:rsidRPr="008E7B49" w:rsidRDefault="00FE3C52" w:rsidP="00FE3C5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Generated file name (format: invoice_{ID}.{ext})</w:t>
            </w:r>
          </w:p>
        </w:tc>
        <w:tc>
          <w:tcPr>
            <w:tcW w:w="1810" w:type="dxa"/>
            <w:vAlign w:val="center"/>
          </w:tcPr>
          <w:p w14:paraId="3FF44793" w14:textId="35D55C4F" w:rsidR="00FE3C52" w:rsidRPr="008E7B49" w:rsidRDefault="00FE3C52" w:rsidP="00FE3C5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invoice_INV-2024-001234.pdf</w:t>
            </w:r>
          </w:p>
        </w:tc>
      </w:tr>
      <w:tr w:rsidR="00FE3C52" w:rsidRPr="008E7B49" w14:paraId="7D764D89" w14:textId="77777777" w:rsidTr="004A1061">
        <w:trPr>
          <w:trHeight w:val="271"/>
        </w:trPr>
        <w:tc>
          <w:tcPr>
            <w:tcW w:w="810" w:type="dxa"/>
            <w:vAlign w:val="center"/>
          </w:tcPr>
          <w:p w14:paraId="2DCE87A5" w14:textId="77777777" w:rsidR="00FE3C52" w:rsidRPr="008E7B49" w:rsidRDefault="00FE3C52" w:rsidP="002126A5">
            <w:pPr>
              <w:pStyle w:val="Para-J"/>
              <w:numPr>
                <w:ilvl w:val="0"/>
                <w:numId w:val="47"/>
              </w:numPr>
              <w:jc w:val="center"/>
              <w:rPr>
                <w:rFonts w:ascii="ADPortsGroup" w:hAnsi="ADPortsGroup" w:cs="ADPortsGroup"/>
                <w:color w:val="000000"/>
                <w:sz w:val="18"/>
                <w:szCs w:val="18"/>
              </w:rPr>
            </w:pPr>
          </w:p>
        </w:tc>
        <w:tc>
          <w:tcPr>
            <w:tcW w:w="2160" w:type="dxa"/>
            <w:vAlign w:val="center"/>
          </w:tcPr>
          <w:p w14:paraId="6736818E" w14:textId="7B19A6F2" w:rsidR="00FE3C52" w:rsidRPr="008E7B49" w:rsidRDefault="00FE3C52" w:rsidP="00FE3C5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fileSize</w:t>
            </w:r>
          </w:p>
        </w:tc>
        <w:tc>
          <w:tcPr>
            <w:tcW w:w="1080" w:type="dxa"/>
            <w:vAlign w:val="center"/>
          </w:tcPr>
          <w:p w14:paraId="311522C4" w14:textId="3FB843B9" w:rsidR="00FE3C52" w:rsidRPr="008E7B49" w:rsidRDefault="00A42D8D" w:rsidP="00FE3C5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number</w:t>
            </w:r>
          </w:p>
        </w:tc>
        <w:tc>
          <w:tcPr>
            <w:tcW w:w="1530" w:type="dxa"/>
            <w:vAlign w:val="center"/>
          </w:tcPr>
          <w:p w14:paraId="12E38E8D" w14:textId="21D0BFC3" w:rsidR="00FE3C52" w:rsidRPr="008E7B49" w:rsidRDefault="00FE3C52" w:rsidP="00FE3C5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M</w:t>
            </w:r>
          </w:p>
        </w:tc>
        <w:tc>
          <w:tcPr>
            <w:tcW w:w="1162" w:type="dxa"/>
            <w:vAlign w:val="center"/>
          </w:tcPr>
          <w:p w14:paraId="3EE0666E" w14:textId="3F758016" w:rsidR="00FE3C52" w:rsidRPr="008E7B49" w:rsidRDefault="00FE3C52" w:rsidP="00FE3C52">
            <w:pPr>
              <w:jc w:val="center"/>
              <w:rPr>
                <w:rStyle w:val="ui-provider"/>
                <w:rFonts w:ascii="ADPortsGroup" w:hAnsi="ADPortsGroup" w:cs="ADPortsGroup"/>
                <w:sz w:val="18"/>
                <w:szCs w:val="18"/>
              </w:rPr>
            </w:pPr>
            <w:r w:rsidRPr="008E7B49">
              <w:rPr>
                <w:rFonts w:ascii="ADPortsGroup" w:hAnsi="ADPortsGroup" w:cs="ADPortsGroup"/>
                <w:sz w:val="18"/>
                <w:szCs w:val="18"/>
              </w:rPr>
              <w:t>n..10</w:t>
            </w:r>
          </w:p>
        </w:tc>
        <w:tc>
          <w:tcPr>
            <w:tcW w:w="2219" w:type="dxa"/>
            <w:vAlign w:val="center"/>
          </w:tcPr>
          <w:p w14:paraId="41C64E12" w14:textId="093ABC5D" w:rsidR="00FE3C52" w:rsidRPr="008E7B49" w:rsidRDefault="00FE3C52" w:rsidP="00FE3C52">
            <w:pPr>
              <w:jc w:val="center"/>
              <w:rPr>
                <w:rStyle w:val="ui-provider"/>
                <w:rFonts w:ascii="ADPortsGroup" w:hAnsi="ADPortsGroup" w:cs="ADPortsGroup"/>
                <w:sz w:val="18"/>
                <w:szCs w:val="18"/>
              </w:rPr>
            </w:pPr>
            <w:r w:rsidRPr="008E7B49">
              <w:rPr>
                <w:rFonts w:ascii="ADPortsGroup" w:hAnsi="ADPortsGroup" w:cs="ADPortsGroup"/>
                <w:sz w:val="18"/>
                <w:szCs w:val="18"/>
              </w:rPr>
              <w:t>File size in bytes (positive integer)</w:t>
            </w:r>
          </w:p>
        </w:tc>
        <w:tc>
          <w:tcPr>
            <w:tcW w:w="1810" w:type="dxa"/>
            <w:vAlign w:val="center"/>
          </w:tcPr>
          <w:p w14:paraId="6FADE6A5" w14:textId="465E8057" w:rsidR="00FE3C52" w:rsidRPr="008E7B49" w:rsidRDefault="00FE3C52" w:rsidP="00FE3C5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245678</w:t>
            </w:r>
          </w:p>
        </w:tc>
      </w:tr>
      <w:tr w:rsidR="00FE3C52" w:rsidRPr="008E7B49" w14:paraId="55E1E296" w14:textId="77777777" w:rsidTr="004A1061">
        <w:trPr>
          <w:trHeight w:val="271"/>
        </w:trPr>
        <w:tc>
          <w:tcPr>
            <w:tcW w:w="810" w:type="dxa"/>
            <w:vAlign w:val="center"/>
          </w:tcPr>
          <w:p w14:paraId="3E897BE1" w14:textId="77777777" w:rsidR="00FE3C52" w:rsidRPr="008E7B49" w:rsidRDefault="00FE3C52" w:rsidP="002126A5">
            <w:pPr>
              <w:pStyle w:val="Para-J"/>
              <w:numPr>
                <w:ilvl w:val="0"/>
                <w:numId w:val="47"/>
              </w:numPr>
              <w:jc w:val="center"/>
              <w:rPr>
                <w:rFonts w:ascii="ADPortsGroup" w:hAnsi="ADPortsGroup" w:cs="ADPortsGroup"/>
                <w:color w:val="000000"/>
                <w:sz w:val="18"/>
                <w:szCs w:val="18"/>
              </w:rPr>
            </w:pPr>
          </w:p>
        </w:tc>
        <w:tc>
          <w:tcPr>
            <w:tcW w:w="2160" w:type="dxa"/>
            <w:vAlign w:val="center"/>
          </w:tcPr>
          <w:p w14:paraId="3B622B00" w14:textId="2F6464B9" w:rsidR="00FE3C52" w:rsidRPr="008E7B49" w:rsidRDefault="00FE3C52" w:rsidP="00FE3C5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contentType</w:t>
            </w:r>
          </w:p>
        </w:tc>
        <w:tc>
          <w:tcPr>
            <w:tcW w:w="1080" w:type="dxa"/>
            <w:vAlign w:val="center"/>
          </w:tcPr>
          <w:p w14:paraId="401864AF" w14:textId="0B884E22" w:rsidR="00FE3C52" w:rsidRPr="008E7B49" w:rsidRDefault="00A42D8D" w:rsidP="00FE3C5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02DB6492" w14:textId="5F4FD08F" w:rsidR="00FE3C52" w:rsidRPr="008E7B49" w:rsidRDefault="00FE3C52" w:rsidP="00FE3C5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M</w:t>
            </w:r>
          </w:p>
        </w:tc>
        <w:tc>
          <w:tcPr>
            <w:tcW w:w="1162" w:type="dxa"/>
            <w:vAlign w:val="center"/>
          </w:tcPr>
          <w:p w14:paraId="35ADE418" w14:textId="69FE9A64" w:rsidR="00FE3C52" w:rsidRPr="008E7B49" w:rsidRDefault="00FE3C52" w:rsidP="00FE3C5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an..50</w:t>
            </w:r>
          </w:p>
        </w:tc>
        <w:tc>
          <w:tcPr>
            <w:tcW w:w="2219" w:type="dxa"/>
            <w:vAlign w:val="center"/>
          </w:tcPr>
          <w:p w14:paraId="6B144941" w14:textId="521D44BD" w:rsidR="00FE3C52" w:rsidRPr="008E7B49" w:rsidRDefault="00FE3C52" w:rsidP="00FE3C5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MIME type of file (application/pdf or text/xml)</w:t>
            </w:r>
          </w:p>
        </w:tc>
        <w:tc>
          <w:tcPr>
            <w:tcW w:w="1810" w:type="dxa"/>
            <w:vAlign w:val="center"/>
          </w:tcPr>
          <w:p w14:paraId="044B3FF9" w14:textId="6569A491" w:rsidR="00FE3C52" w:rsidRPr="008E7B49" w:rsidRDefault="00FE3C52" w:rsidP="00FE3C5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application/pdf</w:t>
            </w:r>
          </w:p>
        </w:tc>
      </w:tr>
      <w:tr w:rsidR="00FE3C52" w:rsidRPr="008E7B49" w14:paraId="41019876" w14:textId="77777777" w:rsidTr="004A1061">
        <w:trPr>
          <w:trHeight w:val="271"/>
        </w:trPr>
        <w:tc>
          <w:tcPr>
            <w:tcW w:w="810" w:type="dxa"/>
            <w:vAlign w:val="center"/>
          </w:tcPr>
          <w:p w14:paraId="55BE77FF" w14:textId="77777777" w:rsidR="00FE3C52" w:rsidRPr="008E7B49" w:rsidRDefault="00FE3C52" w:rsidP="002126A5">
            <w:pPr>
              <w:pStyle w:val="Para-J"/>
              <w:numPr>
                <w:ilvl w:val="0"/>
                <w:numId w:val="47"/>
              </w:numPr>
              <w:jc w:val="center"/>
              <w:rPr>
                <w:rFonts w:ascii="ADPortsGroup" w:hAnsi="ADPortsGroup" w:cs="ADPortsGroup"/>
                <w:color w:val="000000"/>
                <w:sz w:val="18"/>
                <w:szCs w:val="18"/>
              </w:rPr>
            </w:pPr>
          </w:p>
        </w:tc>
        <w:tc>
          <w:tcPr>
            <w:tcW w:w="2160" w:type="dxa"/>
            <w:vAlign w:val="center"/>
          </w:tcPr>
          <w:p w14:paraId="070E53DF" w14:textId="7AD85879" w:rsidR="00FE3C52" w:rsidRPr="008E7B49" w:rsidRDefault="00FE3C52" w:rsidP="00FE3C5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downloadUrl</w:t>
            </w:r>
          </w:p>
        </w:tc>
        <w:tc>
          <w:tcPr>
            <w:tcW w:w="1080" w:type="dxa"/>
            <w:vAlign w:val="center"/>
          </w:tcPr>
          <w:p w14:paraId="4BB44A82" w14:textId="74A307BB" w:rsidR="00FE3C52" w:rsidRPr="008E7B49" w:rsidRDefault="00A42D8D" w:rsidP="00FE3C5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5E9B356A" w14:textId="01E71517" w:rsidR="00FE3C52" w:rsidRPr="008E7B49" w:rsidRDefault="00FE3C52" w:rsidP="00FE3C5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O</w:t>
            </w:r>
          </w:p>
        </w:tc>
        <w:tc>
          <w:tcPr>
            <w:tcW w:w="1162" w:type="dxa"/>
            <w:vAlign w:val="center"/>
          </w:tcPr>
          <w:p w14:paraId="035D1BB2" w14:textId="30587F95" w:rsidR="00FE3C52" w:rsidRPr="008E7B49" w:rsidRDefault="00FE3C52" w:rsidP="00FE3C5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an..500</w:t>
            </w:r>
          </w:p>
        </w:tc>
        <w:tc>
          <w:tcPr>
            <w:tcW w:w="2219" w:type="dxa"/>
            <w:vAlign w:val="center"/>
          </w:tcPr>
          <w:p w14:paraId="25FC3CA1" w14:textId="165CF735" w:rsidR="00FE3C52" w:rsidRPr="008E7B49" w:rsidRDefault="00FE3C52" w:rsidP="00FE3C5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Direct download URL (if applicable, nullable)</w:t>
            </w:r>
          </w:p>
        </w:tc>
        <w:tc>
          <w:tcPr>
            <w:tcW w:w="1810" w:type="dxa"/>
            <w:vAlign w:val="center"/>
          </w:tcPr>
          <w:p w14:paraId="58AEB278" w14:textId="00AEE8B1" w:rsidR="00FE3C52" w:rsidRPr="008E7B49" w:rsidRDefault="00FE3C52" w:rsidP="00FE3C5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https://jul.adports.ae/downloads/…</w:t>
            </w:r>
          </w:p>
        </w:tc>
      </w:tr>
      <w:tr w:rsidR="00FE3C52" w:rsidRPr="008E7B49" w14:paraId="65BDCD26" w14:textId="77777777" w:rsidTr="004A1061">
        <w:trPr>
          <w:trHeight w:val="271"/>
        </w:trPr>
        <w:tc>
          <w:tcPr>
            <w:tcW w:w="810" w:type="dxa"/>
            <w:vAlign w:val="center"/>
          </w:tcPr>
          <w:p w14:paraId="7542ABCC" w14:textId="77777777" w:rsidR="00FE3C52" w:rsidRPr="008E7B49" w:rsidRDefault="00FE3C52" w:rsidP="002126A5">
            <w:pPr>
              <w:pStyle w:val="Para-J"/>
              <w:numPr>
                <w:ilvl w:val="0"/>
                <w:numId w:val="47"/>
              </w:numPr>
              <w:jc w:val="center"/>
              <w:rPr>
                <w:rFonts w:ascii="ADPortsGroup" w:hAnsi="ADPortsGroup" w:cs="ADPortsGroup"/>
                <w:color w:val="000000"/>
                <w:sz w:val="18"/>
                <w:szCs w:val="18"/>
              </w:rPr>
            </w:pPr>
          </w:p>
        </w:tc>
        <w:tc>
          <w:tcPr>
            <w:tcW w:w="2160" w:type="dxa"/>
            <w:vAlign w:val="center"/>
          </w:tcPr>
          <w:p w14:paraId="19C5B583" w14:textId="302A5D72" w:rsidR="00FE3C52" w:rsidRPr="008E7B49" w:rsidRDefault="00FE3C52" w:rsidP="00FE3C5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invoiceData</w:t>
            </w:r>
          </w:p>
        </w:tc>
        <w:tc>
          <w:tcPr>
            <w:tcW w:w="1080" w:type="dxa"/>
            <w:vAlign w:val="center"/>
          </w:tcPr>
          <w:p w14:paraId="50D11491" w14:textId="36F4F576" w:rsidR="00FE3C52" w:rsidRPr="008E7B49" w:rsidRDefault="00A42D8D" w:rsidP="00FE3C5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binary</w:t>
            </w:r>
          </w:p>
        </w:tc>
        <w:tc>
          <w:tcPr>
            <w:tcW w:w="1530" w:type="dxa"/>
            <w:vAlign w:val="center"/>
          </w:tcPr>
          <w:p w14:paraId="000EDE70" w14:textId="190B6FF8" w:rsidR="00FE3C52" w:rsidRPr="008E7B49" w:rsidRDefault="00FE3C52" w:rsidP="00FE3C5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M</w:t>
            </w:r>
          </w:p>
        </w:tc>
        <w:tc>
          <w:tcPr>
            <w:tcW w:w="1162" w:type="dxa"/>
            <w:vAlign w:val="center"/>
          </w:tcPr>
          <w:p w14:paraId="55782768" w14:textId="3A0EA0FA" w:rsidR="00FE3C52" w:rsidRPr="008E7B49" w:rsidRDefault="00FE3C52" w:rsidP="00FE3C5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w:t>
            </w:r>
          </w:p>
        </w:tc>
        <w:tc>
          <w:tcPr>
            <w:tcW w:w="2219" w:type="dxa"/>
            <w:vAlign w:val="center"/>
          </w:tcPr>
          <w:p w14:paraId="7D8CADE0" w14:textId="0ABF2086" w:rsidR="00FE3C52" w:rsidRPr="008E7B49" w:rsidRDefault="00FE3C52" w:rsidP="00FE3C5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Invoice file binary content (Base64 encoded)</w:t>
            </w:r>
          </w:p>
        </w:tc>
        <w:tc>
          <w:tcPr>
            <w:tcW w:w="1810" w:type="dxa"/>
            <w:vAlign w:val="center"/>
          </w:tcPr>
          <w:p w14:paraId="18F763D6" w14:textId="4138973A" w:rsidR="00FE3C52" w:rsidRPr="008E7B49" w:rsidRDefault="00FE3C52" w:rsidP="00FE3C5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[binary data]</w:t>
            </w:r>
          </w:p>
        </w:tc>
      </w:tr>
      <w:tr w:rsidR="00FE3C52" w:rsidRPr="008E7B49" w14:paraId="3AAB21D3" w14:textId="77777777" w:rsidTr="004A1061">
        <w:trPr>
          <w:trHeight w:val="271"/>
        </w:trPr>
        <w:tc>
          <w:tcPr>
            <w:tcW w:w="810" w:type="dxa"/>
            <w:vAlign w:val="center"/>
          </w:tcPr>
          <w:p w14:paraId="3D7424CA" w14:textId="77777777" w:rsidR="00FE3C52" w:rsidRPr="008E7B49" w:rsidRDefault="00FE3C52" w:rsidP="002126A5">
            <w:pPr>
              <w:pStyle w:val="Para-J"/>
              <w:numPr>
                <w:ilvl w:val="0"/>
                <w:numId w:val="47"/>
              </w:numPr>
              <w:jc w:val="center"/>
              <w:rPr>
                <w:rFonts w:ascii="ADPortsGroup" w:hAnsi="ADPortsGroup" w:cs="ADPortsGroup"/>
                <w:color w:val="000000"/>
                <w:sz w:val="18"/>
                <w:szCs w:val="18"/>
              </w:rPr>
            </w:pPr>
          </w:p>
        </w:tc>
        <w:tc>
          <w:tcPr>
            <w:tcW w:w="2160" w:type="dxa"/>
            <w:vAlign w:val="center"/>
          </w:tcPr>
          <w:p w14:paraId="2BB42822" w14:textId="09D2A5C7" w:rsidR="00FE3C52" w:rsidRPr="008E7B49" w:rsidRDefault="00FE3C52" w:rsidP="00FE3C52">
            <w:pPr>
              <w:pStyle w:val="TableGrid-J"/>
              <w:jc w:val="center"/>
              <w:rPr>
                <w:rFonts w:ascii="ADPortsGroup" w:hAnsi="ADPortsGroup" w:cs="ADPortsGroup"/>
                <w:sz w:val="18"/>
                <w:szCs w:val="18"/>
              </w:rPr>
            </w:pPr>
            <w:r w:rsidRPr="008E7B49">
              <w:rPr>
                <w:rFonts w:ascii="ADPortsGroup" w:hAnsi="ADPortsGroup" w:cs="ADPortsGroup"/>
                <w:sz w:val="18"/>
                <w:szCs w:val="18"/>
              </w:rPr>
              <w:t>generatedDate</w:t>
            </w:r>
          </w:p>
        </w:tc>
        <w:tc>
          <w:tcPr>
            <w:tcW w:w="1080" w:type="dxa"/>
            <w:vAlign w:val="center"/>
          </w:tcPr>
          <w:p w14:paraId="39747685" w14:textId="48EF478E" w:rsidR="00FE3C52" w:rsidRPr="008E7B49" w:rsidRDefault="00A42D8D" w:rsidP="00FE3C52">
            <w:pPr>
              <w:pStyle w:val="TableGrid-J"/>
              <w:jc w:val="center"/>
              <w:rPr>
                <w:rFonts w:ascii="ADPortsGroup" w:hAnsi="ADPortsGroup" w:cs="ADPortsGroup"/>
                <w:sz w:val="18"/>
                <w:szCs w:val="18"/>
              </w:rPr>
            </w:pPr>
            <w:r w:rsidRPr="008E7B49">
              <w:rPr>
                <w:rFonts w:ascii="ADPortsGroup" w:hAnsi="ADPortsGroup" w:cs="ADPortsGroup"/>
                <w:sz w:val="18"/>
                <w:szCs w:val="18"/>
              </w:rPr>
              <w:t>date</w:t>
            </w:r>
          </w:p>
        </w:tc>
        <w:tc>
          <w:tcPr>
            <w:tcW w:w="1530" w:type="dxa"/>
            <w:vAlign w:val="center"/>
          </w:tcPr>
          <w:p w14:paraId="43F3A1CF" w14:textId="52D5165A" w:rsidR="00FE3C52" w:rsidRPr="008E7B49" w:rsidRDefault="00FE3C52" w:rsidP="00FE3C5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M</w:t>
            </w:r>
          </w:p>
        </w:tc>
        <w:tc>
          <w:tcPr>
            <w:tcW w:w="1162" w:type="dxa"/>
            <w:vAlign w:val="center"/>
          </w:tcPr>
          <w:p w14:paraId="749365B3" w14:textId="33A42F31" w:rsidR="00FE3C52" w:rsidRPr="008E7B49" w:rsidRDefault="00FE3C52" w:rsidP="00FE3C52">
            <w:pPr>
              <w:pStyle w:val="TableGrid-J"/>
              <w:jc w:val="center"/>
              <w:rPr>
                <w:rFonts w:ascii="ADPortsGroup" w:hAnsi="ADPortsGroup" w:cs="ADPortsGroup"/>
                <w:sz w:val="18"/>
                <w:szCs w:val="18"/>
              </w:rPr>
            </w:pPr>
            <w:r w:rsidRPr="008E7B49">
              <w:rPr>
                <w:rFonts w:ascii="ADPortsGroup" w:hAnsi="ADPortsGroup" w:cs="ADPortsGroup"/>
                <w:sz w:val="18"/>
                <w:szCs w:val="18"/>
              </w:rPr>
              <w:t>DATE</w:t>
            </w:r>
          </w:p>
        </w:tc>
        <w:tc>
          <w:tcPr>
            <w:tcW w:w="2219" w:type="dxa"/>
            <w:vAlign w:val="center"/>
          </w:tcPr>
          <w:p w14:paraId="55B18C9F" w14:textId="48156816" w:rsidR="00FE3C52" w:rsidRPr="008E7B49" w:rsidRDefault="00FE3C52" w:rsidP="00FE3C52">
            <w:pPr>
              <w:pStyle w:val="TableGrid-J"/>
              <w:jc w:val="center"/>
              <w:rPr>
                <w:rFonts w:ascii="ADPortsGroup" w:hAnsi="ADPortsGroup" w:cs="ADPortsGroup"/>
                <w:sz w:val="18"/>
                <w:szCs w:val="18"/>
              </w:rPr>
            </w:pPr>
            <w:r w:rsidRPr="008E7B49">
              <w:rPr>
                <w:rFonts w:ascii="ADPortsGroup" w:hAnsi="ADPortsGroup" w:cs="ADPortsGroup"/>
                <w:sz w:val="18"/>
                <w:szCs w:val="18"/>
              </w:rPr>
              <w:t>Invoice generation timestamp (ISO 8601 format)</w:t>
            </w:r>
          </w:p>
        </w:tc>
        <w:tc>
          <w:tcPr>
            <w:tcW w:w="1810" w:type="dxa"/>
            <w:vAlign w:val="center"/>
          </w:tcPr>
          <w:p w14:paraId="176C8EB3" w14:textId="5569672D" w:rsidR="00FE3C52" w:rsidRPr="008E7B49" w:rsidRDefault="00FE3C52" w:rsidP="00FE3C52">
            <w:pPr>
              <w:pStyle w:val="TableGrid-J"/>
              <w:jc w:val="center"/>
              <w:rPr>
                <w:rFonts w:ascii="ADPortsGroup" w:hAnsi="ADPortsGroup" w:cs="ADPortsGroup"/>
                <w:sz w:val="18"/>
                <w:szCs w:val="18"/>
              </w:rPr>
            </w:pPr>
            <w:r w:rsidRPr="008E7B49">
              <w:rPr>
                <w:rFonts w:ascii="ADPortsGroup" w:hAnsi="ADPortsGroup" w:cs="ADPortsGroup"/>
                <w:sz w:val="18"/>
                <w:szCs w:val="18"/>
              </w:rPr>
              <w:t>2025-11-14T10:30:00Z</w:t>
            </w:r>
          </w:p>
        </w:tc>
      </w:tr>
    </w:tbl>
    <w:p w14:paraId="12236C18" w14:textId="77777777" w:rsidR="00CF68A0" w:rsidRPr="008E7B49" w:rsidRDefault="00CF68A0" w:rsidP="000A50BA">
      <w:pPr>
        <w:pStyle w:val="Heading3-J"/>
        <w:tabs>
          <w:tab w:val="left" w:pos="720"/>
        </w:tabs>
        <w:spacing w:before="240" w:after="240" w:line="240" w:lineRule="auto"/>
        <w:ind w:left="360"/>
        <w:rPr>
          <w:rFonts w:ascii="ADPortsGroup" w:hAnsi="ADPortsGroup" w:cs="ADPortsGroup"/>
          <w:b/>
          <w:bCs/>
          <w:color w:val="auto"/>
          <w:sz w:val="22"/>
          <w:szCs w:val="22"/>
          <w:lang w:val="en-GB"/>
        </w:rPr>
      </w:pPr>
      <w:bookmarkStart w:id="204" w:name="_Toc222432405"/>
      <w:r w:rsidRPr="008E7B49">
        <w:rPr>
          <w:rFonts w:ascii="ADPortsGroup" w:hAnsi="ADPortsGroup" w:cs="ADPortsGroup"/>
          <w:b/>
          <w:bCs/>
          <w:color w:val="auto"/>
          <w:sz w:val="22"/>
          <w:szCs w:val="22"/>
          <w:lang w:val="en-GB"/>
        </w:rPr>
        <w:t>Request and Response Samples</w:t>
      </w:r>
      <w:bookmarkEnd w:id="204"/>
    </w:p>
    <w:p w14:paraId="7A8BFED5" w14:textId="2B81EAE3" w:rsidR="000A50BA" w:rsidRPr="008E7B49" w:rsidRDefault="00F129FF" w:rsidP="000A50BA">
      <w:pPr>
        <w:pStyle w:val="Para-J"/>
        <w:rPr>
          <w:rFonts w:ascii="ADPortsGroup" w:hAnsi="ADPortsGroup" w:cs="ADPortsGroup"/>
          <w:lang w:val="en-ZA"/>
        </w:rPr>
      </w:pPr>
      <w:r w:rsidRPr="008E7B49">
        <w:rPr>
          <w:rFonts w:ascii="ADPortsGroup" w:hAnsi="ADPortsGroup" w:cs="ADPortsGroup"/>
        </w:rPr>
        <w:object w:dxaOrig="1579" w:dyaOrig="1022" w14:anchorId="6EFA028B">
          <v:shape id="_x0000_i1067" type="#_x0000_t75" style="width:78.75pt;height:51pt" o:ole="">
            <v:imagedata r:id="rId107" o:title=""/>
          </v:shape>
          <o:OLEObject Type="Embed" ProgID="Package" ShapeID="_x0000_i1067" DrawAspect="Icon" ObjectID="_1833045180" r:id="rId108"/>
        </w:object>
      </w:r>
      <w:r w:rsidRPr="008E7B49">
        <w:rPr>
          <w:rFonts w:ascii="ADPortsGroup" w:hAnsi="ADPortsGroup" w:cs="ADPortsGroup"/>
        </w:rPr>
        <w:object w:dxaOrig="1579" w:dyaOrig="1022" w14:anchorId="084072D4">
          <v:shape id="_x0000_i1068" type="#_x0000_t75" style="width:78.75pt;height:51pt" o:ole="">
            <v:imagedata r:id="rId109" o:title=""/>
          </v:shape>
          <o:OLEObject Type="Embed" ProgID="Package" ShapeID="_x0000_i1068" DrawAspect="Icon" ObjectID="_1833045181" r:id="rId110"/>
        </w:object>
      </w:r>
    </w:p>
    <w:p w14:paraId="67BC2A29" w14:textId="2F1F2AB0" w:rsidR="000A50BA" w:rsidRPr="008E7B49" w:rsidRDefault="000A50BA" w:rsidP="000A50BA">
      <w:pPr>
        <w:pStyle w:val="Heading1-J"/>
        <w:spacing w:before="240" w:after="240" w:line="240" w:lineRule="auto"/>
        <w:rPr>
          <w:rFonts w:ascii="ADPortsGroup" w:hAnsi="ADPortsGroup" w:cs="ADPortsGroup"/>
          <w:b/>
          <w:bCs/>
          <w:color w:val="auto"/>
          <w:sz w:val="32"/>
          <w:szCs w:val="32"/>
        </w:rPr>
      </w:pPr>
      <w:bookmarkStart w:id="205" w:name="_Toc222432406"/>
      <w:commentRangeStart w:id="206"/>
      <w:r w:rsidRPr="008E7B49">
        <w:rPr>
          <w:rFonts w:ascii="ADPortsGroup" w:hAnsi="ADPortsGroup" w:cs="ADPortsGroup"/>
          <w:b/>
          <w:bCs/>
          <w:color w:val="auto"/>
          <w:sz w:val="32"/>
          <w:szCs w:val="32"/>
        </w:rPr>
        <w:t>Get C</w:t>
      </w:r>
      <w:r w:rsidR="00927946" w:rsidRPr="008E7B49">
        <w:rPr>
          <w:rFonts w:ascii="ADPortsGroup" w:hAnsi="ADPortsGroup" w:cs="ADPortsGroup"/>
          <w:b/>
          <w:bCs/>
          <w:color w:val="auto"/>
          <w:sz w:val="32"/>
          <w:szCs w:val="32"/>
        </w:rPr>
        <w:t>onsignees</w:t>
      </w:r>
      <w:commentRangeEnd w:id="206"/>
      <w:r w:rsidR="00D776A5" w:rsidRPr="008E7B49">
        <w:rPr>
          <w:rStyle w:val="CommentReference"/>
          <w:rFonts w:ascii="ADPortsGroup" w:eastAsiaTheme="minorHAnsi" w:hAnsi="ADPortsGroup" w:cs="ADPortsGroup"/>
          <w:color w:val="auto"/>
          <w:kern w:val="2"/>
          <w14:ligatures w14:val="standardContextual"/>
        </w:rPr>
        <w:commentReference w:id="206"/>
      </w:r>
      <w:bookmarkEnd w:id="205"/>
    </w:p>
    <w:p w14:paraId="38AA5F9B" w14:textId="77777777" w:rsidR="000A50BA" w:rsidRPr="008E7B49" w:rsidRDefault="000A50BA" w:rsidP="000A50BA">
      <w:pPr>
        <w:pStyle w:val="Heading2-J"/>
        <w:spacing w:before="240" w:after="240" w:line="240" w:lineRule="auto"/>
        <w:ind w:left="630"/>
        <w:rPr>
          <w:rFonts w:ascii="ADPortsGroup" w:hAnsi="ADPortsGroup" w:cs="ADPortsGroup"/>
          <w:b/>
          <w:bCs/>
          <w:color w:val="auto"/>
          <w:sz w:val="24"/>
          <w:szCs w:val="24"/>
        </w:rPr>
      </w:pPr>
      <w:bookmarkStart w:id="207" w:name="_Toc222432407"/>
      <w:r w:rsidRPr="008E7B49">
        <w:rPr>
          <w:rFonts w:ascii="ADPortsGroup" w:hAnsi="ADPortsGroup" w:cs="ADPortsGroup"/>
          <w:b/>
          <w:bCs/>
          <w:color w:val="auto"/>
          <w:sz w:val="24"/>
          <w:szCs w:val="24"/>
        </w:rPr>
        <w:t>Overview</w:t>
      </w:r>
      <w:bookmarkEnd w:id="207"/>
    </w:p>
    <w:tbl>
      <w:tblPr>
        <w:tblW w:w="10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75"/>
        <w:gridCol w:w="7915"/>
      </w:tblGrid>
      <w:tr w:rsidR="000A50BA" w:rsidRPr="008E7B49" w14:paraId="6DD872E2" w14:textId="77777777" w:rsidTr="004A1061">
        <w:tc>
          <w:tcPr>
            <w:tcW w:w="2975" w:type="dxa"/>
            <w:shd w:val="clear" w:color="auto" w:fill="156082" w:themeFill="accent1"/>
            <w:vAlign w:val="center"/>
          </w:tcPr>
          <w:p w14:paraId="7B2288AF" w14:textId="77777777" w:rsidR="000A50BA" w:rsidRPr="008E7B49" w:rsidRDefault="000A50BA"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Operation Name</w:t>
            </w:r>
          </w:p>
        </w:tc>
        <w:tc>
          <w:tcPr>
            <w:tcW w:w="7915" w:type="dxa"/>
            <w:shd w:val="clear" w:color="auto" w:fill="EAE5E0"/>
            <w:vAlign w:val="center"/>
          </w:tcPr>
          <w:p w14:paraId="76E2976F" w14:textId="69F03A7E" w:rsidR="000A50BA" w:rsidRPr="008E7B49" w:rsidRDefault="005C2D17" w:rsidP="00BF2DA3">
            <w:pPr>
              <w:spacing w:after="0" w:line="240" w:lineRule="auto"/>
              <w:rPr>
                <w:rFonts w:ascii="ADPortsGroup" w:hAnsi="ADPortsGroup" w:cs="ADPortsGroup"/>
                <w:sz w:val="18"/>
                <w:szCs w:val="18"/>
              </w:rPr>
            </w:pPr>
            <w:r w:rsidRPr="008E7B49">
              <w:rPr>
                <w:rFonts w:ascii="ADPortsGroup" w:eastAsia="Arial" w:hAnsi="ADPortsGroup" w:cs="ADPortsGroup"/>
                <w:color w:val="404040"/>
                <w:sz w:val="18"/>
                <w:szCs w:val="18"/>
              </w:rPr>
              <w:t>Consignees</w:t>
            </w:r>
          </w:p>
        </w:tc>
      </w:tr>
      <w:tr w:rsidR="000A50BA" w:rsidRPr="008E7B49" w14:paraId="01B2F436" w14:textId="77777777" w:rsidTr="004A1061">
        <w:tc>
          <w:tcPr>
            <w:tcW w:w="2975" w:type="dxa"/>
            <w:shd w:val="clear" w:color="auto" w:fill="156082" w:themeFill="accent1"/>
            <w:vAlign w:val="center"/>
          </w:tcPr>
          <w:p w14:paraId="23BC4828" w14:textId="77777777" w:rsidR="000A50BA" w:rsidRPr="008E7B49" w:rsidRDefault="000A50BA"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HTTP Type</w:t>
            </w:r>
          </w:p>
        </w:tc>
        <w:tc>
          <w:tcPr>
            <w:tcW w:w="7915" w:type="dxa"/>
            <w:shd w:val="clear" w:color="auto" w:fill="EAE5E0"/>
            <w:vAlign w:val="center"/>
          </w:tcPr>
          <w:p w14:paraId="0928EA58" w14:textId="77777777" w:rsidR="000A50BA" w:rsidRPr="008E7B49" w:rsidRDefault="000A50BA" w:rsidP="00BF2DA3">
            <w:pPr>
              <w:spacing w:after="0" w:line="240" w:lineRule="auto"/>
              <w:rPr>
                <w:rFonts w:ascii="ADPortsGroup" w:eastAsia="Arial" w:hAnsi="ADPortsGroup" w:cs="ADPortsGroup"/>
                <w:color w:val="404040"/>
                <w:sz w:val="18"/>
                <w:szCs w:val="18"/>
              </w:rPr>
            </w:pPr>
            <w:r w:rsidRPr="008E7B49">
              <w:rPr>
                <w:rFonts w:ascii="ADPortsGroup" w:eastAsia="Arial" w:hAnsi="ADPortsGroup" w:cs="ADPortsGroup"/>
                <w:color w:val="404040"/>
                <w:sz w:val="18"/>
                <w:szCs w:val="18"/>
              </w:rPr>
              <w:t>GET</w:t>
            </w:r>
          </w:p>
        </w:tc>
      </w:tr>
      <w:tr w:rsidR="000A50BA" w:rsidRPr="008E7B49" w14:paraId="209C95C7" w14:textId="77777777" w:rsidTr="004A1061">
        <w:tc>
          <w:tcPr>
            <w:tcW w:w="2975" w:type="dxa"/>
            <w:shd w:val="clear" w:color="auto" w:fill="156082" w:themeFill="accent1"/>
            <w:vAlign w:val="center"/>
          </w:tcPr>
          <w:p w14:paraId="494F5E9C" w14:textId="77777777" w:rsidR="000A50BA" w:rsidRPr="008E7B49" w:rsidRDefault="000A50BA"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REST URL</w:t>
            </w:r>
          </w:p>
        </w:tc>
        <w:tc>
          <w:tcPr>
            <w:tcW w:w="7915" w:type="dxa"/>
            <w:shd w:val="clear" w:color="auto" w:fill="EAE5E0"/>
            <w:vAlign w:val="center"/>
          </w:tcPr>
          <w:p w14:paraId="04ED59D9" w14:textId="7BE9CE94" w:rsidR="000A50BA" w:rsidRPr="008E7B49" w:rsidRDefault="000A50BA" w:rsidP="00BF2DA3">
            <w:pPr>
              <w:spacing w:after="0" w:line="240" w:lineRule="auto"/>
              <w:rPr>
                <w:rFonts w:ascii="ADPortsGroup" w:eastAsia="Arial" w:hAnsi="ADPortsGroup" w:cs="ADPortsGroup"/>
                <w:color w:val="404040"/>
                <w:sz w:val="18"/>
                <w:szCs w:val="18"/>
              </w:rPr>
            </w:pPr>
            <w:r w:rsidRPr="008E7B49">
              <w:rPr>
                <w:rFonts w:ascii="ADPortsGroup" w:eastAsia="Arial" w:hAnsi="ADPortsGroup" w:cs="ADPortsGroup"/>
                <w:color w:val="404040"/>
                <w:sz w:val="18"/>
                <w:szCs w:val="18"/>
              </w:rPr>
              <w:t>/api</w:t>
            </w:r>
            <w:r w:rsidR="00A61313" w:rsidRPr="008E7B49">
              <w:rPr>
                <w:rFonts w:ascii="ADPortsGroup" w:eastAsia="Arial" w:hAnsi="ADPortsGroup" w:cs="ADPortsGroup"/>
                <w:color w:val="404040"/>
                <w:sz w:val="18"/>
                <w:szCs w:val="18"/>
              </w:rPr>
              <w:t>/Consignees</w:t>
            </w:r>
          </w:p>
        </w:tc>
      </w:tr>
      <w:tr w:rsidR="000A50BA" w:rsidRPr="008E7B49" w14:paraId="686E1D0E" w14:textId="77777777" w:rsidTr="004A1061">
        <w:trPr>
          <w:trHeight w:val="377"/>
        </w:trPr>
        <w:tc>
          <w:tcPr>
            <w:tcW w:w="2975" w:type="dxa"/>
            <w:shd w:val="clear" w:color="auto" w:fill="156082" w:themeFill="accent1"/>
            <w:vAlign w:val="center"/>
          </w:tcPr>
          <w:p w14:paraId="322AB2C2" w14:textId="77777777" w:rsidR="000A50BA" w:rsidRPr="008E7B49" w:rsidRDefault="000A50BA"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Service Provider</w:t>
            </w:r>
          </w:p>
        </w:tc>
        <w:tc>
          <w:tcPr>
            <w:tcW w:w="7915" w:type="dxa"/>
            <w:shd w:val="clear" w:color="auto" w:fill="EAE5E0"/>
            <w:vAlign w:val="center"/>
          </w:tcPr>
          <w:p w14:paraId="2B18908C" w14:textId="77777777" w:rsidR="000A50BA" w:rsidRPr="008E7B49" w:rsidRDefault="000A50BA" w:rsidP="00BF2DA3">
            <w:pPr>
              <w:spacing w:after="0" w:line="240" w:lineRule="auto"/>
              <w:rPr>
                <w:rFonts w:ascii="ADPortsGroup" w:hAnsi="ADPortsGroup" w:cs="ADPortsGroup"/>
                <w:sz w:val="18"/>
                <w:szCs w:val="18"/>
              </w:rPr>
            </w:pPr>
            <w:r w:rsidRPr="008E7B49">
              <w:rPr>
                <w:rFonts w:ascii="ADPortsGroup" w:hAnsi="ADPortsGroup" w:cs="ADPortsGroup"/>
                <w:sz w:val="18"/>
                <w:szCs w:val="18"/>
              </w:rPr>
              <w:t>SINTECE</w:t>
            </w:r>
          </w:p>
        </w:tc>
      </w:tr>
      <w:tr w:rsidR="000A50BA" w:rsidRPr="008E7B49" w14:paraId="4020D66A" w14:textId="77777777" w:rsidTr="004A1061">
        <w:tc>
          <w:tcPr>
            <w:tcW w:w="2975" w:type="dxa"/>
            <w:shd w:val="clear" w:color="auto" w:fill="156082" w:themeFill="accent1"/>
            <w:vAlign w:val="center"/>
          </w:tcPr>
          <w:p w14:paraId="635D85E3" w14:textId="77777777" w:rsidR="000A50BA" w:rsidRPr="008E7B49" w:rsidRDefault="000A50BA"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Consumer</w:t>
            </w:r>
          </w:p>
        </w:tc>
        <w:tc>
          <w:tcPr>
            <w:tcW w:w="7915" w:type="dxa"/>
            <w:shd w:val="clear" w:color="auto" w:fill="EAE5E0"/>
            <w:vAlign w:val="center"/>
          </w:tcPr>
          <w:p w14:paraId="15E65392" w14:textId="77777777" w:rsidR="000A50BA" w:rsidRPr="008E7B49" w:rsidRDefault="000A50BA" w:rsidP="00BF2DA3">
            <w:pPr>
              <w:spacing w:after="0" w:line="240" w:lineRule="auto"/>
              <w:rPr>
                <w:rFonts w:ascii="ADPortsGroup" w:hAnsi="ADPortsGroup" w:cs="ADPortsGroup"/>
                <w:sz w:val="18"/>
                <w:szCs w:val="18"/>
              </w:rPr>
            </w:pPr>
            <w:r w:rsidRPr="008E7B49">
              <w:rPr>
                <w:rFonts w:ascii="ADPortsGroup" w:hAnsi="ADPortsGroup" w:cs="ADPortsGroup"/>
                <w:sz w:val="18"/>
                <w:szCs w:val="18"/>
              </w:rPr>
              <w:t>JUL</w:t>
            </w:r>
          </w:p>
        </w:tc>
      </w:tr>
      <w:tr w:rsidR="000A50BA" w:rsidRPr="008E7B49" w14:paraId="07207DFA" w14:textId="77777777" w:rsidTr="004A1061">
        <w:tc>
          <w:tcPr>
            <w:tcW w:w="2975" w:type="dxa"/>
            <w:shd w:val="clear" w:color="auto" w:fill="156082" w:themeFill="accent1"/>
            <w:vAlign w:val="center"/>
          </w:tcPr>
          <w:p w14:paraId="46CE7A32" w14:textId="77777777" w:rsidR="000A50BA" w:rsidRPr="008E7B49" w:rsidRDefault="000A50BA"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Business Purpose</w:t>
            </w:r>
          </w:p>
        </w:tc>
        <w:tc>
          <w:tcPr>
            <w:tcW w:w="7915" w:type="dxa"/>
            <w:shd w:val="clear" w:color="auto" w:fill="EAE5E0"/>
            <w:vAlign w:val="center"/>
          </w:tcPr>
          <w:p w14:paraId="7A32BA42" w14:textId="71CB35EE" w:rsidR="000A50BA" w:rsidRPr="008E7B49" w:rsidRDefault="00D63F05" w:rsidP="00BF2DA3">
            <w:pPr>
              <w:spacing w:after="0" w:line="240" w:lineRule="auto"/>
              <w:rPr>
                <w:rFonts w:ascii="ADPortsGroup" w:hAnsi="ADPortsGroup" w:cs="ADPortsGroup"/>
                <w:sz w:val="18"/>
                <w:szCs w:val="18"/>
              </w:rPr>
            </w:pPr>
            <w:r w:rsidRPr="008E7B49">
              <w:rPr>
                <w:rFonts w:ascii="ADPortsGroup" w:hAnsi="ADPortsGroup" w:cs="ADPortsGroup"/>
                <w:sz w:val="18"/>
                <w:szCs w:val="18"/>
              </w:rPr>
              <w:t>Manages consignee information essential for CTN certificate processing and customs compliance. Critical for identifying cargo recipients, validating company details, ensuring proper documentation, and enabling accurate certificate issuance with verified consignee data.</w:t>
            </w:r>
          </w:p>
        </w:tc>
      </w:tr>
      <w:tr w:rsidR="000A50BA" w:rsidRPr="008E7B49" w14:paraId="2B54797B" w14:textId="77777777" w:rsidTr="004A1061">
        <w:tc>
          <w:tcPr>
            <w:tcW w:w="2975" w:type="dxa"/>
            <w:shd w:val="clear" w:color="auto" w:fill="156082" w:themeFill="accent1"/>
            <w:vAlign w:val="center"/>
          </w:tcPr>
          <w:p w14:paraId="048D8703" w14:textId="77777777" w:rsidR="000A50BA" w:rsidRPr="008E7B49" w:rsidRDefault="000A50BA"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Service</w:t>
            </w:r>
          </w:p>
        </w:tc>
        <w:tc>
          <w:tcPr>
            <w:tcW w:w="7915" w:type="dxa"/>
            <w:shd w:val="clear" w:color="auto" w:fill="EAE5E0"/>
            <w:vAlign w:val="center"/>
          </w:tcPr>
          <w:p w14:paraId="4481317E" w14:textId="77777777" w:rsidR="000A50BA" w:rsidRPr="008E7B49" w:rsidRDefault="000A50BA" w:rsidP="00BF2DA3">
            <w:pPr>
              <w:pStyle w:val="Number1-J"/>
              <w:numPr>
                <w:ilvl w:val="0"/>
                <w:numId w:val="0"/>
              </w:numPr>
              <w:rPr>
                <w:rFonts w:ascii="ADPortsGroup" w:hAnsi="ADPortsGroup" w:cs="ADPortsGroup"/>
                <w:sz w:val="18"/>
                <w:szCs w:val="18"/>
              </w:rPr>
            </w:pPr>
            <w:r w:rsidRPr="008E7B49">
              <w:rPr>
                <w:rFonts w:ascii="ADPortsGroup" w:hAnsi="ADPortsGroup" w:cs="ADPortsGroup"/>
                <w:sz w:val="18"/>
                <w:szCs w:val="18"/>
              </w:rPr>
              <w:t>REST</w:t>
            </w:r>
          </w:p>
        </w:tc>
      </w:tr>
      <w:tr w:rsidR="000A50BA" w:rsidRPr="008E7B49" w14:paraId="14BE45B6" w14:textId="77777777" w:rsidTr="004A1061">
        <w:tc>
          <w:tcPr>
            <w:tcW w:w="2975" w:type="dxa"/>
            <w:shd w:val="clear" w:color="auto" w:fill="156082" w:themeFill="accent1"/>
            <w:vAlign w:val="center"/>
          </w:tcPr>
          <w:p w14:paraId="62C51AD4" w14:textId="77777777" w:rsidR="000A50BA" w:rsidRPr="008E7B49" w:rsidRDefault="000A50BA"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Pattern</w:t>
            </w:r>
          </w:p>
        </w:tc>
        <w:tc>
          <w:tcPr>
            <w:tcW w:w="7915" w:type="dxa"/>
            <w:shd w:val="clear" w:color="auto" w:fill="EAE5E0"/>
            <w:vAlign w:val="center"/>
          </w:tcPr>
          <w:p w14:paraId="3EA32B3B" w14:textId="77777777" w:rsidR="000A50BA" w:rsidRPr="008E7B49" w:rsidRDefault="000A50BA" w:rsidP="00BF2DA3">
            <w:pPr>
              <w:spacing w:after="0" w:line="240" w:lineRule="auto"/>
              <w:rPr>
                <w:rFonts w:ascii="ADPortsGroup" w:hAnsi="ADPortsGroup" w:cs="ADPortsGroup"/>
                <w:sz w:val="18"/>
                <w:szCs w:val="18"/>
              </w:rPr>
            </w:pPr>
            <w:r w:rsidRPr="008E7B49">
              <w:rPr>
                <w:rFonts w:ascii="ADPortsGroup" w:hAnsi="ADPortsGroup" w:cs="ADPortsGroup"/>
                <w:sz w:val="18"/>
                <w:szCs w:val="18"/>
              </w:rPr>
              <w:t>Synchronous</w:t>
            </w:r>
          </w:p>
        </w:tc>
      </w:tr>
      <w:tr w:rsidR="000A50BA" w:rsidRPr="008E7B49" w14:paraId="0D455061" w14:textId="77777777" w:rsidTr="004A1061">
        <w:tc>
          <w:tcPr>
            <w:tcW w:w="2975" w:type="dxa"/>
            <w:shd w:val="clear" w:color="auto" w:fill="156082" w:themeFill="accent1"/>
            <w:vAlign w:val="center"/>
          </w:tcPr>
          <w:p w14:paraId="62851156" w14:textId="77777777" w:rsidR="000A50BA" w:rsidRPr="008E7B49" w:rsidRDefault="000A50BA"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Security</w:t>
            </w:r>
          </w:p>
        </w:tc>
        <w:tc>
          <w:tcPr>
            <w:tcW w:w="7915" w:type="dxa"/>
            <w:shd w:val="clear" w:color="auto" w:fill="EAE5E0"/>
            <w:vAlign w:val="center"/>
          </w:tcPr>
          <w:p w14:paraId="25F6EF41" w14:textId="77777777" w:rsidR="000A50BA" w:rsidRPr="008E7B49" w:rsidRDefault="000A50BA" w:rsidP="00BF2DA3">
            <w:pPr>
              <w:spacing w:after="0" w:line="360" w:lineRule="auto"/>
              <w:rPr>
                <w:rFonts w:ascii="ADPortsGroup" w:hAnsi="ADPortsGroup" w:cs="ADPortsGroup"/>
                <w:sz w:val="18"/>
                <w:szCs w:val="18"/>
              </w:rPr>
            </w:pPr>
            <w:r w:rsidRPr="008E7B49">
              <w:rPr>
                <w:rFonts w:ascii="ADPortsGroup" w:hAnsi="ADPortsGroup" w:cs="ADPortsGroup"/>
                <w:sz w:val="18"/>
                <w:szCs w:val="18"/>
              </w:rPr>
              <w:t>Basic Authentication</w:t>
            </w:r>
          </w:p>
        </w:tc>
      </w:tr>
    </w:tbl>
    <w:p w14:paraId="372962D2" w14:textId="77777777" w:rsidR="000A50BA" w:rsidRPr="008E7B49" w:rsidRDefault="000A50BA" w:rsidP="000A50BA">
      <w:pPr>
        <w:rPr>
          <w:rFonts w:ascii="ADPortsGroup" w:hAnsi="ADPortsGroup" w:cs="ADPortsGroup"/>
          <w:sz w:val="18"/>
          <w:szCs w:val="18"/>
        </w:rPr>
      </w:pPr>
    </w:p>
    <w:p w14:paraId="49C0D400" w14:textId="3409201E" w:rsidR="000A50BA" w:rsidRPr="008E7B49" w:rsidRDefault="000A50BA" w:rsidP="000A50BA">
      <w:pPr>
        <w:pStyle w:val="Heading2-J"/>
        <w:spacing w:before="240" w:after="240" w:line="240" w:lineRule="auto"/>
        <w:ind w:left="360"/>
        <w:rPr>
          <w:rFonts w:ascii="ADPortsGroup" w:hAnsi="ADPortsGroup" w:cs="ADPortsGroup"/>
          <w:b/>
          <w:bCs/>
          <w:color w:val="auto"/>
          <w:sz w:val="24"/>
          <w:szCs w:val="24"/>
        </w:rPr>
      </w:pPr>
      <w:r w:rsidRPr="008E7B49">
        <w:rPr>
          <w:rFonts w:ascii="ADPortsGroup" w:hAnsi="ADPortsGroup" w:cs="ADPortsGroup"/>
          <w:b/>
          <w:bCs/>
          <w:color w:val="auto"/>
          <w:sz w:val="24"/>
          <w:szCs w:val="24"/>
        </w:rPr>
        <w:t xml:space="preserve"> </w:t>
      </w:r>
      <w:bookmarkStart w:id="208" w:name="_Toc222432408"/>
      <w:r w:rsidRPr="008E7B49">
        <w:rPr>
          <w:rFonts w:ascii="ADPortsGroup" w:hAnsi="ADPortsGroup" w:cs="ADPortsGroup"/>
          <w:b/>
          <w:bCs/>
          <w:color w:val="auto"/>
          <w:sz w:val="24"/>
          <w:szCs w:val="24"/>
        </w:rPr>
        <w:t>Request and Response Elements</w:t>
      </w:r>
      <w:bookmarkEnd w:id="208"/>
    </w:p>
    <w:p w14:paraId="0591E94F" w14:textId="77777777" w:rsidR="000A50BA" w:rsidRPr="008E7B49" w:rsidRDefault="000A50BA" w:rsidP="000A50BA">
      <w:pPr>
        <w:pStyle w:val="Para-J"/>
        <w:rPr>
          <w:rFonts w:ascii="ADPortsGroup" w:hAnsi="ADPortsGroup" w:cs="ADPortsGroup"/>
          <w:sz w:val="18"/>
          <w:szCs w:val="18"/>
        </w:rPr>
      </w:pPr>
      <w:r w:rsidRPr="008E7B49">
        <w:rPr>
          <w:rFonts w:ascii="ADPortsGroup" w:hAnsi="ADPortsGroup" w:cs="ADPortsGroup"/>
          <w:sz w:val="18"/>
          <w:szCs w:val="18"/>
        </w:rPr>
        <w:t>In the following table, all request objects with their details and fields with their respective data types are listed. Each element inside the request is marked as mandatory or optional by a postfix M/O.</w:t>
      </w:r>
    </w:p>
    <w:p w14:paraId="49B01EFD" w14:textId="5D21DBE3" w:rsidR="000A50BA" w:rsidRPr="008E7B49" w:rsidRDefault="000A50BA" w:rsidP="000A50BA">
      <w:pPr>
        <w:pStyle w:val="Heading3-J"/>
        <w:tabs>
          <w:tab w:val="left" w:pos="720"/>
        </w:tabs>
        <w:spacing w:before="240" w:after="240" w:line="240" w:lineRule="auto"/>
        <w:ind w:left="360"/>
        <w:rPr>
          <w:rFonts w:ascii="ADPortsGroup" w:hAnsi="ADPortsGroup" w:cs="ADPortsGroup"/>
          <w:b/>
          <w:bCs/>
          <w:color w:val="auto"/>
          <w:sz w:val="22"/>
          <w:szCs w:val="22"/>
          <w:lang w:val="en-GB"/>
        </w:rPr>
      </w:pPr>
      <w:r w:rsidRPr="008E7B49">
        <w:rPr>
          <w:rFonts w:ascii="ADPortsGroup" w:hAnsi="ADPortsGroup" w:cs="ADPortsGroup"/>
          <w:b/>
          <w:bCs/>
          <w:color w:val="auto"/>
          <w:sz w:val="22"/>
          <w:szCs w:val="22"/>
          <w:lang w:val="en-GB"/>
        </w:rPr>
        <w:lastRenderedPageBreak/>
        <w:t xml:space="preserve"> </w:t>
      </w:r>
      <w:bookmarkStart w:id="209" w:name="_Toc222432409"/>
      <w:r w:rsidRPr="008E7B49">
        <w:rPr>
          <w:rFonts w:ascii="ADPortsGroup" w:hAnsi="ADPortsGroup" w:cs="ADPortsGroup"/>
          <w:b/>
          <w:bCs/>
          <w:color w:val="auto"/>
          <w:sz w:val="22"/>
          <w:szCs w:val="22"/>
          <w:lang w:val="en-GB"/>
        </w:rPr>
        <w:t>Request Elements</w:t>
      </w:r>
      <w:bookmarkEnd w:id="209"/>
      <w:r w:rsidRPr="008E7B49">
        <w:rPr>
          <w:rFonts w:ascii="ADPortsGroup" w:hAnsi="ADPortsGroup" w:cs="ADPortsGroup"/>
          <w:b/>
          <w:bCs/>
          <w:color w:val="auto"/>
          <w:sz w:val="22"/>
          <w:szCs w:val="22"/>
          <w:lang w:val="en-GB"/>
        </w:rPr>
        <w:t xml:space="preserve"> </w:t>
      </w:r>
    </w:p>
    <w:tbl>
      <w:tblPr>
        <w:tblW w:w="108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0"/>
        <w:gridCol w:w="2132"/>
        <w:gridCol w:w="1108"/>
        <w:gridCol w:w="1530"/>
        <w:gridCol w:w="1170"/>
        <w:gridCol w:w="2070"/>
        <w:gridCol w:w="1991"/>
      </w:tblGrid>
      <w:tr w:rsidR="000A50BA" w:rsidRPr="008E7B49" w14:paraId="38E98365" w14:textId="77777777" w:rsidTr="004A1061">
        <w:trPr>
          <w:trHeight w:val="578"/>
        </w:trPr>
        <w:tc>
          <w:tcPr>
            <w:tcW w:w="810" w:type="dxa"/>
            <w:shd w:val="clear" w:color="auto" w:fill="156082" w:themeFill="accent1"/>
            <w:vAlign w:val="center"/>
          </w:tcPr>
          <w:p w14:paraId="04A1BEF5" w14:textId="77777777" w:rsidR="000A50BA" w:rsidRPr="008E7B49" w:rsidRDefault="000A50BA"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S. No</w:t>
            </w:r>
          </w:p>
        </w:tc>
        <w:tc>
          <w:tcPr>
            <w:tcW w:w="2132" w:type="dxa"/>
            <w:shd w:val="clear" w:color="auto" w:fill="156082" w:themeFill="accent1"/>
            <w:vAlign w:val="center"/>
          </w:tcPr>
          <w:p w14:paraId="4C2777D2" w14:textId="77777777" w:rsidR="000A50BA" w:rsidRPr="008E7B49" w:rsidRDefault="000A50BA"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Attributes</w:t>
            </w:r>
          </w:p>
        </w:tc>
        <w:tc>
          <w:tcPr>
            <w:tcW w:w="1108" w:type="dxa"/>
            <w:shd w:val="clear" w:color="auto" w:fill="156082" w:themeFill="accent1"/>
            <w:vAlign w:val="center"/>
          </w:tcPr>
          <w:p w14:paraId="212CA3AF" w14:textId="77777777" w:rsidR="000A50BA" w:rsidRPr="008E7B49" w:rsidRDefault="000A50BA"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Data Type - Length</w:t>
            </w:r>
          </w:p>
        </w:tc>
        <w:tc>
          <w:tcPr>
            <w:tcW w:w="1530" w:type="dxa"/>
            <w:shd w:val="clear" w:color="auto" w:fill="156082" w:themeFill="accent1"/>
            <w:vAlign w:val="center"/>
          </w:tcPr>
          <w:p w14:paraId="489035BC" w14:textId="77777777" w:rsidR="000A50BA" w:rsidRPr="008E7B49" w:rsidRDefault="000A50BA" w:rsidP="00BF2DA3">
            <w:pPr>
              <w:pStyle w:val="Para-J"/>
              <w:jc w:val="center"/>
              <w:rPr>
                <w:rFonts w:ascii="ADPortsGroup" w:eastAsia="Times New Roman" w:hAnsi="ADPortsGroup" w:cs="ADPortsGroup"/>
                <w:b/>
                <w:bCs/>
                <w:color w:val="F9F9F9"/>
                <w:sz w:val="18"/>
                <w:szCs w:val="18"/>
              </w:rPr>
            </w:pPr>
            <w:r w:rsidRPr="008E7B49">
              <w:rPr>
                <w:rFonts w:ascii="ADPortsGroup" w:eastAsia="Times New Roman" w:hAnsi="ADPortsGroup" w:cs="ADPortsGroup"/>
                <w:b/>
                <w:bCs/>
                <w:color w:val="F9F9F9"/>
                <w:sz w:val="18"/>
                <w:szCs w:val="18"/>
              </w:rPr>
              <w:t>Condition (Mandatory/Optional)</w:t>
            </w:r>
          </w:p>
        </w:tc>
        <w:tc>
          <w:tcPr>
            <w:tcW w:w="1170" w:type="dxa"/>
            <w:shd w:val="clear" w:color="auto" w:fill="156082" w:themeFill="accent1"/>
            <w:vAlign w:val="center"/>
          </w:tcPr>
          <w:p w14:paraId="5F6A39DF" w14:textId="77777777" w:rsidR="000A50BA" w:rsidRPr="008E7B49" w:rsidRDefault="000A50BA" w:rsidP="00BF2DA3">
            <w:pPr>
              <w:pStyle w:val="Para-J"/>
              <w:jc w:val="center"/>
              <w:rPr>
                <w:rFonts w:ascii="ADPortsGroup" w:eastAsia="Times New Roman" w:hAnsi="ADPortsGroup" w:cs="ADPortsGroup"/>
                <w:b/>
                <w:bCs/>
                <w:color w:val="FFFFFF" w:themeColor="background1"/>
                <w:sz w:val="14"/>
                <w:szCs w:val="14"/>
              </w:rPr>
            </w:pPr>
            <w:r w:rsidRPr="008E7B49">
              <w:rPr>
                <w:rFonts w:ascii="ADPortsGroup" w:eastAsia="Times New Roman" w:hAnsi="ADPortsGroup" w:cs="ADPortsGroup"/>
                <w:b/>
                <w:bCs/>
                <w:color w:val="FFFFFF" w:themeColor="background1"/>
                <w:sz w:val="18"/>
                <w:szCs w:val="18"/>
              </w:rPr>
              <w:t>Format</w:t>
            </w:r>
          </w:p>
        </w:tc>
        <w:tc>
          <w:tcPr>
            <w:tcW w:w="2070" w:type="dxa"/>
            <w:shd w:val="clear" w:color="auto" w:fill="156082" w:themeFill="accent1"/>
            <w:vAlign w:val="center"/>
          </w:tcPr>
          <w:p w14:paraId="093B1248" w14:textId="77777777" w:rsidR="000A50BA" w:rsidRPr="008E7B49" w:rsidRDefault="000A50BA"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Derivation logic for fields</w:t>
            </w:r>
          </w:p>
        </w:tc>
        <w:tc>
          <w:tcPr>
            <w:tcW w:w="1991" w:type="dxa"/>
            <w:shd w:val="clear" w:color="auto" w:fill="156082" w:themeFill="accent1"/>
            <w:vAlign w:val="center"/>
          </w:tcPr>
          <w:p w14:paraId="3A3907B5" w14:textId="77777777" w:rsidR="000A50BA" w:rsidRPr="008E7B49" w:rsidRDefault="000A50BA"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Example Data</w:t>
            </w:r>
          </w:p>
        </w:tc>
      </w:tr>
      <w:tr w:rsidR="00ED73FE" w:rsidRPr="008E7B49" w14:paraId="0AD82588" w14:textId="77777777" w:rsidTr="004A1061">
        <w:trPr>
          <w:trHeight w:val="313"/>
        </w:trPr>
        <w:tc>
          <w:tcPr>
            <w:tcW w:w="810" w:type="dxa"/>
            <w:vAlign w:val="center"/>
          </w:tcPr>
          <w:p w14:paraId="71628EF5" w14:textId="77777777" w:rsidR="00ED73FE" w:rsidRPr="008E7B49" w:rsidRDefault="00ED73FE" w:rsidP="002126A5">
            <w:pPr>
              <w:pStyle w:val="Para-J"/>
              <w:numPr>
                <w:ilvl w:val="0"/>
                <w:numId w:val="48"/>
              </w:numPr>
              <w:jc w:val="center"/>
              <w:rPr>
                <w:rFonts w:ascii="ADPortsGroup" w:hAnsi="ADPortsGroup" w:cs="ADPortsGroup"/>
                <w:color w:val="000000"/>
                <w:sz w:val="18"/>
                <w:szCs w:val="18"/>
              </w:rPr>
            </w:pPr>
          </w:p>
        </w:tc>
        <w:tc>
          <w:tcPr>
            <w:tcW w:w="2132" w:type="dxa"/>
            <w:vAlign w:val="center"/>
          </w:tcPr>
          <w:p w14:paraId="6D1341F7" w14:textId="46AFFBEF" w:rsidR="00ED73FE" w:rsidRPr="008E7B49" w:rsidRDefault="00ED73FE" w:rsidP="00ED73FE">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$sort</w:t>
            </w:r>
          </w:p>
        </w:tc>
        <w:tc>
          <w:tcPr>
            <w:tcW w:w="1108" w:type="dxa"/>
            <w:vAlign w:val="center"/>
          </w:tcPr>
          <w:p w14:paraId="16D68F67" w14:textId="77B8C67A" w:rsidR="00ED73FE" w:rsidRPr="008E7B49" w:rsidRDefault="00A42D8D" w:rsidP="00ED73FE">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404820D5" w14:textId="2C20E8E8" w:rsidR="00ED73FE" w:rsidRPr="008E7B49" w:rsidRDefault="00ED73FE" w:rsidP="00ED73FE">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O</w:t>
            </w:r>
          </w:p>
        </w:tc>
        <w:tc>
          <w:tcPr>
            <w:tcW w:w="1170" w:type="dxa"/>
            <w:vAlign w:val="center"/>
          </w:tcPr>
          <w:p w14:paraId="2A2070FC" w14:textId="2507FB90" w:rsidR="00ED73FE" w:rsidRPr="008E7B49" w:rsidRDefault="00ED73FE" w:rsidP="00ED73FE">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an..100</w:t>
            </w:r>
          </w:p>
        </w:tc>
        <w:tc>
          <w:tcPr>
            <w:tcW w:w="2070" w:type="dxa"/>
            <w:vAlign w:val="center"/>
          </w:tcPr>
          <w:p w14:paraId="399B32B6" w14:textId="00E52A49" w:rsidR="00ED73FE" w:rsidRPr="008E7B49" w:rsidRDefault="00ED73FE" w:rsidP="00ED73FE">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OData sort parameter for result ordering</w:t>
            </w:r>
          </w:p>
        </w:tc>
        <w:tc>
          <w:tcPr>
            <w:tcW w:w="1991" w:type="dxa"/>
            <w:vAlign w:val="center"/>
          </w:tcPr>
          <w:p w14:paraId="11F54EAE" w14:textId="30511936" w:rsidR="00ED73FE" w:rsidRPr="008E7B49" w:rsidRDefault="00ED73FE" w:rsidP="00ED73FE">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NIFNumber</w:t>
            </w:r>
          </w:p>
        </w:tc>
      </w:tr>
      <w:tr w:rsidR="00ED73FE" w:rsidRPr="008E7B49" w14:paraId="1C2B3B42" w14:textId="77777777" w:rsidTr="004A1061">
        <w:trPr>
          <w:trHeight w:val="313"/>
        </w:trPr>
        <w:tc>
          <w:tcPr>
            <w:tcW w:w="810" w:type="dxa"/>
            <w:vAlign w:val="center"/>
          </w:tcPr>
          <w:p w14:paraId="21248E5A" w14:textId="77777777" w:rsidR="00ED73FE" w:rsidRPr="008E7B49" w:rsidRDefault="00ED73FE" w:rsidP="002126A5">
            <w:pPr>
              <w:pStyle w:val="Para-J"/>
              <w:numPr>
                <w:ilvl w:val="0"/>
                <w:numId w:val="48"/>
              </w:numPr>
              <w:jc w:val="center"/>
              <w:rPr>
                <w:rFonts w:ascii="ADPortsGroup" w:hAnsi="ADPortsGroup" w:cs="ADPortsGroup"/>
                <w:color w:val="000000"/>
                <w:sz w:val="18"/>
                <w:szCs w:val="18"/>
              </w:rPr>
            </w:pPr>
          </w:p>
        </w:tc>
        <w:tc>
          <w:tcPr>
            <w:tcW w:w="2132" w:type="dxa"/>
            <w:vAlign w:val="center"/>
          </w:tcPr>
          <w:p w14:paraId="1275D22A" w14:textId="285B3F05" w:rsidR="00ED73FE" w:rsidRPr="008E7B49" w:rsidRDefault="00ED73FE" w:rsidP="00ED73FE">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NIFNumber</w:t>
            </w:r>
          </w:p>
        </w:tc>
        <w:tc>
          <w:tcPr>
            <w:tcW w:w="1108" w:type="dxa"/>
            <w:vAlign w:val="center"/>
          </w:tcPr>
          <w:p w14:paraId="4D0C42F7" w14:textId="3B72E6D4" w:rsidR="00ED73FE" w:rsidRPr="008E7B49" w:rsidRDefault="00A42D8D" w:rsidP="00ED73FE">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6A71CFED" w14:textId="13A2BF73" w:rsidR="00ED73FE" w:rsidRPr="008E7B49" w:rsidRDefault="00ED73FE" w:rsidP="00ED73FE">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O</w:t>
            </w:r>
          </w:p>
        </w:tc>
        <w:tc>
          <w:tcPr>
            <w:tcW w:w="1170" w:type="dxa"/>
            <w:vAlign w:val="center"/>
          </w:tcPr>
          <w:p w14:paraId="2B429AE7" w14:textId="4B48A335" w:rsidR="00ED73FE" w:rsidRPr="008E7B49" w:rsidRDefault="00ED73FE" w:rsidP="00ED73FE">
            <w:pPr>
              <w:jc w:val="center"/>
              <w:rPr>
                <w:rStyle w:val="ui-provider"/>
                <w:rFonts w:ascii="ADPortsGroup" w:hAnsi="ADPortsGroup" w:cs="ADPortsGroup"/>
                <w:sz w:val="18"/>
                <w:szCs w:val="18"/>
              </w:rPr>
            </w:pPr>
            <w:r w:rsidRPr="008E7B49">
              <w:rPr>
                <w:rFonts w:ascii="ADPortsGroup" w:hAnsi="ADPortsGroup" w:cs="ADPortsGroup"/>
                <w:sz w:val="18"/>
                <w:szCs w:val="18"/>
              </w:rPr>
              <w:t>an..50</w:t>
            </w:r>
          </w:p>
        </w:tc>
        <w:tc>
          <w:tcPr>
            <w:tcW w:w="2070" w:type="dxa"/>
            <w:vAlign w:val="center"/>
          </w:tcPr>
          <w:p w14:paraId="353D67A9" w14:textId="00432EFA" w:rsidR="00ED73FE" w:rsidRPr="008E7B49" w:rsidRDefault="00ED73FE" w:rsidP="00ED73FE">
            <w:pPr>
              <w:jc w:val="center"/>
              <w:rPr>
                <w:rStyle w:val="ui-provider"/>
                <w:rFonts w:ascii="ADPortsGroup" w:hAnsi="ADPortsGroup" w:cs="ADPortsGroup"/>
                <w:sz w:val="18"/>
                <w:szCs w:val="18"/>
              </w:rPr>
            </w:pPr>
            <w:r w:rsidRPr="008E7B49">
              <w:rPr>
                <w:rFonts w:ascii="ADPortsGroup" w:hAnsi="ADPortsGroup" w:cs="ADPortsGroup"/>
                <w:sz w:val="18"/>
                <w:szCs w:val="18"/>
              </w:rPr>
              <w:t>Filter by NIF number (9-14 alphanumeric)</w:t>
            </w:r>
          </w:p>
        </w:tc>
        <w:tc>
          <w:tcPr>
            <w:tcW w:w="1991" w:type="dxa"/>
            <w:vAlign w:val="center"/>
          </w:tcPr>
          <w:p w14:paraId="0FBE8CC6" w14:textId="0F7EC70F" w:rsidR="00ED73FE" w:rsidRPr="008E7B49" w:rsidRDefault="00ED73FE" w:rsidP="00ED73FE">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123456789</w:t>
            </w:r>
          </w:p>
        </w:tc>
      </w:tr>
      <w:tr w:rsidR="00ED73FE" w:rsidRPr="008E7B49" w14:paraId="31156570" w14:textId="77777777" w:rsidTr="004A1061">
        <w:trPr>
          <w:trHeight w:val="313"/>
        </w:trPr>
        <w:tc>
          <w:tcPr>
            <w:tcW w:w="810" w:type="dxa"/>
            <w:vAlign w:val="center"/>
          </w:tcPr>
          <w:p w14:paraId="418D16B6" w14:textId="77777777" w:rsidR="00ED73FE" w:rsidRPr="008E7B49" w:rsidRDefault="00ED73FE" w:rsidP="002126A5">
            <w:pPr>
              <w:pStyle w:val="Para-J"/>
              <w:numPr>
                <w:ilvl w:val="0"/>
                <w:numId w:val="48"/>
              </w:numPr>
              <w:jc w:val="center"/>
              <w:rPr>
                <w:rFonts w:ascii="ADPortsGroup" w:hAnsi="ADPortsGroup" w:cs="ADPortsGroup"/>
                <w:color w:val="000000"/>
                <w:sz w:val="18"/>
                <w:szCs w:val="18"/>
              </w:rPr>
            </w:pPr>
          </w:p>
        </w:tc>
        <w:tc>
          <w:tcPr>
            <w:tcW w:w="2132" w:type="dxa"/>
            <w:vAlign w:val="center"/>
          </w:tcPr>
          <w:p w14:paraId="5CAD25BF" w14:textId="3F7BB70C" w:rsidR="00ED73FE" w:rsidRPr="008E7B49" w:rsidRDefault="00ED73FE" w:rsidP="00ED73FE">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CompanyName</w:t>
            </w:r>
          </w:p>
        </w:tc>
        <w:tc>
          <w:tcPr>
            <w:tcW w:w="1108" w:type="dxa"/>
            <w:vAlign w:val="center"/>
          </w:tcPr>
          <w:p w14:paraId="798E0439" w14:textId="3363102C" w:rsidR="00ED73FE" w:rsidRPr="008E7B49" w:rsidRDefault="00A42D8D" w:rsidP="00ED73FE">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5844F7DD" w14:textId="7949B8A3" w:rsidR="00ED73FE" w:rsidRPr="008E7B49" w:rsidRDefault="00ED73FE" w:rsidP="00ED73FE">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O</w:t>
            </w:r>
          </w:p>
        </w:tc>
        <w:tc>
          <w:tcPr>
            <w:tcW w:w="1170" w:type="dxa"/>
            <w:vAlign w:val="center"/>
          </w:tcPr>
          <w:p w14:paraId="68E5CE8C" w14:textId="62109987" w:rsidR="00ED73FE" w:rsidRPr="008E7B49" w:rsidRDefault="00ED73FE" w:rsidP="00ED73FE">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an..200</w:t>
            </w:r>
          </w:p>
        </w:tc>
        <w:tc>
          <w:tcPr>
            <w:tcW w:w="2070" w:type="dxa"/>
            <w:vAlign w:val="center"/>
          </w:tcPr>
          <w:p w14:paraId="5331B4F6" w14:textId="67245A8E" w:rsidR="00ED73FE" w:rsidRPr="008E7B49" w:rsidRDefault="00ED73FE" w:rsidP="00ED73FE">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Filter by company name (partial match, min 3 chars)</w:t>
            </w:r>
          </w:p>
        </w:tc>
        <w:tc>
          <w:tcPr>
            <w:tcW w:w="1991" w:type="dxa"/>
            <w:vAlign w:val="center"/>
          </w:tcPr>
          <w:p w14:paraId="34F834FC" w14:textId="04A15202" w:rsidR="00ED73FE" w:rsidRPr="008E7B49" w:rsidRDefault="00ED73FE" w:rsidP="00ED73FE">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ACME</w:t>
            </w:r>
          </w:p>
        </w:tc>
      </w:tr>
      <w:tr w:rsidR="00ED73FE" w:rsidRPr="008E7B49" w14:paraId="7A18FD92" w14:textId="77777777" w:rsidTr="004A1061">
        <w:trPr>
          <w:trHeight w:val="313"/>
        </w:trPr>
        <w:tc>
          <w:tcPr>
            <w:tcW w:w="810" w:type="dxa"/>
            <w:vAlign w:val="center"/>
          </w:tcPr>
          <w:p w14:paraId="631CA1E9" w14:textId="77777777" w:rsidR="00ED73FE" w:rsidRPr="008E7B49" w:rsidRDefault="00ED73FE" w:rsidP="002126A5">
            <w:pPr>
              <w:pStyle w:val="Para-J"/>
              <w:numPr>
                <w:ilvl w:val="0"/>
                <w:numId w:val="48"/>
              </w:numPr>
              <w:jc w:val="center"/>
              <w:rPr>
                <w:rFonts w:ascii="ADPortsGroup" w:hAnsi="ADPortsGroup" w:cs="ADPortsGroup"/>
                <w:color w:val="000000"/>
                <w:sz w:val="18"/>
                <w:szCs w:val="18"/>
              </w:rPr>
            </w:pPr>
          </w:p>
        </w:tc>
        <w:tc>
          <w:tcPr>
            <w:tcW w:w="2132" w:type="dxa"/>
            <w:vAlign w:val="center"/>
          </w:tcPr>
          <w:p w14:paraId="5C7C495A" w14:textId="77C0DD4F" w:rsidR="00ED73FE" w:rsidRPr="008E7B49" w:rsidRDefault="00ED73FE" w:rsidP="00ED73FE">
            <w:pPr>
              <w:pStyle w:val="TableGrid-J"/>
              <w:jc w:val="center"/>
              <w:rPr>
                <w:rFonts w:ascii="ADPortsGroup" w:hAnsi="ADPortsGroup" w:cs="ADPortsGroup"/>
                <w:sz w:val="18"/>
                <w:szCs w:val="18"/>
              </w:rPr>
            </w:pPr>
            <w:r w:rsidRPr="008E7B49">
              <w:rPr>
                <w:rFonts w:ascii="ADPortsGroup" w:hAnsi="ADPortsGroup" w:cs="ADPortsGroup"/>
                <w:sz w:val="18"/>
                <w:szCs w:val="18"/>
              </w:rPr>
              <w:t>active</w:t>
            </w:r>
          </w:p>
        </w:tc>
        <w:tc>
          <w:tcPr>
            <w:tcW w:w="1108" w:type="dxa"/>
            <w:vAlign w:val="center"/>
          </w:tcPr>
          <w:p w14:paraId="2716D624" w14:textId="3FF32951" w:rsidR="00ED73FE" w:rsidRPr="008E7B49" w:rsidRDefault="00A42D8D" w:rsidP="00ED73FE">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boolean</w:t>
            </w:r>
          </w:p>
        </w:tc>
        <w:tc>
          <w:tcPr>
            <w:tcW w:w="1530" w:type="dxa"/>
            <w:vAlign w:val="center"/>
          </w:tcPr>
          <w:p w14:paraId="3221F1C1" w14:textId="1C3D305D" w:rsidR="00ED73FE" w:rsidRPr="008E7B49" w:rsidRDefault="00ED73FE" w:rsidP="00ED73FE">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O</w:t>
            </w:r>
          </w:p>
        </w:tc>
        <w:tc>
          <w:tcPr>
            <w:tcW w:w="1170" w:type="dxa"/>
            <w:vAlign w:val="center"/>
          </w:tcPr>
          <w:p w14:paraId="5B444850" w14:textId="31DEA889" w:rsidR="00ED73FE" w:rsidRPr="008E7B49" w:rsidRDefault="00ED73FE" w:rsidP="00ED73FE">
            <w:pPr>
              <w:pStyle w:val="TableGrid-J"/>
              <w:jc w:val="center"/>
              <w:rPr>
                <w:rFonts w:ascii="ADPortsGroup" w:hAnsi="ADPortsGroup" w:cs="ADPortsGroup"/>
                <w:sz w:val="18"/>
                <w:szCs w:val="18"/>
              </w:rPr>
            </w:pPr>
            <w:r w:rsidRPr="008E7B49">
              <w:rPr>
                <w:rFonts w:ascii="ADPortsGroup" w:hAnsi="ADPortsGroup" w:cs="ADPortsGroup"/>
                <w:sz w:val="18"/>
                <w:szCs w:val="18"/>
              </w:rPr>
              <w:t>n1</w:t>
            </w:r>
          </w:p>
        </w:tc>
        <w:tc>
          <w:tcPr>
            <w:tcW w:w="2070" w:type="dxa"/>
            <w:vAlign w:val="center"/>
          </w:tcPr>
          <w:p w14:paraId="6596FEAD" w14:textId="3BD3C781" w:rsidR="00ED73FE" w:rsidRPr="008E7B49" w:rsidRDefault="00ED73FE" w:rsidP="00ED73FE">
            <w:pPr>
              <w:pStyle w:val="TableGrid-J"/>
              <w:jc w:val="center"/>
              <w:rPr>
                <w:rFonts w:ascii="ADPortsGroup" w:hAnsi="ADPortsGroup" w:cs="ADPortsGroup"/>
                <w:sz w:val="18"/>
                <w:szCs w:val="18"/>
              </w:rPr>
            </w:pPr>
            <w:r w:rsidRPr="008E7B49">
              <w:rPr>
                <w:rFonts w:ascii="ADPortsGroup" w:hAnsi="ADPortsGroup" w:cs="ADPortsGroup"/>
                <w:sz w:val="18"/>
                <w:szCs w:val="18"/>
              </w:rPr>
              <w:t>Filter active records only (1=active, 0=inactive)</w:t>
            </w:r>
          </w:p>
        </w:tc>
        <w:tc>
          <w:tcPr>
            <w:tcW w:w="1991" w:type="dxa"/>
            <w:vAlign w:val="center"/>
          </w:tcPr>
          <w:p w14:paraId="6CB515FA" w14:textId="46998338" w:rsidR="00ED73FE" w:rsidRPr="008E7B49" w:rsidRDefault="00ED73FE" w:rsidP="00ED73FE">
            <w:pPr>
              <w:pStyle w:val="TableGrid-J"/>
              <w:jc w:val="center"/>
              <w:rPr>
                <w:rFonts w:ascii="ADPortsGroup" w:hAnsi="ADPortsGroup" w:cs="ADPortsGroup"/>
                <w:sz w:val="18"/>
                <w:szCs w:val="18"/>
              </w:rPr>
            </w:pPr>
            <w:r w:rsidRPr="008E7B49">
              <w:rPr>
                <w:rFonts w:ascii="ADPortsGroup" w:hAnsi="ADPortsGroup" w:cs="ADPortsGroup"/>
                <w:sz w:val="18"/>
                <w:szCs w:val="18"/>
              </w:rPr>
              <w:t>1</w:t>
            </w:r>
          </w:p>
        </w:tc>
      </w:tr>
    </w:tbl>
    <w:p w14:paraId="1CE154E1" w14:textId="77777777" w:rsidR="000A50BA" w:rsidRPr="008E7B49" w:rsidRDefault="000A50BA" w:rsidP="000A50BA">
      <w:pPr>
        <w:pStyle w:val="Para-J"/>
        <w:rPr>
          <w:rFonts w:ascii="ADPortsGroup" w:hAnsi="ADPortsGroup" w:cs="ADPortsGroup"/>
          <w:sz w:val="14"/>
          <w:szCs w:val="14"/>
        </w:rPr>
      </w:pPr>
    </w:p>
    <w:p w14:paraId="0B81F164" w14:textId="77777777" w:rsidR="000A50BA" w:rsidRPr="008E7B49" w:rsidRDefault="000A50BA" w:rsidP="000A50BA">
      <w:pPr>
        <w:pStyle w:val="Heading3-J"/>
        <w:tabs>
          <w:tab w:val="left" w:pos="720"/>
        </w:tabs>
        <w:spacing w:before="240" w:after="240" w:line="240" w:lineRule="auto"/>
        <w:ind w:left="360"/>
        <w:rPr>
          <w:rFonts w:ascii="ADPortsGroup" w:hAnsi="ADPortsGroup" w:cs="ADPortsGroup"/>
          <w:b/>
          <w:bCs/>
          <w:color w:val="auto"/>
          <w:sz w:val="22"/>
          <w:szCs w:val="22"/>
          <w:lang w:val="en-GB"/>
        </w:rPr>
      </w:pPr>
      <w:bookmarkStart w:id="210" w:name="_Toc222432410"/>
      <w:r w:rsidRPr="008E7B49">
        <w:rPr>
          <w:rFonts w:ascii="ADPortsGroup" w:hAnsi="ADPortsGroup" w:cs="ADPortsGroup"/>
          <w:b/>
          <w:bCs/>
          <w:color w:val="auto"/>
          <w:sz w:val="22"/>
          <w:szCs w:val="22"/>
          <w:lang w:val="en-GB"/>
        </w:rPr>
        <w:t>Response Elements</w:t>
      </w:r>
      <w:bookmarkEnd w:id="210"/>
      <w:r w:rsidRPr="008E7B49">
        <w:rPr>
          <w:rFonts w:ascii="ADPortsGroup" w:hAnsi="ADPortsGroup" w:cs="ADPortsGroup"/>
          <w:b/>
          <w:bCs/>
          <w:color w:val="auto"/>
          <w:sz w:val="22"/>
          <w:szCs w:val="22"/>
          <w:lang w:val="en-GB"/>
        </w:rPr>
        <w:t xml:space="preserve"> </w:t>
      </w:r>
    </w:p>
    <w:tbl>
      <w:tblPr>
        <w:tblW w:w="107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0"/>
        <w:gridCol w:w="2160"/>
        <w:gridCol w:w="1080"/>
        <w:gridCol w:w="1530"/>
        <w:gridCol w:w="1162"/>
        <w:gridCol w:w="2219"/>
        <w:gridCol w:w="1810"/>
      </w:tblGrid>
      <w:tr w:rsidR="000A50BA" w:rsidRPr="008E7B49" w14:paraId="623DA639" w14:textId="77777777" w:rsidTr="004A1061">
        <w:trPr>
          <w:trHeight w:val="502"/>
        </w:trPr>
        <w:tc>
          <w:tcPr>
            <w:tcW w:w="81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13163EE8" w14:textId="77777777" w:rsidR="000A50BA" w:rsidRPr="008E7B49" w:rsidRDefault="000A50BA"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S. No</w:t>
            </w:r>
          </w:p>
        </w:tc>
        <w:tc>
          <w:tcPr>
            <w:tcW w:w="216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5777F8E3" w14:textId="77777777" w:rsidR="000A50BA" w:rsidRPr="008E7B49" w:rsidRDefault="000A50BA"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Attributes</w:t>
            </w:r>
          </w:p>
        </w:tc>
        <w:tc>
          <w:tcPr>
            <w:tcW w:w="108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3093F58E" w14:textId="77777777" w:rsidR="000A50BA" w:rsidRPr="008E7B49" w:rsidRDefault="000A50BA"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Data Type - Length</w:t>
            </w:r>
          </w:p>
        </w:tc>
        <w:tc>
          <w:tcPr>
            <w:tcW w:w="153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3740214D" w14:textId="77777777" w:rsidR="000A50BA" w:rsidRPr="008E7B49" w:rsidRDefault="000A50BA" w:rsidP="00BF2DA3">
            <w:pPr>
              <w:pStyle w:val="Para-J"/>
              <w:jc w:val="center"/>
              <w:rPr>
                <w:rFonts w:ascii="ADPortsGroup" w:eastAsia="Times New Roman" w:hAnsi="ADPortsGroup" w:cs="ADPortsGroup"/>
                <w:b/>
                <w:bCs/>
                <w:color w:val="F9F9F9"/>
                <w:sz w:val="18"/>
                <w:szCs w:val="18"/>
              </w:rPr>
            </w:pPr>
            <w:r w:rsidRPr="008E7B49">
              <w:rPr>
                <w:rFonts w:ascii="ADPortsGroup" w:eastAsia="Times New Roman" w:hAnsi="ADPortsGroup" w:cs="ADPortsGroup"/>
                <w:b/>
                <w:bCs/>
                <w:color w:val="F9F9F9"/>
                <w:sz w:val="18"/>
                <w:szCs w:val="18"/>
              </w:rPr>
              <w:t>Condition (Mandatory/Optional)</w:t>
            </w:r>
          </w:p>
        </w:tc>
        <w:tc>
          <w:tcPr>
            <w:tcW w:w="1162" w:type="dxa"/>
            <w:shd w:val="clear" w:color="auto" w:fill="156082" w:themeFill="accent1"/>
            <w:vAlign w:val="center"/>
          </w:tcPr>
          <w:p w14:paraId="324A6336" w14:textId="77777777" w:rsidR="000A50BA" w:rsidRPr="008E7B49" w:rsidRDefault="000A50BA"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Format</w:t>
            </w:r>
          </w:p>
        </w:tc>
        <w:tc>
          <w:tcPr>
            <w:tcW w:w="2219"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6ACCD918" w14:textId="77777777" w:rsidR="000A50BA" w:rsidRPr="008E7B49" w:rsidRDefault="000A50BA"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Format/Derivation logic for fields</w:t>
            </w:r>
          </w:p>
        </w:tc>
        <w:tc>
          <w:tcPr>
            <w:tcW w:w="181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4FB15CB0" w14:textId="77777777" w:rsidR="000A50BA" w:rsidRPr="008E7B49" w:rsidRDefault="000A50BA"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Example Data</w:t>
            </w:r>
          </w:p>
        </w:tc>
      </w:tr>
      <w:tr w:rsidR="000A50BA" w:rsidRPr="008E7B49" w14:paraId="5710F47E" w14:textId="77777777" w:rsidTr="004A1061">
        <w:trPr>
          <w:trHeight w:val="271"/>
        </w:trPr>
        <w:tc>
          <w:tcPr>
            <w:tcW w:w="810" w:type="dxa"/>
            <w:vAlign w:val="center"/>
          </w:tcPr>
          <w:p w14:paraId="721ED430" w14:textId="77777777" w:rsidR="000A50BA" w:rsidRPr="008E7B49" w:rsidRDefault="000A50BA" w:rsidP="000A50BA">
            <w:pPr>
              <w:pStyle w:val="Para-J"/>
              <w:numPr>
                <w:ilvl w:val="0"/>
                <w:numId w:val="9"/>
              </w:numPr>
              <w:jc w:val="center"/>
              <w:rPr>
                <w:rFonts w:ascii="ADPortsGroup" w:hAnsi="ADPortsGroup" w:cs="ADPortsGroup"/>
                <w:color w:val="000000"/>
                <w:sz w:val="18"/>
                <w:szCs w:val="18"/>
              </w:rPr>
            </w:pPr>
          </w:p>
        </w:tc>
        <w:tc>
          <w:tcPr>
            <w:tcW w:w="2160" w:type="dxa"/>
          </w:tcPr>
          <w:p w14:paraId="23BF1C77" w14:textId="77777777" w:rsidR="000A50BA" w:rsidRPr="008E7B49" w:rsidRDefault="000A50BA" w:rsidP="00BF2DA3">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Id</w:t>
            </w:r>
          </w:p>
        </w:tc>
        <w:tc>
          <w:tcPr>
            <w:tcW w:w="1080" w:type="dxa"/>
          </w:tcPr>
          <w:p w14:paraId="75B3D1C7" w14:textId="77777777" w:rsidR="000A50BA" w:rsidRPr="008E7B49" w:rsidRDefault="000A50BA" w:rsidP="00BF2DA3">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int</w:t>
            </w:r>
          </w:p>
        </w:tc>
        <w:tc>
          <w:tcPr>
            <w:tcW w:w="1530" w:type="dxa"/>
            <w:vAlign w:val="center"/>
          </w:tcPr>
          <w:p w14:paraId="0E83A340" w14:textId="77777777" w:rsidR="000A50BA" w:rsidRPr="008E7B49" w:rsidRDefault="000A50BA" w:rsidP="00BF2DA3">
            <w:pPr>
              <w:pStyle w:val="TableGrid-J"/>
              <w:jc w:val="center"/>
              <w:rPr>
                <w:rStyle w:val="ui-provider"/>
                <w:rFonts w:ascii="ADPortsGroup" w:hAnsi="ADPortsGroup" w:cs="ADPortsGroup"/>
                <w:sz w:val="18"/>
                <w:szCs w:val="18"/>
              </w:rPr>
            </w:pPr>
            <w:r w:rsidRPr="008E7B49">
              <w:rPr>
                <w:rStyle w:val="ui-provider"/>
                <w:rFonts w:ascii="ADPortsGroup" w:hAnsi="ADPortsGroup" w:cs="ADPortsGroup"/>
                <w:sz w:val="18"/>
                <w:szCs w:val="18"/>
              </w:rPr>
              <w:t>M</w:t>
            </w:r>
          </w:p>
        </w:tc>
        <w:tc>
          <w:tcPr>
            <w:tcW w:w="1162" w:type="dxa"/>
            <w:vAlign w:val="center"/>
          </w:tcPr>
          <w:p w14:paraId="6B1A8DB6" w14:textId="77777777" w:rsidR="000A50BA" w:rsidRPr="008E7B49" w:rsidRDefault="000A50BA" w:rsidP="00BF2DA3">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n..10</w:t>
            </w:r>
          </w:p>
        </w:tc>
        <w:tc>
          <w:tcPr>
            <w:tcW w:w="2219" w:type="dxa"/>
            <w:vAlign w:val="center"/>
          </w:tcPr>
          <w:p w14:paraId="74BB798C" w14:textId="77777777" w:rsidR="000A50BA" w:rsidRPr="008E7B49" w:rsidRDefault="000A50BA" w:rsidP="00BF2DA3">
            <w:pPr>
              <w:pStyle w:val="TableGrid-J"/>
              <w:rPr>
                <w:rStyle w:val="ui-provider"/>
                <w:rFonts w:ascii="ADPortsGroup" w:hAnsi="ADPortsGroup" w:cs="ADPortsGroup"/>
                <w:sz w:val="18"/>
                <w:szCs w:val="18"/>
              </w:rPr>
            </w:pPr>
            <w:r w:rsidRPr="008E7B49">
              <w:rPr>
                <w:rStyle w:val="ui-provider"/>
                <w:rFonts w:ascii="ADPortsGroup" w:hAnsi="ADPortsGroup" w:cs="ADPortsGroup"/>
                <w:sz w:val="18"/>
                <w:szCs w:val="18"/>
              </w:rPr>
              <w:t>Total Count of the data retrieved</w:t>
            </w:r>
          </w:p>
        </w:tc>
        <w:tc>
          <w:tcPr>
            <w:tcW w:w="1810" w:type="dxa"/>
            <w:vAlign w:val="center"/>
          </w:tcPr>
          <w:p w14:paraId="5732E891" w14:textId="77777777" w:rsidR="000A50BA" w:rsidRPr="008E7B49" w:rsidRDefault="000A50BA" w:rsidP="00BF2DA3">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1</w:t>
            </w:r>
          </w:p>
        </w:tc>
      </w:tr>
      <w:tr w:rsidR="000A50BA" w:rsidRPr="008E7B49" w14:paraId="6044E6AD" w14:textId="77777777" w:rsidTr="004A1061">
        <w:trPr>
          <w:trHeight w:val="271"/>
        </w:trPr>
        <w:tc>
          <w:tcPr>
            <w:tcW w:w="810" w:type="dxa"/>
            <w:vAlign w:val="center"/>
          </w:tcPr>
          <w:p w14:paraId="40805C3E" w14:textId="77777777" w:rsidR="000A50BA" w:rsidRPr="008E7B49" w:rsidRDefault="000A50BA" w:rsidP="000A50BA">
            <w:pPr>
              <w:pStyle w:val="Para-J"/>
              <w:numPr>
                <w:ilvl w:val="0"/>
                <w:numId w:val="9"/>
              </w:numPr>
              <w:jc w:val="center"/>
              <w:rPr>
                <w:rFonts w:ascii="ADPortsGroup" w:hAnsi="ADPortsGroup" w:cs="ADPortsGroup"/>
                <w:color w:val="000000"/>
                <w:sz w:val="18"/>
                <w:szCs w:val="18"/>
              </w:rPr>
            </w:pPr>
          </w:p>
        </w:tc>
        <w:tc>
          <w:tcPr>
            <w:tcW w:w="2160" w:type="dxa"/>
          </w:tcPr>
          <w:p w14:paraId="175F8188" w14:textId="77777777" w:rsidR="000A50BA" w:rsidRPr="008E7B49" w:rsidRDefault="000A50BA" w:rsidP="00BF2DA3">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CargoType_Code</w:t>
            </w:r>
          </w:p>
        </w:tc>
        <w:tc>
          <w:tcPr>
            <w:tcW w:w="1080" w:type="dxa"/>
          </w:tcPr>
          <w:p w14:paraId="45F8EB10" w14:textId="77777777" w:rsidR="000A50BA" w:rsidRPr="008E7B49" w:rsidRDefault="000A50BA" w:rsidP="00BF2DA3">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795EA88A" w14:textId="77777777" w:rsidR="000A50BA" w:rsidRPr="008E7B49" w:rsidRDefault="000A50BA" w:rsidP="00BF2DA3">
            <w:pPr>
              <w:pStyle w:val="TableGrid-J"/>
              <w:jc w:val="center"/>
              <w:rPr>
                <w:rStyle w:val="ui-provider"/>
                <w:rFonts w:ascii="ADPortsGroup" w:hAnsi="ADPortsGroup" w:cs="ADPortsGroup"/>
                <w:sz w:val="18"/>
                <w:szCs w:val="18"/>
              </w:rPr>
            </w:pPr>
            <w:r w:rsidRPr="008E7B49">
              <w:rPr>
                <w:rStyle w:val="ui-provider"/>
                <w:rFonts w:ascii="ADPortsGroup" w:hAnsi="ADPortsGroup" w:cs="ADPortsGroup"/>
                <w:sz w:val="18"/>
                <w:szCs w:val="18"/>
              </w:rPr>
              <w:t>M</w:t>
            </w:r>
          </w:p>
        </w:tc>
        <w:tc>
          <w:tcPr>
            <w:tcW w:w="1162" w:type="dxa"/>
            <w:vAlign w:val="center"/>
          </w:tcPr>
          <w:p w14:paraId="3F74AD45" w14:textId="77777777" w:rsidR="000A50BA" w:rsidRPr="008E7B49" w:rsidRDefault="000A50BA" w:rsidP="00BF2DA3">
            <w:pPr>
              <w:jc w:val="center"/>
              <w:rPr>
                <w:rStyle w:val="ui-provider"/>
                <w:rFonts w:ascii="ADPortsGroup" w:hAnsi="ADPortsGroup" w:cs="ADPortsGroup"/>
                <w:sz w:val="18"/>
                <w:szCs w:val="18"/>
              </w:rPr>
            </w:pPr>
            <w:r w:rsidRPr="008E7B49">
              <w:rPr>
                <w:rFonts w:ascii="ADPortsGroup" w:hAnsi="ADPortsGroup" w:cs="ADPortsGroup"/>
                <w:sz w:val="18"/>
                <w:szCs w:val="18"/>
              </w:rPr>
              <w:t>an..10</w:t>
            </w:r>
          </w:p>
        </w:tc>
        <w:tc>
          <w:tcPr>
            <w:tcW w:w="2219" w:type="dxa"/>
            <w:vAlign w:val="center"/>
          </w:tcPr>
          <w:p w14:paraId="7A2802B6" w14:textId="77777777" w:rsidR="000A50BA" w:rsidRPr="008E7B49" w:rsidRDefault="000A50BA" w:rsidP="00BF2DA3">
            <w:pPr>
              <w:rPr>
                <w:rStyle w:val="ui-provider"/>
                <w:rFonts w:ascii="ADPortsGroup" w:hAnsi="ADPortsGroup" w:cs="ADPortsGroup"/>
                <w:sz w:val="18"/>
                <w:szCs w:val="18"/>
              </w:rPr>
            </w:pPr>
            <w:r w:rsidRPr="008E7B49">
              <w:rPr>
                <w:rStyle w:val="ui-provider"/>
                <w:rFonts w:ascii="ADPortsGroup" w:hAnsi="ADPortsGroup" w:cs="ADPortsGroup"/>
                <w:sz w:val="18"/>
                <w:szCs w:val="18"/>
              </w:rPr>
              <w:t>Error Code in case of error</w:t>
            </w:r>
          </w:p>
        </w:tc>
        <w:tc>
          <w:tcPr>
            <w:tcW w:w="1810" w:type="dxa"/>
            <w:vAlign w:val="center"/>
          </w:tcPr>
          <w:p w14:paraId="6BFCE75E" w14:textId="77777777" w:rsidR="000A50BA" w:rsidRPr="008E7B49" w:rsidRDefault="000A50BA" w:rsidP="00BF2DA3">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CONT</w:t>
            </w:r>
          </w:p>
        </w:tc>
      </w:tr>
      <w:tr w:rsidR="000A50BA" w:rsidRPr="008E7B49" w14:paraId="7ABEAAEB" w14:textId="77777777" w:rsidTr="004A1061">
        <w:trPr>
          <w:trHeight w:val="271"/>
        </w:trPr>
        <w:tc>
          <w:tcPr>
            <w:tcW w:w="810" w:type="dxa"/>
            <w:vAlign w:val="center"/>
          </w:tcPr>
          <w:p w14:paraId="4E52597B" w14:textId="77777777" w:rsidR="000A50BA" w:rsidRPr="008E7B49" w:rsidRDefault="000A50BA" w:rsidP="000A50BA">
            <w:pPr>
              <w:pStyle w:val="Para-J"/>
              <w:numPr>
                <w:ilvl w:val="0"/>
                <w:numId w:val="9"/>
              </w:numPr>
              <w:jc w:val="center"/>
              <w:rPr>
                <w:rFonts w:ascii="ADPortsGroup" w:hAnsi="ADPortsGroup" w:cs="ADPortsGroup"/>
                <w:color w:val="000000"/>
                <w:sz w:val="18"/>
                <w:szCs w:val="18"/>
              </w:rPr>
            </w:pPr>
          </w:p>
        </w:tc>
        <w:tc>
          <w:tcPr>
            <w:tcW w:w="2160" w:type="dxa"/>
          </w:tcPr>
          <w:p w14:paraId="483FAD55" w14:textId="77777777" w:rsidR="000A50BA" w:rsidRPr="008E7B49" w:rsidRDefault="000A50BA" w:rsidP="00BF2DA3">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CargoType_Desc</w:t>
            </w:r>
          </w:p>
        </w:tc>
        <w:tc>
          <w:tcPr>
            <w:tcW w:w="1080" w:type="dxa"/>
          </w:tcPr>
          <w:p w14:paraId="4DE97410" w14:textId="77777777" w:rsidR="000A50BA" w:rsidRPr="008E7B49" w:rsidRDefault="000A50BA" w:rsidP="00BF2DA3">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10167005" w14:textId="77777777" w:rsidR="000A50BA" w:rsidRPr="008E7B49" w:rsidRDefault="000A50BA" w:rsidP="00BF2DA3">
            <w:pPr>
              <w:pStyle w:val="TableGrid-J"/>
              <w:jc w:val="center"/>
              <w:rPr>
                <w:rStyle w:val="ui-provider"/>
                <w:rFonts w:ascii="ADPortsGroup" w:hAnsi="ADPortsGroup" w:cs="ADPortsGroup"/>
                <w:sz w:val="18"/>
                <w:szCs w:val="18"/>
              </w:rPr>
            </w:pPr>
            <w:r w:rsidRPr="008E7B49">
              <w:rPr>
                <w:rStyle w:val="ui-provider"/>
                <w:rFonts w:ascii="ADPortsGroup" w:hAnsi="ADPortsGroup" w:cs="ADPortsGroup"/>
                <w:sz w:val="18"/>
                <w:szCs w:val="18"/>
              </w:rPr>
              <w:t>M</w:t>
            </w:r>
          </w:p>
        </w:tc>
        <w:tc>
          <w:tcPr>
            <w:tcW w:w="1162" w:type="dxa"/>
            <w:vAlign w:val="center"/>
          </w:tcPr>
          <w:p w14:paraId="47D41A00" w14:textId="77777777" w:rsidR="000A50BA" w:rsidRPr="008E7B49" w:rsidRDefault="000A50BA" w:rsidP="00BF2DA3">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an..200</w:t>
            </w:r>
          </w:p>
        </w:tc>
        <w:tc>
          <w:tcPr>
            <w:tcW w:w="2219" w:type="dxa"/>
            <w:vAlign w:val="center"/>
          </w:tcPr>
          <w:p w14:paraId="2EF655F5" w14:textId="77777777" w:rsidR="000A50BA" w:rsidRPr="008E7B49" w:rsidRDefault="000A50BA" w:rsidP="00BF2DA3">
            <w:pPr>
              <w:pStyle w:val="TableGrid-J"/>
              <w:rPr>
                <w:rStyle w:val="ui-provider"/>
                <w:rFonts w:ascii="ADPortsGroup" w:hAnsi="ADPortsGroup" w:cs="ADPortsGroup"/>
                <w:sz w:val="18"/>
                <w:szCs w:val="18"/>
              </w:rPr>
            </w:pPr>
            <w:r w:rsidRPr="008E7B49">
              <w:rPr>
                <w:rStyle w:val="ui-provider"/>
                <w:rFonts w:ascii="ADPortsGroup" w:hAnsi="ADPortsGroup" w:cs="ADPortsGroup"/>
                <w:sz w:val="18"/>
                <w:szCs w:val="18"/>
              </w:rPr>
              <w:t>Master Data Code</w:t>
            </w:r>
          </w:p>
        </w:tc>
        <w:tc>
          <w:tcPr>
            <w:tcW w:w="1810" w:type="dxa"/>
            <w:vAlign w:val="center"/>
          </w:tcPr>
          <w:p w14:paraId="3B4C5752" w14:textId="77777777" w:rsidR="000A50BA" w:rsidRPr="008E7B49" w:rsidRDefault="000A50BA" w:rsidP="00BF2DA3">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CONTAINER</w:t>
            </w:r>
          </w:p>
        </w:tc>
      </w:tr>
      <w:tr w:rsidR="000A50BA" w:rsidRPr="008E7B49" w14:paraId="0022D7CE" w14:textId="77777777" w:rsidTr="004A1061">
        <w:trPr>
          <w:trHeight w:val="271"/>
        </w:trPr>
        <w:tc>
          <w:tcPr>
            <w:tcW w:w="810" w:type="dxa"/>
            <w:vAlign w:val="center"/>
          </w:tcPr>
          <w:p w14:paraId="7FAFFA2B" w14:textId="77777777" w:rsidR="000A50BA" w:rsidRPr="008E7B49" w:rsidRDefault="000A50BA" w:rsidP="000A50BA">
            <w:pPr>
              <w:pStyle w:val="Para-J"/>
              <w:numPr>
                <w:ilvl w:val="0"/>
                <w:numId w:val="9"/>
              </w:numPr>
              <w:jc w:val="center"/>
              <w:rPr>
                <w:rFonts w:ascii="ADPortsGroup" w:hAnsi="ADPortsGroup" w:cs="ADPortsGroup"/>
                <w:color w:val="000000"/>
                <w:sz w:val="18"/>
                <w:szCs w:val="18"/>
              </w:rPr>
            </w:pPr>
          </w:p>
        </w:tc>
        <w:tc>
          <w:tcPr>
            <w:tcW w:w="2160" w:type="dxa"/>
          </w:tcPr>
          <w:p w14:paraId="1D1D4D1E" w14:textId="77777777" w:rsidR="000A50BA" w:rsidRPr="008E7B49" w:rsidRDefault="000A50BA" w:rsidP="00BF2DA3">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Active</w:t>
            </w:r>
          </w:p>
        </w:tc>
        <w:tc>
          <w:tcPr>
            <w:tcW w:w="1080" w:type="dxa"/>
          </w:tcPr>
          <w:p w14:paraId="0824375E" w14:textId="77777777" w:rsidR="000A50BA" w:rsidRPr="008E7B49" w:rsidRDefault="000A50BA" w:rsidP="00BF2DA3">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boolean</w:t>
            </w:r>
          </w:p>
        </w:tc>
        <w:tc>
          <w:tcPr>
            <w:tcW w:w="1530" w:type="dxa"/>
            <w:vAlign w:val="center"/>
          </w:tcPr>
          <w:p w14:paraId="706CBEDA" w14:textId="77777777" w:rsidR="000A50BA" w:rsidRPr="008E7B49" w:rsidRDefault="000A50BA" w:rsidP="00BF2DA3">
            <w:pPr>
              <w:pStyle w:val="TableGrid-J"/>
              <w:jc w:val="center"/>
              <w:rPr>
                <w:rStyle w:val="ui-provider"/>
                <w:rFonts w:ascii="ADPortsGroup" w:hAnsi="ADPortsGroup" w:cs="ADPortsGroup"/>
                <w:sz w:val="18"/>
                <w:szCs w:val="18"/>
              </w:rPr>
            </w:pPr>
            <w:r w:rsidRPr="008E7B49">
              <w:rPr>
                <w:rStyle w:val="ui-provider"/>
                <w:rFonts w:ascii="ADPortsGroup" w:hAnsi="ADPortsGroup" w:cs="ADPortsGroup"/>
                <w:sz w:val="18"/>
                <w:szCs w:val="18"/>
              </w:rPr>
              <w:t>M</w:t>
            </w:r>
          </w:p>
        </w:tc>
        <w:tc>
          <w:tcPr>
            <w:tcW w:w="1162" w:type="dxa"/>
            <w:vAlign w:val="center"/>
          </w:tcPr>
          <w:p w14:paraId="16E2A9C2" w14:textId="77777777" w:rsidR="000A50BA" w:rsidRPr="008E7B49" w:rsidRDefault="000A50BA" w:rsidP="00BF2DA3">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n1</w:t>
            </w:r>
          </w:p>
        </w:tc>
        <w:tc>
          <w:tcPr>
            <w:tcW w:w="2219" w:type="dxa"/>
            <w:vAlign w:val="center"/>
          </w:tcPr>
          <w:p w14:paraId="109734FF" w14:textId="77777777" w:rsidR="000A50BA" w:rsidRPr="008E7B49" w:rsidRDefault="000A50BA" w:rsidP="00BF2DA3">
            <w:pPr>
              <w:pStyle w:val="TableGrid-J"/>
              <w:rPr>
                <w:rStyle w:val="ui-provider"/>
                <w:rFonts w:ascii="ADPortsGroup" w:hAnsi="ADPortsGroup" w:cs="ADPortsGroup"/>
                <w:sz w:val="18"/>
                <w:szCs w:val="18"/>
              </w:rPr>
            </w:pPr>
            <w:r w:rsidRPr="008E7B49">
              <w:rPr>
                <w:rStyle w:val="ui-provider"/>
                <w:rFonts w:ascii="ADPortsGroup" w:hAnsi="ADPortsGroup" w:cs="ADPortsGroup"/>
                <w:sz w:val="18"/>
                <w:szCs w:val="18"/>
              </w:rPr>
              <w:t>Master Data Description in English</w:t>
            </w:r>
          </w:p>
        </w:tc>
        <w:tc>
          <w:tcPr>
            <w:tcW w:w="1810" w:type="dxa"/>
            <w:vAlign w:val="center"/>
          </w:tcPr>
          <w:p w14:paraId="13D8D2FC" w14:textId="77777777" w:rsidR="000A50BA" w:rsidRPr="008E7B49" w:rsidRDefault="000A50BA" w:rsidP="00BF2DA3">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true</w:t>
            </w:r>
          </w:p>
        </w:tc>
      </w:tr>
      <w:tr w:rsidR="000A50BA" w:rsidRPr="008E7B49" w14:paraId="66DC49C6" w14:textId="77777777" w:rsidTr="004A1061">
        <w:trPr>
          <w:trHeight w:val="271"/>
        </w:trPr>
        <w:tc>
          <w:tcPr>
            <w:tcW w:w="810" w:type="dxa"/>
            <w:vAlign w:val="center"/>
          </w:tcPr>
          <w:p w14:paraId="53BDAD89" w14:textId="77777777" w:rsidR="000A50BA" w:rsidRPr="008E7B49" w:rsidRDefault="000A50BA" w:rsidP="000A50BA">
            <w:pPr>
              <w:pStyle w:val="Para-J"/>
              <w:numPr>
                <w:ilvl w:val="0"/>
                <w:numId w:val="9"/>
              </w:numPr>
              <w:jc w:val="center"/>
              <w:rPr>
                <w:rFonts w:ascii="ADPortsGroup" w:hAnsi="ADPortsGroup" w:cs="ADPortsGroup"/>
                <w:color w:val="000000"/>
                <w:sz w:val="18"/>
                <w:szCs w:val="18"/>
              </w:rPr>
            </w:pPr>
          </w:p>
        </w:tc>
        <w:tc>
          <w:tcPr>
            <w:tcW w:w="2160" w:type="dxa"/>
          </w:tcPr>
          <w:p w14:paraId="2EB74759" w14:textId="77777777" w:rsidR="000A50BA" w:rsidRPr="008E7B49" w:rsidRDefault="000A50BA" w:rsidP="00BF2DA3">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CreatedOn</w:t>
            </w:r>
          </w:p>
        </w:tc>
        <w:tc>
          <w:tcPr>
            <w:tcW w:w="1080" w:type="dxa"/>
          </w:tcPr>
          <w:p w14:paraId="4838FCBF" w14:textId="77777777" w:rsidR="000A50BA" w:rsidRPr="008E7B49" w:rsidRDefault="000A50BA" w:rsidP="00BF2DA3">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datetime</w:t>
            </w:r>
          </w:p>
        </w:tc>
        <w:tc>
          <w:tcPr>
            <w:tcW w:w="1530" w:type="dxa"/>
            <w:vAlign w:val="center"/>
          </w:tcPr>
          <w:p w14:paraId="4D44F5F1" w14:textId="77777777" w:rsidR="000A50BA" w:rsidRPr="008E7B49" w:rsidRDefault="000A50BA" w:rsidP="00BF2DA3">
            <w:pPr>
              <w:pStyle w:val="TableGrid-J"/>
              <w:jc w:val="center"/>
              <w:rPr>
                <w:rStyle w:val="ui-provider"/>
                <w:rFonts w:ascii="ADPortsGroup" w:hAnsi="ADPortsGroup" w:cs="ADPortsGroup"/>
                <w:sz w:val="18"/>
                <w:szCs w:val="18"/>
              </w:rPr>
            </w:pPr>
            <w:r w:rsidRPr="008E7B49">
              <w:rPr>
                <w:rStyle w:val="ui-provider"/>
                <w:rFonts w:ascii="ADPortsGroup" w:hAnsi="ADPortsGroup" w:cs="ADPortsGroup"/>
                <w:sz w:val="18"/>
                <w:szCs w:val="18"/>
              </w:rPr>
              <w:t>M</w:t>
            </w:r>
          </w:p>
        </w:tc>
        <w:tc>
          <w:tcPr>
            <w:tcW w:w="1162" w:type="dxa"/>
            <w:vAlign w:val="center"/>
          </w:tcPr>
          <w:p w14:paraId="699BEE1F" w14:textId="77777777" w:rsidR="000A50BA" w:rsidRPr="008E7B49" w:rsidRDefault="000A50BA" w:rsidP="00BF2DA3">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DATE</w:t>
            </w:r>
          </w:p>
        </w:tc>
        <w:tc>
          <w:tcPr>
            <w:tcW w:w="2219" w:type="dxa"/>
            <w:vAlign w:val="center"/>
          </w:tcPr>
          <w:p w14:paraId="1E0B17B8" w14:textId="77777777" w:rsidR="000A50BA" w:rsidRPr="008E7B49" w:rsidRDefault="000A50BA" w:rsidP="00BF2DA3">
            <w:pPr>
              <w:pStyle w:val="TableGrid-J"/>
              <w:rPr>
                <w:rStyle w:val="ui-provider"/>
                <w:rFonts w:ascii="ADPortsGroup" w:hAnsi="ADPortsGroup" w:cs="ADPortsGroup"/>
                <w:sz w:val="18"/>
                <w:szCs w:val="18"/>
              </w:rPr>
            </w:pPr>
            <w:r w:rsidRPr="008E7B49">
              <w:rPr>
                <w:rStyle w:val="ui-provider"/>
                <w:rFonts w:ascii="ADPortsGroup" w:hAnsi="ADPortsGroup" w:cs="ADPortsGroup"/>
                <w:sz w:val="18"/>
                <w:szCs w:val="18"/>
              </w:rPr>
              <w:t>Master Data Description in Portugese</w:t>
            </w:r>
          </w:p>
        </w:tc>
        <w:tc>
          <w:tcPr>
            <w:tcW w:w="1810" w:type="dxa"/>
            <w:vAlign w:val="center"/>
          </w:tcPr>
          <w:p w14:paraId="2A99BC5F" w14:textId="77777777" w:rsidR="000A50BA" w:rsidRPr="008E7B49" w:rsidRDefault="000A50BA" w:rsidP="00BF2DA3">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2023-01-15T10:30:00Z</w:t>
            </w:r>
          </w:p>
        </w:tc>
      </w:tr>
    </w:tbl>
    <w:p w14:paraId="2C0712CA" w14:textId="77777777" w:rsidR="000A50BA" w:rsidRPr="008E7B49" w:rsidRDefault="000A50BA" w:rsidP="000A50BA">
      <w:pPr>
        <w:pStyle w:val="Heading3-J"/>
        <w:tabs>
          <w:tab w:val="left" w:pos="720"/>
        </w:tabs>
        <w:spacing w:before="240" w:after="240" w:line="240" w:lineRule="auto"/>
        <w:ind w:left="360"/>
        <w:rPr>
          <w:rFonts w:ascii="ADPortsGroup" w:hAnsi="ADPortsGroup" w:cs="ADPortsGroup"/>
          <w:b/>
          <w:bCs/>
          <w:color w:val="auto"/>
          <w:sz w:val="22"/>
          <w:szCs w:val="22"/>
          <w:lang w:val="en-GB"/>
        </w:rPr>
      </w:pPr>
      <w:bookmarkStart w:id="211" w:name="_Toc222432411"/>
      <w:r w:rsidRPr="008E7B49">
        <w:rPr>
          <w:rFonts w:ascii="ADPortsGroup" w:hAnsi="ADPortsGroup" w:cs="ADPortsGroup"/>
          <w:b/>
          <w:bCs/>
          <w:color w:val="auto"/>
          <w:sz w:val="22"/>
          <w:szCs w:val="22"/>
          <w:lang w:val="en-GB"/>
        </w:rPr>
        <w:lastRenderedPageBreak/>
        <w:t>Request and Response Samples</w:t>
      </w:r>
      <w:bookmarkEnd w:id="211"/>
    </w:p>
    <w:p w14:paraId="26688B67" w14:textId="4B737204" w:rsidR="000A50BA" w:rsidRPr="008E7B49" w:rsidRDefault="00F129FF" w:rsidP="000A50BA">
      <w:pPr>
        <w:pStyle w:val="Para-J"/>
        <w:rPr>
          <w:rFonts w:ascii="ADPortsGroup" w:hAnsi="ADPortsGroup" w:cs="ADPortsGroup"/>
          <w:lang w:val="en-GB"/>
        </w:rPr>
      </w:pPr>
      <w:r w:rsidRPr="008E7B49">
        <w:rPr>
          <w:rFonts w:ascii="ADPortsGroup" w:hAnsi="ADPortsGroup" w:cs="ADPortsGroup"/>
        </w:rPr>
        <w:object w:dxaOrig="1579" w:dyaOrig="1022" w14:anchorId="7E558BC3">
          <v:shape id="_x0000_i1069" type="#_x0000_t75" style="width:78.75pt;height:51pt" o:ole="">
            <v:imagedata r:id="rId111" o:title=""/>
          </v:shape>
          <o:OLEObject Type="Embed" ProgID="Package" ShapeID="_x0000_i1069" DrawAspect="Icon" ObjectID="_1833045182" r:id="rId112"/>
        </w:object>
      </w:r>
      <w:r w:rsidRPr="008E7B49">
        <w:rPr>
          <w:rFonts w:ascii="ADPortsGroup" w:hAnsi="ADPortsGroup" w:cs="ADPortsGroup"/>
        </w:rPr>
        <w:object w:dxaOrig="1579" w:dyaOrig="1022" w14:anchorId="32DFB6C5">
          <v:shape id="_x0000_i1070" type="#_x0000_t75" style="width:78.75pt;height:51pt" o:ole="">
            <v:imagedata r:id="rId113" o:title=""/>
          </v:shape>
          <o:OLEObject Type="Embed" ProgID="Package" ShapeID="_x0000_i1070" DrawAspect="Icon" ObjectID="_1833045183" r:id="rId114"/>
        </w:object>
      </w:r>
    </w:p>
    <w:p w14:paraId="7CA00A74" w14:textId="1EF5FC26" w:rsidR="0016573E" w:rsidRPr="008E7B49" w:rsidRDefault="005D2172" w:rsidP="0016573E">
      <w:pPr>
        <w:pStyle w:val="Heading1-J"/>
        <w:spacing w:before="240" w:after="240" w:line="240" w:lineRule="auto"/>
        <w:rPr>
          <w:rFonts w:ascii="ADPortsGroup" w:hAnsi="ADPortsGroup" w:cs="ADPortsGroup"/>
          <w:b/>
          <w:bCs/>
          <w:color w:val="auto"/>
          <w:sz w:val="32"/>
          <w:szCs w:val="32"/>
        </w:rPr>
      </w:pPr>
      <w:bookmarkStart w:id="212" w:name="_Toc222432412"/>
      <w:r w:rsidRPr="008E7B49">
        <w:rPr>
          <w:rFonts w:ascii="ADPortsGroup" w:hAnsi="ADPortsGroup" w:cs="ADPortsGroup"/>
          <w:b/>
          <w:bCs/>
          <w:color w:val="auto"/>
          <w:sz w:val="32"/>
          <w:szCs w:val="32"/>
        </w:rPr>
        <w:t>Get CTN Tracking</w:t>
      </w:r>
      <w:bookmarkEnd w:id="212"/>
    </w:p>
    <w:p w14:paraId="22BE120F" w14:textId="77777777" w:rsidR="0016573E" w:rsidRPr="008E7B49" w:rsidRDefault="0016573E" w:rsidP="0016573E">
      <w:pPr>
        <w:pStyle w:val="Heading2-J"/>
        <w:spacing w:before="240" w:after="240" w:line="240" w:lineRule="auto"/>
        <w:ind w:left="630"/>
        <w:rPr>
          <w:rFonts w:ascii="ADPortsGroup" w:hAnsi="ADPortsGroup" w:cs="ADPortsGroup"/>
          <w:b/>
          <w:bCs/>
          <w:color w:val="auto"/>
          <w:sz w:val="24"/>
          <w:szCs w:val="24"/>
        </w:rPr>
      </w:pPr>
      <w:bookmarkStart w:id="213" w:name="_Toc222432413"/>
      <w:r w:rsidRPr="008E7B49">
        <w:rPr>
          <w:rFonts w:ascii="ADPortsGroup" w:hAnsi="ADPortsGroup" w:cs="ADPortsGroup"/>
          <w:b/>
          <w:bCs/>
          <w:color w:val="auto"/>
          <w:sz w:val="24"/>
          <w:szCs w:val="24"/>
        </w:rPr>
        <w:t>Overview</w:t>
      </w:r>
      <w:bookmarkEnd w:id="213"/>
    </w:p>
    <w:tbl>
      <w:tblPr>
        <w:tblW w:w="10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75"/>
        <w:gridCol w:w="7915"/>
      </w:tblGrid>
      <w:tr w:rsidR="0016573E" w:rsidRPr="008E7B49" w14:paraId="63EA3A5B" w14:textId="77777777" w:rsidTr="004A1061">
        <w:tc>
          <w:tcPr>
            <w:tcW w:w="2975" w:type="dxa"/>
            <w:shd w:val="clear" w:color="auto" w:fill="156082" w:themeFill="accent1"/>
            <w:vAlign w:val="center"/>
          </w:tcPr>
          <w:p w14:paraId="70C77E1F" w14:textId="77777777" w:rsidR="0016573E" w:rsidRPr="008E7B49" w:rsidRDefault="0016573E"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Operation Name</w:t>
            </w:r>
          </w:p>
        </w:tc>
        <w:tc>
          <w:tcPr>
            <w:tcW w:w="7915" w:type="dxa"/>
            <w:shd w:val="clear" w:color="auto" w:fill="EAE5E0"/>
            <w:vAlign w:val="center"/>
          </w:tcPr>
          <w:p w14:paraId="303E5FB4" w14:textId="1BD9A9FE" w:rsidR="0016573E" w:rsidRPr="008E7B49" w:rsidRDefault="00631AE1" w:rsidP="00BF2DA3">
            <w:pPr>
              <w:spacing w:after="0" w:line="240" w:lineRule="auto"/>
              <w:rPr>
                <w:rFonts w:ascii="ADPortsGroup" w:hAnsi="ADPortsGroup" w:cs="ADPortsGroup"/>
                <w:sz w:val="18"/>
                <w:szCs w:val="18"/>
              </w:rPr>
            </w:pPr>
            <w:r w:rsidRPr="008E7B49">
              <w:rPr>
                <w:rFonts w:ascii="ADPortsGroup" w:eastAsia="Arial" w:hAnsi="ADPortsGroup" w:cs="ADPortsGroup"/>
                <w:color w:val="404040"/>
                <w:sz w:val="18"/>
                <w:szCs w:val="18"/>
              </w:rPr>
              <w:t>ctnTracking</w:t>
            </w:r>
          </w:p>
        </w:tc>
      </w:tr>
      <w:tr w:rsidR="0016573E" w:rsidRPr="008E7B49" w14:paraId="68DB7752" w14:textId="77777777" w:rsidTr="004A1061">
        <w:tc>
          <w:tcPr>
            <w:tcW w:w="2975" w:type="dxa"/>
            <w:shd w:val="clear" w:color="auto" w:fill="156082" w:themeFill="accent1"/>
            <w:vAlign w:val="center"/>
          </w:tcPr>
          <w:p w14:paraId="2BCD9737" w14:textId="77777777" w:rsidR="0016573E" w:rsidRPr="008E7B49" w:rsidRDefault="0016573E"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HTTP Type</w:t>
            </w:r>
          </w:p>
        </w:tc>
        <w:tc>
          <w:tcPr>
            <w:tcW w:w="7915" w:type="dxa"/>
            <w:shd w:val="clear" w:color="auto" w:fill="EAE5E0"/>
            <w:vAlign w:val="center"/>
          </w:tcPr>
          <w:p w14:paraId="092EF0E0" w14:textId="77777777" w:rsidR="0016573E" w:rsidRPr="008E7B49" w:rsidRDefault="0016573E" w:rsidP="00BF2DA3">
            <w:pPr>
              <w:spacing w:after="0" w:line="240" w:lineRule="auto"/>
              <w:rPr>
                <w:rFonts w:ascii="ADPortsGroup" w:eastAsia="Arial" w:hAnsi="ADPortsGroup" w:cs="ADPortsGroup"/>
                <w:color w:val="404040"/>
                <w:sz w:val="18"/>
                <w:szCs w:val="18"/>
              </w:rPr>
            </w:pPr>
            <w:r w:rsidRPr="008E7B49">
              <w:rPr>
                <w:rFonts w:ascii="ADPortsGroup" w:eastAsia="Arial" w:hAnsi="ADPortsGroup" w:cs="ADPortsGroup"/>
                <w:color w:val="404040"/>
                <w:sz w:val="18"/>
                <w:szCs w:val="18"/>
              </w:rPr>
              <w:t>GET</w:t>
            </w:r>
          </w:p>
        </w:tc>
      </w:tr>
      <w:tr w:rsidR="0016573E" w:rsidRPr="008E7B49" w14:paraId="4A452A8D" w14:textId="77777777" w:rsidTr="004A1061">
        <w:tc>
          <w:tcPr>
            <w:tcW w:w="2975" w:type="dxa"/>
            <w:shd w:val="clear" w:color="auto" w:fill="156082" w:themeFill="accent1"/>
            <w:vAlign w:val="center"/>
          </w:tcPr>
          <w:p w14:paraId="467D7C99" w14:textId="77777777" w:rsidR="0016573E" w:rsidRPr="008E7B49" w:rsidRDefault="0016573E"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REST URL</w:t>
            </w:r>
          </w:p>
        </w:tc>
        <w:tc>
          <w:tcPr>
            <w:tcW w:w="7915" w:type="dxa"/>
            <w:shd w:val="clear" w:color="auto" w:fill="EAE5E0"/>
            <w:vAlign w:val="center"/>
          </w:tcPr>
          <w:p w14:paraId="5721E46E" w14:textId="04192CD5" w:rsidR="0016573E" w:rsidRPr="008E7B49" w:rsidRDefault="0016573E" w:rsidP="00BF2DA3">
            <w:pPr>
              <w:spacing w:after="0" w:line="240" w:lineRule="auto"/>
              <w:rPr>
                <w:rFonts w:ascii="ADPortsGroup" w:eastAsia="Arial" w:hAnsi="ADPortsGroup" w:cs="ADPortsGroup"/>
                <w:color w:val="404040"/>
                <w:sz w:val="18"/>
                <w:szCs w:val="18"/>
              </w:rPr>
            </w:pPr>
            <w:r w:rsidRPr="008E7B49">
              <w:rPr>
                <w:rFonts w:ascii="ADPortsGroup" w:eastAsia="Arial" w:hAnsi="ADPortsGroup" w:cs="ADPortsGroup"/>
                <w:color w:val="404040"/>
                <w:sz w:val="18"/>
                <w:szCs w:val="18"/>
              </w:rPr>
              <w:t>/api/</w:t>
            </w:r>
            <w:r w:rsidR="00631AE1" w:rsidRPr="008E7B49">
              <w:rPr>
                <w:rFonts w:ascii="ADPortsGroup" w:eastAsia="Arial" w:hAnsi="ADPortsGroup" w:cs="ADPortsGroup"/>
                <w:color w:val="404040"/>
                <w:sz w:val="18"/>
                <w:szCs w:val="18"/>
              </w:rPr>
              <w:t>ctnTracking</w:t>
            </w:r>
          </w:p>
        </w:tc>
      </w:tr>
      <w:tr w:rsidR="0016573E" w:rsidRPr="008E7B49" w14:paraId="032156A3" w14:textId="77777777" w:rsidTr="004A1061">
        <w:trPr>
          <w:trHeight w:val="377"/>
        </w:trPr>
        <w:tc>
          <w:tcPr>
            <w:tcW w:w="2975" w:type="dxa"/>
            <w:shd w:val="clear" w:color="auto" w:fill="156082" w:themeFill="accent1"/>
            <w:vAlign w:val="center"/>
          </w:tcPr>
          <w:p w14:paraId="5A7E2DDA" w14:textId="77777777" w:rsidR="0016573E" w:rsidRPr="008E7B49" w:rsidRDefault="0016573E"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Service Provider</w:t>
            </w:r>
          </w:p>
        </w:tc>
        <w:tc>
          <w:tcPr>
            <w:tcW w:w="7915" w:type="dxa"/>
            <w:shd w:val="clear" w:color="auto" w:fill="EAE5E0"/>
            <w:vAlign w:val="center"/>
          </w:tcPr>
          <w:p w14:paraId="35B1DABD" w14:textId="77777777" w:rsidR="0016573E" w:rsidRPr="008E7B49" w:rsidRDefault="0016573E" w:rsidP="00BF2DA3">
            <w:pPr>
              <w:spacing w:after="0" w:line="240" w:lineRule="auto"/>
              <w:rPr>
                <w:rFonts w:ascii="ADPortsGroup" w:hAnsi="ADPortsGroup" w:cs="ADPortsGroup"/>
                <w:sz w:val="18"/>
                <w:szCs w:val="18"/>
              </w:rPr>
            </w:pPr>
            <w:r w:rsidRPr="008E7B49">
              <w:rPr>
                <w:rFonts w:ascii="ADPortsGroup" w:hAnsi="ADPortsGroup" w:cs="ADPortsGroup"/>
                <w:sz w:val="18"/>
                <w:szCs w:val="18"/>
              </w:rPr>
              <w:t>SINTECE</w:t>
            </w:r>
          </w:p>
        </w:tc>
      </w:tr>
      <w:tr w:rsidR="0016573E" w:rsidRPr="008E7B49" w14:paraId="00DB45D1" w14:textId="77777777" w:rsidTr="004A1061">
        <w:tc>
          <w:tcPr>
            <w:tcW w:w="2975" w:type="dxa"/>
            <w:shd w:val="clear" w:color="auto" w:fill="156082" w:themeFill="accent1"/>
            <w:vAlign w:val="center"/>
          </w:tcPr>
          <w:p w14:paraId="310553C1" w14:textId="77777777" w:rsidR="0016573E" w:rsidRPr="008E7B49" w:rsidRDefault="0016573E"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Consumer</w:t>
            </w:r>
          </w:p>
        </w:tc>
        <w:tc>
          <w:tcPr>
            <w:tcW w:w="7915" w:type="dxa"/>
            <w:shd w:val="clear" w:color="auto" w:fill="EAE5E0"/>
            <w:vAlign w:val="center"/>
          </w:tcPr>
          <w:p w14:paraId="346AD0DC" w14:textId="77777777" w:rsidR="0016573E" w:rsidRPr="008E7B49" w:rsidRDefault="0016573E" w:rsidP="00BF2DA3">
            <w:pPr>
              <w:spacing w:after="0" w:line="240" w:lineRule="auto"/>
              <w:rPr>
                <w:rFonts w:ascii="ADPortsGroup" w:hAnsi="ADPortsGroup" w:cs="ADPortsGroup"/>
                <w:sz w:val="18"/>
                <w:szCs w:val="18"/>
              </w:rPr>
            </w:pPr>
            <w:r w:rsidRPr="008E7B49">
              <w:rPr>
                <w:rFonts w:ascii="ADPortsGroup" w:hAnsi="ADPortsGroup" w:cs="ADPortsGroup"/>
                <w:sz w:val="18"/>
                <w:szCs w:val="18"/>
              </w:rPr>
              <w:t>JUL</w:t>
            </w:r>
          </w:p>
        </w:tc>
      </w:tr>
      <w:tr w:rsidR="0016573E" w:rsidRPr="008E7B49" w14:paraId="285EAC51" w14:textId="77777777" w:rsidTr="004A1061">
        <w:tc>
          <w:tcPr>
            <w:tcW w:w="2975" w:type="dxa"/>
            <w:shd w:val="clear" w:color="auto" w:fill="156082" w:themeFill="accent1"/>
            <w:vAlign w:val="center"/>
          </w:tcPr>
          <w:p w14:paraId="771217BF" w14:textId="77777777" w:rsidR="0016573E" w:rsidRPr="008E7B49" w:rsidRDefault="0016573E"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Business Purpose</w:t>
            </w:r>
          </w:p>
        </w:tc>
        <w:tc>
          <w:tcPr>
            <w:tcW w:w="7915" w:type="dxa"/>
            <w:shd w:val="clear" w:color="auto" w:fill="EAE5E0"/>
            <w:vAlign w:val="center"/>
          </w:tcPr>
          <w:p w14:paraId="0C25FCC4" w14:textId="0D2082E9" w:rsidR="0016573E" w:rsidRPr="008E7B49" w:rsidRDefault="0045586F" w:rsidP="00BF2DA3">
            <w:pPr>
              <w:spacing w:after="0" w:line="240" w:lineRule="auto"/>
              <w:rPr>
                <w:rFonts w:ascii="ADPortsGroup" w:hAnsi="ADPortsGroup" w:cs="ADPortsGroup"/>
                <w:sz w:val="18"/>
                <w:szCs w:val="18"/>
              </w:rPr>
            </w:pPr>
            <w:r w:rsidRPr="008E7B49">
              <w:rPr>
                <w:rFonts w:ascii="ADPortsGroup" w:hAnsi="ADPortsGroup" w:cs="ADPortsGroup"/>
                <w:sz w:val="18"/>
                <w:szCs w:val="18"/>
              </w:rPr>
              <w:t>Manages CTN shipment tracking information essential for logistics monitoring and cargo visibility. Critical for providing real-time shipment status, managing transport schedules, and enabling proactive logistics coordination throughout the shipping lifecycle.</w:t>
            </w:r>
          </w:p>
        </w:tc>
      </w:tr>
      <w:tr w:rsidR="0016573E" w:rsidRPr="008E7B49" w14:paraId="55A949E7" w14:textId="77777777" w:rsidTr="004A1061">
        <w:tc>
          <w:tcPr>
            <w:tcW w:w="2975" w:type="dxa"/>
            <w:shd w:val="clear" w:color="auto" w:fill="156082" w:themeFill="accent1"/>
            <w:vAlign w:val="center"/>
          </w:tcPr>
          <w:p w14:paraId="53057358" w14:textId="77777777" w:rsidR="0016573E" w:rsidRPr="008E7B49" w:rsidRDefault="0016573E"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Service</w:t>
            </w:r>
          </w:p>
        </w:tc>
        <w:tc>
          <w:tcPr>
            <w:tcW w:w="7915" w:type="dxa"/>
            <w:shd w:val="clear" w:color="auto" w:fill="EAE5E0"/>
            <w:vAlign w:val="center"/>
          </w:tcPr>
          <w:p w14:paraId="1326E198" w14:textId="77777777" w:rsidR="0016573E" w:rsidRPr="008E7B49" w:rsidRDefault="0016573E" w:rsidP="00BF2DA3">
            <w:pPr>
              <w:pStyle w:val="Number1-J"/>
              <w:numPr>
                <w:ilvl w:val="0"/>
                <w:numId w:val="0"/>
              </w:numPr>
              <w:rPr>
                <w:rFonts w:ascii="ADPortsGroup" w:hAnsi="ADPortsGroup" w:cs="ADPortsGroup"/>
                <w:sz w:val="18"/>
                <w:szCs w:val="18"/>
              </w:rPr>
            </w:pPr>
            <w:r w:rsidRPr="008E7B49">
              <w:rPr>
                <w:rFonts w:ascii="ADPortsGroup" w:hAnsi="ADPortsGroup" w:cs="ADPortsGroup"/>
                <w:sz w:val="18"/>
                <w:szCs w:val="18"/>
              </w:rPr>
              <w:t>REST</w:t>
            </w:r>
          </w:p>
        </w:tc>
      </w:tr>
      <w:tr w:rsidR="0016573E" w:rsidRPr="008E7B49" w14:paraId="1724835A" w14:textId="77777777" w:rsidTr="004A1061">
        <w:tc>
          <w:tcPr>
            <w:tcW w:w="2975" w:type="dxa"/>
            <w:shd w:val="clear" w:color="auto" w:fill="156082" w:themeFill="accent1"/>
            <w:vAlign w:val="center"/>
          </w:tcPr>
          <w:p w14:paraId="5A84F9E9" w14:textId="77777777" w:rsidR="0016573E" w:rsidRPr="008E7B49" w:rsidRDefault="0016573E"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Pattern</w:t>
            </w:r>
          </w:p>
        </w:tc>
        <w:tc>
          <w:tcPr>
            <w:tcW w:w="7915" w:type="dxa"/>
            <w:shd w:val="clear" w:color="auto" w:fill="EAE5E0"/>
            <w:vAlign w:val="center"/>
          </w:tcPr>
          <w:p w14:paraId="3A743510" w14:textId="77777777" w:rsidR="0016573E" w:rsidRPr="008E7B49" w:rsidRDefault="0016573E" w:rsidP="00BF2DA3">
            <w:pPr>
              <w:spacing w:after="0" w:line="240" w:lineRule="auto"/>
              <w:rPr>
                <w:rFonts w:ascii="ADPortsGroup" w:hAnsi="ADPortsGroup" w:cs="ADPortsGroup"/>
                <w:sz w:val="18"/>
                <w:szCs w:val="18"/>
              </w:rPr>
            </w:pPr>
            <w:r w:rsidRPr="008E7B49">
              <w:rPr>
                <w:rFonts w:ascii="ADPortsGroup" w:hAnsi="ADPortsGroup" w:cs="ADPortsGroup"/>
                <w:sz w:val="18"/>
                <w:szCs w:val="18"/>
              </w:rPr>
              <w:t>Synchronous</w:t>
            </w:r>
          </w:p>
        </w:tc>
      </w:tr>
      <w:tr w:rsidR="0016573E" w:rsidRPr="008E7B49" w14:paraId="22C67E3D" w14:textId="77777777" w:rsidTr="004A1061">
        <w:tc>
          <w:tcPr>
            <w:tcW w:w="2975" w:type="dxa"/>
            <w:shd w:val="clear" w:color="auto" w:fill="156082" w:themeFill="accent1"/>
            <w:vAlign w:val="center"/>
          </w:tcPr>
          <w:p w14:paraId="6ECFD3AE" w14:textId="77777777" w:rsidR="0016573E" w:rsidRPr="008E7B49" w:rsidRDefault="0016573E"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Security</w:t>
            </w:r>
          </w:p>
        </w:tc>
        <w:tc>
          <w:tcPr>
            <w:tcW w:w="7915" w:type="dxa"/>
            <w:shd w:val="clear" w:color="auto" w:fill="EAE5E0"/>
            <w:vAlign w:val="center"/>
          </w:tcPr>
          <w:p w14:paraId="35F8BF0F" w14:textId="77777777" w:rsidR="0016573E" w:rsidRPr="008E7B49" w:rsidRDefault="0016573E" w:rsidP="00BF2DA3">
            <w:pPr>
              <w:spacing w:after="0" w:line="360" w:lineRule="auto"/>
              <w:rPr>
                <w:rFonts w:ascii="ADPortsGroup" w:hAnsi="ADPortsGroup" w:cs="ADPortsGroup"/>
                <w:sz w:val="18"/>
                <w:szCs w:val="18"/>
              </w:rPr>
            </w:pPr>
            <w:r w:rsidRPr="008E7B49">
              <w:rPr>
                <w:rFonts w:ascii="ADPortsGroup" w:hAnsi="ADPortsGroup" w:cs="ADPortsGroup"/>
                <w:sz w:val="18"/>
                <w:szCs w:val="18"/>
              </w:rPr>
              <w:t>Basic Authentication</w:t>
            </w:r>
          </w:p>
        </w:tc>
      </w:tr>
    </w:tbl>
    <w:p w14:paraId="33E5B131" w14:textId="77777777" w:rsidR="0016573E" w:rsidRPr="008E7B49" w:rsidRDefault="0016573E" w:rsidP="0016573E">
      <w:pPr>
        <w:rPr>
          <w:rFonts w:ascii="ADPortsGroup" w:hAnsi="ADPortsGroup" w:cs="ADPortsGroup"/>
          <w:sz w:val="18"/>
          <w:szCs w:val="18"/>
        </w:rPr>
      </w:pPr>
    </w:p>
    <w:p w14:paraId="0DCB8623" w14:textId="77777777" w:rsidR="0016573E" w:rsidRPr="008E7B49" w:rsidRDefault="0016573E" w:rsidP="0016573E">
      <w:pPr>
        <w:pStyle w:val="Heading2-J"/>
        <w:spacing w:before="240" w:after="240" w:line="240" w:lineRule="auto"/>
        <w:ind w:left="360"/>
        <w:rPr>
          <w:rFonts w:ascii="ADPortsGroup" w:hAnsi="ADPortsGroup" w:cs="ADPortsGroup"/>
          <w:b/>
          <w:bCs/>
          <w:color w:val="auto"/>
          <w:sz w:val="24"/>
          <w:szCs w:val="24"/>
        </w:rPr>
      </w:pPr>
      <w:r w:rsidRPr="008E7B49">
        <w:rPr>
          <w:rFonts w:ascii="ADPortsGroup" w:hAnsi="ADPortsGroup" w:cs="ADPortsGroup"/>
          <w:b/>
          <w:bCs/>
          <w:color w:val="auto"/>
          <w:sz w:val="24"/>
          <w:szCs w:val="24"/>
        </w:rPr>
        <w:t xml:space="preserve"> </w:t>
      </w:r>
      <w:bookmarkStart w:id="214" w:name="_Toc222432414"/>
      <w:r w:rsidRPr="008E7B49">
        <w:rPr>
          <w:rFonts w:ascii="ADPortsGroup" w:hAnsi="ADPortsGroup" w:cs="ADPortsGroup"/>
          <w:b/>
          <w:bCs/>
          <w:color w:val="auto"/>
          <w:sz w:val="24"/>
          <w:szCs w:val="24"/>
        </w:rPr>
        <w:t>Request and Response Elements</w:t>
      </w:r>
      <w:bookmarkEnd w:id="214"/>
    </w:p>
    <w:p w14:paraId="53E59E51" w14:textId="77777777" w:rsidR="0016573E" w:rsidRPr="008E7B49" w:rsidRDefault="0016573E" w:rsidP="0016573E">
      <w:pPr>
        <w:pStyle w:val="Para-J"/>
        <w:rPr>
          <w:rFonts w:ascii="ADPortsGroup" w:hAnsi="ADPortsGroup" w:cs="ADPortsGroup"/>
          <w:sz w:val="18"/>
          <w:szCs w:val="18"/>
        </w:rPr>
      </w:pPr>
      <w:r w:rsidRPr="008E7B49">
        <w:rPr>
          <w:rFonts w:ascii="ADPortsGroup" w:hAnsi="ADPortsGroup" w:cs="ADPortsGroup"/>
          <w:sz w:val="18"/>
          <w:szCs w:val="18"/>
        </w:rPr>
        <w:t>In the following table, all request objects with their details and fields with their respective data types are listed. Each element inside the request is marked as mandatory or optional by a postfix M/O.</w:t>
      </w:r>
    </w:p>
    <w:p w14:paraId="2AF76CB5" w14:textId="77777777" w:rsidR="0016573E" w:rsidRPr="008E7B49" w:rsidRDefault="0016573E" w:rsidP="0016573E">
      <w:pPr>
        <w:pStyle w:val="Heading3-J"/>
        <w:tabs>
          <w:tab w:val="left" w:pos="720"/>
        </w:tabs>
        <w:spacing w:before="240" w:after="240" w:line="240" w:lineRule="auto"/>
        <w:ind w:left="360"/>
        <w:rPr>
          <w:rFonts w:ascii="ADPortsGroup" w:hAnsi="ADPortsGroup" w:cs="ADPortsGroup"/>
          <w:b/>
          <w:bCs/>
          <w:color w:val="auto"/>
          <w:sz w:val="22"/>
          <w:szCs w:val="22"/>
          <w:lang w:val="en-GB"/>
        </w:rPr>
      </w:pPr>
      <w:r w:rsidRPr="008E7B49">
        <w:rPr>
          <w:rFonts w:ascii="ADPortsGroup" w:hAnsi="ADPortsGroup" w:cs="ADPortsGroup"/>
          <w:b/>
          <w:bCs/>
          <w:color w:val="auto"/>
          <w:sz w:val="22"/>
          <w:szCs w:val="22"/>
          <w:lang w:val="en-GB"/>
        </w:rPr>
        <w:t xml:space="preserve"> </w:t>
      </w:r>
      <w:bookmarkStart w:id="215" w:name="_Toc222432415"/>
      <w:r w:rsidRPr="008E7B49">
        <w:rPr>
          <w:rFonts w:ascii="ADPortsGroup" w:hAnsi="ADPortsGroup" w:cs="ADPortsGroup"/>
          <w:b/>
          <w:bCs/>
          <w:color w:val="auto"/>
          <w:sz w:val="22"/>
          <w:szCs w:val="22"/>
          <w:lang w:val="en-GB"/>
        </w:rPr>
        <w:t>Request Elements</w:t>
      </w:r>
      <w:bookmarkEnd w:id="215"/>
      <w:r w:rsidRPr="008E7B49">
        <w:rPr>
          <w:rFonts w:ascii="ADPortsGroup" w:hAnsi="ADPortsGroup" w:cs="ADPortsGroup"/>
          <w:b/>
          <w:bCs/>
          <w:color w:val="auto"/>
          <w:sz w:val="22"/>
          <w:szCs w:val="22"/>
          <w:lang w:val="en-GB"/>
        </w:rPr>
        <w:t xml:space="preserve"> </w:t>
      </w:r>
    </w:p>
    <w:tbl>
      <w:tblPr>
        <w:tblW w:w="108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0"/>
        <w:gridCol w:w="2132"/>
        <w:gridCol w:w="1108"/>
        <w:gridCol w:w="1530"/>
        <w:gridCol w:w="1170"/>
        <w:gridCol w:w="2070"/>
        <w:gridCol w:w="1991"/>
      </w:tblGrid>
      <w:tr w:rsidR="0016573E" w:rsidRPr="008E7B49" w14:paraId="226B5984" w14:textId="77777777" w:rsidTr="004A1061">
        <w:trPr>
          <w:trHeight w:val="578"/>
        </w:trPr>
        <w:tc>
          <w:tcPr>
            <w:tcW w:w="810" w:type="dxa"/>
            <w:shd w:val="clear" w:color="auto" w:fill="156082" w:themeFill="accent1"/>
            <w:vAlign w:val="center"/>
          </w:tcPr>
          <w:p w14:paraId="71122914" w14:textId="77777777" w:rsidR="0016573E" w:rsidRPr="008E7B49" w:rsidRDefault="0016573E"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S. No</w:t>
            </w:r>
          </w:p>
        </w:tc>
        <w:tc>
          <w:tcPr>
            <w:tcW w:w="2132" w:type="dxa"/>
            <w:shd w:val="clear" w:color="auto" w:fill="156082" w:themeFill="accent1"/>
            <w:vAlign w:val="center"/>
          </w:tcPr>
          <w:p w14:paraId="60BECF7D" w14:textId="77777777" w:rsidR="0016573E" w:rsidRPr="008E7B49" w:rsidRDefault="0016573E"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Attributes</w:t>
            </w:r>
          </w:p>
        </w:tc>
        <w:tc>
          <w:tcPr>
            <w:tcW w:w="1108" w:type="dxa"/>
            <w:shd w:val="clear" w:color="auto" w:fill="156082" w:themeFill="accent1"/>
            <w:vAlign w:val="center"/>
          </w:tcPr>
          <w:p w14:paraId="132AC58E" w14:textId="77777777" w:rsidR="0016573E" w:rsidRPr="008E7B49" w:rsidRDefault="0016573E"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Data Type - Length</w:t>
            </w:r>
          </w:p>
        </w:tc>
        <w:tc>
          <w:tcPr>
            <w:tcW w:w="1530" w:type="dxa"/>
            <w:shd w:val="clear" w:color="auto" w:fill="156082" w:themeFill="accent1"/>
            <w:vAlign w:val="center"/>
          </w:tcPr>
          <w:p w14:paraId="6AE99593" w14:textId="77777777" w:rsidR="0016573E" w:rsidRPr="008E7B49" w:rsidRDefault="0016573E" w:rsidP="00BF2DA3">
            <w:pPr>
              <w:pStyle w:val="Para-J"/>
              <w:jc w:val="center"/>
              <w:rPr>
                <w:rFonts w:ascii="ADPortsGroup" w:eastAsia="Times New Roman" w:hAnsi="ADPortsGroup" w:cs="ADPortsGroup"/>
                <w:b/>
                <w:bCs/>
                <w:color w:val="F9F9F9"/>
                <w:sz w:val="18"/>
                <w:szCs w:val="18"/>
              </w:rPr>
            </w:pPr>
            <w:r w:rsidRPr="008E7B49">
              <w:rPr>
                <w:rFonts w:ascii="ADPortsGroup" w:eastAsia="Times New Roman" w:hAnsi="ADPortsGroup" w:cs="ADPortsGroup"/>
                <w:b/>
                <w:bCs/>
                <w:color w:val="F9F9F9"/>
                <w:sz w:val="18"/>
                <w:szCs w:val="18"/>
              </w:rPr>
              <w:t>Condition (Mandatory/Optional)</w:t>
            </w:r>
          </w:p>
        </w:tc>
        <w:tc>
          <w:tcPr>
            <w:tcW w:w="1170" w:type="dxa"/>
            <w:shd w:val="clear" w:color="auto" w:fill="156082" w:themeFill="accent1"/>
            <w:vAlign w:val="center"/>
          </w:tcPr>
          <w:p w14:paraId="1E1C2310" w14:textId="77777777" w:rsidR="0016573E" w:rsidRPr="008E7B49" w:rsidRDefault="0016573E" w:rsidP="00BF2DA3">
            <w:pPr>
              <w:pStyle w:val="Para-J"/>
              <w:jc w:val="center"/>
              <w:rPr>
                <w:rFonts w:ascii="ADPortsGroup" w:eastAsia="Times New Roman" w:hAnsi="ADPortsGroup" w:cs="ADPortsGroup"/>
                <w:b/>
                <w:bCs/>
                <w:color w:val="FFFFFF" w:themeColor="background1"/>
                <w:sz w:val="14"/>
                <w:szCs w:val="14"/>
              </w:rPr>
            </w:pPr>
            <w:r w:rsidRPr="008E7B49">
              <w:rPr>
                <w:rFonts w:ascii="ADPortsGroup" w:eastAsia="Times New Roman" w:hAnsi="ADPortsGroup" w:cs="ADPortsGroup"/>
                <w:b/>
                <w:bCs/>
                <w:color w:val="FFFFFF" w:themeColor="background1"/>
                <w:sz w:val="18"/>
                <w:szCs w:val="18"/>
              </w:rPr>
              <w:t>Format</w:t>
            </w:r>
          </w:p>
        </w:tc>
        <w:tc>
          <w:tcPr>
            <w:tcW w:w="2070" w:type="dxa"/>
            <w:shd w:val="clear" w:color="auto" w:fill="156082" w:themeFill="accent1"/>
            <w:vAlign w:val="center"/>
          </w:tcPr>
          <w:p w14:paraId="3879DDA0" w14:textId="77777777" w:rsidR="0016573E" w:rsidRPr="008E7B49" w:rsidRDefault="0016573E"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Derivation logic for fields</w:t>
            </w:r>
          </w:p>
        </w:tc>
        <w:tc>
          <w:tcPr>
            <w:tcW w:w="1991" w:type="dxa"/>
            <w:shd w:val="clear" w:color="auto" w:fill="156082" w:themeFill="accent1"/>
            <w:vAlign w:val="center"/>
          </w:tcPr>
          <w:p w14:paraId="36382189" w14:textId="77777777" w:rsidR="0016573E" w:rsidRPr="008E7B49" w:rsidRDefault="0016573E"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Example Data</w:t>
            </w:r>
          </w:p>
        </w:tc>
      </w:tr>
      <w:tr w:rsidR="00976C65" w:rsidRPr="008E7B49" w14:paraId="5780AE10" w14:textId="77777777" w:rsidTr="004A1061">
        <w:trPr>
          <w:trHeight w:val="313"/>
        </w:trPr>
        <w:tc>
          <w:tcPr>
            <w:tcW w:w="810" w:type="dxa"/>
            <w:vAlign w:val="center"/>
          </w:tcPr>
          <w:p w14:paraId="0B55E124" w14:textId="77777777" w:rsidR="00976C65" w:rsidRPr="008E7B49" w:rsidRDefault="00976C65" w:rsidP="002126A5">
            <w:pPr>
              <w:pStyle w:val="Para-J"/>
              <w:numPr>
                <w:ilvl w:val="0"/>
                <w:numId w:val="49"/>
              </w:numPr>
              <w:jc w:val="center"/>
              <w:rPr>
                <w:rFonts w:ascii="ADPortsGroup" w:hAnsi="ADPortsGroup" w:cs="ADPortsGroup"/>
                <w:color w:val="000000"/>
                <w:sz w:val="18"/>
                <w:szCs w:val="18"/>
              </w:rPr>
            </w:pPr>
          </w:p>
        </w:tc>
        <w:tc>
          <w:tcPr>
            <w:tcW w:w="2132" w:type="dxa"/>
            <w:vAlign w:val="center"/>
          </w:tcPr>
          <w:p w14:paraId="78AAE0CA" w14:textId="2F637BC4" w:rsidR="00976C65" w:rsidRPr="008E7B49" w:rsidRDefault="00976C65" w:rsidP="00976C65">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$expand</w:t>
            </w:r>
          </w:p>
        </w:tc>
        <w:tc>
          <w:tcPr>
            <w:tcW w:w="1108" w:type="dxa"/>
            <w:vAlign w:val="center"/>
          </w:tcPr>
          <w:p w14:paraId="4E7EA6DC" w14:textId="168FD1F1" w:rsidR="00976C65" w:rsidRPr="008E7B49" w:rsidRDefault="00976C65" w:rsidP="00976C65">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6BD41AF7" w14:textId="7B76F387" w:rsidR="00976C65" w:rsidRPr="008E7B49" w:rsidRDefault="00976C65" w:rsidP="00976C65">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O</w:t>
            </w:r>
          </w:p>
        </w:tc>
        <w:tc>
          <w:tcPr>
            <w:tcW w:w="1170" w:type="dxa"/>
            <w:vAlign w:val="center"/>
          </w:tcPr>
          <w:p w14:paraId="431B55CA" w14:textId="2128ADD1" w:rsidR="00976C65" w:rsidRPr="008E7B49" w:rsidRDefault="00976C65" w:rsidP="00976C65">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an..500</w:t>
            </w:r>
          </w:p>
        </w:tc>
        <w:tc>
          <w:tcPr>
            <w:tcW w:w="2070" w:type="dxa"/>
            <w:vAlign w:val="center"/>
          </w:tcPr>
          <w:p w14:paraId="0AB6FB21" w14:textId="27476DCD" w:rsidR="00976C65" w:rsidRPr="008E7B49" w:rsidRDefault="00976C65" w:rsidP="00976C65">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OData expand parameter (comma-separated entities)</w:t>
            </w:r>
          </w:p>
        </w:tc>
        <w:tc>
          <w:tcPr>
            <w:tcW w:w="1991" w:type="dxa"/>
            <w:vAlign w:val="center"/>
          </w:tcPr>
          <w:p w14:paraId="28CCE52D" w14:textId="7A4C28D6" w:rsidR="00976C65" w:rsidRPr="008E7B49" w:rsidRDefault="00976C65" w:rsidP="00976C65">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CTN,DestinationPort,SourcePort,TransportType</w:t>
            </w:r>
          </w:p>
        </w:tc>
      </w:tr>
      <w:tr w:rsidR="00976C65" w:rsidRPr="008E7B49" w14:paraId="36831BB5" w14:textId="77777777" w:rsidTr="004A1061">
        <w:trPr>
          <w:trHeight w:val="313"/>
        </w:trPr>
        <w:tc>
          <w:tcPr>
            <w:tcW w:w="810" w:type="dxa"/>
            <w:vAlign w:val="center"/>
          </w:tcPr>
          <w:p w14:paraId="7EA276EC" w14:textId="77777777" w:rsidR="00976C65" w:rsidRPr="008E7B49" w:rsidRDefault="00976C65" w:rsidP="002126A5">
            <w:pPr>
              <w:pStyle w:val="Para-J"/>
              <w:numPr>
                <w:ilvl w:val="0"/>
                <w:numId w:val="49"/>
              </w:numPr>
              <w:jc w:val="center"/>
              <w:rPr>
                <w:rFonts w:ascii="ADPortsGroup" w:hAnsi="ADPortsGroup" w:cs="ADPortsGroup"/>
                <w:color w:val="000000"/>
                <w:sz w:val="18"/>
                <w:szCs w:val="18"/>
              </w:rPr>
            </w:pPr>
          </w:p>
        </w:tc>
        <w:tc>
          <w:tcPr>
            <w:tcW w:w="2132" w:type="dxa"/>
            <w:vAlign w:val="center"/>
          </w:tcPr>
          <w:p w14:paraId="39B93724" w14:textId="2675C5D2" w:rsidR="00976C65" w:rsidRPr="008E7B49" w:rsidRDefault="00976C65" w:rsidP="00976C65">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ctn</w:t>
            </w:r>
          </w:p>
        </w:tc>
        <w:tc>
          <w:tcPr>
            <w:tcW w:w="1108" w:type="dxa"/>
            <w:vAlign w:val="center"/>
          </w:tcPr>
          <w:p w14:paraId="11854037" w14:textId="0F32D6C5" w:rsidR="00976C65" w:rsidRPr="008E7B49" w:rsidRDefault="00976C65" w:rsidP="00976C65">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Integer</w:t>
            </w:r>
          </w:p>
        </w:tc>
        <w:tc>
          <w:tcPr>
            <w:tcW w:w="1530" w:type="dxa"/>
            <w:vAlign w:val="center"/>
          </w:tcPr>
          <w:p w14:paraId="3FFD332E" w14:textId="1D696A1F" w:rsidR="00976C65" w:rsidRPr="008E7B49" w:rsidRDefault="00976C65" w:rsidP="00976C65">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M</w:t>
            </w:r>
          </w:p>
        </w:tc>
        <w:tc>
          <w:tcPr>
            <w:tcW w:w="1170" w:type="dxa"/>
            <w:vAlign w:val="center"/>
          </w:tcPr>
          <w:p w14:paraId="6FA14433" w14:textId="30A0E020" w:rsidR="00976C65" w:rsidRPr="008E7B49" w:rsidRDefault="00976C65" w:rsidP="00976C65">
            <w:pPr>
              <w:jc w:val="center"/>
              <w:rPr>
                <w:rStyle w:val="ui-provider"/>
                <w:rFonts w:ascii="ADPortsGroup" w:hAnsi="ADPortsGroup" w:cs="ADPortsGroup"/>
                <w:sz w:val="18"/>
                <w:szCs w:val="18"/>
              </w:rPr>
            </w:pPr>
            <w:r w:rsidRPr="008E7B49">
              <w:rPr>
                <w:rFonts w:ascii="ADPortsGroup" w:hAnsi="ADPortsGroup" w:cs="ADPortsGroup"/>
                <w:sz w:val="18"/>
                <w:szCs w:val="18"/>
              </w:rPr>
              <w:t>n..10</w:t>
            </w:r>
          </w:p>
        </w:tc>
        <w:tc>
          <w:tcPr>
            <w:tcW w:w="2070" w:type="dxa"/>
            <w:vAlign w:val="center"/>
          </w:tcPr>
          <w:p w14:paraId="18C2463A" w14:textId="56C79200" w:rsidR="00976C65" w:rsidRPr="008E7B49" w:rsidRDefault="00976C65" w:rsidP="00976C65">
            <w:pPr>
              <w:jc w:val="center"/>
              <w:rPr>
                <w:rStyle w:val="ui-provider"/>
                <w:rFonts w:ascii="ADPortsGroup" w:hAnsi="ADPortsGroup" w:cs="ADPortsGroup"/>
                <w:sz w:val="18"/>
                <w:szCs w:val="18"/>
              </w:rPr>
            </w:pPr>
            <w:r w:rsidRPr="008E7B49">
              <w:rPr>
                <w:rFonts w:ascii="ADPortsGroup" w:hAnsi="ADPortsGroup" w:cs="ADPortsGroup"/>
                <w:sz w:val="18"/>
                <w:szCs w:val="18"/>
              </w:rPr>
              <w:t>CTN identifier (positive integer, required)</w:t>
            </w:r>
          </w:p>
        </w:tc>
        <w:tc>
          <w:tcPr>
            <w:tcW w:w="1991" w:type="dxa"/>
            <w:vAlign w:val="center"/>
          </w:tcPr>
          <w:p w14:paraId="700CCF8C" w14:textId="4138F85F" w:rsidR="00976C65" w:rsidRPr="008E7B49" w:rsidRDefault="00976C65" w:rsidP="00976C65">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503808</w:t>
            </w:r>
          </w:p>
        </w:tc>
      </w:tr>
      <w:tr w:rsidR="00976C65" w:rsidRPr="008E7B49" w14:paraId="1E2FA9DE" w14:textId="77777777" w:rsidTr="004A1061">
        <w:trPr>
          <w:trHeight w:val="313"/>
        </w:trPr>
        <w:tc>
          <w:tcPr>
            <w:tcW w:w="810" w:type="dxa"/>
            <w:vAlign w:val="center"/>
          </w:tcPr>
          <w:p w14:paraId="5ECAAD51" w14:textId="77777777" w:rsidR="00976C65" w:rsidRPr="008E7B49" w:rsidRDefault="00976C65" w:rsidP="002126A5">
            <w:pPr>
              <w:pStyle w:val="Para-J"/>
              <w:numPr>
                <w:ilvl w:val="0"/>
                <w:numId w:val="49"/>
              </w:numPr>
              <w:jc w:val="center"/>
              <w:rPr>
                <w:rFonts w:ascii="ADPortsGroup" w:hAnsi="ADPortsGroup" w:cs="ADPortsGroup"/>
                <w:color w:val="000000"/>
                <w:sz w:val="18"/>
                <w:szCs w:val="18"/>
              </w:rPr>
            </w:pPr>
          </w:p>
        </w:tc>
        <w:tc>
          <w:tcPr>
            <w:tcW w:w="2132" w:type="dxa"/>
            <w:vAlign w:val="center"/>
          </w:tcPr>
          <w:p w14:paraId="2067EFF8" w14:textId="2C65F000" w:rsidR="00976C65" w:rsidRPr="008E7B49" w:rsidRDefault="00976C65" w:rsidP="00976C65">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ctnid</w:t>
            </w:r>
          </w:p>
        </w:tc>
        <w:tc>
          <w:tcPr>
            <w:tcW w:w="1108" w:type="dxa"/>
            <w:vAlign w:val="center"/>
          </w:tcPr>
          <w:p w14:paraId="4E6DB404" w14:textId="5DB4FED3" w:rsidR="00976C65" w:rsidRPr="008E7B49" w:rsidRDefault="00976C65" w:rsidP="00976C65">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Integer</w:t>
            </w:r>
          </w:p>
        </w:tc>
        <w:tc>
          <w:tcPr>
            <w:tcW w:w="1530" w:type="dxa"/>
            <w:vAlign w:val="center"/>
          </w:tcPr>
          <w:p w14:paraId="619FDCC3" w14:textId="7018E646" w:rsidR="00976C65" w:rsidRPr="008E7B49" w:rsidRDefault="00976C65" w:rsidP="00976C65">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M</w:t>
            </w:r>
          </w:p>
        </w:tc>
        <w:tc>
          <w:tcPr>
            <w:tcW w:w="1170" w:type="dxa"/>
            <w:vAlign w:val="center"/>
          </w:tcPr>
          <w:p w14:paraId="4CE5007A" w14:textId="26C3041E" w:rsidR="00976C65" w:rsidRPr="008E7B49" w:rsidRDefault="00976C65" w:rsidP="00976C65">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n..10</w:t>
            </w:r>
          </w:p>
        </w:tc>
        <w:tc>
          <w:tcPr>
            <w:tcW w:w="2070" w:type="dxa"/>
            <w:vAlign w:val="center"/>
          </w:tcPr>
          <w:p w14:paraId="085027C8" w14:textId="419D1D58" w:rsidR="00976C65" w:rsidRPr="008E7B49" w:rsidRDefault="00976C65" w:rsidP="00976C65">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CTN identifier alternative (positive integer)</w:t>
            </w:r>
          </w:p>
        </w:tc>
        <w:tc>
          <w:tcPr>
            <w:tcW w:w="1991" w:type="dxa"/>
            <w:vAlign w:val="center"/>
          </w:tcPr>
          <w:p w14:paraId="0612E6DF" w14:textId="437B81B9" w:rsidR="00976C65" w:rsidRPr="008E7B49" w:rsidRDefault="00976C65" w:rsidP="00976C65">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503808</w:t>
            </w:r>
          </w:p>
        </w:tc>
      </w:tr>
    </w:tbl>
    <w:p w14:paraId="6EE1D112" w14:textId="77777777" w:rsidR="0016573E" w:rsidRPr="008E7B49" w:rsidRDefault="0016573E" w:rsidP="0016573E">
      <w:pPr>
        <w:pStyle w:val="Para-J"/>
        <w:rPr>
          <w:rFonts w:ascii="ADPortsGroup" w:hAnsi="ADPortsGroup" w:cs="ADPortsGroup"/>
          <w:sz w:val="14"/>
          <w:szCs w:val="14"/>
        </w:rPr>
      </w:pPr>
    </w:p>
    <w:p w14:paraId="681E85E4" w14:textId="77777777" w:rsidR="0016573E" w:rsidRPr="008E7B49" w:rsidRDefault="0016573E" w:rsidP="0016573E">
      <w:pPr>
        <w:pStyle w:val="Heading3-J"/>
        <w:tabs>
          <w:tab w:val="left" w:pos="720"/>
        </w:tabs>
        <w:spacing w:before="240" w:after="240" w:line="240" w:lineRule="auto"/>
        <w:ind w:left="360"/>
        <w:rPr>
          <w:rFonts w:ascii="ADPortsGroup" w:hAnsi="ADPortsGroup" w:cs="ADPortsGroup"/>
          <w:b/>
          <w:bCs/>
          <w:color w:val="auto"/>
          <w:sz w:val="22"/>
          <w:szCs w:val="22"/>
          <w:lang w:val="en-GB"/>
        </w:rPr>
      </w:pPr>
      <w:bookmarkStart w:id="216" w:name="_Toc222432416"/>
      <w:r w:rsidRPr="008E7B49">
        <w:rPr>
          <w:rFonts w:ascii="ADPortsGroup" w:hAnsi="ADPortsGroup" w:cs="ADPortsGroup"/>
          <w:b/>
          <w:bCs/>
          <w:color w:val="auto"/>
          <w:sz w:val="22"/>
          <w:szCs w:val="22"/>
          <w:lang w:val="en-GB"/>
        </w:rPr>
        <w:t>Response Elements</w:t>
      </w:r>
      <w:bookmarkEnd w:id="216"/>
      <w:r w:rsidRPr="008E7B49">
        <w:rPr>
          <w:rFonts w:ascii="ADPortsGroup" w:hAnsi="ADPortsGroup" w:cs="ADPortsGroup"/>
          <w:b/>
          <w:bCs/>
          <w:color w:val="auto"/>
          <w:sz w:val="22"/>
          <w:szCs w:val="22"/>
          <w:lang w:val="en-GB"/>
        </w:rPr>
        <w:t xml:space="preserve"> </w:t>
      </w:r>
    </w:p>
    <w:tbl>
      <w:tblPr>
        <w:tblW w:w="107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0"/>
        <w:gridCol w:w="2160"/>
        <w:gridCol w:w="1080"/>
        <w:gridCol w:w="1530"/>
        <w:gridCol w:w="1162"/>
        <w:gridCol w:w="2219"/>
        <w:gridCol w:w="1810"/>
      </w:tblGrid>
      <w:tr w:rsidR="0016573E" w:rsidRPr="008E7B49" w14:paraId="237E91B2" w14:textId="77777777" w:rsidTr="004A1061">
        <w:trPr>
          <w:trHeight w:val="502"/>
        </w:trPr>
        <w:tc>
          <w:tcPr>
            <w:tcW w:w="81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76035A76" w14:textId="77777777" w:rsidR="0016573E" w:rsidRPr="008E7B49" w:rsidRDefault="0016573E"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S. No</w:t>
            </w:r>
          </w:p>
        </w:tc>
        <w:tc>
          <w:tcPr>
            <w:tcW w:w="216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79B24A83" w14:textId="77777777" w:rsidR="0016573E" w:rsidRPr="008E7B49" w:rsidRDefault="0016573E"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Attributes</w:t>
            </w:r>
          </w:p>
        </w:tc>
        <w:tc>
          <w:tcPr>
            <w:tcW w:w="108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47E1884A" w14:textId="77777777" w:rsidR="0016573E" w:rsidRPr="008E7B49" w:rsidRDefault="0016573E"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Data Type - Length</w:t>
            </w:r>
          </w:p>
        </w:tc>
        <w:tc>
          <w:tcPr>
            <w:tcW w:w="153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32364CBC" w14:textId="77777777" w:rsidR="0016573E" w:rsidRPr="008E7B49" w:rsidRDefault="0016573E" w:rsidP="00BF2DA3">
            <w:pPr>
              <w:pStyle w:val="Para-J"/>
              <w:jc w:val="center"/>
              <w:rPr>
                <w:rFonts w:ascii="ADPortsGroup" w:eastAsia="Times New Roman" w:hAnsi="ADPortsGroup" w:cs="ADPortsGroup"/>
                <w:b/>
                <w:bCs/>
                <w:color w:val="F9F9F9"/>
                <w:sz w:val="18"/>
                <w:szCs w:val="18"/>
              </w:rPr>
            </w:pPr>
            <w:r w:rsidRPr="008E7B49">
              <w:rPr>
                <w:rFonts w:ascii="ADPortsGroup" w:eastAsia="Times New Roman" w:hAnsi="ADPortsGroup" w:cs="ADPortsGroup"/>
                <w:b/>
                <w:bCs/>
                <w:color w:val="F9F9F9"/>
                <w:sz w:val="18"/>
                <w:szCs w:val="18"/>
              </w:rPr>
              <w:t>Condition (Mandatory/Optional)</w:t>
            </w:r>
          </w:p>
        </w:tc>
        <w:tc>
          <w:tcPr>
            <w:tcW w:w="1162" w:type="dxa"/>
            <w:shd w:val="clear" w:color="auto" w:fill="156082" w:themeFill="accent1"/>
            <w:vAlign w:val="center"/>
          </w:tcPr>
          <w:p w14:paraId="682A9792" w14:textId="77777777" w:rsidR="0016573E" w:rsidRPr="008E7B49" w:rsidRDefault="0016573E"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Format</w:t>
            </w:r>
          </w:p>
        </w:tc>
        <w:tc>
          <w:tcPr>
            <w:tcW w:w="2219"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45059C9F" w14:textId="77777777" w:rsidR="0016573E" w:rsidRPr="008E7B49" w:rsidRDefault="0016573E"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Format/Derivation logic for fields</w:t>
            </w:r>
          </w:p>
        </w:tc>
        <w:tc>
          <w:tcPr>
            <w:tcW w:w="181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03565EC6" w14:textId="77777777" w:rsidR="0016573E" w:rsidRPr="008E7B49" w:rsidRDefault="0016573E"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Example Data</w:t>
            </w:r>
          </w:p>
        </w:tc>
      </w:tr>
      <w:tr w:rsidR="00281A35" w:rsidRPr="008E7B49" w14:paraId="15D7A1AD" w14:textId="77777777" w:rsidTr="004A1061">
        <w:trPr>
          <w:trHeight w:val="271"/>
        </w:trPr>
        <w:tc>
          <w:tcPr>
            <w:tcW w:w="810" w:type="dxa"/>
            <w:vAlign w:val="center"/>
          </w:tcPr>
          <w:p w14:paraId="49A8233E" w14:textId="77777777" w:rsidR="00281A35" w:rsidRPr="008E7B49" w:rsidRDefault="00281A35" w:rsidP="002126A5">
            <w:pPr>
              <w:pStyle w:val="Para-J"/>
              <w:numPr>
                <w:ilvl w:val="0"/>
                <w:numId w:val="50"/>
              </w:numPr>
              <w:jc w:val="center"/>
              <w:rPr>
                <w:rFonts w:ascii="ADPortsGroup" w:hAnsi="ADPortsGroup" w:cs="ADPortsGroup"/>
                <w:color w:val="000000"/>
                <w:sz w:val="18"/>
                <w:szCs w:val="18"/>
              </w:rPr>
            </w:pPr>
          </w:p>
        </w:tc>
        <w:tc>
          <w:tcPr>
            <w:tcW w:w="2160" w:type="dxa"/>
            <w:vAlign w:val="center"/>
          </w:tcPr>
          <w:p w14:paraId="525CE999" w14:textId="5025B4F7" w:rsidR="00281A35" w:rsidRPr="008E7B49" w:rsidRDefault="00281A35" w:rsidP="00281A35">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Id</w:t>
            </w:r>
          </w:p>
        </w:tc>
        <w:tc>
          <w:tcPr>
            <w:tcW w:w="1080" w:type="dxa"/>
            <w:vAlign w:val="center"/>
          </w:tcPr>
          <w:p w14:paraId="517A77E2" w14:textId="519C4FA8" w:rsidR="00281A35" w:rsidRPr="008E7B49" w:rsidRDefault="00281A35" w:rsidP="00281A35">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Integer</w:t>
            </w:r>
          </w:p>
        </w:tc>
        <w:tc>
          <w:tcPr>
            <w:tcW w:w="1530" w:type="dxa"/>
          </w:tcPr>
          <w:p w14:paraId="6256091E" w14:textId="2CA2E6A0" w:rsidR="00281A35" w:rsidRPr="008E7B49" w:rsidRDefault="00281A35" w:rsidP="00281A35">
            <w:pPr>
              <w:pStyle w:val="TableGrid-J"/>
              <w:jc w:val="center"/>
              <w:rPr>
                <w:rStyle w:val="ui-provider"/>
                <w:rFonts w:ascii="ADPortsGroup" w:hAnsi="ADPortsGroup" w:cs="ADPortsGroup"/>
                <w:sz w:val="18"/>
                <w:szCs w:val="18"/>
              </w:rPr>
            </w:pPr>
            <w:r w:rsidRPr="008E7B49">
              <w:rPr>
                <w:rFonts w:ascii="ADPortsGroup" w:hAnsi="ADPortsGroup" w:cs="ADPortsGroup"/>
              </w:rPr>
              <w:t>M</w:t>
            </w:r>
          </w:p>
        </w:tc>
        <w:tc>
          <w:tcPr>
            <w:tcW w:w="1162" w:type="dxa"/>
            <w:vAlign w:val="center"/>
          </w:tcPr>
          <w:p w14:paraId="19A8B2F2" w14:textId="5DDFF1A9" w:rsidR="00281A35" w:rsidRPr="008E7B49" w:rsidRDefault="00281A35" w:rsidP="00281A35">
            <w:pPr>
              <w:pStyle w:val="TableGrid-J"/>
              <w:jc w:val="center"/>
              <w:rPr>
                <w:rStyle w:val="ui-provider"/>
                <w:rFonts w:ascii="ADPortsGroup" w:hAnsi="ADPortsGroup" w:cs="ADPortsGroup"/>
                <w:sz w:val="18"/>
                <w:szCs w:val="18"/>
                <w:rtl/>
                <w:lang w:bidi="ar-JO"/>
              </w:rPr>
            </w:pPr>
            <w:r w:rsidRPr="008E7B49">
              <w:rPr>
                <w:rFonts w:ascii="ADPortsGroup" w:hAnsi="ADPortsGroup" w:cs="ADPortsGroup"/>
                <w:sz w:val="18"/>
                <w:szCs w:val="18"/>
              </w:rPr>
              <w:t>n..10</w:t>
            </w:r>
          </w:p>
        </w:tc>
        <w:tc>
          <w:tcPr>
            <w:tcW w:w="2219" w:type="dxa"/>
            <w:vAlign w:val="center"/>
          </w:tcPr>
          <w:p w14:paraId="77E5A8BB" w14:textId="66F1B118" w:rsidR="00281A35" w:rsidRPr="008E7B49" w:rsidRDefault="00281A35" w:rsidP="00281A35">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Tracking record identifier, system generated</w:t>
            </w:r>
          </w:p>
        </w:tc>
        <w:tc>
          <w:tcPr>
            <w:tcW w:w="1810" w:type="dxa"/>
            <w:vAlign w:val="center"/>
          </w:tcPr>
          <w:p w14:paraId="4086FE54" w14:textId="6123C7A6" w:rsidR="00281A35" w:rsidRPr="008E7B49" w:rsidRDefault="00281A35" w:rsidP="00281A35">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71898</w:t>
            </w:r>
          </w:p>
        </w:tc>
      </w:tr>
      <w:tr w:rsidR="00257C44" w:rsidRPr="008E7B49" w14:paraId="530F5B53" w14:textId="77777777" w:rsidTr="004A1061">
        <w:trPr>
          <w:trHeight w:val="271"/>
        </w:trPr>
        <w:tc>
          <w:tcPr>
            <w:tcW w:w="810" w:type="dxa"/>
            <w:vAlign w:val="center"/>
          </w:tcPr>
          <w:p w14:paraId="0C62366E" w14:textId="77777777" w:rsidR="00281A35" w:rsidRPr="008E7B49" w:rsidRDefault="00281A35" w:rsidP="002126A5">
            <w:pPr>
              <w:pStyle w:val="Para-J"/>
              <w:numPr>
                <w:ilvl w:val="0"/>
                <w:numId w:val="50"/>
              </w:numPr>
              <w:jc w:val="center"/>
              <w:rPr>
                <w:rFonts w:ascii="ADPortsGroup" w:hAnsi="ADPortsGroup" w:cs="ADPortsGroup"/>
                <w:color w:val="000000"/>
                <w:sz w:val="18"/>
                <w:szCs w:val="18"/>
              </w:rPr>
            </w:pPr>
          </w:p>
        </w:tc>
        <w:tc>
          <w:tcPr>
            <w:tcW w:w="2160" w:type="dxa"/>
            <w:vAlign w:val="center"/>
          </w:tcPr>
          <w:p w14:paraId="2ECEBF80" w14:textId="74A8B765" w:rsidR="00281A35" w:rsidRPr="008E7B49" w:rsidRDefault="00281A35" w:rsidP="00281A35">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CTNId</w:t>
            </w:r>
          </w:p>
        </w:tc>
        <w:tc>
          <w:tcPr>
            <w:tcW w:w="1080" w:type="dxa"/>
            <w:vAlign w:val="center"/>
          </w:tcPr>
          <w:p w14:paraId="4C956B6A" w14:textId="079095F5" w:rsidR="00281A35" w:rsidRPr="008E7B49" w:rsidRDefault="00281A35" w:rsidP="00281A35">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Integer</w:t>
            </w:r>
          </w:p>
        </w:tc>
        <w:tc>
          <w:tcPr>
            <w:tcW w:w="1530" w:type="dxa"/>
          </w:tcPr>
          <w:p w14:paraId="1B469A27" w14:textId="586B1478" w:rsidR="00281A35" w:rsidRPr="008E7B49" w:rsidRDefault="00281A35" w:rsidP="00281A35">
            <w:pPr>
              <w:pStyle w:val="TableGrid-J"/>
              <w:jc w:val="center"/>
              <w:rPr>
                <w:rStyle w:val="ui-provider"/>
                <w:rFonts w:ascii="ADPortsGroup" w:hAnsi="ADPortsGroup" w:cs="ADPortsGroup"/>
                <w:sz w:val="18"/>
                <w:szCs w:val="18"/>
              </w:rPr>
            </w:pPr>
            <w:r w:rsidRPr="008E7B49">
              <w:rPr>
                <w:rFonts w:ascii="ADPortsGroup" w:hAnsi="ADPortsGroup" w:cs="ADPortsGroup"/>
              </w:rPr>
              <w:t>M</w:t>
            </w:r>
          </w:p>
        </w:tc>
        <w:tc>
          <w:tcPr>
            <w:tcW w:w="1162" w:type="dxa"/>
            <w:vAlign w:val="center"/>
          </w:tcPr>
          <w:p w14:paraId="7E947912" w14:textId="7346C159" w:rsidR="00281A35" w:rsidRPr="008E7B49" w:rsidRDefault="00281A35" w:rsidP="00281A35">
            <w:pPr>
              <w:jc w:val="center"/>
              <w:rPr>
                <w:rStyle w:val="ui-provider"/>
                <w:rFonts w:ascii="ADPortsGroup" w:hAnsi="ADPortsGroup" w:cs="ADPortsGroup"/>
                <w:sz w:val="18"/>
                <w:szCs w:val="18"/>
              </w:rPr>
            </w:pPr>
            <w:r w:rsidRPr="008E7B49">
              <w:rPr>
                <w:rFonts w:ascii="ADPortsGroup" w:hAnsi="ADPortsGroup" w:cs="ADPortsGroup"/>
                <w:sz w:val="18"/>
                <w:szCs w:val="18"/>
              </w:rPr>
              <w:t>n..10</w:t>
            </w:r>
          </w:p>
        </w:tc>
        <w:tc>
          <w:tcPr>
            <w:tcW w:w="2219" w:type="dxa"/>
            <w:vAlign w:val="center"/>
          </w:tcPr>
          <w:p w14:paraId="20F59C81" w14:textId="34AF14A8" w:rsidR="00281A35" w:rsidRPr="008E7B49" w:rsidRDefault="00281A35" w:rsidP="00281A35">
            <w:pPr>
              <w:jc w:val="center"/>
              <w:rPr>
                <w:rStyle w:val="ui-provider"/>
                <w:rFonts w:ascii="ADPortsGroup" w:hAnsi="ADPortsGroup" w:cs="ADPortsGroup"/>
                <w:sz w:val="18"/>
                <w:szCs w:val="18"/>
              </w:rPr>
            </w:pPr>
            <w:r w:rsidRPr="008E7B49">
              <w:rPr>
                <w:rFonts w:ascii="ADPortsGroup" w:hAnsi="ADPortsGroup" w:cs="ADPortsGroup"/>
                <w:sz w:val="18"/>
                <w:szCs w:val="18"/>
              </w:rPr>
              <w:t>Related CTN identifier (foreign key)</w:t>
            </w:r>
          </w:p>
        </w:tc>
        <w:tc>
          <w:tcPr>
            <w:tcW w:w="1810" w:type="dxa"/>
            <w:vAlign w:val="center"/>
          </w:tcPr>
          <w:p w14:paraId="0981C92C" w14:textId="3BB83358" w:rsidR="00281A35" w:rsidRPr="008E7B49" w:rsidRDefault="00281A35" w:rsidP="00281A35">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503808</w:t>
            </w:r>
          </w:p>
        </w:tc>
      </w:tr>
      <w:tr w:rsidR="00257C44" w:rsidRPr="008E7B49" w14:paraId="26341753" w14:textId="77777777" w:rsidTr="004A1061">
        <w:trPr>
          <w:trHeight w:val="271"/>
        </w:trPr>
        <w:tc>
          <w:tcPr>
            <w:tcW w:w="810" w:type="dxa"/>
            <w:vAlign w:val="center"/>
          </w:tcPr>
          <w:p w14:paraId="0F2F5DCA" w14:textId="77777777" w:rsidR="00281A35" w:rsidRPr="008E7B49" w:rsidRDefault="00281A35" w:rsidP="002126A5">
            <w:pPr>
              <w:pStyle w:val="Para-J"/>
              <w:numPr>
                <w:ilvl w:val="0"/>
                <w:numId w:val="50"/>
              </w:numPr>
              <w:jc w:val="center"/>
              <w:rPr>
                <w:rFonts w:ascii="ADPortsGroup" w:hAnsi="ADPortsGroup" w:cs="ADPortsGroup"/>
                <w:color w:val="000000"/>
                <w:sz w:val="18"/>
                <w:szCs w:val="18"/>
              </w:rPr>
            </w:pPr>
          </w:p>
        </w:tc>
        <w:tc>
          <w:tcPr>
            <w:tcW w:w="2160" w:type="dxa"/>
            <w:vAlign w:val="center"/>
          </w:tcPr>
          <w:p w14:paraId="272DD1AC" w14:textId="50D579A5" w:rsidR="00281A35" w:rsidRPr="008E7B49" w:rsidRDefault="00281A35" w:rsidP="00281A35">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SourcePortId</w:t>
            </w:r>
          </w:p>
        </w:tc>
        <w:tc>
          <w:tcPr>
            <w:tcW w:w="1080" w:type="dxa"/>
            <w:vAlign w:val="center"/>
          </w:tcPr>
          <w:p w14:paraId="23D16B4F" w14:textId="28A89E23" w:rsidR="00281A35" w:rsidRPr="008E7B49" w:rsidRDefault="00281A35" w:rsidP="00281A35">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Integer</w:t>
            </w:r>
          </w:p>
        </w:tc>
        <w:tc>
          <w:tcPr>
            <w:tcW w:w="1530" w:type="dxa"/>
          </w:tcPr>
          <w:p w14:paraId="340E758A" w14:textId="72D625A4" w:rsidR="00281A35" w:rsidRPr="008E7B49" w:rsidRDefault="00281A35" w:rsidP="00281A35">
            <w:pPr>
              <w:pStyle w:val="TableGrid-J"/>
              <w:jc w:val="center"/>
              <w:rPr>
                <w:rStyle w:val="ui-provider"/>
                <w:rFonts w:ascii="ADPortsGroup" w:hAnsi="ADPortsGroup" w:cs="ADPortsGroup"/>
                <w:sz w:val="18"/>
                <w:szCs w:val="18"/>
              </w:rPr>
            </w:pPr>
            <w:r w:rsidRPr="008E7B49">
              <w:rPr>
                <w:rFonts w:ascii="ADPortsGroup" w:hAnsi="ADPortsGroup" w:cs="ADPortsGroup"/>
              </w:rPr>
              <w:t>O</w:t>
            </w:r>
          </w:p>
        </w:tc>
        <w:tc>
          <w:tcPr>
            <w:tcW w:w="1162" w:type="dxa"/>
            <w:vAlign w:val="center"/>
          </w:tcPr>
          <w:p w14:paraId="29BFFFAF" w14:textId="7C74752E" w:rsidR="00281A35" w:rsidRPr="008E7B49" w:rsidRDefault="00281A35" w:rsidP="00281A35">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n..10</w:t>
            </w:r>
          </w:p>
        </w:tc>
        <w:tc>
          <w:tcPr>
            <w:tcW w:w="2219" w:type="dxa"/>
            <w:vAlign w:val="center"/>
          </w:tcPr>
          <w:p w14:paraId="45C09A2A" w14:textId="2496874B" w:rsidR="00281A35" w:rsidRPr="008E7B49" w:rsidRDefault="00281A35" w:rsidP="00281A35">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Source port identifier (foreign key, nullable)</w:t>
            </w:r>
          </w:p>
        </w:tc>
        <w:tc>
          <w:tcPr>
            <w:tcW w:w="1810" w:type="dxa"/>
            <w:vAlign w:val="center"/>
          </w:tcPr>
          <w:p w14:paraId="08E722F0" w14:textId="3DD1174C" w:rsidR="00281A35" w:rsidRPr="008E7B49" w:rsidRDefault="00281A35" w:rsidP="00281A35">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150</w:t>
            </w:r>
          </w:p>
        </w:tc>
      </w:tr>
      <w:tr w:rsidR="00257C44" w:rsidRPr="008E7B49" w14:paraId="4026A6FF" w14:textId="77777777" w:rsidTr="004A1061">
        <w:trPr>
          <w:trHeight w:val="271"/>
        </w:trPr>
        <w:tc>
          <w:tcPr>
            <w:tcW w:w="810" w:type="dxa"/>
            <w:vAlign w:val="center"/>
          </w:tcPr>
          <w:p w14:paraId="376F7F3A" w14:textId="77777777" w:rsidR="00281A35" w:rsidRPr="008E7B49" w:rsidRDefault="00281A35" w:rsidP="002126A5">
            <w:pPr>
              <w:pStyle w:val="Para-J"/>
              <w:numPr>
                <w:ilvl w:val="0"/>
                <w:numId w:val="50"/>
              </w:numPr>
              <w:jc w:val="center"/>
              <w:rPr>
                <w:rFonts w:ascii="ADPortsGroup" w:hAnsi="ADPortsGroup" w:cs="ADPortsGroup"/>
                <w:color w:val="000000"/>
                <w:sz w:val="18"/>
                <w:szCs w:val="18"/>
              </w:rPr>
            </w:pPr>
          </w:p>
        </w:tc>
        <w:tc>
          <w:tcPr>
            <w:tcW w:w="2160" w:type="dxa"/>
            <w:vAlign w:val="center"/>
          </w:tcPr>
          <w:p w14:paraId="4B70B720" w14:textId="67C76D78" w:rsidR="00281A35" w:rsidRPr="008E7B49" w:rsidRDefault="00281A35" w:rsidP="00281A35">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DestinationPortId</w:t>
            </w:r>
          </w:p>
        </w:tc>
        <w:tc>
          <w:tcPr>
            <w:tcW w:w="1080" w:type="dxa"/>
            <w:vAlign w:val="center"/>
          </w:tcPr>
          <w:p w14:paraId="3E2E2569" w14:textId="68BF7CBE" w:rsidR="00281A35" w:rsidRPr="008E7B49" w:rsidRDefault="00281A35" w:rsidP="00281A35">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Integer</w:t>
            </w:r>
          </w:p>
        </w:tc>
        <w:tc>
          <w:tcPr>
            <w:tcW w:w="1530" w:type="dxa"/>
          </w:tcPr>
          <w:p w14:paraId="0B5DFE5F" w14:textId="69792570" w:rsidR="00281A35" w:rsidRPr="008E7B49" w:rsidRDefault="00281A35" w:rsidP="00281A35">
            <w:pPr>
              <w:pStyle w:val="TableGrid-J"/>
              <w:jc w:val="center"/>
              <w:rPr>
                <w:rStyle w:val="ui-provider"/>
                <w:rFonts w:ascii="ADPortsGroup" w:hAnsi="ADPortsGroup" w:cs="ADPortsGroup"/>
                <w:sz w:val="18"/>
                <w:szCs w:val="18"/>
              </w:rPr>
            </w:pPr>
            <w:r w:rsidRPr="008E7B49">
              <w:rPr>
                <w:rFonts w:ascii="ADPortsGroup" w:hAnsi="ADPortsGroup" w:cs="ADPortsGroup"/>
              </w:rPr>
              <w:t>O</w:t>
            </w:r>
          </w:p>
        </w:tc>
        <w:tc>
          <w:tcPr>
            <w:tcW w:w="1162" w:type="dxa"/>
            <w:vAlign w:val="center"/>
          </w:tcPr>
          <w:p w14:paraId="2FF43218" w14:textId="1AC05DAC" w:rsidR="00281A35" w:rsidRPr="008E7B49" w:rsidRDefault="00281A35" w:rsidP="00281A35">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n..10</w:t>
            </w:r>
          </w:p>
        </w:tc>
        <w:tc>
          <w:tcPr>
            <w:tcW w:w="2219" w:type="dxa"/>
            <w:vAlign w:val="center"/>
          </w:tcPr>
          <w:p w14:paraId="4632834F" w14:textId="19778A4A" w:rsidR="00281A35" w:rsidRPr="008E7B49" w:rsidRDefault="00281A35" w:rsidP="00281A35">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Destination port identifier (foreign key, nullable)</w:t>
            </w:r>
          </w:p>
        </w:tc>
        <w:tc>
          <w:tcPr>
            <w:tcW w:w="1810" w:type="dxa"/>
            <w:vAlign w:val="center"/>
          </w:tcPr>
          <w:p w14:paraId="1AE43735" w14:textId="1A00FDE5" w:rsidR="00281A35" w:rsidRPr="008E7B49" w:rsidRDefault="00281A35" w:rsidP="00281A35">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275</w:t>
            </w:r>
          </w:p>
        </w:tc>
      </w:tr>
      <w:tr w:rsidR="00281A35" w:rsidRPr="008E7B49" w14:paraId="07BAFCA9" w14:textId="77777777" w:rsidTr="004A1061">
        <w:trPr>
          <w:trHeight w:val="271"/>
        </w:trPr>
        <w:tc>
          <w:tcPr>
            <w:tcW w:w="810" w:type="dxa"/>
            <w:vAlign w:val="center"/>
          </w:tcPr>
          <w:p w14:paraId="723997DE" w14:textId="77777777" w:rsidR="00281A35" w:rsidRPr="008E7B49" w:rsidRDefault="00281A35" w:rsidP="002126A5">
            <w:pPr>
              <w:pStyle w:val="Para-J"/>
              <w:numPr>
                <w:ilvl w:val="0"/>
                <w:numId w:val="50"/>
              </w:numPr>
              <w:jc w:val="center"/>
              <w:rPr>
                <w:rFonts w:ascii="ADPortsGroup" w:hAnsi="ADPortsGroup" w:cs="ADPortsGroup"/>
                <w:color w:val="000000"/>
                <w:sz w:val="18"/>
                <w:szCs w:val="18"/>
              </w:rPr>
            </w:pPr>
          </w:p>
        </w:tc>
        <w:tc>
          <w:tcPr>
            <w:tcW w:w="2160" w:type="dxa"/>
            <w:vAlign w:val="center"/>
          </w:tcPr>
          <w:p w14:paraId="26841C08" w14:textId="1521714C" w:rsidR="00281A35" w:rsidRPr="008E7B49" w:rsidRDefault="00281A35" w:rsidP="00281A35">
            <w:pPr>
              <w:pStyle w:val="TableGrid-J"/>
              <w:jc w:val="center"/>
              <w:rPr>
                <w:rFonts w:ascii="ADPortsGroup" w:hAnsi="ADPortsGroup" w:cs="ADPortsGroup"/>
                <w:sz w:val="18"/>
                <w:szCs w:val="18"/>
              </w:rPr>
            </w:pPr>
            <w:r w:rsidRPr="008E7B49">
              <w:rPr>
                <w:rFonts w:ascii="ADPortsGroup" w:hAnsi="ADPortsGroup" w:cs="ADPortsGroup"/>
                <w:sz w:val="18"/>
                <w:szCs w:val="18"/>
              </w:rPr>
              <w:t>TransportTypeId</w:t>
            </w:r>
          </w:p>
        </w:tc>
        <w:tc>
          <w:tcPr>
            <w:tcW w:w="1080" w:type="dxa"/>
            <w:vAlign w:val="center"/>
          </w:tcPr>
          <w:p w14:paraId="35342677" w14:textId="3F043625" w:rsidR="00281A35" w:rsidRPr="008E7B49" w:rsidRDefault="00281A35" w:rsidP="00281A35">
            <w:pPr>
              <w:pStyle w:val="TableGrid-J"/>
              <w:jc w:val="center"/>
              <w:rPr>
                <w:rFonts w:ascii="ADPortsGroup" w:hAnsi="ADPortsGroup" w:cs="ADPortsGroup"/>
                <w:sz w:val="18"/>
                <w:szCs w:val="18"/>
              </w:rPr>
            </w:pPr>
            <w:r w:rsidRPr="008E7B49">
              <w:rPr>
                <w:rFonts w:ascii="ADPortsGroup" w:hAnsi="ADPortsGroup" w:cs="ADPortsGroup"/>
                <w:sz w:val="18"/>
                <w:szCs w:val="18"/>
              </w:rPr>
              <w:t>Integer</w:t>
            </w:r>
          </w:p>
        </w:tc>
        <w:tc>
          <w:tcPr>
            <w:tcW w:w="1530" w:type="dxa"/>
          </w:tcPr>
          <w:p w14:paraId="2CB4689E" w14:textId="3B87585B" w:rsidR="00281A35" w:rsidRPr="008E7B49" w:rsidRDefault="00281A35" w:rsidP="00281A35">
            <w:pPr>
              <w:pStyle w:val="TableGrid-J"/>
              <w:jc w:val="center"/>
              <w:rPr>
                <w:rStyle w:val="ui-provider"/>
                <w:rFonts w:ascii="ADPortsGroup" w:hAnsi="ADPortsGroup" w:cs="ADPortsGroup"/>
                <w:sz w:val="18"/>
                <w:szCs w:val="18"/>
              </w:rPr>
            </w:pPr>
            <w:r w:rsidRPr="008E7B49">
              <w:rPr>
                <w:rFonts w:ascii="ADPortsGroup" w:hAnsi="ADPortsGroup" w:cs="ADPortsGroup"/>
              </w:rPr>
              <w:t>M</w:t>
            </w:r>
          </w:p>
        </w:tc>
        <w:tc>
          <w:tcPr>
            <w:tcW w:w="1162" w:type="dxa"/>
            <w:vAlign w:val="center"/>
          </w:tcPr>
          <w:p w14:paraId="201E3085" w14:textId="60D661FB" w:rsidR="00281A35" w:rsidRPr="008E7B49" w:rsidRDefault="00281A35" w:rsidP="00281A35">
            <w:pPr>
              <w:pStyle w:val="TableGrid-J"/>
              <w:jc w:val="center"/>
              <w:rPr>
                <w:rFonts w:ascii="ADPortsGroup" w:hAnsi="ADPortsGroup" w:cs="ADPortsGroup"/>
                <w:sz w:val="18"/>
                <w:szCs w:val="18"/>
              </w:rPr>
            </w:pPr>
            <w:r w:rsidRPr="008E7B49">
              <w:rPr>
                <w:rFonts w:ascii="ADPortsGroup" w:hAnsi="ADPortsGroup" w:cs="ADPortsGroup"/>
                <w:sz w:val="18"/>
                <w:szCs w:val="18"/>
              </w:rPr>
              <w:t>n..10</w:t>
            </w:r>
          </w:p>
        </w:tc>
        <w:tc>
          <w:tcPr>
            <w:tcW w:w="2219" w:type="dxa"/>
            <w:vAlign w:val="center"/>
          </w:tcPr>
          <w:p w14:paraId="41381DDB" w14:textId="3318F8D5" w:rsidR="00281A35" w:rsidRPr="008E7B49" w:rsidRDefault="00281A35" w:rsidP="00281A35">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Transport type identifier (foreign key, required)</w:t>
            </w:r>
          </w:p>
        </w:tc>
        <w:tc>
          <w:tcPr>
            <w:tcW w:w="1810" w:type="dxa"/>
            <w:vAlign w:val="center"/>
          </w:tcPr>
          <w:p w14:paraId="20DE3599" w14:textId="600ED786" w:rsidR="00281A35" w:rsidRPr="008E7B49" w:rsidRDefault="00281A35" w:rsidP="00281A35">
            <w:pPr>
              <w:pStyle w:val="TableGrid-J"/>
              <w:jc w:val="center"/>
              <w:rPr>
                <w:rFonts w:ascii="ADPortsGroup" w:hAnsi="ADPortsGroup" w:cs="ADPortsGroup"/>
                <w:sz w:val="18"/>
                <w:szCs w:val="18"/>
              </w:rPr>
            </w:pPr>
            <w:r w:rsidRPr="008E7B49">
              <w:rPr>
                <w:rFonts w:ascii="ADPortsGroup" w:hAnsi="ADPortsGroup" w:cs="ADPortsGroup"/>
                <w:sz w:val="18"/>
                <w:szCs w:val="18"/>
              </w:rPr>
              <w:t>1</w:t>
            </w:r>
          </w:p>
        </w:tc>
      </w:tr>
      <w:tr w:rsidR="00281A35" w:rsidRPr="008E7B49" w14:paraId="48739D70" w14:textId="77777777" w:rsidTr="004A1061">
        <w:trPr>
          <w:trHeight w:val="271"/>
        </w:trPr>
        <w:tc>
          <w:tcPr>
            <w:tcW w:w="810" w:type="dxa"/>
            <w:vAlign w:val="center"/>
          </w:tcPr>
          <w:p w14:paraId="2E1E7ABE" w14:textId="77777777" w:rsidR="00281A35" w:rsidRPr="008E7B49" w:rsidRDefault="00281A35" w:rsidP="002126A5">
            <w:pPr>
              <w:pStyle w:val="Para-J"/>
              <w:numPr>
                <w:ilvl w:val="0"/>
                <w:numId w:val="50"/>
              </w:numPr>
              <w:jc w:val="center"/>
              <w:rPr>
                <w:rFonts w:ascii="ADPortsGroup" w:hAnsi="ADPortsGroup" w:cs="ADPortsGroup"/>
                <w:color w:val="000000"/>
                <w:sz w:val="18"/>
                <w:szCs w:val="18"/>
              </w:rPr>
            </w:pPr>
          </w:p>
        </w:tc>
        <w:tc>
          <w:tcPr>
            <w:tcW w:w="2160" w:type="dxa"/>
            <w:vAlign w:val="center"/>
          </w:tcPr>
          <w:p w14:paraId="62579AF8" w14:textId="1F9DF280" w:rsidR="00281A35" w:rsidRPr="008E7B49" w:rsidRDefault="00281A35" w:rsidP="00281A35">
            <w:pPr>
              <w:pStyle w:val="TableGrid-J"/>
              <w:jc w:val="center"/>
              <w:rPr>
                <w:rFonts w:ascii="ADPortsGroup" w:hAnsi="ADPortsGroup" w:cs="ADPortsGroup"/>
                <w:sz w:val="18"/>
                <w:szCs w:val="18"/>
              </w:rPr>
            </w:pPr>
            <w:r w:rsidRPr="008E7B49">
              <w:rPr>
                <w:rFonts w:ascii="ADPortsGroup" w:hAnsi="ADPortsGroup" w:cs="ADPortsGroup"/>
                <w:sz w:val="18"/>
                <w:szCs w:val="18"/>
              </w:rPr>
              <w:t>ETD</w:t>
            </w:r>
          </w:p>
        </w:tc>
        <w:tc>
          <w:tcPr>
            <w:tcW w:w="1080" w:type="dxa"/>
            <w:vAlign w:val="center"/>
          </w:tcPr>
          <w:p w14:paraId="55E11507" w14:textId="096CCFCD" w:rsidR="00281A35" w:rsidRPr="008E7B49" w:rsidRDefault="00281A35" w:rsidP="00281A35">
            <w:pPr>
              <w:pStyle w:val="TableGrid-J"/>
              <w:jc w:val="center"/>
              <w:rPr>
                <w:rFonts w:ascii="ADPortsGroup" w:hAnsi="ADPortsGroup" w:cs="ADPortsGroup"/>
                <w:sz w:val="18"/>
                <w:szCs w:val="18"/>
              </w:rPr>
            </w:pPr>
            <w:r w:rsidRPr="008E7B49">
              <w:rPr>
                <w:rFonts w:ascii="ADPortsGroup" w:hAnsi="ADPortsGroup" w:cs="ADPortsGroup"/>
                <w:sz w:val="18"/>
                <w:szCs w:val="18"/>
              </w:rPr>
              <w:t>DateTime</w:t>
            </w:r>
          </w:p>
        </w:tc>
        <w:tc>
          <w:tcPr>
            <w:tcW w:w="1530" w:type="dxa"/>
          </w:tcPr>
          <w:p w14:paraId="36F08DD4" w14:textId="319DE24F" w:rsidR="00281A35" w:rsidRPr="008E7B49" w:rsidRDefault="00281A35" w:rsidP="00281A35">
            <w:pPr>
              <w:pStyle w:val="TableGrid-J"/>
              <w:jc w:val="center"/>
              <w:rPr>
                <w:rStyle w:val="ui-provider"/>
                <w:rFonts w:ascii="ADPortsGroup" w:hAnsi="ADPortsGroup" w:cs="ADPortsGroup"/>
                <w:sz w:val="18"/>
                <w:szCs w:val="18"/>
              </w:rPr>
            </w:pPr>
            <w:r w:rsidRPr="008E7B49">
              <w:rPr>
                <w:rFonts w:ascii="ADPortsGroup" w:hAnsi="ADPortsGroup" w:cs="ADPortsGroup"/>
              </w:rPr>
              <w:t>O</w:t>
            </w:r>
          </w:p>
        </w:tc>
        <w:tc>
          <w:tcPr>
            <w:tcW w:w="1162" w:type="dxa"/>
            <w:vAlign w:val="center"/>
          </w:tcPr>
          <w:p w14:paraId="457DC127" w14:textId="1B79B380" w:rsidR="00281A35" w:rsidRPr="008E7B49" w:rsidRDefault="00281A35" w:rsidP="00281A35">
            <w:pPr>
              <w:pStyle w:val="TableGrid-J"/>
              <w:jc w:val="center"/>
              <w:rPr>
                <w:rFonts w:ascii="ADPortsGroup" w:hAnsi="ADPortsGroup" w:cs="ADPortsGroup"/>
                <w:sz w:val="18"/>
                <w:szCs w:val="18"/>
              </w:rPr>
            </w:pPr>
            <w:r w:rsidRPr="008E7B49">
              <w:rPr>
                <w:rFonts w:ascii="ADPortsGroup" w:hAnsi="ADPortsGroup" w:cs="ADPortsGroup"/>
                <w:sz w:val="18"/>
                <w:szCs w:val="18"/>
              </w:rPr>
              <w:t>DATE</w:t>
            </w:r>
          </w:p>
        </w:tc>
        <w:tc>
          <w:tcPr>
            <w:tcW w:w="2219" w:type="dxa"/>
            <w:vAlign w:val="center"/>
          </w:tcPr>
          <w:p w14:paraId="0467C56C" w14:textId="346F08D8" w:rsidR="00281A35" w:rsidRPr="008E7B49" w:rsidRDefault="00281A35" w:rsidP="00281A35">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Estimated time of departure (ISO 8601, nullable)</w:t>
            </w:r>
          </w:p>
        </w:tc>
        <w:tc>
          <w:tcPr>
            <w:tcW w:w="1810" w:type="dxa"/>
            <w:vAlign w:val="center"/>
          </w:tcPr>
          <w:p w14:paraId="1C0D61F4" w14:textId="22B32627" w:rsidR="00281A35" w:rsidRPr="008E7B49" w:rsidRDefault="00281A35" w:rsidP="00281A35">
            <w:pPr>
              <w:pStyle w:val="TableGrid-J"/>
              <w:jc w:val="center"/>
              <w:rPr>
                <w:rFonts w:ascii="ADPortsGroup" w:hAnsi="ADPortsGroup" w:cs="ADPortsGroup"/>
                <w:sz w:val="18"/>
                <w:szCs w:val="18"/>
              </w:rPr>
            </w:pPr>
            <w:r w:rsidRPr="008E7B49">
              <w:rPr>
                <w:rFonts w:ascii="ADPortsGroup" w:hAnsi="ADPortsGroup" w:cs="ADPortsGroup"/>
                <w:sz w:val="18"/>
                <w:szCs w:val="18"/>
              </w:rPr>
              <w:t>2023-12-15T10:00:00Z</w:t>
            </w:r>
          </w:p>
        </w:tc>
      </w:tr>
      <w:tr w:rsidR="00281A35" w:rsidRPr="008E7B49" w14:paraId="49BD335B" w14:textId="77777777" w:rsidTr="004A1061">
        <w:trPr>
          <w:trHeight w:val="271"/>
        </w:trPr>
        <w:tc>
          <w:tcPr>
            <w:tcW w:w="810" w:type="dxa"/>
            <w:vAlign w:val="center"/>
          </w:tcPr>
          <w:p w14:paraId="0D681D05" w14:textId="77777777" w:rsidR="00281A35" w:rsidRPr="008E7B49" w:rsidRDefault="00281A35" w:rsidP="002126A5">
            <w:pPr>
              <w:pStyle w:val="Para-J"/>
              <w:numPr>
                <w:ilvl w:val="0"/>
                <w:numId w:val="50"/>
              </w:numPr>
              <w:jc w:val="center"/>
              <w:rPr>
                <w:rFonts w:ascii="ADPortsGroup" w:hAnsi="ADPortsGroup" w:cs="ADPortsGroup"/>
                <w:color w:val="000000"/>
                <w:sz w:val="18"/>
                <w:szCs w:val="18"/>
              </w:rPr>
            </w:pPr>
          </w:p>
        </w:tc>
        <w:tc>
          <w:tcPr>
            <w:tcW w:w="2160" w:type="dxa"/>
            <w:vAlign w:val="center"/>
          </w:tcPr>
          <w:p w14:paraId="6E2E1311" w14:textId="2E6CA0E6" w:rsidR="00281A35" w:rsidRPr="008E7B49" w:rsidRDefault="00281A35" w:rsidP="00281A35">
            <w:pPr>
              <w:pStyle w:val="TableGrid-J"/>
              <w:jc w:val="center"/>
              <w:rPr>
                <w:rFonts w:ascii="ADPortsGroup" w:hAnsi="ADPortsGroup" w:cs="ADPortsGroup"/>
                <w:sz w:val="18"/>
                <w:szCs w:val="18"/>
              </w:rPr>
            </w:pPr>
            <w:r w:rsidRPr="008E7B49">
              <w:rPr>
                <w:rFonts w:ascii="ADPortsGroup" w:hAnsi="ADPortsGroup" w:cs="ADPortsGroup"/>
                <w:sz w:val="18"/>
                <w:szCs w:val="18"/>
              </w:rPr>
              <w:t>ETA</w:t>
            </w:r>
          </w:p>
        </w:tc>
        <w:tc>
          <w:tcPr>
            <w:tcW w:w="1080" w:type="dxa"/>
            <w:vAlign w:val="center"/>
          </w:tcPr>
          <w:p w14:paraId="789E739A" w14:textId="18655E97" w:rsidR="00281A35" w:rsidRPr="008E7B49" w:rsidRDefault="00281A35" w:rsidP="00281A35">
            <w:pPr>
              <w:pStyle w:val="TableGrid-J"/>
              <w:jc w:val="center"/>
              <w:rPr>
                <w:rFonts w:ascii="ADPortsGroup" w:hAnsi="ADPortsGroup" w:cs="ADPortsGroup"/>
                <w:sz w:val="18"/>
                <w:szCs w:val="18"/>
              </w:rPr>
            </w:pPr>
            <w:r w:rsidRPr="008E7B49">
              <w:rPr>
                <w:rFonts w:ascii="ADPortsGroup" w:hAnsi="ADPortsGroup" w:cs="ADPortsGroup"/>
                <w:sz w:val="18"/>
                <w:szCs w:val="18"/>
              </w:rPr>
              <w:t>DateTime</w:t>
            </w:r>
          </w:p>
        </w:tc>
        <w:tc>
          <w:tcPr>
            <w:tcW w:w="1530" w:type="dxa"/>
          </w:tcPr>
          <w:p w14:paraId="71C5C1AB" w14:textId="3D27230B" w:rsidR="00281A35" w:rsidRPr="008E7B49" w:rsidRDefault="00281A35" w:rsidP="00281A35">
            <w:pPr>
              <w:pStyle w:val="TableGrid-J"/>
              <w:jc w:val="center"/>
              <w:rPr>
                <w:rStyle w:val="ui-provider"/>
                <w:rFonts w:ascii="ADPortsGroup" w:hAnsi="ADPortsGroup" w:cs="ADPortsGroup"/>
                <w:sz w:val="18"/>
                <w:szCs w:val="18"/>
              </w:rPr>
            </w:pPr>
            <w:r w:rsidRPr="008E7B49">
              <w:rPr>
                <w:rFonts w:ascii="ADPortsGroup" w:hAnsi="ADPortsGroup" w:cs="ADPortsGroup"/>
              </w:rPr>
              <w:t>O</w:t>
            </w:r>
          </w:p>
        </w:tc>
        <w:tc>
          <w:tcPr>
            <w:tcW w:w="1162" w:type="dxa"/>
            <w:vAlign w:val="center"/>
          </w:tcPr>
          <w:p w14:paraId="4AA3BE86" w14:textId="26E7FCC2" w:rsidR="00281A35" w:rsidRPr="008E7B49" w:rsidRDefault="00281A35" w:rsidP="00281A35">
            <w:pPr>
              <w:pStyle w:val="TableGrid-J"/>
              <w:jc w:val="center"/>
              <w:rPr>
                <w:rFonts w:ascii="ADPortsGroup" w:hAnsi="ADPortsGroup" w:cs="ADPortsGroup"/>
                <w:sz w:val="18"/>
                <w:szCs w:val="18"/>
              </w:rPr>
            </w:pPr>
            <w:r w:rsidRPr="008E7B49">
              <w:rPr>
                <w:rFonts w:ascii="ADPortsGroup" w:hAnsi="ADPortsGroup" w:cs="ADPortsGroup"/>
                <w:sz w:val="18"/>
                <w:szCs w:val="18"/>
              </w:rPr>
              <w:t>DATE</w:t>
            </w:r>
          </w:p>
        </w:tc>
        <w:tc>
          <w:tcPr>
            <w:tcW w:w="2219" w:type="dxa"/>
            <w:vAlign w:val="center"/>
          </w:tcPr>
          <w:p w14:paraId="06D0E8D5" w14:textId="4DCB7E48" w:rsidR="00281A35" w:rsidRPr="008E7B49" w:rsidRDefault="00281A35" w:rsidP="00281A35">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Estimated time of arrival (ISO 8601, nullable)</w:t>
            </w:r>
          </w:p>
        </w:tc>
        <w:tc>
          <w:tcPr>
            <w:tcW w:w="1810" w:type="dxa"/>
            <w:vAlign w:val="center"/>
          </w:tcPr>
          <w:p w14:paraId="1780F82A" w14:textId="12B88160" w:rsidR="00281A35" w:rsidRPr="008E7B49" w:rsidRDefault="00281A35" w:rsidP="00281A35">
            <w:pPr>
              <w:pStyle w:val="TableGrid-J"/>
              <w:jc w:val="center"/>
              <w:rPr>
                <w:rFonts w:ascii="ADPortsGroup" w:hAnsi="ADPortsGroup" w:cs="ADPortsGroup"/>
                <w:sz w:val="18"/>
                <w:szCs w:val="18"/>
              </w:rPr>
            </w:pPr>
            <w:r w:rsidRPr="008E7B49">
              <w:rPr>
                <w:rFonts w:ascii="ADPortsGroup" w:hAnsi="ADPortsGroup" w:cs="ADPortsGroup"/>
                <w:sz w:val="18"/>
                <w:szCs w:val="18"/>
              </w:rPr>
              <w:t>2023-12-20T15:30:00Z</w:t>
            </w:r>
          </w:p>
        </w:tc>
      </w:tr>
      <w:tr w:rsidR="00281A35" w:rsidRPr="008E7B49" w14:paraId="070440E8" w14:textId="77777777" w:rsidTr="004A1061">
        <w:trPr>
          <w:trHeight w:val="271"/>
        </w:trPr>
        <w:tc>
          <w:tcPr>
            <w:tcW w:w="810" w:type="dxa"/>
            <w:vAlign w:val="center"/>
          </w:tcPr>
          <w:p w14:paraId="772BBB84" w14:textId="77777777" w:rsidR="00281A35" w:rsidRPr="008E7B49" w:rsidRDefault="00281A35" w:rsidP="002126A5">
            <w:pPr>
              <w:pStyle w:val="Para-J"/>
              <w:numPr>
                <w:ilvl w:val="0"/>
                <w:numId w:val="50"/>
              </w:numPr>
              <w:jc w:val="center"/>
              <w:rPr>
                <w:rFonts w:ascii="ADPortsGroup" w:hAnsi="ADPortsGroup" w:cs="ADPortsGroup"/>
                <w:color w:val="000000"/>
                <w:sz w:val="18"/>
                <w:szCs w:val="18"/>
              </w:rPr>
            </w:pPr>
          </w:p>
        </w:tc>
        <w:tc>
          <w:tcPr>
            <w:tcW w:w="2160" w:type="dxa"/>
            <w:vAlign w:val="center"/>
          </w:tcPr>
          <w:p w14:paraId="63C5C04B" w14:textId="03EA81D4" w:rsidR="00281A35" w:rsidRPr="008E7B49" w:rsidRDefault="00281A35" w:rsidP="00281A35">
            <w:pPr>
              <w:pStyle w:val="TableGrid-J"/>
              <w:jc w:val="center"/>
              <w:rPr>
                <w:rFonts w:ascii="ADPortsGroup" w:hAnsi="ADPortsGroup" w:cs="ADPortsGroup"/>
                <w:sz w:val="18"/>
                <w:szCs w:val="18"/>
              </w:rPr>
            </w:pPr>
            <w:r w:rsidRPr="008E7B49">
              <w:rPr>
                <w:rFonts w:ascii="ADPortsGroup" w:hAnsi="ADPortsGroup" w:cs="ADPortsGroup"/>
                <w:sz w:val="18"/>
                <w:szCs w:val="18"/>
              </w:rPr>
              <w:t>ATD</w:t>
            </w:r>
          </w:p>
        </w:tc>
        <w:tc>
          <w:tcPr>
            <w:tcW w:w="1080" w:type="dxa"/>
            <w:vAlign w:val="center"/>
          </w:tcPr>
          <w:p w14:paraId="346EFB80" w14:textId="5683539E" w:rsidR="00281A35" w:rsidRPr="008E7B49" w:rsidRDefault="00281A35" w:rsidP="00281A35">
            <w:pPr>
              <w:pStyle w:val="TableGrid-J"/>
              <w:jc w:val="center"/>
              <w:rPr>
                <w:rFonts w:ascii="ADPortsGroup" w:hAnsi="ADPortsGroup" w:cs="ADPortsGroup"/>
                <w:sz w:val="18"/>
                <w:szCs w:val="18"/>
              </w:rPr>
            </w:pPr>
            <w:r w:rsidRPr="008E7B49">
              <w:rPr>
                <w:rFonts w:ascii="ADPortsGroup" w:hAnsi="ADPortsGroup" w:cs="ADPortsGroup"/>
                <w:sz w:val="18"/>
                <w:szCs w:val="18"/>
              </w:rPr>
              <w:t>DateTime</w:t>
            </w:r>
          </w:p>
        </w:tc>
        <w:tc>
          <w:tcPr>
            <w:tcW w:w="1530" w:type="dxa"/>
          </w:tcPr>
          <w:p w14:paraId="20B339D0" w14:textId="19897C30" w:rsidR="00281A35" w:rsidRPr="008E7B49" w:rsidRDefault="00281A35" w:rsidP="00281A35">
            <w:pPr>
              <w:pStyle w:val="TableGrid-J"/>
              <w:jc w:val="center"/>
              <w:rPr>
                <w:rStyle w:val="ui-provider"/>
                <w:rFonts w:ascii="ADPortsGroup" w:hAnsi="ADPortsGroup" w:cs="ADPortsGroup"/>
                <w:sz w:val="18"/>
                <w:szCs w:val="18"/>
              </w:rPr>
            </w:pPr>
            <w:r w:rsidRPr="008E7B49">
              <w:rPr>
                <w:rFonts w:ascii="ADPortsGroup" w:hAnsi="ADPortsGroup" w:cs="ADPortsGroup"/>
              </w:rPr>
              <w:t>O</w:t>
            </w:r>
          </w:p>
        </w:tc>
        <w:tc>
          <w:tcPr>
            <w:tcW w:w="1162" w:type="dxa"/>
            <w:vAlign w:val="center"/>
          </w:tcPr>
          <w:p w14:paraId="16BDB203" w14:textId="2CD86E5A" w:rsidR="00281A35" w:rsidRPr="008E7B49" w:rsidRDefault="00281A35" w:rsidP="00281A35">
            <w:pPr>
              <w:pStyle w:val="TableGrid-J"/>
              <w:jc w:val="center"/>
              <w:rPr>
                <w:rFonts w:ascii="ADPortsGroup" w:hAnsi="ADPortsGroup" w:cs="ADPortsGroup"/>
                <w:sz w:val="18"/>
                <w:szCs w:val="18"/>
              </w:rPr>
            </w:pPr>
            <w:r w:rsidRPr="008E7B49">
              <w:rPr>
                <w:rFonts w:ascii="ADPortsGroup" w:hAnsi="ADPortsGroup" w:cs="ADPortsGroup"/>
                <w:sz w:val="18"/>
                <w:szCs w:val="18"/>
              </w:rPr>
              <w:t>DATE</w:t>
            </w:r>
          </w:p>
        </w:tc>
        <w:tc>
          <w:tcPr>
            <w:tcW w:w="2219" w:type="dxa"/>
            <w:vAlign w:val="center"/>
          </w:tcPr>
          <w:p w14:paraId="0662E194" w14:textId="4B4804F5" w:rsidR="00281A35" w:rsidRPr="008E7B49" w:rsidRDefault="00281A35" w:rsidP="00281A35">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Actual time of departure (ISO 8601, nullable)</w:t>
            </w:r>
          </w:p>
        </w:tc>
        <w:tc>
          <w:tcPr>
            <w:tcW w:w="1810" w:type="dxa"/>
            <w:vAlign w:val="center"/>
          </w:tcPr>
          <w:p w14:paraId="1A749EFE" w14:textId="24F316FA" w:rsidR="00281A35" w:rsidRPr="008E7B49" w:rsidRDefault="00281A35" w:rsidP="00281A35">
            <w:pPr>
              <w:pStyle w:val="TableGrid-J"/>
              <w:jc w:val="center"/>
              <w:rPr>
                <w:rFonts w:ascii="ADPortsGroup" w:hAnsi="ADPortsGroup" w:cs="ADPortsGroup"/>
                <w:sz w:val="18"/>
                <w:szCs w:val="18"/>
              </w:rPr>
            </w:pPr>
            <w:r w:rsidRPr="008E7B49">
              <w:rPr>
                <w:rFonts w:ascii="ADPortsGroup" w:hAnsi="ADPortsGroup" w:cs="ADPortsGroup"/>
                <w:sz w:val="18"/>
                <w:szCs w:val="18"/>
              </w:rPr>
              <w:t>2023-12-15T11:15:00Z</w:t>
            </w:r>
          </w:p>
        </w:tc>
      </w:tr>
      <w:tr w:rsidR="00281A35" w:rsidRPr="008E7B49" w14:paraId="0BCF1A75" w14:textId="77777777" w:rsidTr="004A1061">
        <w:trPr>
          <w:trHeight w:val="271"/>
        </w:trPr>
        <w:tc>
          <w:tcPr>
            <w:tcW w:w="810" w:type="dxa"/>
            <w:vAlign w:val="center"/>
          </w:tcPr>
          <w:p w14:paraId="213AE6ED" w14:textId="77777777" w:rsidR="00281A35" w:rsidRPr="008E7B49" w:rsidRDefault="00281A35" w:rsidP="002126A5">
            <w:pPr>
              <w:pStyle w:val="Para-J"/>
              <w:numPr>
                <w:ilvl w:val="0"/>
                <w:numId w:val="50"/>
              </w:numPr>
              <w:jc w:val="center"/>
              <w:rPr>
                <w:rFonts w:ascii="ADPortsGroup" w:hAnsi="ADPortsGroup" w:cs="ADPortsGroup"/>
                <w:color w:val="000000"/>
                <w:sz w:val="18"/>
                <w:szCs w:val="18"/>
              </w:rPr>
            </w:pPr>
          </w:p>
        </w:tc>
        <w:tc>
          <w:tcPr>
            <w:tcW w:w="2160" w:type="dxa"/>
            <w:vAlign w:val="center"/>
          </w:tcPr>
          <w:p w14:paraId="6BB9E45E" w14:textId="072BB7AF" w:rsidR="00281A35" w:rsidRPr="008E7B49" w:rsidRDefault="00281A35" w:rsidP="00281A35">
            <w:pPr>
              <w:pStyle w:val="TableGrid-J"/>
              <w:jc w:val="center"/>
              <w:rPr>
                <w:rFonts w:ascii="ADPortsGroup" w:hAnsi="ADPortsGroup" w:cs="ADPortsGroup"/>
                <w:sz w:val="18"/>
                <w:szCs w:val="18"/>
              </w:rPr>
            </w:pPr>
            <w:r w:rsidRPr="008E7B49">
              <w:rPr>
                <w:rFonts w:ascii="ADPortsGroup" w:hAnsi="ADPortsGroup" w:cs="ADPortsGroup"/>
                <w:sz w:val="18"/>
                <w:szCs w:val="18"/>
              </w:rPr>
              <w:t>ATA</w:t>
            </w:r>
          </w:p>
        </w:tc>
        <w:tc>
          <w:tcPr>
            <w:tcW w:w="1080" w:type="dxa"/>
            <w:vAlign w:val="center"/>
          </w:tcPr>
          <w:p w14:paraId="557AD4EC" w14:textId="33325B8A" w:rsidR="00281A35" w:rsidRPr="008E7B49" w:rsidRDefault="00281A35" w:rsidP="00281A35">
            <w:pPr>
              <w:pStyle w:val="TableGrid-J"/>
              <w:jc w:val="center"/>
              <w:rPr>
                <w:rFonts w:ascii="ADPortsGroup" w:hAnsi="ADPortsGroup" w:cs="ADPortsGroup"/>
                <w:sz w:val="18"/>
                <w:szCs w:val="18"/>
              </w:rPr>
            </w:pPr>
            <w:r w:rsidRPr="008E7B49">
              <w:rPr>
                <w:rFonts w:ascii="ADPortsGroup" w:hAnsi="ADPortsGroup" w:cs="ADPortsGroup"/>
                <w:sz w:val="18"/>
                <w:szCs w:val="18"/>
              </w:rPr>
              <w:t>DateTime</w:t>
            </w:r>
          </w:p>
        </w:tc>
        <w:tc>
          <w:tcPr>
            <w:tcW w:w="1530" w:type="dxa"/>
          </w:tcPr>
          <w:p w14:paraId="6447356D" w14:textId="780AA3CE" w:rsidR="00281A35" w:rsidRPr="008E7B49" w:rsidRDefault="00281A35" w:rsidP="00281A35">
            <w:pPr>
              <w:pStyle w:val="TableGrid-J"/>
              <w:jc w:val="center"/>
              <w:rPr>
                <w:rStyle w:val="ui-provider"/>
                <w:rFonts w:ascii="ADPortsGroup" w:hAnsi="ADPortsGroup" w:cs="ADPortsGroup"/>
                <w:sz w:val="18"/>
                <w:szCs w:val="18"/>
              </w:rPr>
            </w:pPr>
            <w:r w:rsidRPr="008E7B49">
              <w:rPr>
                <w:rFonts w:ascii="ADPortsGroup" w:hAnsi="ADPortsGroup" w:cs="ADPortsGroup"/>
              </w:rPr>
              <w:t>O</w:t>
            </w:r>
          </w:p>
        </w:tc>
        <w:tc>
          <w:tcPr>
            <w:tcW w:w="1162" w:type="dxa"/>
            <w:vAlign w:val="center"/>
          </w:tcPr>
          <w:p w14:paraId="1AD992AE" w14:textId="060E3E4D" w:rsidR="00281A35" w:rsidRPr="008E7B49" w:rsidRDefault="00281A35" w:rsidP="00281A35">
            <w:pPr>
              <w:pStyle w:val="TableGrid-J"/>
              <w:jc w:val="center"/>
              <w:rPr>
                <w:rFonts w:ascii="ADPortsGroup" w:hAnsi="ADPortsGroup" w:cs="ADPortsGroup"/>
                <w:sz w:val="18"/>
                <w:szCs w:val="18"/>
              </w:rPr>
            </w:pPr>
            <w:r w:rsidRPr="008E7B49">
              <w:rPr>
                <w:rFonts w:ascii="ADPortsGroup" w:hAnsi="ADPortsGroup" w:cs="ADPortsGroup"/>
                <w:sz w:val="18"/>
                <w:szCs w:val="18"/>
              </w:rPr>
              <w:t>DATE</w:t>
            </w:r>
          </w:p>
        </w:tc>
        <w:tc>
          <w:tcPr>
            <w:tcW w:w="2219" w:type="dxa"/>
            <w:vAlign w:val="center"/>
          </w:tcPr>
          <w:p w14:paraId="27DCEF42" w14:textId="1CC544D9" w:rsidR="00281A35" w:rsidRPr="008E7B49" w:rsidRDefault="00281A35" w:rsidP="00281A35">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Actual time of arrival (ISO 8601, nullable)</w:t>
            </w:r>
          </w:p>
        </w:tc>
        <w:tc>
          <w:tcPr>
            <w:tcW w:w="1810" w:type="dxa"/>
            <w:vAlign w:val="center"/>
          </w:tcPr>
          <w:p w14:paraId="61D38CD8" w14:textId="56EEEC02" w:rsidR="00281A35" w:rsidRPr="008E7B49" w:rsidRDefault="00281A35" w:rsidP="00281A35">
            <w:pPr>
              <w:pStyle w:val="TableGrid-J"/>
              <w:jc w:val="center"/>
              <w:rPr>
                <w:rFonts w:ascii="ADPortsGroup" w:hAnsi="ADPortsGroup" w:cs="ADPortsGroup"/>
                <w:sz w:val="18"/>
                <w:szCs w:val="18"/>
              </w:rPr>
            </w:pPr>
            <w:r w:rsidRPr="008E7B49">
              <w:rPr>
                <w:rFonts w:ascii="ADPortsGroup" w:hAnsi="ADPortsGroup" w:cs="ADPortsGroup"/>
                <w:sz w:val="18"/>
                <w:szCs w:val="18"/>
              </w:rPr>
              <w:t>2023-12-20T14:45:00Z</w:t>
            </w:r>
          </w:p>
        </w:tc>
      </w:tr>
      <w:tr w:rsidR="00281A35" w:rsidRPr="008E7B49" w14:paraId="5A5593BF" w14:textId="77777777" w:rsidTr="004A1061">
        <w:trPr>
          <w:trHeight w:val="271"/>
        </w:trPr>
        <w:tc>
          <w:tcPr>
            <w:tcW w:w="810" w:type="dxa"/>
            <w:vAlign w:val="center"/>
          </w:tcPr>
          <w:p w14:paraId="72F624ED" w14:textId="77777777" w:rsidR="00281A35" w:rsidRPr="008E7B49" w:rsidRDefault="00281A35" w:rsidP="002126A5">
            <w:pPr>
              <w:pStyle w:val="Para-J"/>
              <w:numPr>
                <w:ilvl w:val="0"/>
                <w:numId w:val="50"/>
              </w:numPr>
              <w:jc w:val="center"/>
              <w:rPr>
                <w:rFonts w:ascii="ADPortsGroup" w:hAnsi="ADPortsGroup" w:cs="ADPortsGroup"/>
                <w:color w:val="000000"/>
                <w:sz w:val="18"/>
                <w:szCs w:val="18"/>
              </w:rPr>
            </w:pPr>
          </w:p>
        </w:tc>
        <w:tc>
          <w:tcPr>
            <w:tcW w:w="2160" w:type="dxa"/>
            <w:vAlign w:val="center"/>
          </w:tcPr>
          <w:p w14:paraId="67F3856A" w14:textId="2DEE81FE" w:rsidR="00281A35" w:rsidRPr="008E7B49" w:rsidRDefault="00281A35" w:rsidP="00281A35">
            <w:pPr>
              <w:pStyle w:val="TableGrid-J"/>
              <w:jc w:val="center"/>
              <w:rPr>
                <w:rFonts w:ascii="ADPortsGroup" w:hAnsi="ADPortsGroup" w:cs="ADPortsGroup"/>
                <w:sz w:val="18"/>
                <w:szCs w:val="18"/>
              </w:rPr>
            </w:pPr>
            <w:r w:rsidRPr="008E7B49">
              <w:rPr>
                <w:rFonts w:ascii="ADPortsGroup" w:hAnsi="ADPortsGroup" w:cs="ADPortsGroup"/>
                <w:sz w:val="18"/>
                <w:szCs w:val="18"/>
              </w:rPr>
              <w:t>VesselId</w:t>
            </w:r>
          </w:p>
        </w:tc>
        <w:tc>
          <w:tcPr>
            <w:tcW w:w="1080" w:type="dxa"/>
            <w:vAlign w:val="center"/>
          </w:tcPr>
          <w:p w14:paraId="04523450" w14:textId="31FDC457" w:rsidR="00281A35" w:rsidRPr="008E7B49" w:rsidRDefault="00281A35" w:rsidP="00281A35">
            <w:pPr>
              <w:pStyle w:val="TableGrid-J"/>
              <w:jc w:val="center"/>
              <w:rPr>
                <w:rFonts w:ascii="ADPortsGroup" w:hAnsi="ADPortsGroup" w:cs="ADPortsGroup"/>
                <w:sz w:val="18"/>
                <w:szCs w:val="18"/>
              </w:rPr>
            </w:pPr>
            <w:r w:rsidRPr="008E7B49">
              <w:rPr>
                <w:rFonts w:ascii="ADPortsGroup" w:hAnsi="ADPortsGroup" w:cs="ADPortsGroup"/>
                <w:sz w:val="18"/>
                <w:szCs w:val="18"/>
              </w:rPr>
              <w:t>Integer</w:t>
            </w:r>
          </w:p>
        </w:tc>
        <w:tc>
          <w:tcPr>
            <w:tcW w:w="1530" w:type="dxa"/>
          </w:tcPr>
          <w:p w14:paraId="60AD9DC1" w14:textId="32AFC77D" w:rsidR="00281A35" w:rsidRPr="008E7B49" w:rsidRDefault="00281A35" w:rsidP="00281A35">
            <w:pPr>
              <w:pStyle w:val="TableGrid-J"/>
              <w:jc w:val="center"/>
              <w:rPr>
                <w:rStyle w:val="ui-provider"/>
                <w:rFonts w:ascii="ADPortsGroup" w:hAnsi="ADPortsGroup" w:cs="ADPortsGroup"/>
                <w:sz w:val="18"/>
                <w:szCs w:val="18"/>
              </w:rPr>
            </w:pPr>
            <w:r w:rsidRPr="008E7B49">
              <w:rPr>
                <w:rFonts w:ascii="ADPortsGroup" w:hAnsi="ADPortsGroup" w:cs="ADPortsGroup"/>
              </w:rPr>
              <w:t>O</w:t>
            </w:r>
          </w:p>
        </w:tc>
        <w:tc>
          <w:tcPr>
            <w:tcW w:w="1162" w:type="dxa"/>
            <w:vAlign w:val="center"/>
          </w:tcPr>
          <w:p w14:paraId="7F89D3E5" w14:textId="6B78CE03" w:rsidR="00281A35" w:rsidRPr="008E7B49" w:rsidRDefault="00281A35" w:rsidP="00281A35">
            <w:pPr>
              <w:pStyle w:val="TableGrid-J"/>
              <w:jc w:val="center"/>
              <w:rPr>
                <w:rFonts w:ascii="ADPortsGroup" w:hAnsi="ADPortsGroup" w:cs="ADPortsGroup"/>
                <w:sz w:val="18"/>
                <w:szCs w:val="18"/>
              </w:rPr>
            </w:pPr>
            <w:r w:rsidRPr="008E7B49">
              <w:rPr>
                <w:rFonts w:ascii="ADPortsGroup" w:hAnsi="ADPortsGroup" w:cs="ADPortsGroup"/>
                <w:sz w:val="18"/>
                <w:szCs w:val="18"/>
              </w:rPr>
              <w:t>n..10</w:t>
            </w:r>
          </w:p>
        </w:tc>
        <w:tc>
          <w:tcPr>
            <w:tcW w:w="2219" w:type="dxa"/>
            <w:vAlign w:val="center"/>
          </w:tcPr>
          <w:p w14:paraId="6592EFC6" w14:textId="26E0E4E4" w:rsidR="00281A35" w:rsidRPr="008E7B49" w:rsidRDefault="00281A35" w:rsidP="00281A35">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Vessel identifier (foreign key, nullable)</w:t>
            </w:r>
          </w:p>
        </w:tc>
        <w:tc>
          <w:tcPr>
            <w:tcW w:w="1810" w:type="dxa"/>
            <w:vAlign w:val="center"/>
          </w:tcPr>
          <w:p w14:paraId="51057B3C" w14:textId="1CB9C257" w:rsidR="00281A35" w:rsidRPr="008E7B49" w:rsidRDefault="00281A35" w:rsidP="00281A35">
            <w:pPr>
              <w:pStyle w:val="TableGrid-J"/>
              <w:jc w:val="center"/>
              <w:rPr>
                <w:rFonts w:ascii="ADPortsGroup" w:hAnsi="ADPortsGroup" w:cs="ADPortsGroup"/>
                <w:sz w:val="18"/>
                <w:szCs w:val="18"/>
              </w:rPr>
            </w:pPr>
            <w:r w:rsidRPr="008E7B49">
              <w:rPr>
                <w:rFonts w:ascii="ADPortsGroup" w:hAnsi="ADPortsGroup" w:cs="ADPortsGroup"/>
                <w:sz w:val="18"/>
                <w:szCs w:val="18"/>
              </w:rPr>
              <w:t>5163</w:t>
            </w:r>
          </w:p>
        </w:tc>
      </w:tr>
      <w:tr w:rsidR="00257C44" w:rsidRPr="008E7B49" w14:paraId="4551137E" w14:textId="77777777" w:rsidTr="004A1061">
        <w:trPr>
          <w:trHeight w:val="1061"/>
        </w:trPr>
        <w:tc>
          <w:tcPr>
            <w:tcW w:w="810" w:type="dxa"/>
            <w:vAlign w:val="center"/>
          </w:tcPr>
          <w:p w14:paraId="25E16E10" w14:textId="77777777" w:rsidR="00281A35" w:rsidRPr="008E7B49" w:rsidRDefault="00281A35" w:rsidP="002126A5">
            <w:pPr>
              <w:pStyle w:val="Para-J"/>
              <w:numPr>
                <w:ilvl w:val="0"/>
                <w:numId w:val="50"/>
              </w:numPr>
              <w:jc w:val="center"/>
              <w:rPr>
                <w:rFonts w:ascii="ADPortsGroup" w:hAnsi="ADPortsGroup" w:cs="ADPortsGroup"/>
                <w:color w:val="000000"/>
                <w:sz w:val="18"/>
                <w:szCs w:val="18"/>
              </w:rPr>
            </w:pPr>
          </w:p>
        </w:tc>
        <w:tc>
          <w:tcPr>
            <w:tcW w:w="2160" w:type="dxa"/>
            <w:vAlign w:val="center"/>
          </w:tcPr>
          <w:p w14:paraId="54482517" w14:textId="6F6219FD" w:rsidR="00281A35" w:rsidRPr="008E7B49" w:rsidRDefault="00281A35" w:rsidP="00281A35">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VoyageNumber</w:t>
            </w:r>
          </w:p>
        </w:tc>
        <w:tc>
          <w:tcPr>
            <w:tcW w:w="1080" w:type="dxa"/>
            <w:vAlign w:val="center"/>
          </w:tcPr>
          <w:p w14:paraId="6EC3D5EB" w14:textId="218BFDB1" w:rsidR="00281A35" w:rsidRPr="008E7B49" w:rsidRDefault="00281A35" w:rsidP="00281A35">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String</w:t>
            </w:r>
          </w:p>
        </w:tc>
        <w:tc>
          <w:tcPr>
            <w:tcW w:w="1530" w:type="dxa"/>
          </w:tcPr>
          <w:p w14:paraId="69F28E28" w14:textId="310BE3E1" w:rsidR="00281A35" w:rsidRPr="008E7B49" w:rsidRDefault="00281A35" w:rsidP="00281A35">
            <w:pPr>
              <w:pStyle w:val="TableGrid-J"/>
              <w:jc w:val="center"/>
              <w:rPr>
                <w:rStyle w:val="ui-provider"/>
                <w:rFonts w:ascii="ADPortsGroup" w:hAnsi="ADPortsGroup" w:cs="ADPortsGroup"/>
                <w:sz w:val="18"/>
                <w:szCs w:val="18"/>
              </w:rPr>
            </w:pPr>
            <w:r w:rsidRPr="008E7B49">
              <w:rPr>
                <w:rFonts w:ascii="ADPortsGroup" w:hAnsi="ADPortsGroup" w:cs="ADPortsGroup"/>
              </w:rPr>
              <w:t>O</w:t>
            </w:r>
          </w:p>
        </w:tc>
        <w:tc>
          <w:tcPr>
            <w:tcW w:w="1162" w:type="dxa"/>
            <w:vAlign w:val="center"/>
          </w:tcPr>
          <w:p w14:paraId="1944830E" w14:textId="14843238" w:rsidR="00281A35" w:rsidRPr="008E7B49" w:rsidRDefault="00281A35" w:rsidP="00281A35">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an..50</w:t>
            </w:r>
          </w:p>
        </w:tc>
        <w:tc>
          <w:tcPr>
            <w:tcW w:w="2219" w:type="dxa"/>
            <w:vAlign w:val="center"/>
          </w:tcPr>
          <w:p w14:paraId="7464607D" w14:textId="1D615056" w:rsidR="00281A35" w:rsidRPr="008E7B49" w:rsidRDefault="00281A35" w:rsidP="00281A35">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Voyage number (alphanumeric, max 50 chars)</w:t>
            </w:r>
          </w:p>
        </w:tc>
        <w:tc>
          <w:tcPr>
            <w:tcW w:w="1810" w:type="dxa"/>
            <w:vAlign w:val="center"/>
          </w:tcPr>
          <w:p w14:paraId="49D68249" w14:textId="3953A6B8" w:rsidR="00281A35" w:rsidRPr="008E7B49" w:rsidRDefault="00281A35" w:rsidP="00281A35">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546894</w:t>
            </w:r>
          </w:p>
        </w:tc>
      </w:tr>
    </w:tbl>
    <w:p w14:paraId="4C0D4AF7" w14:textId="4ABC8E54" w:rsidR="00CF68A0" w:rsidRPr="008E7B49" w:rsidRDefault="0016573E" w:rsidP="007801AF">
      <w:pPr>
        <w:pStyle w:val="Heading3-J"/>
        <w:tabs>
          <w:tab w:val="left" w:pos="720"/>
        </w:tabs>
        <w:spacing w:before="240" w:after="240" w:line="240" w:lineRule="auto"/>
        <w:ind w:left="360"/>
        <w:rPr>
          <w:rFonts w:ascii="ADPortsGroup" w:hAnsi="ADPortsGroup" w:cs="ADPortsGroup"/>
          <w:b/>
          <w:bCs/>
          <w:color w:val="auto"/>
          <w:sz w:val="22"/>
          <w:szCs w:val="22"/>
          <w:lang w:val="en-GB"/>
        </w:rPr>
      </w:pPr>
      <w:bookmarkStart w:id="217" w:name="_Toc222432417"/>
      <w:r w:rsidRPr="008E7B49">
        <w:rPr>
          <w:rFonts w:ascii="ADPortsGroup" w:hAnsi="ADPortsGroup" w:cs="ADPortsGroup"/>
          <w:b/>
          <w:bCs/>
          <w:color w:val="auto"/>
          <w:sz w:val="22"/>
          <w:szCs w:val="22"/>
          <w:lang w:val="en-GB"/>
        </w:rPr>
        <w:t>Request and Response Samples</w:t>
      </w:r>
      <w:bookmarkEnd w:id="217"/>
    </w:p>
    <w:p w14:paraId="3BA4300D" w14:textId="03D8BE1A" w:rsidR="00276159" w:rsidRPr="008E7B49" w:rsidRDefault="00917645" w:rsidP="00E31331">
      <w:pPr>
        <w:pStyle w:val="Para-J"/>
        <w:rPr>
          <w:rFonts w:ascii="ADPortsGroup" w:hAnsi="ADPortsGroup" w:cs="ADPortsGroup"/>
        </w:rPr>
      </w:pPr>
      <w:r w:rsidRPr="008E7B49">
        <w:rPr>
          <w:rFonts w:ascii="ADPortsGroup" w:hAnsi="ADPortsGroup" w:cs="ADPortsGroup"/>
        </w:rPr>
        <w:object w:dxaOrig="1579" w:dyaOrig="1022" w14:anchorId="244FFD26">
          <v:shape id="_x0000_i1071" type="#_x0000_t75" style="width:78.75pt;height:51pt" o:ole="">
            <v:imagedata r:id="rId115" o:title=""/>
          </v:shape>
          <o:OLEObject Type="Embed" ProgID="Package" ShapeID="_x0000_i1071" DrawAspect="Icon" ObjectID="_1833045184" r:id="rId116"/>
        </w:object>
      </w:r>
      <w:r w:rsidRPr="008E7B49">
        <w:rPr>
          <w:rFonts w:ascii="ADPortsGroup" w:hAnsi="ADPortsGroup" w:cs="ADPortsGroup"/>
        </w:rPr>
        <w:object w:dxaOrig="1579" w:dyaOrig="1022" w14:anchorId="2BAF6C41">
          <v:shape id="_x0000_i1072" type="#_x0000_t75" style="width:78.75pt;height:51pt" o:ole="">
            <v:imagedata r:id="rId117" o:title=""/>
          </v:shape>
          <o:OLEObject Type="Embed" ProgID="Package" ShapeID="_x0000_i1072" DrawAspect="Icon" ObjectID="_1833045185" r:id="rId118"/>
        </w:object>
      </w:r>
    </w:p>
    <w:p w14:paraId="63C85049" w14:textId="4191AC1F" w:rsidR="006A1A7A" w:rsidRPr="008E7B49" w:rsidRDefault="009F530B" w:rsidP="006A1A7A">
      <w:pPr>
        <w:pStyle w:val="Heading1-J"/>
        <w:spacing w:before="240" w:after="240" w:line="240" w:lineRule="auto"/>
        <w:rPr>
          <w:rFonts w:ascii="ADPortsGroup" w:hAnsi="ADPortsGroup" w:cs="ADPortsGroup"/>
          <w:b/>
          <w:bCs/>
          <w:color w:val="auto"/>
          <w:sz w:val="32"/>
          <w:szCs w:val="32"/>
        </w:rPr>
      </w:pPr>
      <w:bookmarkStart w:id="218" w:name="_Toc222432418"/>
      <w:r w:rsidRPr="008E7B49">
        <w:rPr>
          <w:rFonts w:ascii="ADPortsGroup" w:hAnsi="ADPortsGroup" w:cs="ADPortsGroup"/>
          <w:b/>
          <w:bCs/>
          <w:color w:val="auto"/>
          <w:sz w:val="32"/>
          <w:szCs w:val="32"/>
        </w:rPr>
        <w:t>U</w:t>
      </w:r>
      <w:r w:rsidR="00223C61" w:rsidRPr="008E7B49">
        <w:rPr>
          <w:rFonts w:ascii="ADPortsGroup" w:hAnsi="ADPortsGroup" w:cs="ADPortsGroup"/>
          <w:b/>
          <w:bCs/>
          <w:color w:val="auto"/>
          <w:sz w:val="32"/>
          <w:szCs w:val="32"/>
        </w:rPr>
        <w:t>pload</w:t>
      </w:r>
      <w:r w:rsidR="001D52C9" w:rsidRPr="008E7B49">
        <w:rPr>
          <w:rFonts w:ascii="ADPortsGroup" w:hAnsi="ADPortsGroup" w:cs="ADPortsGroup"/>
          <w:b/>
          <w:bCs/>
          <w:color w:val="auto"/>
          <w:sz w:val="32"/>
          <w:szCs w:val="32"/>
        </w:rPr>
        <w:t xml:space="preserve"> Files</w:t>
      </w:r>
      <w:bookmarkEnd w:id="218"/>
    </w:p>
    <w:p w14:paraId="16BCD9FD" w14:textId="77777777" w:rsidR="006A1A7A" w:rsidRPr="008E7B49" w:rsidRDefault="006A1A7A" w:rsidP="006A1A7A">
      <w:pPr>
        <w:pStyle w:val="Heading2-J"/>
        <w:spacing w:before="240" w:after="240" w:line="240" w:lineRule="auto"/>
        <w:ind w:left="630"/>
        <w:rPr>
          <w:rFonts w:ascii="ADPortsGroup" w:hAnsi="ADPortsGroup" w:cs="ADPortsGroup"/>
          <w:b/>
          <w:bCs/>
          <w:color w:val="auto"/>
          <w:sz w:val="24"/>
          <w:szCs w:val="24"/>
        </w:rPr>
      </w:pPr>
      <w:bookmarkStart w:id="219" w:name="_Toc222432419"/>
      <w:r w:rsidRPr="008E7B49">
        <w:rPr>
          <w:rFonts w:ascii="ADPortsGroup" w:hAnsi="ADPortsGroup" w:cs="ADPortsGroup"/>
          <w:b/>
          <w:bCs/>
          <w:color w:val="auto"/>
          <w:sz w:val="24"/>
          <w:szCs w:val="24"/>
        </w:rPr>
        <w:t>Overview</w:t>
      </w:r>
      <w:bookmarkEnd w:id="219"/>
    </w:p>
    <w:tbl>
      <w:tblPr>
        <w:tblW w:w="10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75"/>
        <w:gridCol w:w="7915"/>
      </w:tblGrid>
      <w:tr w:rsidR="006A1A7A" w:rsidRPr="008E7B49" w14:paraId="0BCBCE63" w14:textId="77777777" w:rsidTr="004A1061">
        <w:tc>
          <w:tcPr>
            <w:tcW w:w="2975" w:type="dxa"/>
            <w:shd w:val="clear" w:color="auto" w:fill="156082" w:themeFill="accent1"/>
            <w:vAlign w:val="center"/>
          </w:tcPr>
          <w:p w14:paraId="66036DBD" w14:textId="77777777" w:rsidR="006A1A7A" w:rsidRPr="008E7B49" w:rsidRDefault="006A1A7A"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Operation Name</w:t>
            </w:r>
          </w:p>
        </w:tc>
        <w:tc>
          <w:tcPr>
            <w:tcW w:w="7915" w:type="dxa"/>
            <w:shd w:val="clear" w:color="auto" w:fill="EAE5E0"/>
            <w:vAlign w:val="center"/>
          </w:tcPr>
          <w:p w14:paraId="2C95D9A8" w14:textId="20DB96A5" w:rsidR="006A1A7A" w:rsidRPr="008E7B49" w:rsidRDefault="00BB2176" w:rsidP="00BF2DA3">
            <w:pPr>
              <w:spacing w:after="0" w:line="240" w:lineRule="auto"/>
              <w:rPr>
                <w:rFonts w:ascii="ADPortsGroup" w:hAnsi="ADPortsGroup" w:cs="ADPortsGroup"/>
                <w:sz w:val="18"/>
                <w:szCs w:val="18"/>
              </w:rPr>
            </w:pPr>
            <w:r w:rsidRPr="008E7B49">
              <w:rPr>
                <w:rFonts w:ascii="ADPortsGroup" w:eastAsia="Arial" w:hAnsi="ADPortsGroup" w:cs="ADPortsGroup"/>
                <w:color w:val="404040"/>
                <w:sz w:val="18"/>
                <w:szCs w:val="18"/>
              </w:rPr>
              <w:t>fileupload</w:t>
            </w:r>
          </w:p>
        </w:tc>
      </w:tr>
      <w:tr w:rsidR="006A1A7A" w:rsidRPr="008E7B49" w14:paraId="30135A75" w14:textId="77777777" w:rsidTr="004A1061">
        <w:tc>
          <w:tcPr>
            <w:tcW w:w="2975" w:type="dxa"/>
            <w:shd w:val="clear" w:color="auto" w:fill="156082" w:themeFill="accent1"/>
            <w:vAlign w:val="center"/>
          </w:tcPr>
          <w:p w14:paraId="24B962F7" w14:textId="77777777" w:rsidR="006A1A7A" w:rsidRPr="008E7B49" w:rsidRDefault="006A1A7A"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HTTP Type</w:t>
            </w:r>
          </w:p>
        </w:tc>
        <w:tc>
          <w:tcPr>
            <w:tcW w:w="7915" w:type="dxa"/>
            <w:shd w:val="clear" w:color="auto" w:fill="EAE5E0"/>
            <w:vAlign w:val="center"/>
          </w:tcPr>
          <w:p w14:paraId="77165DA4" w14:textId="77777777" w:rsidR="006A1A7A" w:rsidRPr="008E7B49" w:rsidRDefault="006A1A7A" w:rsidP="00BF2DA3">
            <w:pPr>
              <w:spacing w:after="0" w:line="240" w:lineRule="auto"/>
              <w:rPr>
                <w:rFonts w:ascii="ADPortsGroup" w:eastAsia="Arial" w:hAnsi="ADPortsGroup" w:cs="ADPortsGroup"/>
                <w:color w:val="404040"/>
                <w:sz w:val="18"/>
                <w:szCs w:val="18"/>
              </w:rPr>
            </w:pPr>
            <w:r w:rsidRPr="008E7B49">
              <w:rPr>
                <w:rFonts w:ascii="ADPortsGroup" w:eastAsia="Arial" w:hAnsi="ADPortsGroup" w:cs="ADPortsGroup"/>
                <w:color w:val="404040"/>
                <w:sz w:val="18"/>
                <w:szCs w:val="18"/>
              </w:rPr>
              <w:t>GET</w:t>
            </w:r>
          </w:p>
        </w:tc>
      </w:tr>
      <w:tr w:rsidR="006A1A7A" w:rsidRPr="008E7B49" w14:paraId="59A4955F" w14:textId="77777777" w:rsidTr="004A1061">
        <w:tc>
          <w:tcPr>
            <w:tcW w:w="2975" w:type="dxa"/>
            <w:shd w:val="clear" w:color="auto" w:fill="156082" w:themeFill="accent1"/>
            <w:vAlign w:val="center"/>
          </w:tcPr>
          <w:p w14:paraId="71821A56" w14:textId="77777777" w:rsidR="006A1A7A" w:rsidRPr="008E7B49" w:rsidRDefault="006A1A7A"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REST URL</w:t>
            </w:r>
          </w:p>
        </w:tc>
        <w:tc>
          <w:tcPr>
            <w:tcW w:w="7915" w:type="dxa"/>
            <w:shd w:val="clear" w:color="auto" w:fill="EAE5E0"/>
            <w:vAlign w:val="center"/>
          </w:tcPr>
          <w:p w14:paraId="27393B4C" w14:textId="7A1E87FC" w:rsidR="006A1A7A" w:rsidRPr="008E7B49" w:rsidRDefault="00E04034" w:rsidP="00BF2DA3">
            <w:pPr>
              <w:spacing w:after="0" w:line="240" w:lineRule="auto"/>
              <w:rPr>
                <w:rFonts w:ascii="ADPortsGroup" w:eastAsia="Arial" w:hAnsi="ADPortsGroup" w:cs="ADPortsGroup"/>
                <w:color w:val="404040"/>
                <w:sz w:val="18"/>
                <w:szCs w:val="18"/>
              </w:rPr>
            </w:pPr>
            <w:r w:rsidRPr="008E7B49">
              <w:rPr>
                <w:rFonts w:ascii="ADPortsGroup" w:eastAsia="Arial" w:hAnsi="ADPortsGroup" w:cs="ADPortsGroup"/>
                <w:color w:val="404040"/>
                <w:sz w:val="18"/>
                <w:szCs w:val="18"/>
              </w:rPr>
              <w:t>/api/fileupload</w:t>
            </w:r>
          </w:p>
        </w:tc>
      </w:tr>
      <w:tr w:rsidR="006A1A7A" w:rsidRPr="008E7B49" w14:paraId="4C16F365" w14:textId="77777777" w:rsidTr="004A1061">
        <w:trPr>
          <w:trHeight w:val="377"/>
        </w:trPr>
        <w:tc>
          <w:tcPr>
            <w:tcW w:w="2975" w:type="dxa"/>
            <w:shd w:val="clear" w:color="auto" w:fill="156082" w:themeFill="accent1"/>
            <w:vAlign w:val="center"/>
          </w:tcPr>
          <w:p w14:paraId="1A033149" w14:textId="77777777" w:rsidR="006A1A7A" w:rsidRPr="008E7B49" w:rsidRDefault="006A1A7A"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Service Provider</w:t>
            </w:r>
          </w:p>
        </w:tc>
        <w:tc>
          <w:tcPr>
            <w:tcW w:w="7915" w:type="dxa"/>
            <w:shd w:val="clear" w:color="auto" w:fill="EAE5E0"/>
            <w:vAlign w:val="center"/>
          </w:tcPr>
          <w:p w14:paraId="078673D9" w14:textId="77777777" w:rsidR="006A1A7A" w:rsidRPr="008E7B49" w:rsidRDefault="006A1A7A" w:rsidP="00BF2DA3">
            <w:pPr>
              <w:spacing w:after="0" w:line="240" w:lineRule="auto"/>
              <w:rPr>
                <w:rFonts w:ascii="ADPortsGroup" w:hAnsi="ADPortsGroup" w:cs="ADPortsGroup"/>
                <w:sz w:val="18"/>
                <w:szCs w:val="18"/>
              </w:rPr>
            </w:pPr>
            <w:r w:rsidRPr="008E7B49">
              <w:rPr>
                <w:rFonts w:ascii="ADPortsGroup" w:hAnsi="ADPortsGroup" w:cs="ADPortsGroup"/>
                <w:sz w:val="18"/>
                <w:szCs w:val="18"/>
              </w:rPr>
              <w:t>SINTECE</w:t>
            </w:r>
          </w:p>
        </w:tc>
      </w:tr>
      <w:tr w:rsidR="006A1A7A" w:rsidRPr="008E7B49" w14:paraId="5FCD1FE7" w14:textId="77777777" w:rsidTr="004A1061">
        <w:tc>
          <w:tcPr>
            <w:tcW w:w="2975" w:type="dxa"/>
            <w:shd w:val="clear" w:color="auto" w:fill="156082" w:themeFill="accent1"/>
            <w:vAlign w:val="center"/>
          </w:tcPr>
          <w:p w14:paraId="27843FF0" w14:textId="77777777" w:rsidR="006A1A7A" w:rsidRPr="008E7B49" w:rsidRDefault="006A1A7A"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Consumer</w:t>
            </w:r>
          </w:p>
        </w:tc>
        <w:tc>
          <w:tcPr>
            <w:tcW w:w="7915" w:type="dxa"/>
            <w:shd w:val="clear" w:color="auto" w:fill="EAE5E0"/>
            <w:vAlign w:val="center"/>
          </w:tcPr>
          <w:p w14:paraId="1795904A" w14:textId="77777777" w:rsidR="006A1A7A" w:rsidRPr="008E7B49" w:rsidRDefault="006A1A7A" w:rsidP="00BF2DA3">
            <w:pPr>
              <w:spacing w:after="0" w:line="240" w:lineRule="auto"/>
              <w:rPr>
                <w:rFonts w:ascii="ADPortsGroup" w:hAnsi="ADPortsGroup" w:cs="ADPortsGroup"/>
                <w:sz w:val="18"/>
                <w:szCs w:val="18"/>
              </w:rPr>
            </w:pPr>
            <w:r w:rsidRPr="008E7B49">
              <w:rPr>
                <w:rFonts w:ascii="ADPortsGroup" w:hAnsi="ADPortsGroup" w:cs="ADPortsGroup"/>
                <w:sz w:val="18"/>
                <w:szCs w:val="18"/>
              </w:rPr>
              <w:t>JUL</w:t>
            </w:r>
          </w:p>
        </w:tc>
      </w:tr>
      <w:tr w:rsidR="006A1A7A" w:rsidRPr="008E7B49" w14:paraId="6FA9CE66" w14:textId="77777777" w:rsidTr="004A1061">
        <w:tc>
          <w:tcPr>
            <w:tcW w:w="2975" w:type="dxa"/>
            <w:shd w:val="clear" w:color="auto" w:fill="156082" w:themeFill="accent1"/>
            <w:vAlign w:val="center"/>
          </w:tcPr>
          <w:p w14:paraId="5B4DC386" w14:textId="77777777" w:rsidR="006A1A7A" w:rsidRPr="008E7B49" w:rsidRDefault="006A1A7A"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Business Purpose</w:t>
            </w:r>
          </w:p>
        </w:tc>
        <w:tc>
          <w:tcPr>
            <w:tcW w:w="7915" w:type="dxa"/>
            <w:shd w:val="clear" w:color="auto" w:fill="EAE5E0"/>
            <w:vAlign w:val="center"/>
          </w:tcPr>
          <w:p w14:paraId="5152C704" w14:textId="46951F82" w:rsidR="006A1A7A" w:rsidRPr="008E7B49" w:rsidRDefault="00E04034" w:rsidP="00BF2DA3">
            <w:pPr>
              <w:spacing w:after="0" w:line="240" w:lineRule="auto"/>
              <w:rPr>
                <w:rFonts w:ascii="ADPortsGroup" w:hAnsi="ADPortsGroup" w:cs="ADPortsGroup"/>
                <w:sz w:val="18"/>
                <w:szCs w:val="18"/>
              </w:rPr>
            </w:pPr>
            <w:r w:rsidRPr="008E7B49">
              <w:rPr>
                <w:rFonts w:ascii="ADPortsGroup" w:hAnsi="ADPortsGroup" w:cs="ADPortsGroup"/>
                <w:sz w:val="18"/>
                <w:szCs w:val="18"/>
              </w:rPr>
              <w:t>API to upload documents</w:t>
            </w:r>
          </w:p>
        </w:tc>
      </w:tr>
      <w:tr w:rsidR="006A1A7A" w:rsidRPr="008E7B49" w14:paraId="4213C688" w14:textId="77777777" w:rsidTr="004A1061">
        <w:tc>
          <w:tcPr>
            <w:tcW w:w="2975" w:type="dxa"/>
            <w:shd w:val="clear" w:color="auto" w:fill="156082" w:themeFill="accent1"/>
            <w:vAlign w:val="center"/>
          </w:tcPr>
          <w:p w14:paraId="6060191C" w14:textId="77777777" w:rsidR="006A1A7A" w:rsidRPr="008E7B49" w:rsidRDefault="006A1A7A"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Service</w:t>
            </w:r>
          </w:p>
        </w:tc>
        <w:tc>
          <w:tcPr>
            <w:tcW w:w="7915" w:type="dxa"/>
            <w:shd w:val="clear" w:color="auto" w:fill="EAE5E0"/>
            <w:vAlign w:val="center"/>
          </w:tcPr>
          <w:p w14:paraId="61B04354" w14:textId="77777777" w:rsidR="006A1A7A" w:rsidRPr="008E7B49" w:rsidRDefault="006A1A7A" w:rsidP="00BF2DA3">
            <w:pPr>
              <w:pStyle w:val="Number1-J"/>
              <w:numPr>
                <w:ilvl w:val="0"/>
                <w:numId w:val="0"/>
              </w:numPr>
              <w:rPr>
                <w:rFonts w:ascii="ADPortsGroup" w:hAnsi="ADPortsGroup" w:cs="ADPortsGroup"/>
                <w:sz w:val="18"/>
                <w:szCs w:val="18"/>
              </w:rPr>
            </w:pPr>
            <w:r w:rsidRPr="008E7B49">
              <w:rPr>
                <w:rFonts w:ascii="ADPortsGroup" w:hAnsi="ADPortsGroup" w:cs="ADPortsGroup"/>
                <w:sz w:val="18"/>
                <w:szCs w:val="18"/>
              </w:rPr>
              <w:t>REST</w:t>
            </w:r>
          </w:p>
        </w:tc>
      </w:tr>
      <w:tr w:rsidR="006A1A7A" w:rsidRPr="008E7B49" w14:paraId="0408C627" w14:textId="77777777" w:rsidTr="004A1061">
        <w:tc>
          <w:tcPr>
            <w:tcW w:w="2975" w:type="dxa"/>
            <w:shd w:val="clear" w:color="auto" w:fill="156082" w:themeFill="accent1"/>
            <w:vAlign w:val="center"/>
          </w:tcPr>
          <w:p w14:paraId="0BB42128" w14:textId="77777777" w:rsidR="006A1A7A" w:rsidRPr="008E7B49" w:rsidRDefault="006A1A7A"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Pattern</w:t>
            </w:r>
          </w:p>
        </w:tc>
        <w:tc>
          <w:tcPr>
            <w:tcW w:w="7915" w:type="dxa"/>
            <w:shd w:val="clear" w:color="auto" w:fill="EAE5E0"/>
            <w:vAlign w:val="center"/>
          </w:tcPr>
          <w:p w14:paraId="1868B587" w14:textId="77777777" w:rsidR="006A1A7A" w:rsidRPr="008E7B49" w:rsidRDefault="006A1A7A" w:rsidP="00BF2DA3">
            <w:pPr>
              <w:spacing w:after="0" w:line="240" w:lineRule="auto"/>
              <w:rPr>
                <w:rFonts w:ascii="ADPortsGroup" w:hAnsi="ADPortsGroup" w:cs="ADPortsGroup"/>
                <w:sz w:val="18"/>
                <w:szCs w:val="18"/>
              </w:rPr>
            </w:pPr>
            <w:r w:rsidRPr="008E7B49">
              <w:rPr>
                <w:rFonts w:ascii="ADPortsGroup" w:hAnsi="ADPortsGroup" w:cs="ADPortsGroup"/>
                <w:sz w:val="18"/>
                <w:szCs w:val="18"/>
              </w:rPr>
              <w:t>Synchronous</w:t>
            </w:r>
          </w:p>
        </w:tc>
      </w:tr>
      <w:tr w:rsidR="006A1A7A" w:rsidRPr="008E7B49" w14:paraId="7E1E2E6E" w14:textId="77777777" w:rsidTr="004A1061">
        <w:tc>
          <w:tcPr>
            <w:tcW w:w="2975" w:type="dxa"/>
            <w:shd w:val="clear" w:color="auto" w:fill="156082" w:themeFill="accent1"/>
            <w:vAlign w:val="center"/>
          </w:tcPr>
          <w:p w14:paraId="5FA66BEE" w14:textId="77777777" w:rsidR="006A1A7A" w:rsidRPr="008E7B49" w:rsidRDefault="006A1A7A"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Security</w:t>
            </w:r>
          </w:p>
        </w:tc>
        <w:tc>
          <w:tcPr>
            <w:tcW w:w="7915" w:type="dxa"/>
            <w:shd w:val="clear" w:color="auto" w:fill="EAE5E0"/>
            <w:vAlign w:val="center"/>
          </w:tcPr>
          <w:p w14:paraId="0E877849" w14:textId="77777777" w:rsidR="006A1A7A" w:rsidRPr="008E7B49" w:rsidRDefault="006A1A7A" w:rsidP="00BF2DA3">
            <w:pPr>
              <w:spacing w:after="0" w:line="360" w:lineRule="auto"/>
              <w:rPr>
                <w:rFonts w:ascii="ADPortsGroup" w:hAnsi="ADPortsGroup" w:cs="ADPortsGroup"/>
                <w:sz w:val="18"/>
                <w:szCs w:val="18"/>
              </w:rPr>
            </w:pPr>
            <w:r w:rsidRPr="008E7B49">
              <w:rPr>
                <w:rFonts w:ascii="ADPortsGroup" w:hAnsi="ADPortsGroup" w:cs="ADPortsGroup"/>
                <w:sz w:val="18"/>
                <w:szCs w:val="18"/>
              </w:rPr>
              <w:t>Basic Authentication</w:t>
            </w:r>
          </w:p>
        </w:tc>
      </w:tr>
    </w:tbl>
    <w:p w14:paraId="66E82EB7" w14:textId="77777777" w:rsidR="006A1A7A" w:rsidRPr="008E7B49" w:rsidRDefault="006A1A7A" w:rsidP="006A1A7A">
      <w:pPr>
        <w:rPr>
          <w:rFonts w:ascii="ADPortsGroup" w:hAnsi="ADPortsGroup" w:cs="ADPortsGroup"/>
          <w:sz w:val="18"/>
          <w:szCs w:val="18"/>
        </w:rPr>
      </w:pPr>
    </w:p>
    <w:p w14:paraId="74550CF3" w14:textId="77777777" w:rsidR="006A1A7A" w:rsidRPr="008E7B49" w:rsidRDefault="006A1A7A" w:rsidP="006A1A7A">
      <w:pPr>
        <w:pStyle w:val="Heading2-J"/>
        <w:spacing w:before="240" w:after="240" w:line="240" w:lineRule="auto"/>
        <w:ind w:left="360"/>
        <w:rPr>
          <w:rFonts w:ascii="ADPortsGroup" w:hAnsi="ADPortsGroup" w:cs="ADPortsGroup"/>
          <w:b/>
          <w:bCs/>
          <w:color w:val="auto"/>
          <w:sz w:val="24"/>
          <w:szCs w:val="24"/>
        </w:rPr>
      </w:pPr>
      <w:r w:rsidRPr="008E7B49">
        <w:rPr>
          <w:rFonts w:ascii="ADPortsGroup" w:hAnsi="ADPortsGroup" w:cs="ADPortsGroup"/>
          <w:b/>
          <w:bCs/>
          <w:color w:val="auto"/>
          <w:sz w:val="24"/>
          <w:szCs w:val="24"/>
        </w:rPr>
        <w:lastRenderedPageBreak/>
        <w:t xml:space="preserve"> </w:t>
      </w:r>
      <w:bookmarkStart w:id="220" w:name="_Toc222432420"/>
      <w:r w:rsidRPr="008E7B49">
        <w:rPr>
          <w:rFonts w:ascii="ADPortsGroup" w:hAnsi="ADPortsGroup" w:cs="ADPortsGroup"/>
          <w:b/>
          <w:bCs/>
          <w:color w:val="auto"/>
          <w:sz w:val="24"/>
          <w:szCs w:val="24"/>
        </w:rPr>
        <w:t>Request and Response Elements</w:t>
      </w:r>
      <w:bookmarkEnd w:id="220"/>
    </w:p>
    <w:p w14:paraId="7DDECABF" w14:textId="77777777" w:rsidR="006A1A7A" w:rsidRPr="008E7B49" w:rsidRDefault="006A1A7A" w:rsidP="006A1A7A">
      <w:pPr>
        <w:pStyle w:val="Para-J"/>
        <w:rPr>
          <w:rFonts w:ascii="ADPortsGroup" w:hAnsi="ADPortsGroup" w:cs="ADPortsGroup"/>
          <w:sz w:val="18"/>
          <w:szCs w:val="18"/>
        </w:rPr>
      </w:pPr>
      <w:r w:rsidRPr="008E7B49">
        <w:rPr>
          <w:rFonts w:ascii="ADPortsGroup" w:hAnsi="ADPortsGroup" w:cs="ADPortsGroup"/>
          <w:sz w:val="18"/>
          <w:szCs w:val="18"/>
        </w:rPr>
        <w:t>In the following table, all request objects with their details and fields with their respective data types are listed. Each element inside the request is marked as mandatory or optional by a postfix M/O.</w:t>
      </w:r>
    </w:p>
    <w:p w14:paraId="671506FB" w14:textId="77777777" w:rsidR="006A1A7A" w:rsidRPr="008E7B49" w:rsidRDefault="006A1A7A" w:rsidP="006A1A7A">
      <w:pPr>
        <w:pStyle w:val="Heading3-J"/>
        <w:tabs>
          <w:tab w:val="left" w:pos="720"/>
        </w:tabs>
        <w:spacing w:before="240" w:after="240" w:line="240" w:lineRule="auto"/>
        <w:ind w:left="360"/>
        <w:rPr>
          <w:rFonts w:ascii="ADPortsGroup" w:hAnsi="ADPortsGroup" w:cs="ADPortsGroup"/>
          <w:b/>
          <w:bCs/>
          <w:color w:val="auto"/>
          <w:sz w:val="22"/>
          <w:szCs w:val="22"/>
          <w:lang w:val="en-GB"/>
        </w:rPr>
      </w:pPr>
      <w:r w:rsidRPr="008E7B49">
        <w:rPr>
          <w:rFonts w:ascii="ADPortsGroup" w:hAnsi="ADPortsGroup" w:cs="ADPortsGroup"/>
          <w:b/>
          <w:bCs/>
          <w:color w:val="auto"/>
          <w:sz w:val="22"/>
          <w:szCs w:val="22"/>
          <w:lang w:val="en-GB"/>
        </w:rPr>
        <w:t xml:space="preserve"> </w:t>
      </w:r>
      <w:bookmarkStart w:id="221" w:name="_Toc222432421"/>
      <w:r w:rsidRPr="008E7B49">
        <w:rPr>
          <w:rFonts w:ascii="ADPortsGroup" w:hAnsi="ADPortsGroup" w:cs="ADPortsGroup"/>
          <w:b/>
          <w:bCs/>
          <w:color w:val="auto"/>
          <w:sz w:val="22"/>
          <w:szCs w:val="22"/>
          <w:lang w:val="en-GB"/>
        </w:rPr>
        <w:t>Request Elements</w:t>
      </w:r>
      <w:bookmarkEnd w:id="221"/>
      <w:r w:rsidRPr="008E7B49">
        <w:rPr>
          <w:rFonts w:ascii="ADPortsGroup" w:hAnsi="ADPortsGroup" w:cs="ADPortsGroup"/>
          <w:b/>
          <w:bCs/>
          <w:color w:val="auto"/>
          <w:sz w:val="22"/>
          <w:szCs w:val="22"/>
          <w:lang w:val="en-GB"/>
        </w:rPr>
        <w:t xml:space="preserve"> </w:t>
      </w:r>
    </w:p>
    <w:tbl>
      <w:tblPr>
        <w:tblW w:w="108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0"/>
        <w:gridCol w:w="2132"/>
        <w:gridCol w:w="1108"/>
        <w:gridCol w:w="1530"/>
        <w:gridCol w:w="1170"/>
        <w:gridCol w:w="2070"/>
        <w:gridCol w:w="1991"/>
      </w:tblGrid>
      <w:tr w:rsidR="006A1A7A" w:rsidRPr="008E7B49" w14:paraId="3C594E8F" w14:textId="77777777" w:rsidTr="004A1061">
        <w:trPr>
          <w:trHeight w:val="578"/>
        </w:trPr>
        <w:tc>
          <w:tcPr>
            <w:tcW w:w="810" w:type="dxa"/>
            <w:shd w:val="clear" w:color="auto" w:fill="156082" w:themeFill="accent1"/>
            <w:vAlign w:val="center"/>
          </w:tcPr>
          <w:p w14:paraId="2CB9C64B" w14:textId="77777777" w:rsidR="006A1A7A" w:rsidRPr="008E7B49" w:rsidRDefault="006A1A7A"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S. No</w:t>
            </w:r>
          </w:p>
        </w:tc>
        <w:tc>
          <w:tcPr>
            <w:tcW w:w="2132" w:type="dxa"/>
            <w:shd w:val="clear" w:color="auto" w:fill="156082" w:themeFill="accent1"/>
            <w:vAlign w:val="center"/>
          </w:tcPr>
          <w:p w14:paraId="6DF8EF6E" w14:textId="77777777" w:rsidR="006A1A7A" w:rsidRPr="008E7B49" w:rsidRDefault="006A1A7A"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Attributes</w:t>
            </w:r>
          </w:p>
        </w:tc>
        <w:tc>
          <w:tcPr>
            <w:tcW w:w="1108" w:type="dxa"/>
            <w:shd w:val="clear" w:color="auto" w:fill="156082" w:themeFill="accent1"/>
            <w:vAlign w:val="center"/>
          </w:tcPr>
          <w:p w14:paraId="0206340B" w14:textId="77777777" w:rsidR="006A1A7A" w:rsidRPr="008E7B49" w:rsidRDefault="006A1A7A"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Data Type - Length</w:t>
            </w:r>
          </w:p>
        </w:tc>
        <w:tc>
          <w:tcPr>
            <w:tcW w:w="1530" w:type="dxa"/>
            <w:shd w:val="clear" w:color="auto" w:fill="156082" w:themeFill="accent1"/>
            <w:vAlign w:val="center"/>
          </w:tcPr>
          <w:p w14:paraId="43073ED2" w14:textId="77777777" w:rsidR="006A1A7A" w:rsidRPr="008E7B49" w:rsidRDefault="006A1A7A" w:rsidP="00BF2DA3">
            <w:pPr>
              <w:pStyle w:val="Para-J"/>
              <w:jc w:val="center"/>
              <w:rPr>
                <w:rFonts w:ascii="ADPortsGroup" w:eastAsia="Times New Roman" w:hAnsi="ADPortsGroup" w:cs="ADPortsGroup"/>
                <w:b/>
                <w:bCs/>
                <w:color w:val="F9F9F9"/>
                <w:sz w:val="18"/>
                <w:szCs w:val="18"/>
              </w:rPr>
            </w:pPr>
            <w:r w:rsidRPr="008E7B49">
              <w:rPr>
                <w:rFonts w:ascii="ADPortsGroup" w:eastAsia="Times New Roman" w:hAnsi="ADPortsGroup" w:cs="ADPortsGroup"/>
                <w:b/>
                <w:bCs/>
                <w:color w:val="F9F9F9"/>
                <w:sz w:val="18"/>
                <w:szCs w:val="18"/>
              </w:rPr>
              <w:t>Condition (Mandatory/Optional)</w:t>
            </w:r>
          </w:p>
        </w:tc>
        <w:tc>
          <w:tcPr>
            <w:tcW w:w="1170" w:type="dxa"/>
            <w:shd w:val="clear" w:color="auto" w:fill="156082" w:themeFill="accent1"/>
            <w:vAlign w:val="center"/>
          </w:tcPr>
          <w:p w14:paraId="0801DA4F" w14:textId="77777777" w:rsidR="006A1A7A" w:rsidRPr="008E7B49" w:rsidRDefault="006A1A7A" w:rsidP="00BF2DA3">
            <w:pPr>
              <w:pStyle w:val="Para-J"/>
              <w:jc w:val="center"/>
              <w:rPr>
                <w:rFonts w:ascii="ADPortsGroup" w:eastAsia="Times New Roman" w:hAnsi="ADPortsGroup" w:cs="ADPortsGroup"/>
                <w:b/>
                <w:bCs/>
                <w:color w:val="FFFFFF" w:themeColor="background1"/>
                <w:sz w:val="14"/>
                <w:szCs w:val="14"/>
              </w:rPr>
            </w:pPr>
            <w:r w:rsidRPr="008E7B49">
              <w:rPr>
                <w:rFonts w:ascii="ADPortsGroup" w:eastAsia="Times New Roman" w:hAnsi="ADPortsGroup" w:cs="ADPortsGroup"/>
                <w:b/>
                <w:bCs/>
                <w:color w:val="FFFFFF" w:themeColor="background1"/>
                <w:sz w:val="18"/>
                <w:szCs w:val="18"/>
              </w:rPr>
              <w:t>Format</w:t>
            </w:r>
          </w:p>
        </w:tc>
        <w:tc>
          <w:tcPr>
            <w:tcW w:w="2070" w:type="dxa"/>
            <w:shd w:val="clear" w:color="auto" w:fill="156082" w:themeFill="accent1"/>
            <w:vAlign w:val="center"/>
          </w:tcPr>
          <w:p w14:paraId="4A20AEEA" w14:textId="77777777" w:rsidR="006A1A7A" w:rsidRPr="008E7B49" w:rsidRDefault="006A1A7A"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Derivation logic for fields</w:t>
            </w:r>
          </w:p>
        </w:tc>
        <w:tc>
          <w:tcPr>
            <w:tcW w:w="1991" w:type="dxa"/>
            <w:shd w:val="clear" w:color="auto" w:fill="156082" w:themeFill="accent1"/>
            <w:vAlign w:val="center"/>
          </w:tcPr>
          <w:p w14:paraId="62E312E9" w14:textId="77777777" w:rsidR="006A1A7A" w:rsidRPr="008E7B49" w:rsidRDefault="006A1A7A"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Example Data</w:t>
            </w:r>
          </w:p>
        </w:tc>
      </w:tr>
      <w:tr w:rsidR="00257C44" w:rsidRPr="008E7B49" w14:paraId="21EC65F3" w14:textId="77777777" w:rsidTr="004A1061">
        <w:trPr>
          <w:trHeight w:val="313"/>
        </w:trPr>
        <w:tc>
          <w:tcPr>
            <w:tcW w:w="810" w:type="dxa"/>
            <w:vAlign w:val="center"/>
          </w:tcPr>
          <w:p w14:paraId="49279C97" w14:textId="77777777" w:rsidR="002115CA" w:rsidRPr="008E7B49" w:rsidRDefault="002115CA" w:rsidP="002126A5">
            <w:pPr>
              <w:pStyle w:val="Para-J"/>
              <w:numPr>
                <w:ilvl w:val="0"/>
                <w:numId w:val="51"/>
              </w:numPr>
              <w:jc w:val="center"/>
              <w:rPr>
                <w:rFonts w:ascii="ADPortsGroup" w:hAnsi="ADPortsGroup" w:cs="ADPortsGroup"/>
                <w:color w:val="000000"/>
                <w:sz w:val="18"/>
                <w:szCs w:val="18"/>
              </w:rPr>
            </w:pPr>
          </w:p>
        </w:tc>
        <w:tc>
          <w:tcPr>
            <w:tcW w:w="2132" w:type="dxa"/>
            <w:vAlign w:val="center"/>
          </w:tcPr>
          <w:p w14:paraId="0FAF2221" w14:textId="71834BC9" w:rsidR="002115CA" w:rsidRPr="008E7B49" w:rsidRDefault="002115CA" w:rsidP="002115CA">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file</w:t>
            </w:r>
          </w:p>
        </w:tc>
        <w:tc>
          <w:tcPr>
            <w:tcW w:w="1108" w:type="dxa"/>
            <w:vAlign w:val="center"/>
          </w:tcPr>
          <w:p w14:paraId="4CBCF439" w14:textId="64303E0E" w:rsidR="002115CA" w:rsidRPr="008E7B49" w:rsidRDefault="002115CA" w:rsidP="002115CA">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Binary</w:t>
            </w:r>
          </w:p>
        </w:tc>
        <w:tc>
          <w:tcPr>
            <w:tcW w:w="1530" w:type="dxa"/>
            <w:vAlign w:val="center"/>
          </w:tcPr>
          <w:p w14:paraId="07F21D4E" w14:textId="63E7C29A" w:rsidR="002115CA" w:rsidRPr="008E7B49" w:rsidRDefault="002115CA" w:rsidP="002115CA">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M</w:t>
            </w:r>
          </w:p>
        </w:tc>
        <w:tc>
          <w:tcPr>
            <w:tcW w:w="1170" w:type="dxa"/>
            <w:vAlign w:val="center"/>
          </w:tcPr>
          <w:p w14:paraId="6E5AF0B5" w14:textId="10320FF4" w:rsidR="002115CA" w:rsidRPr="008E7B49" w:rsidRDefault="002115CA" w:rsidP="002115CA">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w:t>
            </w:r>
          </w:p>
        </w:tc>
        <w:tc>
          <w:tcPr>
            <w:tcW w:w="2070" w:type="dxa"/>
            <w:vAlign w:val="center"/>
          </w:tcPr>
          <w:p w14:paraId="31D13283" w14:textId="7A0FE210" w:rsidR="002115CA" w:rsidRPr="008E7B49" w:rsidRDefault="002115CA" w:rsidP="002115CA">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File upload (multipart/form-data, max 10MB)</w:t>
            </w:r>
          </w:p>
        </w:tc>
        <w:tc>
          <w:tcPr>
            <w:tcW w:w="1991" w:type="dxa"/>
            <w:vAlign w:val="center"/>
          </w:tcPr>
          <w:p w14:paraId="418B8EA7" w14:textId="3FE40BD6" w:rsidR="002115CA" w:rsidRPr="008E7B49" w:rsidRDefault="002115CA" w:rsidP="002115CA">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[binary file data]</w:t>
            </w:r>
          </w:p>
        </w:tc>
      </w:tr>
      <w:tr w:rsidR="00257C44" w:rsidRPr="008E7B49" w14:paraId="1F07E4A0" w14:textId="77777777" w:rsidTr="004A1061">
        <w:trPr>
          <w:trHeight w:val="313"/>
        </w:trPr>
        <w:tc>
          <w:tcPr>
            <w:tcW w:w="810" w:type="dxa"/>
            <w:vAlign w:val="center"/>
          </w:tcPr>
          <w:p w14:paraId="050FE77C" w14:textId="77777777" w:rsidR="002115CA" w:rsidRPr="008E7B49" w:rsidRDefault="002115CA" w:rsidP="002126A5">
            <w:pPr>
              <w:pStyle w:val="Para-J"/>
              <w:numPr>
                <w:ilvl w:val="0"/>
                <w:numId w:val="51"/>
              </w:numPr>
              <w:jc w:val="center"/>
              <w:rPr>
                <w:rFonts w:ascii="ADPortsGroup" w:hAnsi="ADPortsGroup" w:cs="ADPortsGroup"/>
                <w:color w:val="000000"/>
                <w:sz w:val="18"/>
                <w:szCs w:val="18"/>
              </w:rPr>
            </w:pPr>
          </w:p>
        </w:tc>
        <w:tc>
          <w:tcPr>
            <w:tcW w:w="2132" w:type="dxa"/>
            <w:vAlign w:val="center"/>
          </w:tcPr>
          <w:p w14:paraId="4E30291B" w14:textId="342AAB80" w:rsidR="002115CA" w:rsidRPr="008E7B49" w:rsidRDefault="002115CA" w:rsidP="002115CA">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fileName</w:t>
            </w:r>
          </w:p>
        </w:tc>
        <w:tc>
          <w:tcPr>
            <w:tcW w:w="1108" w:type="dxa"/>
            <w:vAlign w:val="center"/>
          </w:tcPr>
          <w:p w14:paraId="28A5DF54" w14:textId="3EEBC5F6" w:rsidR="002115CA" w:rsidRPr="008E7B49" w:rsidRDefault="002115CA" w:rsidP="002115CA">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7E757047" w14:textId="189F78C7" w:rsidR="002115CA" w:rsidRPr="008E7B49" w:rsidRDefault="002115CA" w:rsidP="002115CA">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M</w:t>
            </w:r>
          </w:p>
        </w:tc>
        <w:tc>
          <w:tcPr>
            <w:tcW w:w="1170" w:type="dxa"/>
            <w:vAlign w:val="center"/>
          </w:tcPr>
          <w:p w14:paraId="7A616108" w14:textId="2D18E169" w:rsidR="002115CA" w:rsidRPr="008E7B49" w:rsidRDefault="002115CA" w:rsidP="002115CA">
            <w:pPr>
              <w:jc w:val="center"/>
              <w:rPr>
                <w:rStyle w:val="ui-provider"/>
                <w:rFonts w:ascii="ADPortsGroup" w:hAnsi="ADPortsGroup" w:cs="ADPortsGroup"/>
                <w:sz w:val="18"/>
                <w:szCs w:val="18"/>
              </w:rPr>
            </w:pPr>
            <w:r w:rsidRPr="008E7B49">
              <w:rPr>
                <w:rFonts w:ascii="ADPortsGroup" w:hAnsi="ADPortsGroup" w:cs="ADPortsGroup"/>
                <w:sz w:val="18"/>
                <w:szCs w:val="18"/>
              </w:rPr>
              <w:t>an..256</w:t>
            </w:r>
          </w:p>
        </w:tc>
        <w:tc>
          <w:tcPr>
            <w:tcW w:w="2070" w:type="dxa"/>
            <w:vAlign w:val="center"/>
          </w:tcPr>
          <w:p w14:paraId="04D458E2" w14:textId="65EE18DA" w:rsidR="002115CA" w:rsidRPr="008E7B49" w:rsidRDefault="002115CA" w:rsidP="002115CA">
            <w:pPr>
              <w:jc w:val="center"/>
              <w:rPr>
                <w:rStyle w:val="ui-provider"/>
                <w:rFonts w:ascii="ADPortsGroup" w:hAnsi="ADPortsGroup" w:cs="ADPortsGroup"/>
                <w:sz w:val="18"/>
                <w:szCs w:val="18"/>
              </w:rPr>
            </w:pPr>
            <w:r w:rsidRPr="008E7B49">
              <w:rPr>
                <w:rFonts w:ascii="ADPortsGroup" w:hAnsi="ADPortsGroup" w:cs="ADPortsGroup"/>
                <w:sz w:val="18"/>
                <w:szCs w:val="18"/>
              </w:rPr>
              <w:t>Original file name (alphanumeric with extensions)</w:t>
            </w:r>
          </w:p>
        </w:tc>
        <w:tc>
          <w:tcPr>
            <w:tcW w:w="1991" w:type="dxa"/>
            <w:vAlign w:val="center"/>
          </w:tcPr>
          <w:p w14:paraId="61629C02" w14:textId="62903022" w:rsidR="002115CA" w:rsidRPr="008E7B49" w:rsidRDefault="002115CA" w:rsidP="002115CA">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Bill_of_Lading.pdf</w:t>
            </w:r>
          </w:p>
        </w:tc>
      </w:tr>
      <w:tr w:rsidR="00257C44" w:rsidRPr="008E7B49" w14:paraId="6F27DA02" w14:textId="77777777" w:rsidTr="004A1061">
        <w:trPr>
          <w:trHeight w:val="313"/>
        </w:trPr>
        <w:tc>
          <w:tcPr>
            <w:tcW w:w="810" w:type="dxa"/>
            <w:vAlign w:val="center"/>
          </w:tcPr>
          <w:p w14:paraId="0CDA972F" w14:textId="77777777" w:rsidR="002115CA" w:rsidRPr="008E7B49" w:rsidRDefault="002115CA" w:rsidP="002126A5">
            <w:pPr>
              <w:pStyle w:val="Para-J"/>
              <w:numPr>
                <w:ilvl w:val="0"/>
                <w:numId w:val="51"/>
              </w:numPr>
              <w:jc w:val="center"/>
              <w:rPr>
                <w:rFonts w:ascii="ADPortsGroup" w:hAnsi="ADPortsGroup" w:cs="ADPortsGroup"/>
                <w:color w:val="000000"/>
                <w:sz w:val="18"/>
                <w:szCs w:val="18"/>
              </w:rPr>
            </w:pPr>
          </w:p>
        </w:tc>
        <w:tc>
          <w:tcPr>
            <w:tcW w:w="2132" w:type="dxa"/>
            <w:vAlign w:val="center"/>
          </w:tcPr>
          <w:p w14:paraId="38E69D5F" w14:textId="51A0369F" w:rsidR="002115CA" w:rsidRPr="008E7B49" w:rsidRDefault="002115CA" w:rsidP="002115CA">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description</w:t>
            </w:r>
          </w:p>
        </w:tc>
        <w:tc>
          <w:tcPr>
            <w:tcW w:w="1108" w:type="dxa"/>
            <w:vAlign w:val="center"/>
          </w:tcPr>
          <w:p w14:paraId="0230214E" w14:textId="12851C58" w:rsidR="002115CA" w:rsidRPr="008E7B49" w:rsidRDefault="002115CA" w:rsidP="002115CA">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0B7A4E02" w14:textId="6210E145" w:rsidR="002115CA" w:rsidRPr="008E7B49" w:rsidRDefault="002115CA" w:rsidP="002115CA">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O</w:t>
            </w:r>
          </w:p>
        </w:tc>
        <w:tc>
          <w:tcPr>
            <w:tcW w:w="1170" w:type="dxa"/>
            <w:vAlign w:val="center"/>
          </w:tcPr>
          <w:p w14:paraId="6E0F5DB2" w14:textId="582A6149" w:rsidR="002115CA" w:rsidRPr="008E7B49" w:rsidRDefault="002115CA" w:rsidP="002115CA">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an..500</w:t>
            </w:r>
          </w:p>
        </w:tc>
        <w:tc>
          <w:tcPr>
            <w:tcW w:w="2070" w:type="dxa"/>
            <w:vAlign w:val="center"/>
          </w:tcPr>
          <w:p w14:paraId="5E8A649F" w14:textId="779ECA2B" w:rsidR="002115CA" w:rsidRPr="008E7B49" w:rsidRDefault="002115CA" w:rsidP="002115CA">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File description (max 500 chars, optional)</w:t>
            </w:r>
          </w:p>
        </w:tc>
        <w:tc>
          <w:tcPr>
            <w:tcW w:w="1991" w:type="dxa"/>
            <w:vAlign w:val="center"/>
          </w:tcPr>
          <w:p w14:paraId="7E431920" w14:textId="43108D9E" w:rsidR="002115CA" w:rsidRPr="008E7B49" w:rsidRDefault="002115CA" w:rsidP="002115CA">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Original shipping document</w:t>
            </w:r>
          </w:p>
        </w:tc>
      </w:tr>
    </w:tbl>
    <w:p w14:paraId="66E36274" w14:textId="77777777" w:rsidR="006A1A7A" w:rsidRPr="008E7B49" w:rsidRDefault="006A1A7A" w:rsidP="006A1A7A">
      <w:pPr>
        <w:pStyle w:val="Para-J"/>
        <w:rPr>
          <w:rFonts w:ascii="ADPortsGroup" w:hAnsi="ADPortsGroup" w:cs="ADPortsGroup"/>
          <w:sz w:val="14"/>
          <w:szCs w:val="14"/>
        </w:rPr>
      </w:pPr>
    </w:p>
    <w:p w14:paraId="3C44F35A" w14:textId="77777777" w:rsidR="006A1A7A" w:rsidRPr="008E7B49" w:rsidRDefault="006A1A7A" w:rsidP="006A1A7A">
      <w:pPr>
        <w:pStyle w:val="Heading3-J"/>
        <w:tabs>
          <w:tab w:val="left" w:pos="720"/>
        </w:tabs>
        <w:spacing w:before="240" w:after="240" w:line="240" w:lineRule="auto"/>
        <w:ind w:left="360"/>
        <w:rPr>
          <w:rFonts w:ascii="ADPortsGroup" w:hAnsi="ADPortsGroup" w:cs="ADPortsGroup"/>
          <w:b/>
          <w:bCs/>
          <w:color w:val="auto"/>
          <w:sz w:val="22"/>
          <w:szCs w:val="22"/>
          <w:lang w:val="en-GB"/>
        </w:rPr>
      </w:pPr>
      <w:bookmarkStart w:id="222" w:name="_Toc222432422"/>
      <w:r w:rsidRPr="008E7B49">
        <w:rPr>
          <w:rFonts w:ascii="ADPortsGroup" w:hAnsi="ADPortsGroup" w:cs="ADPortsGroup"/>
          <w:b/>
          <w:bCs/>
          <w:color w:val="auto"/>
          <w:sz w:val="22"/>
          <w:szCs w:val="22"/>
          <w:lang w:val="en-GB"/>
        </w:rPr>
        <w:t>Response Elements</w:t>
      </w:r>
      <w:bookmarkEnd w:id="222"/>
      <w:r w:rsidRPr="008E7B49">
        <w:rPr>
          <w:rFonts w:ascii="ADPortsGroup" w:hAnsi="ADPortsGroup" w:cs="ADPortsGroup"/>
          <w:b/>
          <w:bCs/>
          <w:color w:val="auto"/>
          <w:sz w:val="22"/>
          <w:szCs w:val="22"/>
          <w:lang w:val="en-GB"/>
        </w:rPr>
        <w:t xml:space="preserve"> </w:t>
      </w:r>
    </w:p>
    <w:tbl>
      <w:tblPr>
        <w:tblW w:w="107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0"/>
        <w:gridCol w:w="2160"/>
        <w:gridCol w:w="1080"/>
        <w:gridCol w:w="1530"/>
        <w:gridCol w:w="1162"/>
        <w:gridCol w:w="2219"/>
        <w:gridCol w:w="1810"/>
      </w:tblGrid>
      <w:tr w:rsidR="006A1A7A" w:rsidRPr="008E7B49" w14:paraId="72F6BA1F" w14:textId="77777777" w:rsidTr="004A1061">
        <w:trPr>
          <w:trHeight w:val="502"/>
        </w:trPr>
        <w:tc>
          <w:tcPr>
            <w:tcW w:w="81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3C389D29" w14:textId="77777777" w:rsidR="006A1A7A" w:rsidRPr="008E7B49" w:rsidRDefault="006A1A7A"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S. No</w:t>
            </w:r>
          </w:p>
        </w:tc>
        <w:tc>
          <w:tcPr>
            <w:tcW w:w="216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62F20316" w14:textId="77777777" w:rsidR="006A1A7A" w:rsidRPr="008E7B49" w:rsidRDefault="006A1A7A"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Attributes</w:t>
            </w:r>
          </w:p>
        </w:tc>
        <w:tc>
          <w:tcPr>
            <w:tcW w:w="108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796D50FC" w14:textId="77777777" w:rsidR="006A1A7A" w:rsidRPr="008E7B49" w:rsidRDefault="006A1A7A"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Data Type - Length</w:t>
            </w:r>
          </w:p>
        </w:tc>
        <w:tc>
          <w:tcPr>
            <w:tcW w:w="153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71C8C642" w14:textId="77777777" w:rsidR="006A1A7A" w:rsidRPr="008E7B49" w:rsidRDefault="006A1A7A" w:rsidP="00BF2DA3">
            <w:pPr>
              <w:pStyle w:val="Para-J"/>
              <w:jc w:val="center"/>
              <w:rPr>
                <w:rFonts w:ascii="ADPortsGroup" w:eastAsia="Times New Roman" w:hAnsi="ADPortsGroup" w:cs="ADPortsGroup"/>
                <w:b/>
                <w:bCs/>
                <w:color w:val="F9F9F9"/>
                <w:sz w:val="18"/>
                <w:szCs w:val="18"/>
              </w:rPr>
            </w:pPr>
            <w:r w:rsidRPr="008E7B49">
              <w:rPr>
                <w:rFonts w:ascii="ADPortsGroup" w:eastAsia="Times New Roman" w:hAnsi="ADPortsGroup" w:cs="ADPortsGroup"/>
                <w:b/>
                <w:bCs/>
                <w:color w:val="F9F9F9"/>
                <w:sz w:val="18"/>
                <w:szCs w:val="18"/>
              </w:rPr>
              <w:t>Condition (Mandatory/Optional)</w:t>
            </w:r>
          </w:p>
        </w:tc>
        <w:tc>
          <w:tcPr>
            <w:tcW w:w="1162" w:type="dxa"/>
            <w:shd w:val="clear" w:color="auto" w:fill="156082" w:themeFill="accent1"/>
            <w:vAlign w:val="center"/>
          </w:tcPr>
          <w:p w14:paraId="3E6AD5C7" w14:textId="77777777" w:rsidR="006A1A7A" w:rsidRPr="008E7B49" w:rsidRDefault="006A1A7A"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Format</w:t>
            </w:r>
          </w:p>
        </w:tc>
        <w:tc>
          <w:tcPr>
            <w:tcW w:w="2219"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2397FA41" w14:textId="77777777" w:rsidR="006A1A7A" w:rsidRPr="008E7B49" w:rsidRDefault="006A1A7A"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Format/Derivation logic for fields</w:t>
            </w:r>
          </w:p>
        </w:tc>
        <w:tc>
          <w:tcPr>
            <w:tcW w:w="181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1868439E" w14:textId="77777777" w:rsidR="006A1A7A" w:rsidRPr="008E7B49" w:rsidRDefault="006A1A7A"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Example Data</w:t>
            </w:r>
          </w:p>
        </w:tc>
      </w:tr>
      <w:tr w:rsidR="00F06A40" w:rsidRPr="008E7B49" w14:paraId="04C90309" w14:textId="77777777" w:rsidTr="004A1061">
        <w:trPr>
          <w:trHeight w:val="271"/>
        </w:trPr>
        <w:tc>
          <w:tcPr>
            <w:tcW w:w="810" w:type="dxa"/>
            <w:vAlign w:val="center"/>
          </w:tcPr>
          <w:p w14:paraId="7E4F1A2A" w14:textId="77777777" w:rsidR="00F06A40" w:rsidRPr="008E7B49" w:rsidRDefault="00F06A40" w:rsidP="002126A5">
            <w:pPr>
              <w:pStyle w:val="Para-J"/>
              <w:numPr>
                <w:ilvl w:val="0"/>
                <w:numId w:val="52"/>
              </w:numPr>
              <w:jc w:val="center"/>
              <w:rPr>
                <w:rFonts w:ascii="ADPortsGroup" w:hAnsi="ADPortsGroup" w:cs="ADPortsGroup"/>
                <w:color w:val="000000"/>
                <w:sz w:val="18"/>
                <w:szCs w:val="18"/>
              </w:rPr>
            </w:pPr>
          </w:p>
        </w:tc>
        <w:tc>
          <w:tcPr>
            <w:tcW w:w="2160" w:type="dxa"/>
            <w:vAlign w:val="center"/>
          </w:tcPr>
          <w:p w14:paraId="3BABB478" w14:textId="19450D5F" w:rsidR="00F06A40" w:rsidRPr="008E7B49" w:rsidRDefault="00F06A40" w:rsidP="00F06A40">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fileId</w:t>
            </w:r>
          </w:p>
        </w:tc>
        <w:tc>
          <w:tcPr>
            <w:tcW w:w="1080" w:type="dxa"/>
            <w:vAlign w:val="center"/>
          </w:tcPr>
          <w:p w14:paraId="45373922" w14:textId="774BAED5" w:rsidR="00F06A40" w:rsidRPr="008E7B49" w:rsidRDefault="00F06A40" w:rsidP="00F06A40">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7297A983" w14:textId="24731ABF" w:rsidR="00F06A40" w:rsidRPr="008E7B49" w:rsidRDefault="00F06A40" w:rsidP="00F06A40">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M</w:t>
            </w:r>
          </w:p>
        </w:tc>
        <w:tc>
          <w:tcPr>
            <w:tcW w:w="1162" w:type="dxa"/>
            <w:vAlign w:val="center"/>
          </w:tcPr>
          <w:p w14:paraId="3F4EF077" w14:textId="39EC50F1" w:rsidR="00F06A40" w:rsidRPr="008E7B49" w:rsidRDefault="00F06A40" w:rsidP="00F06A40">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an..50</w:t>
            </w:r>
          </w:p>
        </w:tc>
        <w:tc>
          <w:tcPr>
            <w:tcW w:w="2219" w:type="dxa"/>
            <w:vAlign w:val="center"/>
          </w:tcPr>
          <w:p w14:paraId="526BD208" w14:textId="2191A476" w:rsidR="00F06A40" w:rsidRPr="008E7B49" w:rsidRDefault="00F06A40" w:rsidP="00F06A40">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Unique file identifier (UUID format, system generated)</w:t>
            </w:r>
          </w:p>
        </w:tc>
        <w:tc>
          <w:tcPr>
            <w:tcW w:w="1810" w:type="dxa"/>
            <w:vAlign w:val="center"/>
          </w:tcPr>
          <w:p w14:paraId="0D655DB8" w14:textId="34A38C11" w:rsidR="00F06A40" w:rsidRPr="008E7B49" w:rsidRDefault="00F06A40" w:rsidP="00F06A40">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0da7461c-2155-4d20-a695-6b7463367327</w:t>
            </w:r>
          </w:p>
        </w:tc>
      </w:tr>
      <w:tr w:rsidR="00257C44" w:rsidRPr="008E7B49" w14:paraId="17F63416" w14:textId="77777777" w:rsidTr="004A1061">
        <w:trPr>
          <w:trHeight w:val="271"/>
        </w:trPr>
        <w:tc>
          <w:tcPr>
            <w:tcW w:w="810" w:type="dxa"/>
            <w:vAlign w:val="center"/>
          </w:tcPr>
          <w:p w14:paraId="2E8623AC" w14:textId="77777777" w:rsidR="00F06A40" w:rsidRPr="008E7B49" w:rsidRDefault="00F06A40" w:rsidP="002126A5">
            <w:pPr>
              <w:pStyle w:val="Para-J"/>
              <w:numPr>
                <w:ilvl w:val="0"/>
                <w:numId w:val="52"/>
              </w:numPr>
              <w:jc w:val="center"/>
              <w:rPr>
                <w:rFonts w:ascii="ADPortsGroup" w:hAnsi="ADPortsGroup" w:cs="ADPortsGroup"/>
                <w:color w:val="000000"/>
                <w:sz w:val="18"/>
                <w:szCs w:val="18"/>
              </w:rPr>
            </w:pPr>
          </w:p>
        </w:tc>
        <w:tc>
          <w:tcPr>
            <w:tcW w:w="2160" w:type="dxa"/>
            <w:vAlign w:val="center"/>
          </w:tcPr>
          <w:p w14:paraId="6B134830" w14:textId="7D63EF0C" w:rsidR="00F06A40" w:rsidRPr="008E7B49" w:rsidRDefault="00F06A40" w:rsidP="00F06A40">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fileName</w:t>
            </w:r>
          </w:p>
        </w:tc>
        <w:tc>
          <w:tcPr>
            <w:tcW w:w="1080" w:type="dxa"/>
            <w:vAlign w:val="center"/>
          </w:tcPr>
          <w:p w14:paraId="5DC536F2" w14:textId="2D9A4A4D" w:rsidR="00F06A40" w:rsidRPr="008E7B49" w:rsidRDefault="00F06A40" w:rsidP="00F06A40">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71D9D620" w14:textId="1EE1CAED" w:rsidR="00F06A40" w:rsidRPr="008E7B49" w:rsidRDefault="00F06A40" w:rsidP="00F06A40">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M</w:t>
            </w:r>
          </w:p>
        </w:tc>
        <w:tc>
          <w:tcPr>
            <w:tcW w:w="1162" w:type="dxa"/>
            <w:vAlign w:val="center"/>
          </w:tcPr>
          <w:p w14:paraId="4CF87F43" w14:textId="624CD772" w:rsidR="00F06A40" w:rsidRPr="008E7B49" w:rsidRDefault="00F06A40" w:rsidP="00F06A40">
            <w:pPr>
              <w:jc w:val="center"/>
              <w:rPr>
                <w:rStyle w:val="ui-provider"/>
                <w:rFonts w:ascii="ADPortsGroup" w:hAnsi="ADPortsGroup" w:cs="ADPortsGroup"/>
                <w:sz w:val="18"/>
                <w:szCs w:val="18"/>
              </w:rPr>
            </w:pPr>
            <w:r w:rsidRPr="008E7B49">
              <w:rPr>
                <w:rFonts w:ascii="ADPortsGroup" w:hAnsi="ADPortsGroup" w:cs="ADPortsGroup"/>
                <w:sz w:val="18"/>
                <w:szCs w:val="18"/>
              </w:rPr>
              <w:t>an..256</w:t>
            </w:r>
          </w:p>
        </w:tc>
        <w:tc>
          <w:tcPr>
            <w:tcW w:w="2219" w:type="dxa"/>
            <w:vAlign w:val="center"/>
          </w:tcPr>
          <w:p w14:paraId="74370E12" w14:textId="3802FE46" w:rsidR="00F06A40" w:rsidRPr="008E7B49" w:rsidRDefault="00F06A40" w:rsidP="00F06A40">
            <w:pPr>
              <w:jc w:val="center"/>
              <w:rPr>
                <w:rStyle w:val="ui-provider"/>
                <w:rFonts w:ascii="ADPortsGroup" w:hAnsi="ADPortsGroup" w:cs="ADPortsGroup"/>
                <w:sz w:val="18"/>
                <w:szCs w:val="18"/>
              </w:rPr>
            </w:pPr>
            <w:r w:rsidRPr="008E7B49">
              <w:rPr>
                <w:rFonts w:ascii="ADPortsGroup" w:hAnsi="ADPortsGroup" w:cs="ADPortsGroup"/>
                <w:sz w:val="18"/>
                <w:szCs w:val="18"/>
              </w:rPr>
              <w:t>Uploaded file name (as submitted)</w:t>
            </w:r>
          </w:p>
        </w:tc>
        <w:tc>
          <w:tcPr>
            <w:tcW w:w="1810" w:type="dxa"/>
            <w:vAlign w:val="center"/>
          </w:tcPr>
          <w:p w14:paraId="7F23B57B" w14:textId="3BC5B0B5" w:rsidR="00F06A40" w:rsidRPr="008E7B49" w:rsidRDefault="00F06A40" w:rsidP="00F06A40">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Bill_of_Lading.pdf</w:t>
            </w:r>
          </w:p>
        </w:tc>
      </w:tr>
      <w:tr w:rsidR="00257C44" w:rsidRPr="008E7B49" w14:paraId="7A935BC9" w14:textId="77777777" w:rsidTr="004A1061">
        <w:trPr>
          <w:trHeight w:val="271"/>
        </w:trPr>
        <w:tc>
          <w:tcPr>
            <w:tcW w:w="810" w:type="dxa"/>
            <w:vAlign w:val="center"/>
          </w:tcPr>
          <w:p w14:paraId="5B38E1F8" w14:textId="77777777" w:rsidR="00F06A40" w:rsidRPr="008E7B49" w:rsidRDefault="00F06A40" w:rsidP="002126A5">
            <w:pPr>
              <w:pStyle w:val="Para-J"/>
              <w:numPr>
                <w:ilvl w:val="0"/>
                <w:numId w:val="52"/>
              </w:numPr>
              <w:jc w:val="center"/>
              <w:rPr>
                <w:rFonts w:ascii="ADPortsGroup" w:hAnsi="ADPortsGroup" w:cs="ADPortsGroup"/>
                <w:color w:val="000000"/>
                <w:sz w:val="18"/>
                <w:szCs w:val="18"/>
              </w:rPr>
            </w:pPr>
          </w:p>
        </w:tc>
        <w:tc>
          <w:tcPr>
            <w:tcW w:w="2160" w:type="dxa"/>
            <w:vAlign w:val="center"/>
          </w:tcPr>
          <w:p w14:paraId="3041C6DA" w14:textId="7A97BB3D" w:rsidR="00F06A40" w:rsidRPr="008E7B49" w:rsidRDefault="00F06A40" w:rsidP="00F06A40">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fileSize</w:t>
            </w:r>
          </w:p>
        </w:tc>
        <w:tc>
          <w:tcPr>
            <w:tcW w:w="1080" w:type="dxa"/>
            <w:vAlign w:val="center"/>
          </w:tcPr>
          <w:p w14:paraId="66767847" w14:textId="0311122E" w:rsidR="00F06A40" w:rsidRPr="008E7B49" w:rsidRDefault="00F06A40" w:rsidP="00F06A40">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Integer</w:t>
            </w:r>
          </w:p>
        </w:tc>
        <w:tc>
          <w:tcPr>
            <w:tcW w:w="1530" w:type="dxa"/>
            <w:vAlign w:val="center"/>
          </w:tcPr>
          <w:p w14:paraId="69F128E3" w14:textId="4EC6C535" w:rsidR="00F06A40" w:rsidRPr="008E7B49" w:rsidRDefault="00F06A40" w:rsidP="00F06A40">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M</w:t>
            </w:r>
          </w:p>
        </w:tc>
        <w:tc>
          <w:tcPr>
            <w:tcW w:w="1162" w:type="dxa"/>
            <w:vAlign w:val="center"/>
          </w:tcPr>
          <w:p w14:paraId="63BA7849" w14:textId="3C8542FD" w:rsidR="00F06A40" w:rsidRPr="008E7B49" w:rsidRDefault="00F06A40" w:rsidP="00F06A40">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n..10</w:t>
            </w:r>
          </w:p>
        </w:tc>
        <w:tc>
          <w:tcPr>
            <w:tcW w:w="2219" w:type="dxa"/>
            <w:vAlign w:val="center"/>
          </w:tcPr>
          <w:p w14:paraId="03A570F9" w14:textId="1CED9FA3" w:rsidR="00F06A40" w:rsidRPr="008E7B49" w:rsidRDefault="00F06A40" w:rsidP="00F06A40">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File size in bytes (positive integer)</w:t>
            </w:r>
          </w:p>
        </w:tc>
        <w:tc>
          <w:tcPr>
            <w:tcW w:w="1810" w:type="dxa"/>
            <w:vAlign w:val="center"/>
          </w:tcPr>
          <w:p w14:paraId="7CEBBBDF" w14:textId="19DD1CD0" w:rsidR="00F06A40" w:rsidRPr="008E7B49" w:rsidRDefault="00F06A40" w:rsidP="00F06A40">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245760</w:t>
            </w:r>
          </w:p>
        </w:tc>
      </w:tr>
      <w:tr w:rsidR="00F06A40" w:rsidRPr="008E7B49" w14:paraId="3AD0333F" w14:textId="77777777" w:rsidTr="004A1061">
        <w:trPr>
          <w:trHeight w:val="271"/>
        </w:trPr>
        <w:tc>
          <w:tcPr>
            <w:tcW w:w="810" w:type="dxa"/>
            <w:vAlign w:val="center"/>
          </w:tcPr>
          <w:p w14:paraId="02351EF1" w14:textId="77777777" w:rsidR="00F06A40" w:rsidRPr="008E7B49" w:rsidRDefault="00F06A40" w:rsidP="002126A5">
            <w:pPr>
              <w:pStyle w:val="Para-J"/>
              <w:numPr>
                <w:ilvl w:val="0"/>
                <w:numId w:val="52"/>
              </w:numPr>
              <w:jc w:val="center"/>
              <w:rPr>
                <w:rFonts w:ascii="ADPortsGroup" w:hAnsi="ADPortsGroup" w:cs="ADPortsGroup"/>
                <w:color w:val="000000"/>
                <w:sz w:val="18"/>
                <w:szCs w:val="18"/>
              </w:rPr>
            </w:pPr>
          </w:p>
        </w:tc>
        <w:tc>
          <w:tcPr>
            <w:tcW w:w="2160" w:type="dxa"/>
            <w:vAlign w:val="center"/>
          </w:tcPr>
          <w:p w14:paraId="4AF0ACD6" w14:textId="4911CD05" w:rsidR="00F06A40" w:rsidRPr="008E7B49" w:rsidRDefault="00F06A40" w:rsidP="00F06A40">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mimeType</w:t>
            </w:r>
          </w:p>
        </w:tc>
        <w:tc>
          <w:tcPr>
            <w:tcW w:w="1080" w:type="dxa"/>
            <w:vAlign w:val="center"/>
          </w:tcPr>
          <w:p w14:paraId="0E236ACF" w14:textId="68FA55E4" w:rsidR="00F06A40" w:rsidRPr="008E7B49" w:rsidRDefault="00F06A40" w:rsidP="00F06A40">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7FC5423D" w14:textId="1C81138C" w:rsidR="00F06A40" w:rsidRPr="008E7B49" w:rsidRDefault="00F06A40" w:rsidP="00F06A40">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M</w:t>
            </w:r>
          </w:p>
        </w:tc>
        <w:tc>
          <w:tcPr>
            <w:tcW w:w="1162" w:type="dxa"/>
            <w:vAlign w:val="center"/>
          </w:tcPr>
          <w:p w14:paraId="4D8B2375" w14:textId="27355F76" w:rsidR="00F06A40" w:rsidRPr="008E7B49" w:rsidRDefault="00F06A40" w:rsidP="00F06A40">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an..100</w:t>
            </w:r>
          </w:p>
        </w:tc>
        <w:tc>
          <w:tcPr>
            <w:tcW w:w="2219" w:type="dxa"/>
            <w:vAlign w:val="center"/>
          </w:tcPr>
          <w:p w14:paraId="6DDC1EBC" w14:textId="400E1256" w:rsidR="00F06A40" w:rsidRPr="008E7B49" w:rsidRDefault="00F06A40" w:rsidP="00F06A40">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File MIME type (auto-detected from file)</w:t>
            </w:r>
          </w:p>
        </w:tc>
        <w:tc>
          <w:tcPr>
            <w:tcW w:w="1810" w:type="dxa"/>
            <w:vAlign w:val="center"/>
          </w:tcPr>
          <w:p w14:paraId="30940D55" w14:textId="6F703882" w:rsidR="00F06A40" w:rsidRPr="008E7B49" w:rsidRDefault="00F06A40" w:rsidP="00F06A40">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application/pdf</w:t>
            </w:r>
          </w:p>
        </w:tc>
      </w:tr>
      <w:tr w:rsidR="00F06A40" w:rsidRPr="008E7B49" w14:paraId="03630BF9" w14:textId="77777777" w:rsidTr="004A1061">
        <w:trPr>
          <w:trHeight w:val="271"/>
        </w:trPr>
        <w:tc>
          <w:tcPr>
            <w:tcW w:w="810" w:type="dxa"/>
            <w:vAlign w:val="center"/>
          </w:tcPr>
          <w:p w14:paraId="604AC8A8" w14:textId="77777777" w:rsidR="00F06A40" w:rsidRPr="008E7B49" w:rsidRDefault="00F06A40" w:rsidP="002126A5">
            <w:pPr>
              <w:pStyle w:val="Para-J"/>
              <w:numPr>
                <w:ilvl w:val="0"/>
                <w:numId w:val="52"/>
              </w:numPr>
              <w:jc w:val="center"/>
              <w:rPr>
                <w:rFonts w:ascii="ADPortsGroup" w:hAnsi="ADPortsGroup" w:cs="ADPortsGroup"/>
                <w:color w:val="000000"/>
                <w:sz w:val="18"/>
                <w:szCs w:val="18"/>
              </w:rPr>
            </w:pPr>
          </w:p>
        </w:tc>
        <w:tc>
          <w:tcPr>
            <w:tcW w:w="2160" w:type="dxa"/>
            <w:vAlign w:val="center"/>
          </w:tcPr>
          <w:p w14:paraId="3000CDE4" w14:textId="238FE434" w:rsidR="00F06A40" w:rsidRPr="008E7B49" w:rsidRDefault="00F06A40" w:rsidP="00F06A40">
            <w:pPr>
              <w:pStyle w:val="TableGrid-J"/>
              <w:jc w:val="center"/>
              <w:rPr>
                <w:rFonts w:ascii="ADPortsGroup" w:hAnsi="ADPortsGroup" w:cs="ADPortsGroup"/>
                <w:sz w:val="18"/>
                <w:szCs w:val="18"/>
              </w:rPr>
            </w:pPr>
            <w:r w:rsidRPr="008E7B49">
              <w:rPr>
                <w:rFonts w:ascii="ADPortsGroup" w:hAnsi="ADPortsGroup" w:cs="ADPortsGroup"/>
                <w:sz w:val="18"/>
                <w:szCs w:val="18"/>
              </w:rPr>
              <w:t>uploadDate</w:t>
            </w:r>
          </w:p>
        </w:tc>
        <w:tc>
          <w:tcPr>
            <w:tcW w:w="1080" w:type="dxa"/>
            <w:vAlign w:val="center"/>
          </w:tcPr>
          <w:p w14:paraId="29E77D25" w14:textId="3F88F214" w:rsidR="00F06A40" w:rsidRPr="008E7B49" w:rsidRDefault="00F06A40" w:rsidP="00F06A40">
            <w:pPr>
              <w:pStyle w:val="TableGrid-J"/>
              <w:jc w:val="center"/>
              <w:rPr>
                <w:rFonts w:ascii="ADPortsGroup" w:hAnsi="ADPortsGroup" w:cs="ADPortsGroup"/>
                <w:sz w:val="18"/>
                <w:szCs w:val="18"/>
              </w:rPr>
            </w:pPr>
            <w:r w:rsidRPr="008E7B49">
              <w:rPr>
                <w:rFonts w:ascii="ADPortsGroup" w:hAnsi="ADPortsGroup" w:cs="ADPortsGroup"/>
                <w:sz w:val="18"/>
                <w:szCs w:val="18"/>
              </w:rPr>
              <w:t>DateTime</w:t>
            </w:r>
          </w:p>
        </w:tc>
        <w:tc>
          <w:tcPr>
            <w:tcW w:w="1530" w:type="dxa"/>
            <w:vAlign w:val="center"/>
          </w:tcPr>
          <w:p w14:paraId="30B8BBB3" w14:textId="5320AC87" w:rsidR="00F06A40" w:rsidRPr="008E7B49" w:rsidRDefault="00F06A40" w:rsidP="00F06A40">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M</w:t>
            </w:r>
          </w:p>
        </w:tc>
        <w:tc>
          <w:tcPr>
            <w:tcW w:w="1162" w:type="dxa"/>
            <w:vAlign w:val="center"/>
          </w:tcPr>
          <w:p w14:paraId="3A0591E7" w14:textId="0D26BFB1" w:rsidR="00F06A40" w:rsidRPr="008E7B49" w:rsidRDefault="00F06A40" w:rsidP="00F06A40">
            <w:pPr>
              <w:pStyle w:val="TableGrid-J"/>
              <w:jc w:val="center"/>
              <w:rPr>
                <w:rFonts w:ascii="ADPortsGroup" w:hAnsi="ADPortsGroup" w:cs="ADPortsGroup"/>
                <w:sz w:val="18"/>
                <w:szCs w:val="18"/>
              </w:rPr>
            </w:pPr>
            <w:r w:rsidRPr="008E7B49">
              <w:rPr>
                <w:rFonts w:ascii="ADPortsGroup" w:hAnsi="ADPortsGroup" w:cs="ADPortsGroup"/>
                <w:sz w:val="18"/>
                <w:szCs w:val="18"/>
              </w:rPr>
              <w:t>DATE</w:t>
            </w:r>
          </w:p>
        </w:tc>
        <w:tc>
          <w:tcPr>
            <w:tcW w:w="2219" w:type="dxa"/>
            <w:vAlign w:val="center"/>
          </w:tcPr>
          <w:p w14:paraId="02BB1686" w14:textId="608BD0C9" w:rsidR="00F06A40" w:rsidRPr="008E7B49" w:rsidRDefault="00F06A40" w:rsidP="00F06A40">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Upload timestamp (ISO 8601 format, system generated)</w:t>
            </w:r>
          </w:p>
        </w:tc>
        <w:tc>
          <w:tcPr>
            <w:tcW w:w="1810" w:type="dxa"/>
            <w:vAlign w:val="center"/>
          </w:tcPr>
          <w:p w14:paraId="5E5BD0B8" w14:textId="6427E82D" w:rsidR="00F06A40" w:rsidRPr="008E7B49" w:rsidRDefault="00F06A40" w:rsidP="00F06A40">
            <w:pPr>
              <w:pStyle w:val="TableGrid-J"/>
              <w:jc w:val="center"/>
              <w:rPr>
                <w:rFonts w:ascii="ADPortsGroup" w:hAnsi="ADPortsGroup" w:cs="ADPortsGroup"/>
                <w:sz w:val="18"/>
                <w:szCs w:val="18"/>
              </w:rPr>
            </w:pPr>
            <w:r w:rsidRPr="008E7B49">
              <w:rPr>
                <w:rFonts w:ascii="ADPortsGroup" w:hAnsi="ADPortsGroup" w:cs="ADPortsGroup"/>
                <w:sz w:val="18"/>
                <w:szCs w:val="18"/>
              </w:rPr>
              <w:t>2023-11-12T14:30:00Z</w:t>
            </w:r>
          </w:p>
        </w:tc>
      </w:tr>
    </w:tbl>
    <w:p w14:paraId="1DBE8024" w14:textId="77777777" w:rsidR="006A1A7A" w:rsidRPr="008E7B49" w:rsidRDefault="006A1A7A" w:rsidP="006A1A7A">
      <w:pPr>
        <w:pStyle w:val="Heading3-J"/>
        <w:tabs>
          <w:tab w:val="left" w:pos="720"/>
        </w:tabs>
        <w:spacing w:before="240" w:after="240" w:line="240" w:lineRule="auto"/>
        <w:ind w:left="360"/>
        <w:rPr>
          <w:rFonts w:ascii="ADPortsGroup" w:hAnsi="ADPortsGroup" w:cs="ADPortsGroup"/>
          <w:b/>
          <w:bCs/>
          <w:color w:val="auto"/>
          <w:sz w:val="22"/>
          <w:szCs w:val="22"/>
          <w:lang w:val="en-GB"/>
        </w:rPr>
      </w:pPr>
      <w:bookmarkStart w:id="223" w:name="_Toc222432423"/>
      <w:r w:rsidRPr="008E7B49">
        <w:rPr>
          <w:rFonts w:ascii="ADPortsGroup" w:hAnsi="ADPortsGroup" w:cs="ADPortsGroup"/>
          <w:b/>
          <w:bCs/>
          <w:color w:val="auto"/>
          <w:sz w:val="22"/>
          <w:szCs w:val="22"/>
          <w:lang w:val="en-GB"/>
        </w:rPr>
        <w:t>Request and Response Samples</w:t>
      </w:r>
      <w:bookmarkEnd w:id="223"/>
    </w:p>
    <w:p w14:paraId="0264834A" w14:textId="7B27C65F" w:rsidR="009D1FF9" w:rsidRPr="008E7B49" w:rsidRDefault="009D1FF9" w:rsidP="009D1FF9">
      <w:pPr>
        <w:pStyle w:val="Para-J"/>
        <w:rPr>
          <w:rFonts w:ascii="ADPortsGroup" w:hAnsi="ADPortsGroup" w:cs="ADPortsGroup"/>
          <w:lang w:val="en-GB"/>
        </w:rPr>
      </w:pPr>
      <w:r w:rsidRPr="008E7B49">
        <w:rPr>
          <w:rFonts w:ascii="ADPortsGroup" w:hAnsi="ADPortsGroup" w:cs="ADPortsGroup"/>
        </w:rPr>
        <w:object w:dxaOrig="1579" w:dyaOrig="1022" w14:anchorId="1102618D">
          <v:shape id="_x0000_i1073" type="#_x0000_t75" style="width:78.75pt;height:51pt" o:ole="">
            <v:imagedata r:id="rId119" o:title=""/>
          </v:shape>
          <o:OLEObject Type="Embed" ProgID="Package" ShapeID="_x0000_i1073" DrawAspect="Icon" ObjectID="_1833045186" r:id="rId120"/>
        </w:object>
      </w:r>
      <w:r w:rsidRPr="008E7B49">
        <w:rPr>
          <w:rFonts w:ascii="ADPortsGroup" w:hAnsi="ADPortsGroup" w:cs="ADPortsGroup"/>
        </w:rPr>
        <w:object w:dxaOrig="1579" w:dyaOrig="1022" w14:anchorId="23652ACD">
          <v:shape id="_x0000_i1074" type="#_x0000_t75" style="width:78.75pt;height:51pt" o:ole="">
            <v:imagedata r:id="rId97" o:title=""/>
          </v:shape>
          <o:OLEObject Type="Embed" ProgID="Package" ShapeID="_x0000_i1074" DrawAspect="Icon" ObjectID="_1833045187" r:id="rId121"/>
        </w:object>
      </w:r>
    </w:p>
    <w:p w14:paraId="429C5FF8" w14:textId="06844F0F" w:rsidR="006A1A7A" w:rsidRPr="008E7B49" w:rsidRDefault="00F701F6" w:rsidP="006A1A7A">
      <w:pPr>
        <w:pStyle w:val="Heading1-J"/>
        <w:spacing w:before="240" w:after="240" w:line="240" w:lineRule="auto"/>
        <w:rPr>
          <w:rFonts w:ascii="ADPortsGroup" w:hAnsi="ADPortsGroup" w:cs="ADPortsGroup"/>
          <w:b/>
          <w:bCs/>
          <w:color w:val="auto"/>
          <w:sz w:val="32"/>
          <w:szCs w:val="32"/>
        </w:rPr>
      </w:pPr>
      <w:bookmarkStart w:id="224" w:name="_Toc222432424"/>
      <w:r w:rsidRPr="008E7B49">
        <w:rPr>
          <w:rFonts w:ascii="ADPortsGroup" w:hAnsi="ADPortsGroup" w:cs="ADPortsGroup"/>
          <w:b/>
          <w:bCs/>
          <w:color w:val="auto"/>
          <w:sz w:val="32"/>
          <w:szCs w:val="32"/>
        </w:rPr>
        <w:t>Download File</w:t>
      </w:r>
      <w:r w:rsidR="006B1321" w:rsidRPr="008E7B49">
        <w:rPr>
          <w:rFonts w:ascii="ADPortsGroup" w:hAnsi="ADPortsGroup" w:cs="ADPortsGroup"/>
          <w:b/>
          <w:bCs/>
          <w:color w:val="auto"/>
          <w:sz w:val="32"/>
          <w:szCs w:val="32"/>
        </w:rPr>
        <w:t>s</w:t>
      </w:r>
      <w:bookmarkEnd w:id="224"/>
    </w:p>
    <w:p w14:paraId="041A8597" w14:textId="77777777" w:rsidR="006A1A7A" w:rsidRPr="008E7B49" w:rsidRDefault="006A1A7A" w:rsidP="006A1A7A">
      <w:pPr>
        <w:pStyle w:val="Heading2-J"/>
        <w:spacing w:before="240" w:after="240" w:line="240" w:lineRule="auto"/>
        <w:ind w:left="630"/>
        <w:rPr>
          <w:rFonts w:ascii="ADPortsGroup" w:hAnsi="ADPortsGroup" w:cs="ADPortsGroup"/>
          <w:b/>
          <w:bCs/>
          <w:color w:val="auto"/>
          <w:sz w:val="24"/>
          <w:szCs w:val="24"/>
        </w:rPr>
      </w:pPr>
      <w:bookmarkStart w:id="225" w:name="_Toc222432425"/>
      <w:r w:rsidRPr="008E7B49">
        <w:rPr>
          <w:rFonts w:ascii="ADPortsGroup" w:hAnsi="ADPortsGroup" w:cs="ADPortsGroup"/>
          <w:b/>
          <w:bCs/>
          <w:color w:val="auto"/>
          <w:sz w:val="24"/>
          <w:szCs w:val="24"/>
        </w:rPr>
        <w:t>Overview</w:t>
      </w:r>
      <w:bookmarkEnd w:id="225"/>
    </w:p>
    <w:tbl>
      <w:tblPr>
        <w:tblW w:w="10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75"/>
        <w:gridCol w:w="7915"/>
      </w:tblGrid>
      <w:tr w:rsidR="006A1A7A" w:rsidRPr="008E7B49" w14:paraId="53BBF29E" w14:textId="77777777" w:rsidTr="004A1061">
        <w:tc>
          <w:tcPr>
            <w:tcW w:w="2975" w:type="dxa"/>
            <w:shd w:val="clear" w:color="auto" w:fill="156082" w:themeFill="accent1"/>
            <w:vAlign w:val="center"/>
          </w:tcPr>
          <w:p w14:paraId="088392D4" w14:textId="77777777" w:rsidR="006A1A7A" w:rsidRPr="008E7B49" w:rsidRDefault="006A1A7A"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Operation Name</w:t>
            </w:r>
          </w:p>
        </w:tc>
        <w:tc>
          <w:tcPr>
            <w:tcW w:w="7915" w:type="dxa"/>
            <w:shd w:val="clear" w:color="auto" w:fill="EAE5E0"/>
            <w:vAlign w:val="center"/>
          </w:tcPr>
          <w:p w14:paraId="3AA47F7F" w14:textId="7626A3BC" w:rsidR="006A1A7A" w:rsidRPr="008E7B49" w:rsidRDefault="00F52A44" w:rsidP="00BF2DA3">
            <w:pPr>
              <w:spacing w:after="0" w:line="240" w:lineRule="auto"/>
              <w:rPr>
                <w:rFonts w:ascii="ADPortsGroup" w:hAnsi="ADPortsGroup" w:cs="ADPortsGroup"/>
                <w:sz w:val="18"/>
                <w:szCs w:val="18"/>
              </w:rPr>
            </w:pPr>
            <w:r w:rsidRPr="008E7B49">
              <w:rPr>
                <w:rFonts w:ascii="ADPortsGroup" w:eastAsia="Arial" w:hAnsi="ADPortsGroup" w:cs="ADPortsGroup"/>
                <w:color w:val="404040"/>
                <w:sz w:val="18"/>
                <w:szCs w:val="18"/>
              </w:rPr>
              <w:t>filedownload</w:t>
            </w:r>
          </w:p>
        </w:tc>
      </w:tr>
      <w:tr w:rsidR="006A1A7A" w:rsidRPr="008E7B49" w14:paraId="06C1E2CF" w14:textId="77777777" w:rsidTr="004A1061">
        <w:tc>
          <w:tcPr>
            <w:tcW w:w="2975" w:type="dxa"/>
            <w:shd w:val="clear" w:color="auto" w:fill="156082" w:themeFill="accent1"/>
            <w:vAlign w:val="center"/>
          </w:tcPr>
          <w:p w14:paraId="6C577C2D" w14:textId="77777777" w:rsidR="006A1A7A" w:rsidRPr="008E7B49" w:rsidRDefault="006A1A7A"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HTTP Type</w:t>
            </w:r>
          </w:p>
        </w:tc>
        <w:tc>
          <w:tcPr>
            <w:tcW w:w="7915" w:type="dxa"/>
            <w:shd w:val="clear" w:color="auto" w:fill="EAE5E0"/>
            <w:vAlign w:val="center"/>
          </w:tcPr>
          <w:p w14:paraId="7343AFF3" w14:textId="77777777" w:rsidR="006A1A7A" w:rsidRPr="008E7B49" w:rsidRDefault="006A1A7A" w:rsidP="00BF2DA3">
            <w:pPr>
              <w:spacing w:after="0" w:line="240" w:lineRule="auto"/>
              <w:rPr>
                <w:rFonts w:ascii="ADPortsGroup" w:eastAsia="Arial" w:hAnsi="ADPortsGroup" w:cs="ADPortsGroup"/>
                <w:color w:val="404040"/>
                <w:sz w:val="18"/>
                <w:szCs w:val="18"/>
              </w:rPr>
            </w:pPr>
            <w:r w:rsidRPr="008E7B49">
              <w:rPr>
                <w:rFonts w:ascii="ADPortsGroup" w:eastAsia="Arial" w:hAnsi="ADPortsGroup" w:cs="ADPortsGroup"/>
                <w:color w:val="404040"/>
                <w:sz w:val="18"/>
                <w:szCs w:val="18"/>
              </w:rPr>
              <w:t>GET</w:t>
            </w:r>
          </w:p>
        </w:tc>
      </w:tr>
      <w:tr w:rsidR="006A1A7A" w:rsidRPr="008E7B49" w14:paraId="0E8728B6" w14:textId="77777777" w:rsidTr="004A1061">
        <w:tc>
          <w:tcPr>
            <w:tcW w:w="2975" w:type="dxa"/>
            <w:shd w:val="clear" w:color="auto" w:fill="156082" w:themeFill="accent1"/>
            <w:vAlign w:val="center"/>
          </w:tcPr>
          <w:p w14:paraId="5726D778" w14:textId="77777777" w:rsidR="006A1A7A" w:rsidRPr="008E7B49" w:rsidRDefault="006A1A7A"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REST URL</w:t>
            </w:r>
          </w:p>
        </w:tc>
        <w:tc>
          <w:tcPr>
            <w:tcW w:w="7915" w:type="dxa"/>
            <w:shd w:val="clear" w:color="auto" w:fill="EAE5E0"/>
            <w:vAlign w:val="center"/>
          </w:tcPr>
          <w:p w14:paraId="0825003F" w14:textId="5CF8BA74" w:rsidR="006A1A7A" w:rsidRPr="008E7B49" w:rsidRDefault="00C402F9" w:rsidP="00BF2DA3">
            <w:pPr>
              <w:spacing w:after="0" w:line="240" w:lineRule="auto"/>
              <w:rPr>
                <w:rFonts w:ascii="ADPortsGroup" w:eastAsia="Arial" w:hAnsi="ADPortsGroup" w:cs="ADPortsGroup"/>
                <w:color w:val="404040"/>
                <w:sz w:val="18"/>
                <w:szCs w:val="18"/>
              </w:rPr>
            </w:pPr>
            <w:r w:rsidRPr="008E7B49">
              <w:rPr>
                <w:rFonts w:ascii="ADPortsGroup" w:eastAsia="Arial" w:hAnsi="ADPortsGroup" w:cs="ADPortsGroup"/>
                <w:color w:val="404040"/>
                <w:sz w:val="18"/>
                <w:szCs w:val="18"/>
              </w:rPr>
              <w:t>/api/filedownload/{fileId}</w:t>
            </w:r>
          </w:p>
        </w:tc>
      </w:tr>
      <w:tr w:rsidR="006A1A7A" w:rsidRPr="008E7B49" w14:paraId="472AC540" w14:textId="77777777" w:rsidTr="004A1061">
        <w:trPr>
          <w:trHeight w:val="377"/>
        </w:trPr>
        <w:tc>
          <w:tcPr>
            <w:tcW w:w="2975" w:type="dxa"/>
            <w:shd w:val="clear" w:color="auto" w:fill="156082" w:themeFill="accent1"/>
            <w:vAlign w:val="center"/>
          </w:tcPr>
          <w:p w14:paraId="72318DF4" w14:textId="77777777" w:rsidR="006A1A7A" w:rsidRPr="008E7B49" w:rsidRDefault="006A1A7A"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Service Provider</w:t>
            </w:r>
          </w:p>
        </w:tc>
        <w:tc>
          <w:tcPr>
            <w:tcW w:w="7915" w:type="dxa"/>
            <w:shd w:val="clear" w:color="auto" w:fill="EAE5E0"/>
            <w:vAlign w:val="center"/>
          </w:tcPr>
          <w:p w14:paraId="721FC08D" w14:textId="77777777" w:rsidR="006A1A7A" w:rsidRPr="008E7B49" w:rsidRDefault="006A1A7A" w:rsidP="00BF2DA3">
            <w:pPr>
              <w:spacing w:after="0" w:line="240" w:lineRule="auto"/>
              <w:rPr>
                <w:rFonts w:ascii="ADPortsGroup" w:hAnsi="ADPortsGroup" w:cs="ADPortsGroup"/>
                <w:sz w:val="18"/>
                <w:szCs w:val="18"/>
              </w:rPr>
            </w:pPr>
            <w:r w:rsidRPr="008E7B49">
              <w:rPr>
                <w:rFonts w:ascii="ADPortsGroup" w:hAnsi="ADPortsGroup" w:cs="ADPortsGroup"/>
                <w:sz w:val="18"/>
                <w:szCs w:val="18"/>
              </w:rPr>
              <w:t>SINTECE</w:t>
            </w:r>
          </w:p>
        </w:tc>
      </w:tr>
      <w:tr w:rsidR="006A1A7A" w:rsidRPr="008E7B49" w14:paraId="39286861" w14:textId="77777777" w:rsidTr="004A1061">
        <w:tc>
          <w:tcPr>
            <w:tcW w:w="2975" w:type="dxa"/>
            <w:shd w:val="clear" w:color="auto" w:fill="156082" w:themeFill="accent1"/>
            <w:vAlign w:val="center"/>
          </w:tcPr>
          <w:p w14:paraId="4EDE14F8" w14:textId="77777777" w:rsidR="006A1A7A" w:rsidRPr="008E7B49" w:rsidRDefault="006A1A7A"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Consumer</w:t>
            </w:r>
          </w:p>
        </w:tc>
        <w:tc>
          <w:tcPr>
            <w:tcW w:w="7915" w:type="dxa"/>
            <w:shd w:val="clear" w:color="auto" w:fill="EAE5E0"/>
            <w:vAlign w:val="center"/>
          </w:tcPr>
          <w:p w14:paraId="38D75D70" w14:textId="77777777" w:rsidR="006A1A7A" w:rsidRPr="008E7B49" w:rsidRDefault="006A1A7A" w:rsidP="00BF2DA3">
            <w:pPr>
              <w:spacing w:after="0" w:line="240" w:lineRule="auto"/>
              <w:rPr>
                <w:rFonts w:ascii="ADPortsGroup" w:hAnsi="ADPortsGroup" w:cs="ADPortsGroup"/>
                <w:sz w:val="18"/>
                <w:szCs w:val="18"/>
              </w:rPr>
            </w:pPr>
            <w:r w:rsidRPr="008E7B49">
              <w:rPr>
                <w:rFonts w:ascii="ADPortsGroup" w:hAnsi="ADPortsGroup" w:cs="ADPortsGroup"/>
                <w:sz w:val="18"/>
                <w:szCs w:val="18"/>
              </w:rPr>
              <w:t>JUL</w:t>
            </w:r>
          </w:p>
        </w:tc>
      </w:tr>
      <w:tr w:rsidR="006A1A7A" w:rsidRPr="008E7B49" w14:paraId="71B8A4B8" w14:textId="77777777" w:rsidTr="004A1061">
        <w:tc>
          <w:tcPr>
            <w:tcW w:w="2975" w:type="dxa"/>
            <w:shd w:val="clear" w:color="auto" w:fill="156082" w:themeFill="accent1"/>
            <w:vAlign w:val="center"/>
          </w:tcPr>
          <w:p w14:paraId="5E393125" w14:textId="77777777" w:rsidR="006A1A7A" w:rsidRPr="008E7B49" w:rsidRDefault="006A1A7A"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Business Purpose</w:t>
            </w:r>
          </w:p>
        </w:tc>
        <w:tc>
          <w:tcPr>
            <w:tcW w:w="7915" w:type="dxa"/>
            <w:shd w:val="clear" w:color="auto" w:fill="EAE5E0"/>
            <w:vAlign w:val="center"/>
          </w:tcPr>
          <w:p w14:paraId="531F4576" w14:textId="04CE0E8A" w:rsidR="006A1A7A" w:rsidRPr="008E7B49" w:rsidRDefault="00C402F9" w:rsidP="00BF2DA3">
            <w:pPr>
              <w:spacing w:after="0" w:line="240" w:lineRule="auto"/>
              <w:rPr>
                <w:rFonts w:ascii="ADPortsGroup" w:hAnsi="ADPortsGroup" w:cs="ADPortsGroup"/>
                <w:sz w:val="18"/>
                <w:szCs w:val="18"/>
              </w:rPr>
            </w:pPr>
            <w:r w:rsidRPr="008E7B49">
              <w:rPr>
                <w:rFonts w:ascii="ADPortsGroup" w:hAnsi="ADPortsGroup" w:cs="ADPortsGroup"/>
                <w:sz w:val="18"/>
                <w:szCs w:val="18"/>
              </w:rPr>
              <w:t>API to download the file</w:t>
            </w:r>
          </w:p>
        </w:tc>
      </w:tr>
      <w:tr w:rsidR="006A1A7A" w:rsidRPr="008E7B49" w14:paraId="57E191D0" w14:textId="77777777" w:rsidTr="004A1061">
        <w:tc>
          <w:tcPr>
            <w:tcW w:w="2975" w:type="dxa"/>
            <w:shd w:val="clear" w:color="auto" w:fill="156082" w:themeFill="accent1"/>
            <w:vAlign w:val="center"/>
          </w:tcPr>
          <w:p w14:paraId="5394136A" w14:textId="77777777" w:rsidR="006A1A7A" w:rsidRPr="008E7B49" w:rsidRDefault="006A1A7A"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Service</w:t>
            </w:r>
          </w:p>
        </w:tc>
        <w:tc>
          <w:tcPr>
            <w:tcW w:w="7915" w:type="dxa"/>
            <w:shd w:val="clear" w:color="auto" w:fill="EAE5E0"/>
            <w:vAlign w:val="center"/>
          </w:tcPr>
          <w:p w14:paraId="72B9AAFD" w14:textId="77777777" w:rsidR="006A1A7A" w:rsidRPr="008E7B49" w:rsidRDefault="006A1A7A" w:rsidP="00BF2DA3">
            <w:pPr>
              <w:pStyle w:val="Number1-J"/>
              <w:numPr>
                <w:ilvl w:val="0"/>
                <w:numId w:val="0"/>
              </w:numPr>
              <w:rPr>
                <w:rFonts w:ascii="ADPortsGroup" w:hAnsi="ADPortsGroup" w:cs="ADPortsGroup"/>
                <w:sz w:val="18"/>
                <w:szCs w:val="18"/>
              </w:rPr>
            </w:pPr>
            <w:r w:rsidRPr="008E7B49">
              <w:rPr>
                <w:rFonts w:ascii="ADPortsGroup" w:hAnsi="ADPortsGroup" w:cs="ADPortsGroup"/>
                <w:sz w:val="18"/>
                <w:szCs w:val="18"/>
              </w:rPr>
              <w:t>REST</w:t>
            </w:r>
          </w:p>
        </w:tc>
      </w:tr>
      <w:tr w:rsidR="006A1A7A" w:rsidRPr="008E7B49" w14:paraId="0E514900" w14:textId="77777777" w:rsidTr="004A1061">
        <w:tc>
          <w:tcPr>
            <w:tcW w:w="2975" w:type="dxa"/>
            <w:shd w:val="clear" w:color="auto" w:fill="156082" w:themeFill="accent1"/>
            <w:vAlign w:val="center"/>
          </w:tcPr>
          <w:p w14:paraId="03A3B39B" w14:textId="77777777" w:rsidR="006A1A7A" w:rsidRPr="008E7B49" w:rsidRDefault="006A1A7A"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Pattern</w:t>
            </w:r>
          </w:p>
        </w:tc>
        <w:tc>
          <w:tcPr>
            <w:tcW w:w="7915" w:type="dxa"/>
            <w:shd w:val="clear" w:color="auto" w:fill="EAE5E0"/>
            <w:vAlign w:val="center"/>
          </w:tcPr>
          <w:p w14:paraId="3A2DE905" w14:textId="77777777" w:rsidR="006A1A7A" w:rsidRPr="008E7B49" w:rsidRDefault="006A1A7A" w:rsidP="00BF2DA3">
            <w:pPr>
              <w:spacing w:after="0" w:line="240" w:lineRule="auto"/>
              <w:rPr>
                <w:rFonts w:ascii="ADPortsGroup" w:hAnsi="ADPortsGroup" w:cs="ADPortsGroup"/>
                <w:sz w:val="18"/>
                <w:szCs w:val="18"/>
              </w:rPr>
            </w:pPr>
            <w:r w:rsidRPr="008E7B49">
              <w:rPr>
                <w:rFonts w:ascii="ADPortsGroup" w:hAnsi="ADPortsGroup" w:cs="ADPortsGroup"/>
                <w:sz w:val="18"/>
                <w:szCs w:val="18"/>
              </w:rPr>
              <w:t>Synchronous</w:t>
            </w:r>
          </w:p>
        </w:tc>
      </w:tr>
      <w:tr w:rsidR="006A1A7A" w:rsidRPr="008E7B49" w14:paraId="6251F0DD" w14:textId="77777777" w:rsidTr="004A1061">
        <w:tc>
          <w:tcPr>
            <w:tcW w:w="2975" w:type="dxa"/>
            <w:shd w:val="clear" w:color="auto" w:fill="156082" w:themeFill="accent1"/>
            <w:vAlign w:val="center"/>
          </w:tcPr>
          <w:p w14:paraId="5F6A32DB" w14:textId="77777777" w:rsidR="006A1A7A" w:rsidRPr="008E7B49" w:rsidRDefault="006A1A7A"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Security</w:t>
            </w:r>
          </w:p>
        </w:tc>
        <w:tc>
          <w:tcPr>
            <w:tcW w:w="7915" w:type="dxa"/>
            <w:shd w:val="clear" w:color="auto" w:fill="EAE5E0"/>
            <w:vAlign w:val="center"/>
          </w:tcPr>
          <w:p w14:paraId="082DDBB2" w14:textId="77777777" w:rsidR="006A1A7A" w:rsidRPr="008E7B49" w:rsidRDefault="006A1A7A" w:rsidP="00BF2DA3">
            <w:pPr>
              <w:spacing w:after="0" w:line="360" w:lineRule="auto"/>
              <w:rPr>
                <w:rFonts w:ascii="ADPortsGroup" w:hAnsi="ADPortsGroup" w:cs="ADPortsGroup"/>
                <w:sz w:val="18"/>
                <w:szCs w:val="18"/>
              </w:rPr>
            </w:pPr>
            <w:r w:rsidRPr="008E7B49">
              <w:rPr>
                <w:rFonts w:ascii="ADPortsGroup" w:hAnsi="ADPortsGroup" w:cs="ADPortsGroup"/>
                <w:sz w:val="18"/>
                <w:szCs w:val="18"/>
              </w:rPr>
              <w:t>Basic Authentication</w:t>
            </w:r>
          </w:p>
        </w:tc>
      </w:tr>
    </w:tbl>
    <w:p w14:paraId="7C9226C6" w14:textId="77777777" w:rsidR="006A1A7A" w:rsidRPr="008E7B49" w:rsidRDefault="006A1A7A" w:rsidP="006A1A7A">
      <w:pPr>
        <w:rPr>
          <w:rFonts w:ascii="ADPortsGroup" w:hAnsi="ADPortsGroup" w:cs="ADPortsGroup"/>
          <w:sz w:val="18"/>
          <w:szCs w:val="18"/>
        </w:rPr>
      </w:pPr>
    </w:p>
    <w:p w14:paraId="0DE667A1" w14:textId="77777777" w:rsidR="006A1A7A" w:rsidRPr="008E7B49" w:rsidRDefault="006A1A7A" w:rsidP="006A1A7A">
      <w:pPr>
        <w:pStyle w:val="Heading2-J"/>
        <w:spacing w:before="240" w:after="240" w:line="240" w:lineRule="auto"/>
        <w:ind w:left="360"/>
        <w:rPr>
          <w:rFonts w:ascii="ADPortsGroup" w:hAnsi="ADPortsGroup" w:cs="ADPortsGroup"/>
          <w:b/>
          <w:bCs/>
          <w:color w:val="auto"/>
          <w:sz w:val="24"/>
          <w:szCs w:val="24"/>
        </w:rPr>
      </w:pPr>
      <w:r w:rsidRPr="008E7B49">
        <w:rPr>
          <w:rFonts w:ascii="ADPortsGroup" w:hAnsi="ADPortsGroup" w:cs="ADPortsGroup"/>
          <w:b/>
          <w:bCs/>
          <w:color w:val="auto"/>
          <w:sz w:val="24"/>
          <w:szCs w:val="24"/>
        </w:rPr>
        <w:t xml:space="preserve"> </w:t>
      </w:r>
      <w:bookmarkStart w:id="226" w:name="_Toc222432426"/>
      <w:r w:rsidRPr="008E7B49">
        <w:rPr>
          <w:rFonts w:ascii="ADPortsGroup" w:hAnsi="ADPortsGroup" w:cs="ADPortsGroup"/>
          <w:b/>
          <w:bCs/>
          <w:color w:val="auto"/>
          <w:sz w:val="24"/>
          <w:szCs w:val="24"/>
        </w:rPr>
        <w:t>Request and Response Elements</w:t>
      </w:r>
      <w:bookmarkEnd w:id="226"/>
    </w:p>
    <w:p w14:paraId="5B223BF7" w14:textId="77777777" w:rsidR="006A1A7A" w:rsidRPr="008E7B49" w:rsidRDefault="006A1A7A" w:rsidP="006A1A7A">
      <w:pPr>
        <w:pStyle w:val="Para-J"/>
        <w:rPr>
          <w:rFonts w:ascii="ADPortsGroup" w:hAnsi="ADPortsGroup" w:cs="ADPortsGroup"/>
          <w:sz w:val="18"/>
          <w:szCs w:val="18"/>
        </w:rPr>
      </w:pPr>
      <w:r w:rsidRPr="008E7B49">
        <w:rPr>
          <w:rFonts w:ascii="ADPortsGroup" w:hAnsi="ADPortsGroup" w:cs="ADPortsGroup"/>
          <w:sz w:val="18"/>
          <w:szCs w:val="18"/>
        </w:rPr>
        <w:t>In the following table, all request objects with their details and fields with their respective data types are listed. Each element inside the request is marked as mandatory or optional by a postfix M/O.</w:t>
      </w:r>
    </w:p>
    <w:p w14:paraId="4B636093" w14:textId="77777777" w:rsidR="006A1A7A" w:rsidRPr="008E7B49" w:rsidRDefault="006A1A7A" w:rsidP="006A1A7A">
      <w:pPr>
        <w:pStyle w:val="Heading3-J"/>
        <w:tabs>
          <w:tab w:val="left" w:pos="720"/>
        </w:tabs>
        <w:spacing w:before="240" w:after="240" w:line="240" w:lineRule="auto"/>
        <w:ind w:left="360"/>
        <w:rPr>
          <w:rFonts w:ascii="ADPortsGroup" w:hAnsi="ADPortsGroup" w:cs="ADPortsGroup"/>
          <w:b/>
          <w:bCs/>
          <w:color w:val="auto"/>
          <w:sz w:val="22"/>
          <w:szCs w:val="22"/>
          <w:lang w:val="en-GB"/>
        </w:rPr>
      </w:pPr>
      <w:r w:rsidRPr="008E7B49">
        <w:rPr>
          <w:rFonts w:ascii="ADPortsGroup" w:hAnsi="ADPortsGroup" w:cs="ADPortsGroup"/>
          <w:b/>
          <w:bCs/>
          <w:color w:val="auto"/>
          <w:sz w:val="22"/>
          <w:szCs w:val="22"/>
          <w:lang w:val="en-GB"/>
        </w:rPr>
        <w:t xml:space="preserve"> </w:t>
      </w:r>
      <w:bookmarkStart w:id="227" w:name="_Toc222432427"/>
      <w:r w:rsidRPr="008E7B49">
        <w:rPr>
          <w:rFonts w:ascii="ADPortsGroup" w:hAnsi="ADPortsGroup" w:cs="ADPortsGroup"/>
          <w:b/>
          <w:bCs/>
          <w:color w:val="auto"/>
          <w:sz w:val="22"/>
          <w:szCs w:val="22"/>
          <w:lang w:val="en-GB"/>
        </w:rPr>
        <w:t>Request Elements</w:t>
      </w:r>
      <w:bookmarkEnd w:id="227"/>
      <w:r w:rsidRPr="008E7B49">
        <w:rPr>
          <w:rFonts w:ascii="ADPortsGroup" w:hAnsi="ADPortsGroup" w:cs="ADPortsGroup"/>
          <w:b/>
          <w:bCs/>
          <w:color w:val="auto"/>
          <w:sz w:val="22"/>
          <w:szCs w:val="22"/>
          <w:lang w:val="en-GB"/>
        </w:rPr>
        <w:t xml:space="preserve"> </w:t>
      </w:r>
    </w:p>
    <w:tbl>
      <w:tblPr>
        <w:tblW w:w="108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0"/>
        <w:gridCol w:w="2132"/>
        <w:gridCol w:w="1108"/>
        <w:gridCol w:w="1530"/>
        <w:gridCol w:w="1170"/>
        <w:gridCol w:w="2070"/>
        <w:gridCol w:w="1991"/>
      </w:tblGrid>
      <w:tr w:rsidR="006A1A7A" w:rsidRPr="008E7B49" w14:paraId="55BEC844" w14:textId="77777777" w:rsidTr="004A1061">
        <w:trPr>
          <w:trHeight w:val="578"/>
        </w:trPr>
        <w:tc>
          <w:tcPr>
            <w:tcW w:w="810" w:type="dxa"/>
            <w:shd w:val="clear" w:color="auto" w:fill="156082" w:themeFill="accent1"/>
            <w:vAlign w:val="center"/>
          </w:tcPr>
          <w:p w14:paraId="3E7CCC2E" w14:textId="77777777" w:rsidR="006A1A7A" w:rsidRPr="008E7B49" w:rsidRDefault="006A1A7A"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S. No</w:t>
            </w:r>
          </w:p>
        </w:tc>
        <w:tc>
          <w:tcPr>
            <w:tcW w:w="2132" w:type="dxa"/>
            <w:shd w:val="clear" w:color="auto" w:fill="156082" w:themeFill="accent1"/>
            <w:vAlign w:val="center"/>
          </w:tcPr>
          <w:p w14:paraId="54B1E650" w14:textId="77777777" w:rsidR="006A1A7A" w:rsidRPr="008E7B49" w:rsidRDefault="006A1A7A"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Attributes</w:t>
            </w:r>
          </w:p>
        </w:tc>
        <w:tc>
          <w:tcPr>
            <w:tcW w:w="1108" w:type="dxa"/>
            <w:shd w:val="clear" w:color="auto" w:fill="156082" w:themeFill="accent1"/>
            <w:vAlign w:val="center"/>
          </w:tcPr>
          <w:p w14:paraId="47DD7097" w14:textId="77777777" w:rsidR="006A1A7A" w:rsidRPr="008E7B49" w:rsidRDefault="006A1A7A"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Data Type - Length</w:t>
            </w:r>
          </w:p>
        </w:tc>
        <w:tc>
          <w:tcPr>
            <w:tcW w:w="1530" w:type="dxa"/>
            <w:shd w:val="clear" w:color="auto" w:fill="156082" w:themeFill="accent1"/>
            <w:vAlign w:val="center"/>
          </w:tcPr>
          <w:p w14:paraId="15352F6B" w14:textId="77777777" w:rsidR="006A1A7A" w:rsidRPr="008E7B49" w:rsidRDefault="006A1A7A" w:rsidP="00BF2DA3">
            <w:pPr>
              <w:pStyle w:val="Para-J"/>
              <w:jc w:val="center"/>
              <w:rPr>
                <w:rFonts w:ascii="ADPortsGroup" w:eastAsia="Times New Roman" w:hAnsi="ADPortsGroup" w:cs="ADPortsGroup"/>
                <w:b/>
                <w:bCs/>
                <w:color w:val="F9F9F9"/>
                <w:sz w:val="18"/>
                <w:szCs w:val="18"/>
              </w:rPr>
            </w:pPr>
            <w:r w:rsidRPr="008E7B49">
              <w:rPr>
                <w:rFonts w:ascii="ADPortsGroup" w:eastAsia="Times New Roman" w:hAnsi="ADPortsGroup" w:cs="ADPortsGroup"/>
                <w:b/>
                <w:bCs/>
                <w:color w:val="F9F9F9"/>
                <w:sz w:val="18"/>
                <w:szCs w:val="18"/>
              </w:rPr>
              <w:t>Condition (Mandatory/Optional)</w:t>
            </w:r>
          </w:p>
        </w:tc>
        <w:tc>
          <w:tcPr>
            <w:tcW w:w="1170" w:type="dxa"/>
            <w:shd w:val="clear" w:color="auto" w:fill="156082" w:themeFill="accent1"/>
            <w:vAlign w:val="center"/>
          </w:tcPr>
          <w:p w14:paraId="3468D830" w14:textId="77777777" w:rsidR="006A1A7A" w:rsidRPr="008E7B49" w:rsidRDefault="006A1A7A" w:rsidP="00BF2DA3">
            <w:pPr>
              <w:pStyle w:val="Para-J"/>
              <w:jc w:val="center"/>
              <w:rPr>
                <w:rFonts w:ascii="ADPortsGroup" w:eastAsia="Times New Roman" w:hAnsi="ADPortsGroup" w:cs="ADPortsGroup"/>
                <w:b/>
                <w:bCs/>
                <w:color w:val="FFFFFF" w:themeColor="background1"/>
                <w:sz w:val="14"/>
                <w:szCs w:val="14"/>
              </w:rPr>
            </w:pPr>
            <w:r w:rsidRPr="008E7B49">
              <w:rPr>
                <w:rFonts w:ascii="ADPortsGroup" w:eastAsia="Times New Roman" w:hAnsi="ADPortsGroup" w:cs="ADPortsGroup"/>
                <w:b/>
                <w:bCs/>
                <w:color w:val="FFFFFF" w:themeColor="background1"/>
                <w:sz w:val="18"/>
                <w:szCs w:val="18"/>
              </w:rPr>
              <w:t>Format</w:t>
            </w:r>
          </w:p>
        </w:tc>
        <w:tc>
          <w:tcPr>
            <w:tcW w:w="2070" w:type="dxa"/>
            <w:shd w:val="clear" w:color="auto" w:fill="156082" w:themeFill="accent1"/>
            <w:vAlign w:val="center"/>
          </w:tcPr>
          <w:p w14:paraId="353A8BBF" w14:textId="77777777" w:rsidR="006A1A7A" w:rsidRPr="008E7B49" w:rsidRDefault="006A1A7A"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Derivation logic for fields</w:t>
            </w:r>
          </w:p>
        </w:tc>
        <w:tc>
          <w:tcPr>
            <w:tcW w:w="1991" w:type="dxa"/>
            <w:shd w:val="clear" w:color="auto" w:fill="156082" w:themeFill="accent1"/>
            <w:vAlign w:val="center"/>
          </w:tcPr>
          <w:p w14:paraId="220FDDDA" w14:textId="77777777" w:rsidR="006A1A7A" w:rsidRPr="008E7B49" w:rsidRDefault="006A1A7A"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Example Data</w:t>
            </w:r>
          </w:p>
        </w:tc>
      </w:tr>
      <w:tr w:rsidR="00353D58" w:rsidRPr="008E7B49" w14:paraId="3D11D1A7" w14:textId="77777777" w:rsidTr="004A1061">
        <w:trPr>
          <w:trHeight w:val="313"/>
        </w:trPr>
        <w:tc>
          <w:tcPr>
            <w:tcW w:w="810" w:type="dxa"/>
            <w:vAlign w:val="center"/>
          </w:tcPr>
          <w:p w14:paraId="1315AAE7" w14:textId="77777777" w:rsidR="00353D58" w:rsidRPr="008E7B49" w:rsidRDefault="00353D58" w:rsidP="002126A5">
            <w:pPr>
              <w:pStyle w:val="Para-J"/>
              <w:numPr>
                <w:ilvl w:val="0"/>
                <w:numId w:val="53"/>
              </w:numPr>
              <w:jc w:val="center"/>
              <w:rPr>
                <w:rFonts w:ascii="ADPortsGroup" w:hAnsi="ADPortsGroup" w:cs="ADPortsGroup"/>
                <w:color w:val="000000"/>
                <w:sz w:val="18"/>
                <w:szCs w:val="18"/>
              </w:rPr>
            </w:pPr>
          </w:p>
        </w:tc>
        <w:tc>
          <w:tcPr>
            <w:tcW w:w="2132" w:type="dxa"/>
            <w:vAlign w:val="center"/>
          </w:tcPr>
          <w:p w14:paraId="414A1D5C" w14:textId="3CE66267" w:rsidR="00353D58" w:rsidRPr="008E7B49" w:rsidRDefault="00353D58" w:rsidP="00353D58">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fileId</w:t>
            </w:r>
          </w:p>
        </w:tc>
        <w:tc>
          <w:tcPr>
            <w:tcW w:w="1108" w:type="dxa"/>
            <w:vAlign w:val="center"/>
          </w:tcPr>
          <w:p w14:paraId="53552A29" w14:textId="2D75C0E2" w:rsidR="00353D58" w:rsidRPr="008E7B49" w:rsidRDefault="00353D58" w:rsidP="00353D58">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053F5BA3" w14:textId="045C365F" w:rsidR="00353D58" w:rsidRPr="008E7B49" w:rsidRDefault="00353D58" w:rsidP="00353D58">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M</w:t>
            </w:r>
          </w:p>
        </w:tc>
        <w:tc>
          <w:tcPr>
            <w:tcW w:w="1170" w:type="dxa"/>
            <w:vAlign w:val="center"/>
          </w:tcPr>
          <w:p w14:paraId="6AAB2F8A" w14:textId="6DBD43AA" w:rsidR="00353D58" w:rsidRPr="008E7B49" w:rsidRDefault="00353D58" w:rsidP="00353D58">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an..50</w:t>
            </w:r>
          </w:p>
        </w:tc>
        <w:tc>
          <w:tcPr>
            <w:tcW w:w="2070" w:type="dxa"/>
            <w:vAlign w:val="center"/>
          </w:tcPr>
          <w:p w14:paraId="444BAB3B" w14:textId="6FB22ABF" w:rsidR="00353D58" w:rsidRPr="008E7B49" w:rsidRDefault="00353D58" w:rsidP="00353D58">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File identifier from URL path (UUID format)</w:t>
            </w:r>
          </w:p>
        </w:tc>
        <w:tc>
          <w:tcPr>
            <w:tcW w:w="1991" w:type="dxa"/>
            <w:vAlign w:val="center"/>
          </w:tcPr>
          <w:p w14:paraId="25F4D811" w14:textId="13F7343A" w:rsidR="00353D58" w:rsidRPr="008E7B49" w:rsidRDefault="00353D58" w:rsidP="00353D58">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0da7461c-2155-4d20-a695-6b7463367327</w:t>
            </w:r>
          </w:p>
        </w:tc>
      </w:tr>
    </w:tbl>
    <w:p w14:paraId="3B88F340" w14:textId="77777777" w:rsidR="006A1A7A" w:rsidRPr="008E7B49" w:rsidRDefault="006A1A7A" w:rsidP="006A1A7A">
      <w:pPr>
        <w:pStyle w:val="Para-J"/>
        <w:rPr>
          <w:rFonts w:ascii="ADPortsGroup" w:hAnsi="ADPortsGroup" w:cs="ADPortsGroup"/>
          <w:sz w:val="14"/>
          <w:szCs w:val="14"/>
        </w:rPr>
      </w:pPr>
    </w:p>
    <w:p w14:paraId="0FE8B88B" w14:textId="77777777" w:rsidR="006A1A7A" w:rsidRPr="008E7B49" w:rsidRDefault="006A1A7A" w:rsidP="006A1A7A">
      <w:pPr>
        <w:pStyle w:val="Heading3-J"/>
        <w:tabs>
          <w:tab w:val="left" w:pos="720"/>
        </w:tabs>
        <w:spacing w:before="240" w:after="240" w:line="240" w:lineRule="auto"/>
        <w:ind w:left="360"/>
        <w:rPr>
          <w:rFonts w:ascii="ADPortsGroup" w:hAnsi="ADPortsGroup" w:cs="ADPortsGroup"/>
          <w:b/>
          <w:bCs/>
          <w:color w:val="auto"/>
          <w:sz w:val="22"/>
          <w:szCs w:val="22"/>
          <w:lang w:val="en-GB"/>
        </w:rPr>
      </w:pPr>
      <w:bookmarkStart w:id="228" w:name="_Toc222432428"/>
      <w:r w:rsidRPr="008E7B49">
        <w:rPr>
          <w:rFonts w:ascii="ADPortsGroup" w:hAnsi="ADPortsGroup" w:cs="ADPortsGroup"/>
          <w:b/>
          <w:bCs/>
          <w:color w:val="auto"/>
          <w:sz w:val="22"/>
          <w:szCs w:val="22"/>
          <w:lang w:val="en-GB"/>
        </w:rPr>
        <w:t>Response Elements</w:t>
      </w:r>
      <w:bookmarkEnd w:id="228"/>
      <w:r w:rsidRPr="008E7B49">
        <w:rPr>
          <w:rFonts w:ascii="ADPortsGroup" w:hAnsi="ADPortsGroup" w:cs="ADPortsGroup"/>
          <w:b/>
          <w:bCs/>
          <w:color w:val="auto"/>
          <w:sz w:val="22"/>
          <w:szCs w:val="22"/>
          <w:lang w:val="en-GB"/>
        </w:rPr>
        <w:t xml:space="preserve"> </w:t>
      </w:r>
    </w:p>
    <w:tbl>
      <w:tblPr>
        <w:tblW w:w="107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0"/>
        <w:gridCol w:w="2160"/>
        <w:gridCol w:w="1080"/>
        <w:gridCol w:w="1530"/>
        <w:gridCol w:w="1162"/>
        <w:gridCol w:w="2219"/>
        <w:gridCol w:w="1810"/>
      </w:tblGrid>
      <w:tr w:rsidR="006A1A7A" w:rsidRPr="008E7B49" w14:paraId="6E4C9894" w14:textId="77777777" w:rsidTr="004A1061">
        <w:trPr>
          <w:trHeight w:val="502"/>
        </w:trPr>
        <w:tc>
          <w:tcPr>
            <w:tcW w:w="81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6DFC5B40" w14:textId="77777777" w:rsidR="006A1A7A" w:rsidRPr="008E7B49" w:rsidRDefault="006A1A7A"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S. No</w:t>
            </w:r>
          </w:p>
        </w:tc>
        <w:tc>
          <w:tcPr>
            <w:tcW w:w="216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05458D48" w14:textId="77777777" w:rsidR="006A1A7A" w:rsidRPr="008E7B49" w:rsidRDefault="006A1A7A"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Attributes</w:t>
            </w:r>
          </w:p>
        </w:tc>
        <w:tc>
          <w:tcPr>
            <w:tcW w:w="108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5849AD57" w14:textId="77777777" w:rsidR="006A1A7A" w:rsidRPr="008E7B49" w:rsidRDefault="006A1A7A"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Data Type - Length</w:t>
            </w:r>
          </w:p>
        </w:tc>
        <w:tc>
          <w:tcPr>
            <w:tcW w:w="153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1D8BC690" w14:textId="77777777" w:rsidR="006A1A7A" w:rsidRPr="008E7B49" w:rsidRDefault="006A1A7A" w:rsidP="00BF2DA3">
            <w:pPr>
              <w:pStyle w:val="Para-J"/>
              <w:jc w:val="center"/>
              <w:rPr>
                <w:rFonts w:ascii="ADPortsGroup" w:eastAsia="Times New Roman" w:hAnsi="ADPortsGroup" w:cs="ADPortsGroup"/>
                <w:b/>
                <w:bCs/>
                <w:color w:val="F9F9F9"/>
                <w:sz w:val="18"/>
                <w:szCs w:val="18"/>
              </w:rPr>
            </w:pPr>
            <w:r w:rsidRPr="008E7B49">
              <w:rPr>
                <w:rFonts w:ascii="ADPortsGroup" w:eastAsia="Times New Roman" w:hAnsi="ADPortsGroup" w:cs="ADPortsGroup"/>
                <w:b/>
                <w:bCs/>
                <w:color w:val="F9F9F9"/>
                <w:sz w:val="18"/>
                <w:szCs w:val="18"/>
              </w:rPr>
              <w:t>Condition (Mandatory/Optional)</w:t>
            </w:r>
          </w:p>
        </w:tc>
        <w:tc>
          <w:tcPr>
            <w:tcW w:w="1162" w:type="dxa"/>
            <w:shd w:val="clear" w:color="auto" w:fill="156082" w:themeFill="accent1"/>
            <w:vAlign w:val="center"/>
          </w:tcPr>
          <w:p w14:paraId="164D41A1" w14:textId="77777777" w:rsidR="006A1A7A" w:rsidRPr="008E7B49" w:rsidRDefault="006A1A7A"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Format</w:t>
            </w:r>
          </w:p>
        </w:tc>
        <w:tc>
          <w:tcPr>
            <w:tcW w:w="2219"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2CDB839F" w14:textId="77777777" w:rsidR="006A1A7A" w:rsidRPr="008E7B49" w:rsidRDefault="006A1A7A"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Format/Derivation logic for fields</w:t>
            </w:r>
          </w:p>
        </w:tc>
        <w:tc>
          <w:tcPr>
            <w:tcW w:w="181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7C554532" w14:textId="77777777" w:rsidR="006A1A7A" w:rsidRPr="008E7B49" w:rsidRDefault="006A1A7A"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Example Data</w:t>
            </w:r>
          </w:p>
        </w:tc>
      </w:tr>
      <w:tr w:rsidR="00257C44" w:rsidRPr="008E7B49" w14:paraId="64ACC1AC" w14:textId="77777777" w:rsidTr="004A1061">
        <w:trPr>
          <w:trHeight w:val="271"/>
        </w:trPr>
        <w:tc>
          <w:tcPr>
            <w:tcW w:w="810" w:type="dxa"/>
            <w:vAlign w:val="center"/>
          </w:tcPr>
          <w:p w14:paraId="0B866B11" w14:textId="77777777" w:rsidR="00012E62" w:rsidRPr="008E7B49" w:rsidRDefault="00012E62" w:rsidP="002126A5">
            <w:pPr>
              <w:pStyle w:val="Para-J"/>
              <w:numPr>
                <w:ilvl w:val="0"/>
                <w:numId w:val="54"/>
              </w:numPr>
              <w:jc w:val="center"/>
              <w:rPr>
                <w:rFonts w:ascii="ADPortsGroup" w:hAnsi="ADPortsGroup" w:cs="ADPortsGroup"/>
                <w:color w:val="000000"/>
                <w:sz w:val="18"/>
                <w:szCs w:val="18"/>
              </w:rPr>
            </w:pPr>
          </w:p>
        </w:tc>
        <w:tc>
          <w:tcPr>
            <w:tcW w:w="2160" w:type="dxa"/>
            <w:vAlign w:val="center"/>
          </w:tcPr>
          <w:p w14:paraId="3EC6240C" w14:textId="1D46A6F8" w:rsidR="00012E62" w:rsidRPr="008E7B49" w:rsidRDefault="00012E62" w:rsidP="00012E6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contentStream</w:t>
            </w:r>
          </w:p>
        </w:tc>
        <w:tc>
          <w:tcPr>
            <w:tcW w:w="1080" w:type="dxa"/>
            <w:vAlign w:val="center"/>
          </w:tcPr>
          <w:p w14:paraId="5261B507" w14:textId="64AF33B5" w:rsidR="00012E62" w:rsidRPr="008E7B49" w:rsidRDefault="00012E62" w:rsidP="00012E6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Binary</w:t>
            </w:r>
          </w:p>
        </w:tc>
        <w:tc>
          <w:tcPr>
            <w:tcW w:w="1530" w:type="dxa"/>
            <w:vAlign w:val="center"/>
          </w:tcPr>
          <w:p w14:paraId="096AB120" w14:textId="27496F2C" w:rsidR="00012E62" w:rsidRPr="008E7B49" w:rsidRDefault="00012E62" w:rsidP="00012E6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M</w:t>
            </w:r>
          </w:p>
        </w:tc>
        <w:tc>
          <w:tcPr>
            <w:tcW w:w="1162" w:type="dxa"/>
            <w:vAlign w:val="center"/>
          </w:tcPr>
          <w:p w14:paraId="5D19DB76" w14:textId="65D8DB14" w:rsidR="00012E62" w:rsidRPr="008E7B49" w:rsidRDefault="00012E62" w:rsidP="00012E6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w:t>
            </w:r>
          </w:p>
        </w:tc>
        <w:tc>
          <w:tcPr>
            <w:tcW w:w="2219" w:type="dxa"/>
            <w:vAlign w:val="center"/>
          </w:tcPr>
          <w:p w14:paraId="4405189B" w14:textId="528EB216" w:rsidR="00012E62" w:rsidRPr="008E7B49" w:rsidRDefault="00012E62" w:rsidP="00012E6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Base64 encoded file content</w:t>
            </w:r>
          </w:p>
        </w:tc>
        <w:tc>
          <w:tcPr>
            <w:tcW w:w="1810" w:type="dxa"/>
            <w:vAlign w:val="center"/>
          </w:tcPr>
          <w:p w14:paraId="128DCAE0" w14:textId="4F4C6C6E" w:rsidR="00012E62" w:rsidRPr="008E7B49" w:rsidRDefault="00012E62" w:rsidP="00012E6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JVBERi0xLjQKJeLjz9MK...</w:t>
            </w:r>
          </w:p>
        </w:tc>
      </w:tr>
      <w:tr w:rsidR="00257C44" w:rsidRPr="008E7B49" w14:paraId="651AFF26" w14:textId="77777777" w:rsidTr="004A1061">
        <w:trPr>
          <w:trHeight w:val="271"/>
        </w:trPr>
        <w:tc>
          <w:tcPr>
            <w:tcW w:w="810" w:type="dxa"/>
            <w:vAlign w:val="center"/>
          </w:tcPr>
          <w:p w14:paraId="528EDC91" w14:textId="77777777" w:rsidR="00012E62" w:rsidRPr="008E7B49" w:rsidRDefault="00012E62" w:rsidP="002126A5">
            <w:pPr>
              <w:pStyle w:val="Para-J"/>
              <w:numPr>
                <w:ilvl w:val="0"/>
                <w:numId w:val="54"/>
              </w:numPr>
              <w:jc w:val="center"/>
              <w:rPr>
                <w:rFonts w:ascii="ADPortsGroup" w:hAnsi="ADPortsGroup" w:cs="ADPortsGroup"/>
                <w:color w:val="000000"/>
                <w:sz w:val="18"/>
                <w:szCs w:val="18"/>
              </w:rPr>
            </w:pPr>
          </w:p>
        </w:tc>
        <w:tc>
          <w:tcPr>
            <w:tcW w:w="2160" w:type="dxa"/>
            <w:vAlign w:val="center"/>
          </w:tcPr>
          <w:p w14:paraId="4DB094E5" w14:textId="5B36D47E" w:rsidR="00012E62" w:rsidRPr="008E7B49" w:rsidRDefault="00012E62" w:rsidP="00012E6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fileName</w:t>
            </w:r>
          </w:p>
        </w:tc>
        <w:tc>
          <w:tcPr>
            <w:tcW w:w="1080" w:type="dxa"/>
            <w:vAlign w:val="center"/>
          </w:tcPr>
          <w:p w14:paraId="0A4CF674" w14:textId="71EC2576" w:rsidR="00012E62" w:rsidRPr="008E7B49" w:rsidRDefault="00012E62" w:rsidP="00012E6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45976AC6" w14:textId="307BD3EB" w:rsidR="00012E62" w:rsidRPr="008E7B49" w:rsidRDefault="00012E62" w:rsidP="00012E6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M</w:t>
            </w:r>
          </w:p>
        </w:tc>
        <w:tc>
          <w:tcPr>
            <w:tcW w:w="1162" w:type="dxa"/>
            <w:vAlign w:val="center"/>
          </w:tcPr>
          <w:p w14:paraId="5CE81554" w14:textId="4456F34D" w:rsidR="00012E62" w:rsidRPr="008E7B49" w:rsidRDefault="00012E62" w:rsidP="00012E62">
            <w:pPr>
              <w:jc w:val="center"/>
              <w:rPr>
                <w:rStyle w:val="ui-provider"/>
                <w:rFonts w:ascii="ADPortsGroup" w:hAnsi="ADPortsGroup" w:cs="ADPortsGroup"/>
                <w:sz w:val="18"/>
                <w:szCs w:val="18"/>
              </w:rPr>
            </w:pPr>
            <w:r w:rsidRPr="008E7B49">
              <w:rPr>
                <w:rFonts w:ascii="ADPortsGroup" w:hAnsi="ADPortsGroup" w:cs="ADPortsGroup"/>
                <w:sz w:val="18"/>
                <w:szCs w:val="18"/>
              </w:rPr>
              <w:t>an..256</w:t>
            </w:r>
          </w:p>
        </w:tc>
        <w:tc>
          <w:tcPr>
            <w:tcW w:w="2219" w:type="dxa"/>
            <w:vAlign w:val="center"/>
          </w:tcPr>
          <w:p w14:paraId="4E872AD4" w14:textId="12117871" w:rsidR="00012E62" w:rsidRPr="008E7B49" w:rsidRDefault="00012E62" w:rsidP="00012E62">
            <w:pPr>
              <w:jc w:val="center"/>
              <w:rPr>
                <w:rStyle w:val="ui-provider"/>
                <w:rFonts w:ascii="ADPortsGroup" w:hAnsi="ADPortsGroup" w:cs="ADPortsGroup"/>
                <w:sz w:val="18"/>
                <w:szCs w:val="18"/>
              </w:rPr>
            </w:pPr>
            <w:r w:rsidRPr="008E7B49">
              <w:rPr>
                <w:rFonts w:ascii="ADPortsGroup" w:hAnsi="ADPortsGroup" w:cs="ADPortsGroup"/>
                <w:sz w:val="18"/>
                <w:szCs w:val="18"/>
              </w:rPr>
              <w:t>Original file name</w:t>
            </w:r>
          </w:p>
        </w:tc>
        <w:tc>
          <w:tcPr>
            <w:tcW w:w="1810" w:type="dxa"/>
            <w:vAlign w:val="center"/>
          </w:tcPr>
          <w:p w14:paraId="3282F5C3" w14:textId="789C1A93" w:rsidR="00012E62" w:rsidRPr="008E7B49" w:rsidRDefault="00012E62" w:rsidP="00012E6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Bill_of_Lading.pdf</w:t>
            </w:r>
          </w:p>
        </w:tc>
      </w:tr>
      <w:tr w:rsidR="00257C44" w:rsidRPr="008E7B49" w14:paraId="32BD0040" w14:textId="77777777" w:rsidTr="004A1061">
        <w:trPr>
          <w:trHeight w:val="271"/>
        </w:trPr>
        <w:tc>
          <w:tcPr>
            <w:tcW w:w="810" w:type="dxa"/>
            <w:vAlign w:val="center"/>
          </w:tcPr>
          <w:p w14:paraId="57BB2F51" w14:textId="77777777" w:rsidR="00012E62" w:rsidRPr="008E7B49" w:rsidRDefault="00012E62" w:rsidP="002126A5">
            <w:pPr>
              <w:pStyle w:val="Para-J"/>
              <w:numPr>
                <w:ilvl w:val="0"/>
                <w:numId w:val="54"/>
              </w:numPr>
              <w:jc w:val="center"/>
              <w:rPr>
                <w:rFonts w:ascii="ADPortsGroup" w:hAnsi="ADPortsGroup" w:cs="ADPortsGroup"/>
                <w:color w:val="000000"/>
                <w:sz w:val="18"/>
                <w:szCs w:val="18"/>
              </w:rPr>
            </w:pPr>
          </w:p>
        </w:tc>
        <w:tc>
          <w:tcPr>
            <w:tcW w:w="2160" w:type="dxa"/>
            <w:vAlign w:val="center"/>
          </w:tcPr>
          <w:p w14:paraId="43132073" w14:textId="651A849E" w:rsidR="00012E62" w:rsidRPr="008E7B49" w:rsidRDefault="00012E62" w:rsidP="00012E6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mimeType</w:t>
            </w:r>
          </w:p>
        </w:tc>
        <w:tc>
          <w:tcPr>
            <w:tcW w:w="1080" w:type="dxa"/>
            <w:vAlign w:val="center"/>
          </w:tcPr>
          <w:p w14:paraId="4FD0B671" w14:textId="54D00326" w:rsidR="00012E62" w:rsidRPr="008E7B49" w:rsidRDefault="00012E62" w:rsidP="00012E6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14F3DEA7" w14:textId="044DA11B" w:rsidR="00012E62" w:rsidRPr="008E7B49" w:rsidRDefault="00012E62" w:rsidP="00012E6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M</w:t>
            </w:r>
          </w:p>
        </w:tc>
        <w:tc>
          <w:tcPr>
            <w:tcW w:w="1162" w:type="dxa"/>
            <w:vAlign w:val="center"/>
          </w:tcPr>
          <w:p w14:paraId="6AB158B9" w14:textId="3A2BEACD" w:rsidR="00012E62" w:rsidRPr="008E7B49" w:rsidRDefault="00012E62" w:rsidP="00012E6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an..100</w:t>
            </w:r>
          </w:p>
        </w:tc>
        <w:tc>
          <w:tcPr>
            <w:tcW w:w="2219" w:type="dxa"/>
            <w:vAlign w:val="center"/>
          </w:tcPr>
          <w:p w14:paraId="30A5A9EB" w14:textId="7F14DECC" w:rsidR="00012E62" w:rsidRPr="008E7B49" w:rsidRDefault="00012E62" w:rsidP="00012E6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File MIME type</w:t>
            </w:r>
          </w:p>
        </w:tc>
        <w:tc>
          <w:tcPr>
            <w:tcW w:w="1810" w:type="dxa"/>
            <w:vAlign w:val="center"/>
          </w:tcPr>
          <w:p w14:paraId="5E7467BF" w14:textId="422C0EE2" w:rsidR="00012E62" w:rsidRPr="008E7B49" w:rsidRDefault="00012E62" w:rsidP="00012E6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application/pdf</w:t>
            </w:r>
          </w:p>
        </w:tc>
      </w:tr>
      <w:tr w:rsidR="00257C44" w:rsidRPr="008E7B49" w14:paraId="2D48F54A" w14:textId="77777777" w:rsidTr="004A1061">
        <w:trPr>
          <w:trHeight w:val="271"/>
        </w:trPr>
        <w:tc>
          <w:tcPr>
            <w:tcW w:w="810" w:type="dxa"/>
            <w:vAlign w:val="center"/>
          </w:tcPr>
          <w:p w14:paraId="17BF6661" w14:textId="77777777" w:rsidR="00012E62" w:rsidRPr="008E7B49" w:rsidRDefault="00012E62" w:rsidP="002126A5">
            <w:pPr>
              <w:pStyle w:val="Para-J"/>
              <w:numPr>
                <w:ilvl w:val="0"/>
                <w:numId w:val="54"/>
              </w:numPr>
              <w:jc w:val="center"/>
              <w:rPr>
                <w:rFonts w:ascii="ADPortsGroup" w:hAnsi="ADPortsGroup" w:cs="ADPortsGroup"/>
                <w:color w:val="000000"/>
                <w:sz w:val="18"/>
                <w:szCs w:val="18"/>
              </w:rPr>
            </w:pPr>
          </w:p>
        </w:tc>
        <w:tc>
          <w:tcPr>
            <w:tcW w:w="2160" w:type="dxa"/>
            <w:vAlign w:val="center"/>
          </w:tcPr>
          <w:p w14:paraId="24C74386" w14:textId="1B745E6E" w:rsidR="00012E62" w:rsidRPr="008E7B49" w:rsidRDefault="00012E62" w:rsidP="00012E6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fileSize</w:t>
            </w:r>
          </w:p>
        </w:tc>
        <w:tc>
          <w:tcPr>
            <w:tcW w:w="1080" w:type="dxa"/>
            <w:vAlign w:val="center"/>
          </w:tcPr>
          <w:p w14:paraId="0B762C92" w14:textId="65FC3E42" w:rsidR="00012E62" w:rsidRPr="008E7B49" w:rsidRDefault="00012E62" w:rsidP="00012E6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Integer</w:t>
            </w:r>
          </w:p>
        </w:tc>
        <w:tc>
          <w:tcPr>
            <w:tcW w:w="1530" w:type="dxa"/>
            <w:vAlign w:val="center"/>
          </w:tcPr>
          <w:p w14:paraId="4F989C0E" w14:textId="3EB8F2C6" w:rsidR="00012E62" w:rsidRPr="008E7B49" w:rsidRDefault="00012E62" w:rsidP="00012E6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M</w:t>
            </w:r>
          </w:p>
        </w:tc>
        <w:tc>
          <w:tcPr>
            <w:tcW w:w="1162" w:type="dxa"/>
            <w:vAlign w:val="center"/>
          </w:tcPr>
          <w:p w14:paraId="2CA795B6" w14:textId="1FEC91B4" w:rsidR="00012E62" w:rsidRPr="008E7B49" w:rsidRDefault="00012E62" w:rsidP="00012E6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n..10</w:t>
            </w:r>
          </w:p>
        </w:tc>
        <w:tc>
          <w:tcPr>
            <w:tcW w:w="2219" w:type="dxa"/>
            <w:vAlign w:val="center"/>
          </w:tcPr>
          <w:p w14:paraId="34272BAD" w14:textId="55D91863" w:rsidR="00012E62" w:rsidRPr="008E7B49" w:rsidRDefault="00012E62" w:rsidP="00012E6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File size in bytes</w:t>
            </w:r>
          </w:p>
        </w:tc>
        <w:tc>
          <w:tcPr>
            <w:tcW w:w="1810" w:type="dxa"/>
            <w:vAlign w:val="center"/>
          </w:tcPr>
          <w:p w14:paraId="5DC36D67" w14:textId="28C45FF7" w:rsidR="00012E62" w:rsidRPr="008E7B49" w:rsidRDefault="00012E62" w:rsidP="00012E6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245760</w:t>
            </w:r>
          </w:p>
        </w:tc>
      </w:tr>
    </w:tbl>
    <w:p w14:paraId="6AD48F82" w14:textId="77777777" w:rsidR="006A1A7A" w:rsidRPr="008E7B49" w:rsidRDefault="006A1A7A" w:rsidP="006A1A7A">
      <w:pPr>
        <w:pStyle w:val="Heading3-J"/>
        <w:tabs>
          <w:tab w:val="left" w:pos="720"/>
        </w:tabs>
        <w:spacing w:before="240" w:after="240" w:line="240" w:lineRule="auto"/>
        <w:ind w:left="360"/>
        <w:rPr>
          <w:rFonts w:ascii="ADPortsGroup" w:hAnsi="ADPortsGroup" w:cs="ADPortsGroup"/>
          <w:b/>
          <w:bCs/>
          <w:color w:val="auto"/>
          <w:sz w:val="22"/>
          <w:szCs w:val="22"/>
          <w:lang w:val="en-GB"/>
        </w:rPr>
      </w:pPr>
      <w:bookmarkStart w:id="229" w:name="_Toc222432429"/>
      <w:r w:rsidRPr="008E7B49">
        <w:rPr>
          <w:rFonts w:ascii="ADPortsGroup" w:hAnsi="ADPortsGroup" w:cs="ADPortsGroup"/>
          <w:b/>
          <w:bCs/>
          <w:color w:val="auto"/>
          <w:sz w:val="22"/>
          <w:szCs w:val="22"/>
          <w:lang w:val="en-GB"/>
        </w:rPr>
        <w:t>Request and Response Samples</w:t>
      </w:r>
      <w:bookmarkEnd w:id="229"/>
    </w:p>
    <w:p w14:paraId="49E4A630" w14:textId="46DEE78D" w:rsidR="006A1A7A" w:rsidRPr="008E7B49" w:rsidRDefault="00954A82" w:rsidP="00954A82">
      <w:pPr>
        <w:pStyle w:val="Para-J"/>
        <w:rPr>
          <w:rFonts w:ascii="ADPortsGroup" w:hAnsi="ADPortsGroup" w:cs="ADPortsGroup"/>
        </w:rPr>
      </w:pPr>
      <w:r w:rsidRPr="008E7B49">
        <w:rPr>
          <w:rFonts w:ascii="ADPortsGroup" w:hAnsi="ADPortsGroup" w:cs="ADPortsGroup"/>
        </w:rPr>
        <w:object w:dxaOrig="1579" w:dyaOrig="1022" w14:anchorId="2CEADB6B">
          <v:shape id="_x0000_i1075" type="#_x0000_t75" style="width:78.75pt;height:51pt" o:ole="">
            <v:imagedata r:id="rId122" o:title=""/>
          </v:shape>
          <o:OLEObject Type="Embed" ProgID="Package" ShapeID="_x0000_i1075" DrawAspect="Icon" ObjectID="_1833045188" r:id="rId123"/>
        </w:object>
      </w:r>
      <w:r w:rsidRPr="008E7B49">
        <w:rPr>
          <w:rFonts w:ascii="ADPortsGroup" w:hAnsi="ADPortsGroup" w:cs="ADPortsGroup"/>
        </w:rPr>
        <w:object w:dxaOrig="1579" w:dyaOrig="1022" w14:anchorId="48F0544D">
          <v:shape id="_x0000_i1076" type="#_x0000_t75" style="width:78.75pt;height:51pt" o:ole="">
            <v:imagedata r:id="rId124" o:title=""/>
          </v:shape>
          <o:OLEObject Type="Embed" ProgID="Package" ShapeID="_x0000_i1076" DrawAspect="Icon" ObjectID="_1833045189" r:id="rId125"/>
        </w:object>
      </w:r>
    </w:p>
    <w:p w14:paraId="164DB0C8" w14:textId="4AE6D354" w:rsidR="006A1A7A" w:rsidRPr="008E7B49" w:rsidRDefault="00CE350B" w:rsidP="006A1A7A">
      <w:pPr>
        <w:pStyle w:val="Heading1-J"/>
        <w:spacing w:before="240" w:after="240" w:line="240" w:lineRule="auto"/>
        <w:rPr>
          <w:rFonts w:ascii="ADPortsGroup" w:hAnsi="ADPortsGroup" w:cs="ADPortsGroup"/>
          <w:b/>
          <w:bCs/>
          <w:color w:val="auto"/>
          <w:sz w:val="32"/>
          <w:szCs w:val="32"/>
        </w:rPr>
      </w:pPr>
      <w:bookmarkStart w:id="230" w:name="_Toc222432430"/>
      <w:r w:rsidRPr="008E7B49">
        <w:rPr>
          <w:rFonts w:ascii="ADPortsGroup" w:hAnsi="ADPortsGroup" w:cs="ADPortsGroup"/>
          <w:b/>
          <w:bCs/>
          <w:color w:val="auto"/>
          <w:sz w:val="32"/>
          <w:szCs w:val="32"/>
        </w:rPr>
        <w:t>Get Parent CTN Relationships</w:t>
      </w:r>
      <w:bookmarkEnd w:id="230"/>
    </w:p>
    <w:p w14:paraId="3D83AF2A" w14:textId="77777777" w:rsidR="006A1A7A" w:rsidRPr="008E7B49" w:rsidRDefault="006A1A7A" w:rsidP="006A1A7A">
      <w:pPr>
        <w:pStyle w:val="Heading2-J"/>
        <w:spacing w:before="240" w:after="240" w:line="240" w:lineRule="auto"/>
        <w:ind w:left="630"/>
        <w:rPr>
          <w:rFonts w:ascii="ADPortsGroup" w:hAnsi="ADPortsGroup" w:cs="ADPortsGroup"/>
          <w:b/>
          <w:bCs/>
          <w:color w:val="auto"/>
          <w:sz w:val="24"/>
          <w:szCs w:val="24"/>
        </w:rPr>
      </w:pPr>
      <w:bookmarkStart w:id="231" w:name="_Toc222432431"/>
      <w:r w:rsidRPr="008E7B49">
        <w:rPr>
          <w:rFonts w:ascii="ADPortsGroup" w:hAnsi="ADPortsGroup" w:cs="ADPortsGroup"/>
          <w:b/>
          <w:bCs/>
          <w:color w:val="auto"/>
          <w:sz w:val="24"/>
          <w:szCs w:val="24"/>
        </w:rPr>
        <w:t>Overview</w:t>
      </w:r>
      <w:bookmarkEnd w:id="231"/>
    </w:p>
    <w:tbl>
      <w:tblPr>
        <w:tblW w:w="10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75"/>
        <w:gridCol w:w="7915"/>
      </w:tblGrid>
      <w:tr w:rsidR="006A1A7A" w:rsidRPr="008E7B49" w14:paraId="69776BD7" w14:textId="77777777" w:rsidTr="004A1061">
        <w:tc>
          <w:tcPr>
            <w:tcW w:w="2975" w:type="dxa"/>
            <w:shd w:val="clear" w:color="auto" w:fill="156082" w:themeFill="accent1"/>
            <w:vAlign w:val="center"/>
          </w:tcPr>
          <w:p w14:paraId="7FE3B52C" w14:textId="77777777" w:rsidR="006A1A7A" w:rsidRPr="008E7B49" w:rsidRDefault="006A1A7A"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Operation Name</w:t>
            </w:r>
          </w:p>
        </w:tc>
        <w:tc>
          <w:tcPr>
            <w:tcW w:w="7915" w:type="dxa"/>
            <w:shd w:val="clear" w:color="auto" w:fill="EAE5E0"/>
            <w:vAlign w:val="center"/>
          </w:tcPr>
          <w:p w14:paraId="5DAA4DCC" w14:textId="04845D71" w:rsidR="006A1A7A" w:rsidRPr="008E7B49" w:rsidRDefault="00BF5046" w:rsidP="00BF2DA3">
            <w:pPr>
              <w:spacing w:after="0" w:line="240" w:lineRule="auto"/>
              <w:rPr>
                <w:rFonts w:ascii="ADPortsGroup" w:hAnsi="ADPortsGroup" w:cs="ADPortsGroup"/>
                <w:sz w:val="18"/>
                <w:szCs w:val="18"/>
              </w:rPr>
            </w:pPr>
            <w:r w:rsidRPr="008E7B49">
              <w:rPr>
                <w:rFonts w:ascii="ADPortsGroup" w:eastAsia="Arial" w:hAnsi="ADPortsGroup" w:cs="ADPortsGroup"/>
                <w:color w:val="404040"/>
                <w:sz w:val="18"/>
                <w:szCs w:val="18"/>
              </w:rPr>
              <w:t>GetAllowedParentCtns</w:t>
            </w:r>
          </w:p>
        </w:tc>
      </w:tr>
      <w:tr w:rsidR="006A1A7A" w:rsidRPr="008E7B49" w14:paraId="7415DEFF" w14:textId="77777777" w:rsidTr="004A1061">
        <w:tc>
          <w:tcPr>
            <w:tcW w:w="2975" w:type="dxa"/>
            <w:shd w:val="clear" w:color="auto" w:fill="156082" w:themeFill="accent1"/>
            <w:vAlign w:val="center"/>
          </w:tcPr>
          <w:p w14:paraId="2571040E" w14:textId="77777777" w:rsidR="006A1A7A" w:rsidRPr="008E7B49" w:rsidRDefault="006A1A7A"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HTTP Type</w:t>
            </w:r>
          </w:p>
        </w:tc>
        <w:tc>
          <w:tcPr>
            <w:tcW w:w="7915" w:type="dxa"/>
            <w:shd w:val="clear" w:color="auto" w:fill="EAE5E0"/>
            <w:vAlign w:val="center"/>
          </w:tcPr>
          <w:p w14:paraId="7BB5449B" w14:textId="77777777" w:rsidR="006A1A7A" w:rsidRPr="008E7B49" w:rsidRDefault="006A1A7A" w:rsidP="00BF2DA3">
            <w:pPr>
              <w:spacing w:after="0" w:line="240" w:lineRule="auto"/>
              <w:rPr>
                <w:rFonts w:ascii="ADPortsGroup" w:eastAsia="Arial" w:hAnsi="ADPortsGroup" w:cs="ADPortsGroup"/>
                <w:color w:val="404040"/>
                <w:sz w:val="18"/>
                <w:szCs w:val="18"/>
              </w:rPr>
            </w:pPr>
            <w:r w:rsidRPr="008E7B49">
              <w:rPr>
                <w:rFonts w:ascii="ADPortsGroup" w:eastAsia="Arial" w:hAnsi="ADPortsGroup" w:cs="ADPortsGroup"/>
                <w:color w:val="404040"/>
                <w:sz w:val="18"/>
                <w:szCs w:val="18"/>
              </w:rPr>
              <w:t>GET</w:t>
            </w:r>
          </w:p>
        </w:tc>
      </w:tr>
      <w:tr w:rsidR="006A1A7A" w:rsidRPr="008E7B49" w14:paraId="4C38420E" w14:textId="77777777" w:rsidTr="004A1061">
        <w:tc>
          <w:tcPr>
            <w:tcW w:w="2975" w:type="dxa"/>
            <w:shd w:val="clear" w:color="auto" w:fill="156082" w:themeFill="accent1"/>
            <w:vAlign w:val="center"/>
          </w:tcPr>
          <w:p w14:paraId="0618E409" w14:textId="77777777" w:rsidR="006A1A7A" w:rsidRPr="008E7B49" w:rsidRDefault="006A1A7A"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REST URL</w:t>
            </w:r>
          </w:p>
        </w:tc>
        <w:tc>
          <w:tcPr>
            <w:tcW w:w="7915" w:type="dxa"/>
            <w:shd w:val="clear" w:color="auto" w:fill="EAE5E0"/>
            <w:vAlign w:val="center"/>
          </w:tcPr>
          <w:p w14:paraId="03F0E971" w14:textId="4406F581" w:rsidR="006A1A7A" w:rsidRPr="008E7B49" w:rsidRDefault="00A2203A" w:rsidP="00BF2DA3">
            <w:pPr>
              <w:spacing w:after="0" w:line="240" w:lineRule="auto"/>
              <w:rPr>
                <w:rFonts w:ascii="ADPortsGroup" w:eastAsia="Arial" w:hAnsi="ADPortsGroup" w:cs="ADPortsGroup"/>
                <w:color w:val="404040"/>
                <w:sz w:val="18"/>
                <w:szCs w:val="18"/>
              </w:rPr>
            </w:pPr>
            <w:r w:rsidRPr="008E7B49">
              <w:rPr>
                <w:rFonts w:ascii="ADPortsGroup" w:eastAsia="Arial" w:hAnsi="ADPortsGroup" w:cs="ADPortsGroup"/>
                <w:color w:val="404040"/>
                <w:sz w:val="18"/>
                <w:szCs w:val="18"/>
              </w:rPr>
              <w:t>/api/Ctns/GetAllowedParentCtns</w:t>
            </w:r>
          </w:p>
        </w:tc>
      </w:tr>
      <w:tr w:rsidR="006A1A7A" w:rsidRPr="008E7B49" w14:paraId="22AA3A70" w14:textId="77777777" w:rsidTr="004A1061">
        <w:trPr>
          <w:trHeight w:val="377"/>
        </w:trPr>
        <w:tc>
          <w:tcPr>
            <w:tcW w:w="2975" w:type="dxa"/>
            <w:shd w:val="clear" w:color="auto" w:fill="156082" w:themeFill="accent1"/>
            <w:vAlign w:val="center"/>
          </w:tcPr>
          <w:p w14:paraId="254B0128" w14:textId="77777777" w:rsidR="006A1A7A" w:rsidRPr="008E7B49" w:rsidRDefault="006A1A7A"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Service Provider</w:t>
            </w:r>
          </w:p>
        </w:tc>
        <w:tc>
          <w:tcPr>
            <w:tcW w:w="7915" w:type="dxa"/>
            <w:shd w:val="clear" w:color="auto" w:fill="EAE5E0"/>
            <w:vAlign w:val="center"/>
          </w:tcPr>
          <w:p w14:paraId="49782EDA" w14:textId="77777777" w:rsidR="006A1A7A" w:rsidRPr="008E7B49" w:rsidRDefault="006A1A7A" w:rsidP="00BF2DA3">
            <w:pPr>
              <w:spacing w:after="0" w:line="240" w:lineRule="auto"/>
              <w:rPr>
                <w:rFonts w:ascii="ADPortsGroup" w:hAnsi="ADPortsGroup" w:cs="ADPortsGroup"/>
                <w:sz w:val="18"/>
                <w:szCs w:val="18"/>
              </w:rPr>
            </w:pPr>
            <w:r w:rsidRPr="008E7B49">
              <w:rPr>
                <w:rFonts w:ascii="ADPortsGroup" w:hAnsi="ADPortsGroup" w:cs="ADPortsGroup"/>
                <w:sz w:val="18"/>
                <w:szCs w:val="18"/>
              </w:rPr>
              <w:t>SINTECE</w:t>
            </w:r>
          </w:p>
        </w:tc>
      </w:tr>
      <w:tr w:rsidR="006A1A7A" w:rsidRPr="008E7B49" w14:paraId="7BA7E93A" w14:textId="77777777" w:rsidTr="004A1061">
        <w:tc>
          <w:tcPr>
            <w:tcW w:w="2975" w:type="dxa"/>
            <w:shd w:val="clear" w:color="auto" w:fill="156082" w:themeFill="accent1"/>
            <w:vAlign w:val="center"/>
          </w:tcPr>
          <w:p w14:paraId="77909AF9" w14:textId="77777777" w:rsidR="006A1A7A" w:rsidRPr="008E7B49" w:rsidRDefault="006A1A7A"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Consumer</w:t>
            </w:r>
          </w:p>
        </w:tc>
        <w:tc>
          <w:tcPr>
            <w:tcW w:w="7915" w:type="dxa"/>
            <w:shd w:val="clear" w:color="auto" w:fill="EAE5E0"/>
            <w:vAlign w:val="center"/>
          </w:tcPr>
          <w:p w14:paraId="01963CD2" w14:textId="77777777" w:rsidR="006A1A7A" w:rsidRPr="008E7B49" w:rsidRDefault="006A1A7A" w:rsidP="00BF2DA3">
            <w:pPr>
              <w:spacing w:after="0" w:line="240" w:lineRule="auto"/>
              <w:rPr>
                <w:rFonts w:ascii="ADPortsGroup" w:hAnsi="ADPortsGroup" w:cs="ADPortsGroup"/>
                <w:sz w:val="18"/>
                <w:szCs w:val="18"/>
              </w:rPr>
            </w:pPr>
            <w:r w:rsidRPr="008E7B49">
              <w:rPr>
                <w:rFonts w:ascii="ADPortsGroup" w:hAnsi="ADPortsGroup" w:cs="ADPortsGroup"/>
                <w:sz w:val="18"/>
                <w:szCs w:val="18"/>
              </w:rPr>
              <w:t>JUL</w:t>
            </w:r>
          </w:p>
        </w:tc>
      </w:tr>
      <w:tr w:rsidR="006A1A7A" w:rsidRPr="008E7B49" w14:paraId="62781740" w14:textId="77777777" w:rsidTr="004A1061">
        <w:tc>
          <w:tcPr>
            <w:tcW w:w="2975" w:type="dxa"/>
            <w:shd w:val="clear" w:color="auto" w:fill="156082" w:themeFill="accent1"/>
            <w:vAlign w:val="center"/>
          </w:tcPr>
          <w:p w14:paraId="73AB44F6" w14:textId="77777777" w:rsidR="006A1A7A" w:rsidRPr="008E7B49" w:rsidRDefault="006A1A7A"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Business Purpose</w:t>
            </w:r>
          </w:p>
        </w:tc>
        <w:tc>
          <w:tcPr>
            <w:tcW w:w="7915" w:type="dxa"/>
            <w:shd w:val="clear" w:color="auto" w:fill="EAE5E0"/>
            <w:vAlign w:val="center"/>
          </w:tcPr>
          <w:p w14:paraId="0C819685" w14:textId="5A051D6B" w:rsidR="006A1A7A" w:rsidRPr="008E7B49" w:rsidRDefault="006A1A7A" w:rsidP="00BF2DA3">
            <w:pPr>
              <w:spacing w:after="0" w:line="240" w:lineRule="auto"/>
              <w:rPr>
                <w:rFonts w:ascii="ADPortsGroup" w:hAnsi="ADPortsGroup" w:cs="ADPortsGroup"/>
                <w:sz w:val="18"/>
                <w:szCs w:val="18"/>
              </w:rPr>
            </w:pPr>
          </w:p>
        </w:tc>
      </w:tr>
      <w:tr w:rsidR="006A1A7A" w:rsidRPr="008E7B49" w14:paraId="5BB1BB73" w14:textId="77777777" w:rsidTr="004A1061">
        <w:tc>
          <w:tcPr>
            <w:tcW w:w="2975" w:type="dxa"/>
            <w:shd w:val="clear" w:color="auto" w:fill="156082" w:themeFill="accent1"/>
            <w:vAlign w:val="center"/>
          </w:tcPr>
          <w:p w14:paraId="3420CF2A" w14:textId="77777777" w:rsidR="006A1A7A" w:rsidRPr="008E7B49" w:rsidRDefault="006A1A7A"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Service</w:t>
            </w:r>
          </w:p>
        </w:tc>
        <w:tc>
          <w:tcPr>
            <w:tcW w:w="7915" w:type="dxa"/>
            <w:shd w:val="clear" w:color="auto" w:fill="EAE5E0"/>
            <w:vAlign w:val="center"/>
          </w:tcPr>
          <w:p w14:paraId="69B83AB9" w14:textId="77777777" w:rsidR="006A1A7A" w:rsidRPr="008E7B49" w:rsidRDefault="006A1A7A" w:rsidP="00BF2DA3">
            <w:pPr>
              <w:pStyle w:val="Number1-J"/>
              <w:numPr>
                <w:ilvl w:val="0"/>
                <w:numId w:val="0"/>
              </w:numPr>
              <w:rPr>
                <w:rFonts w:ascii="ADPortsGroup" w:hAnsi="ADPortsGroup" w:cs="ADPortsGroup"/>
                <w:sz w:val="18"/>
                <w:szCs w:val="18"/>
              </w:rPr>
            </w:pPr>
            <w:r w:rsidRPr="008E7B49">
              <w:rPr>
                <w:rFonts w:ascii="ADPortsGroup" w:hAnsi="ADPortsGroup" w:cs="ADPortsGroup"/>
                <w:sz w:val="18"/>
                <w:szCs w:val="18"/>
              </w:rPr>
              <w:t>REST</w:t>
            </w:r>
          </w:p>
        </w:tc>
      </w:tr>
      <w:tr w:rsidR="006A1A7A" w:rsidRPr="008E7B49" w14:paraId="5C9C8176" w14:textId="77777777" w:rsidTr="004A1061">
        <w:tc>
          <w:tcPr>
            <w:tcW w:w="2975" w:type="dxa"/>
            <w:shd w:val="clear" w:color="auto" w:fill="156082" w:themeFill="accent1"/>
            <w:vAlign w:val="center"/>
          </w:tcPr>
          <w:p w14:paraId="4C71085D" w14:textId="77777777" w:rsidR="006A1A7A" w:rsidRPr="008E7B49" w:rsidRDefault="006A1A7A"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lastRenderedPageBreak/>
              <w:t>Pattern</w:t>
            </w:r>
          </w:p>
        </w:tc>
        <w:tc>
          <w:tcPr>
            <w:tcW w:w="7915" w:type="dxa"/>
            <w:shd w:val="clear" w:color="auto" w:fill="EAE5E0"/>
            <w:vAlign w:val="center"/>
          </w:tcPr>
          <w:p w14:paraId="275AAC9B" w14:textId="77777777" w:rsidR="006A1A7A" w:rsidRPr="008E7B49" w:rsidRDefault="006A1A7A" w:rsidP="00BF2DA3">
            <w:pPr>
              <w:spacing w:after="0" w:line="240" w:lineRule="auto"/>
              <w:rPr>
                <w:rFonts w:ascii="ADPortsGroup" w:hAnsi="ADPortsGroup" w:cs="ADPortsGroup"/>
                <w:sz w:val="18"/>
                <w:szCs w:val="18"/>
              </w:rPr>
            </w:pPr>
            <w:r w:rsidRPr="008E7B49">
              <w:rPr>
                <w:rFonts w:ascii="ADPortsGroup" w:hAnsi="ADPortsGroup" w:cs="ADPortsGroup"/>
                <w:sz w:val="18"/>
                <w:szCs w:val="18"/>
              </w:rPr>
              <w:t>Synchronous</w:t>
            </w:r>
          </w:p>
        </w:tc>
      </w:tr>
      <w:tr w:rsidR="006A1A7A" w:rsidRPr="008E7B49" w14:paraId="06BE54AE" w14:textId="77777777" w:rsidTr="004A1061">
        <w:tc>
          <w:tcPr>
            <w:tcW w:w="2975" w:type="dxa"/>
            <w:shd w:val="clear" w:color="auto" w:fill="156082" w:themeFill="accent1"/>
            <w:vAlign w:val="center"/>
          </w:tcPr>
          <w:p w14:paraId="7B1F6CD2" w14:textId="77777777" w:rsidR="006A1A7A" w:rsidRPr="008E7B49" w:rsidRDefault="006A1A7A"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Security</w:t>
            </w:r>
          </w:p>
        </w:tc>
        <w:tc>
          <w:tcPr>
            <w:tcW w:w="7915" w:type="dxa"/>
            <w:shd w:val="clear" w:color="auto" w:fill="EAE5E0"/>
            <w:vAlign w:val="center"/>
          </w:tcPr>
          <w:p w14:paraId="7F9EB623" w14:textId="77777777" w:rsidR="006A1A7A" w:rsidRPr="008E7B49" w:rsidRDefault="006A1A7A" w:rsidP="00BF2DA3">
            <w:pPr>
              <w:spacing w:after="0" w:line="360" w:lineRule="auto"/>
              <w:rPr>
                <w:rFonts w:ascii="ADPortsGroup" w:hAnsi="ADPortsGroup" w:cs="ADPortsGroup"/>
                <w:sz w:val="18"/>
                <w:szCs w:val="18"/>
              </w:rPr>
            </w:pPr>
            <w:r w:rsidRPr="008E7B49">
              <w:rPr>
                <w:rFonts w:ascii="ADPortsGroup" w:hAnsi="ADPortsGroup" w:cs="ADPortsGroup"/>
                <w:sz w:val="18"/>
                <w:szCs w:val="18"/>
              </w:rPr>
              <w:t>Basic Authentication</w:t>
            </w:r>
          </w:p>
        </w:tc>
      </w:tr>
    </w:tbl>
    <w:p w14:paraId="4EC34358" w14:textId="77777777" w:rsidR="006A1A7A" w:rsidRPr="008E7B49" w:rsidRDefault="006A1A7A" w:rsidP="006A1A7A">
      <w:pPr>
        <w:rPr>
          <w:rFonts w:ascii="ADPortsGroup" w:hAnsi="ADPortsGroup" w:cs="ADPortsGroup"/>
          <w:sz w:val="18"/>
          <w:szCs w:val="18"/>
        </w:rPr>
      </w:pPr>
    </w:p>
    <w:p w14:paraId="33FB6049" w14:textId="77777777" w:rsidR="006A1A7A" w:rsidRPr="008E7B49" w:rsidRDefault="006A1A7A" w:rsidP="006A1A7A">
      <w:pPr>
        <w:pStyle w:val="Heading2-J"/>
        <w:spacing w:before="240" w:after="240" w:line="240" w:lineRule="auto"/>
        <w:ind w:left="360"/>
        <w:rPr>
          <w:rFonts w:ascii="ADPortsGroup" w:hAnsi="ADPortsGroup" w:cs="ADPortsGroup"/>
          <w:b/>
          <w:bCs/>
          <w:color w:val="auto"/>
          <w:sz w:val="24"/>
          <w:szCs w:val="24"/>
        </w:rPr>
      </w:pPr>
      <w:r w:rsidRPr="008E7B49">
        <w:rPr>
          <w:rFonts w:ascii="ADPortsGroup" w:hAnsi="ADPortsGroup" w:cs="ADPortsGroup"/>
          <w:b/>
          <w:bCs/>
          <w:color w:val="auto"/>
          <w:sz w:val="24"/>
          <w:szCs w:val="24"/>
        </w:rPr>
        <w:t xml:space="preserve"> </w:t>
      </w:r>
      <w:bookmarkStart w:id="232" w:name="_Toc222432432"/>
      <w:r w:rsidRPr="008E7B49">
        <w:rPr>
          <w:rFonts w:ascii="ADPortsGroup" w:hAnsi="ADPortsGroup" w:cs="ADPortsGroup"/>
          <w:b/>
          <w:bCs/>
          <w:color w:val="auto"/>
          <w:sz w:val="24"/>
          <w:szCs w:val="24"/>
        </w:rPr>
        <w:t>Request and Response Elements</w:t>
      </w:r>
      <w:bookmarkEnd w:id="232"/>
    </w:p>
    <w:p w14:paraId="4DA997C7" w14:textId="77777777" w:rsidR="006A1A7A" w:rsidRPr="008E7B49" w:rsidRDefault="006A1A7A" w:rsidP="006A1A7A">
      <w:pPr>
        <w:pStyle w:val="Para-J"/>
        <w:rPr>
          <w:rFonts w:ascii="ADPortsGroup" w:hAnsi="ADPortsGroup" w:cs="ADPortsGroup"/>
          <w:sz w:val="18"/>
          <w:szCs w:val="18"/>
        </w:rPr>
      </w:pPr>
      <w:r w:rsidRPr="008E7B49">
        <w:rPr>
          <w:rFonts w:ascii="ADPortsGroup" w:hAnsi="ADPortsGroup" w:cs="ADPortsGroup"/>
          <w:sz w:val="18"/>
          <w:szCs w:val="18"/>
        </w:rPr>
        <w:t>In the following table, all request objects with their details and fields with their respective data types are listed. Each element inside the request is marked as mandatory or optional by a postfix M/O.</w:t>
      </w:r>
    </w:p>
    <w:p w14:paraId="7E307D2A" w14:textId="77777777" w:rsidR="006A1A7A" w:rsidRPr="008E7B49" w:rsidRDefault="006A1A7A" w:rsidP="006A1A7A">
      <w:pPr>
        <w:pStyle w:val="Heading3-J"/>
        <w:tabs>
          <w:tab w:val="left" w:pos="720"/>
        </w:tabs>
        <w:spacing w:before="240" w:after="240" w:line="240" w:lineRule="auto"/>
        <w:ind w:left="360"/>
        <w:rPr>
          <w:rFonts w:ascii="ADPortsGroup" w:hAnsi="ADPortsGroup" w:cs="ADPortsGroup"/>
          <w:b/>
          <w:bCs/>
          <w:color w:val="auto"/>
          <w:sz w:val="22"/>
          <w:szCs w:val="22"/>
          <w:lang w:val="en-GB"/>
        </w:rPr>
      </w:pPr>
      <w:r w:rsidRPr="008E7B49">
        <w:rPr>
          <w:rFonts w:ascii="ADPortsGroup" w:hAnsi="ADPortsGroup" w:cs="ADPortsGroup"/>
          <w:b/>
          <w:bCs/>
          <w:color w:val="auto"/>
          <w:sz w:val="22"/>
          <w:szCs w:val="22"/>
          <w:lang w:val="en-GB"/>
        </w:rPr>
        <w:t xml:space="preserve"> </w:t>
      </w:r>
      <w:bookmarkStart w:id="233" w:name="_Toc222432433"/>
      <w:r w:rsidRPr="008E7B49">
        <w:rPr>
          <w:rFonts w:ascii="ADPortsGroup" w:hAnsi="ADPortsGroup" w:cs="ADPortsGroup"/>
          <w:b/>
          <w:bCs/>
          <w:color w:val="auto"/>
          <w:sz w:val="22"/>
          <w:szCs w:val="22"/>
          <w:lang w:val="en-GB"/>
        </w:rPr>
        <w:t>Request Elements</w:t>
      </w:r>
      <w:bookmarkEnd w:id="233"/>
      <w:r w:rsidRPr="008E7B49">
        <w:rPr>
          <w:rFonts w:ascii="ADPortsGroup" w:hAnsi="ADPortsGroup" w:cs="ADPortsGroup"/>
          <w:b/>
          <w:bCs/>
          <w:color w:val="auto"/>
          <w:sz w:val="22"/>
          <w:szCs w:val="22"/>
          <w:lang w:val="en-GB"/>
        </w:rPr>
        <w:t xml:space="preserve"> </w:t>
      </w:r>
    </w:p>
    <w:tbl>
      <w:tblPr>
        <w:tblW w:w="108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0"/>
        <w:gridCol w:w="2132"/>
        <w:gridCol w:w="1108"/>
        <w:gridCol w:w="1530"/>
        <w:gridCol w:w="1170"/>
        <w:gridCol w:w="2070"/>
        <w:gridCol w:w="1991"/>
      </w:tblGrid>
      <w:tr w:rsidR="006A1A7A" w:rsidRPr="008E7B49" w14:paraId="2B841E0E" w14:textId="77777777" w:rsidTr="004A1061">
        <w:trPr>
          <w:trHeight w:val="578"/>
        </w:trPr>
        <w:tc>
          <w:tcPr>
            <w:tcW w:w="810" w:type="dxa"/>
            <w:shd w:val="clear" w:color="auto" w:fill="156082" w:themeFill="accent1"/>
            <w:vAlign w:val="center"/>
          </w:tcPr>
          <w:p w14:paraId="253EA63A" w14:textId="77777777" w:rsidR="006A1A7A" w:rsidRPr="008E7B49" w:rsidRDefault="006A1A7A"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S. No</w:t>
            </w:r>
          </w:p>
        </w:tc>
        <w:tc>
          <w:tcPr>
            <w:tcW w:w="2132" w:type="dxa"/>
            <w:shd w:val="clear" w:color="auto" w:fill="156082" w:themeFill="accent1"/>
            <w:vAlign w:val="center"/>
          </w:tcPr>
          <w:p w14:paraId="6F7BBD2F" w14:textId="77777777" w:rsidR="006A1A7A" w:rsidRPr="008E7B49" w:rsidRDefault="006A1A7A"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Attributes</w:t>
            </w:r>
          </w:p>
        </w:tc>
        <w:tc>
          <w:tcPr>
            <w:tcW w:w="1108" w:type="dxa"/>
            <w:shd w:val="clear" w:color="auto" w:fill="156082" w:themeFill="accent1"/>
            <w:vAlign w:val="center"/>
          </w:tcPr>
          <w:p w14:paraId="7915A42A" w14:textId="77777777" w:rsidR="006A1A7A" w:rsidRPr="008E7B49" w:rsidRDefault="006A1A7A"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Data Type - Length</w:t>
            </w:r>
          </w:p>
        </w:tc>
        <w:tc>
          <w:tcPr>
            <w:tcW w:w="1530" w:type="dxa"/>
            <w:shd w:val="clear" w:color="auto" w:fill="156082" w:themeFill="accent1"/>
            <w:vAlign w:val="center"/>
          </w:tcPr>
          <w:p w14:paraId="4E47D545" w14:textId="77777777" w:rsidR="006A1A7A" w:rsidRPr="008E7B49" w:rsidRDefault="006A1A7A" w:rsidP="00BF2DA3">
            <w:pPr>
              <w:pStyle w:val="Para-J"/>
              <w:jc w:val="center"/>
              <w:rPr>
                <w:rFonts w:ascii="ADPortsGroup" w:eastAsia="Times New Roman" w:hAnsi="ADPortsGroup" w:cs="ADPortsGroup"/>
                <w:b/>
                <w:bCs/>
                <w:color w:val="F9F9F9"/>
                <w:sz w:val="18"/>
                <w:szCs w:val="18"/>
              </w:rPr>
            </w:pPr>
            <w:r w:rsidRPr="008E7B49">
              <w:rPr>
                <w:rFonts w:ascii="ADPortsGroup" w:eastAsia="Times New Roman" w:hAnsi="ADPortsGroup" w:cs="ADPortsGroup"/>
                <w:b/>
                <w:bCs/>
                <w:color w:val="F9F9F9"/>
                <w:sz w:val="18"/>
                <w:szCs w:val="18"/>
              </w:rPr>
              <w:t>Condition (Mandatory/Optional)</w:t>
            </w:r>
          </w:p>
        </w:tc>
        <w:tc>
          <w:tcPr>
            <w:tcW w:w="1170" w:type="dxa"/>
            <w:shd w:val="clear" w:color="auto" w:fill="156082" w:themeFill="accent1"/>
            <w:vAlign w:val="center"/>
          </w:tcPr>
          <w:p w14:paraId="34CD9534" w14:textId="77777777" w:rsidR="006A1A7A" w:rsidRPr="008E7B49" w:rsidRDefault="006A1A7A" w:rsidP="00BF2DA3">
            <w:pPr>
              <w:pStyle w:val="Para-J"/>
              <w:jc w:val="center"/>
              <w:rPr>
                <w:rFonts w:ascii="ADPortsGroup" w:eastAsia="Times New Roman" w:hAnsi="ADPortsGroup" w:cs="ADPortsGroup"/>
                <w:b/>
                <w:bCs/>
                <w:color w:val="FFFFFF" w:themeColor="background1"/>
                <w:sz w:val="14"/>
                <w:szCs w:val="14"/>
              </w:rPr>
            </w:pPr>
            <w:r w:rsidRPr="008E7B49">
              <w:rPr>
                <w:rFonts w:ascii="ADPortsGroup" w:eastAsia="Times New Roman" w:hAnsi="ADPortsGroup" w:cs="ADPortsGroup"/>
                <w:b/>
                <w:bCs/>
                <w:color w:val="FFFFFF" w:themeColor="background1"/>
                <w:sz w:val="18"/>
                <w:szCs w:val="18"/>
              </w:rPr>
              <w:t>Format</w:t>
            </w:r>
          </w:p>
        </w:tc>
        <w:tc>
          <w:tcPr>
            <w:tcW w:w="2070" w:type="dxa"/>
            <w:shd w:val="clear" w:color="auto" w:fill="156082" w:themeFill="accent1"/>
            <w:vAlign w:val="center"/>
          </w:tcPr>
          <w:p w14:paraId="4DE1BD43" w14:textId="77777777" w:rsidR="006A1A7A" w:rsidRPr="008E7B49" w:rsidRDefault="006A1A7A"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Derivation logic for fields</w:t>
            </w:r>
          </w:p>
        </w:tc>
        <w:tc>
          <w:tcPr>
            <w:tcW w:w="1991" w:type="dxa"/>
            <w:shd w:val="clear" w:color="auto" w:fill="156082" w:themeFill="accent1"/>
            <w:vAlign w:val="center"/>
          </w:tcPr>
          <w:p w14:paraId="68269738" w14:textId="77777777" w:rsidR="006A1A7A" w:rsidRPr="008E7B49" w:rsidRDefault="006A1A7A"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Example Data</w:t>
            </w:r>
          </w:p>
        </w:tc>
      </w:tr>
      <w:tr w:rsidR="00D63FC9" w:rsidRPr="008E7B49" w14:paraId="634B9BD7" w14:textId="77777777" w:rsidTr="004A1061">
        <w:trPr>
          <w:trHeight w:val="313"/>
        </w:trPr>
        <w:tc>
          <w:tcPr>
            <w:tcW w:w="810" w:type="dxa"/>
            <w:vAlign w:val="center"/>
          </w:tcPr>
          <w:p w14:paraId="0681C958" w14:textId="77777777" w:rsidR="00D63FC9" w:rsidRPr="008E7B49" w:rsidRDefault="00D63FC9" w:rsidP="002126A5">
            <w:pPr>
              <w:pStyle w:val="Para-J"/>
              <w:numPr>
                <w:ilvl w:val="0"/>
                <w:numId w:val="55"/>
              </w:numPr>
              <w:jc w:val="center"/>
              <w:rPr>
                <w:rFonts w:ascii="ADPortsGroup" w:hAnsi="ADPortsGroup" w:cs="ADPortsGroup"/>
                <w:color w:val="000000"/>
                <w:sz w:val="18"/>
                <w:szCs w:val="18"/>
              </w:rPr>
            </w:pPr>
          </w:p>
        </w:tc>
        <w:tc>
          <w:tcPr>
            <w:tcW w:w="2132" w:type="dxa"/>
            <w:vAlign w:val="center"/>
          </w:tcPr>
          <w:p w14:paraId="3C15E8AB" w14:textId="5DF800D0" w:rsidR="00D63FC9" w:rsidRPr="008E7B49" w:rsidRDefault="00D63FC9" w:rsidP="00D63FC9">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ctnId</w:t>
            </w:r>
          </w:p>
        </w:tc>
        <w:tc>
          <w:tcPr>
            <w:tcW w:w="1108" w:type="dxa"/>
            <w:vAlign w:val="center"/>
          </w:tcPr>
          <w:p w14:paraId="2F8BCEB3" w14:textId="640B8104" w:rsidR="00D63FC9" w:rsidRPr="008E7B49" w:rsidRDefault="00D63FC9" w:rsidP="00D63FC9">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Integer</w:t>
            </w:r>
          </w:p>
        </w:tc>
        <w:tc>
          <w:tcPr>
            <w:tcW w:w="1530" w:type="dxa"/>
            <w:vAlign w:val="center"/>
          </w:tcPr>
          <w:p w14:paraId="2185760E" w14:textId="399970C6" w:rsidR="00D63FC9" w:rsidRPr="008E7B49" w:rsidRDefault="00D63FC9" w:rsidP="00D63FC9">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M</w:t>
            </w:r>
          </w:p>
        </w:tc>
        <w:tc>
          <w:tcPr>
            <w:tcW w:w="1170" w:type="dxa"/>
            <w:vAlign w:val="center"/>
          </w:tcPr>
          <w:p w14:paraId="180EC670" w14:textId="196E5A61" w:rsidR="00D63FC9" w:rsidRPr="008E7B49" w:rsidRDefault="00D63FC9" w:rsidP="00D63FC9">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n..10</w:t>
            </w:r>
          </w:p>
        </w:tc>
        <w:tc>
          <w:tcPr>
            <w:tcW w:w="2070" w:type="dxa"/>
            <w:vAlign w:val="center"/>
          </w:tcPr>
          <w:p w14:paraId="09DF77E1" w14:textId="4945D088" w:rsidR="00D63FC9" w:rsidRPr="008E7B49" w:rsidRDefault="00D63FC9" w:rsidP="00D63FC9">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Current CTN identifier (positive integer, required)</w:t>
            </w:r>
          </w:p>
        </w:tc>
        <w:tc>
          <w:tcPr>
            <w:tcW w:w="1991" w:type="dxa"/>
            <w:vAlign w:val="center"/>
          </w:tcPr>
          <w:p w14:paraId="5D06A743" w14:textId="25D27281" w:rsidR="00D63FC9" w:rsidRPr="008E7B49" w:rsidRDefault="00D63FC9" w:rsidP="00D63FC9">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503808</w:t>
            </w:r>
          </w:p>
        </w:tc>
      </w:tr>
      <w:tr w:rsidR="00D63FC9" w:rsidRPr="008E7B49" w14:paraId="0FB05431" w14:textId="77777777" w:rsidTr="004A1061">
        <w:trPr>
          <w:trHeight w:val="313"/>
        </w:trPr>
        <w:tc>
          <w:tcPr>
            <w:tcW w:w="810" w:type="dxa"/>
            <w:vAlign w:val="center"/>
          </w:tcPr>
          <w:p w14:paraId="66A67386" w14:textId="77777777" w:rsidR="00D63FC9" w:rsidRPr="008E7B49" w:rsidRDefault="00D63FC9" w:rsidP="002126A5">
            <w:pPr>
              <w:pStyle w:val="Para-J"/>
              <w:numPr>
                <w:ilvl w:val="0"/>
                <w:numId w:val="55"/>
              </w:numPr>
              <w:jc w:val="center"/>
              <w:rPr>
                <w:rFonts w:ascii="ADPortsGroup" w:hAnsi="ADPortsGroup" w:cs="ADPortsGroup"/>
                <w:color w:val="000000"/>
                <w:sz w:val="18"/>
                <w:szCs w:val="18"/>
              </w:rPr>
            </w:pPr>
          </w:p>
        </w:tc>
        <w:tc>
          <w:tcPr>
            <w:tcW w:w="2132" w:type="dxa"/>
            <w:vAlign w:val="center"/>
          </w:tcPr>
          <w:p w14:paraId="1AAAD584" w14:textId="3CF82961" w:rsidR="00D63FC9" w:rsidRPr="008E7B49" w:rsidRDefault="00D63FC9" w:rsidP="00D63FC9">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$sort</w:t>
            </w:r>
          </w:p>
        </w:tc>
        <w:tc>
          <w:tcPr>
            <w:tcW w:w="1108" w:type="dxa"/>
            <w:vAlign w:val="center"/>
          </w:tcPr>
          <w:p w14:paraId="26CDE9C5" w14:textId="2E091903" w:rsidR="00D63FC9" w:rsidRPr="008E7B49" w:rsidRDefault="00D63FC9" w:rsidP="00D63FC9">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448DE29D" w14:textId="57927A1F" w:rsidR="00D63FC9" w:rsidRPr="008E7B49" w:rsidRDefault="00D63FC9" w:rsidP="00D63FC9">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O</w:t>
            </w:r>
          </w:p>
        </w:tc>
        <w:tc>
          <w:tcPr>
            <w:tcW w:w="1170" w:type="dxa"/>
            <w:vAlign w:val="center"/>
          </w:tcPr>
          <w:p w14:paraId="123B75C8" w14:textId="14CF56DF" w:rsidR="00D63FC9" w:rsidRPr="008E7B49" w:rsidRDefault="00D63FC9" w:rsidP="00D63FC9">
            <w:pPr>
              <w:jc w:val="center"/>
              <w:rPr>
                <w:rStyle w:val="ui-provider"/>
                <w:rFonts w:ascii="ADPortsGroup" w:hAnsi="ADPortsGroup" w:cs="ADPortsGroup"/>
                <w:sz w:val="18"/>
                <w:szCs w:val="18"/>
              </w:rPr>
            </w:pPr>
            <w:r w:rsidRPr="008E7B49">
              <w:rPr>
                <w:rFonts w:ascii="ADPortsGroup" w:hAnsi="ADPortsGroup" w:cs="ADPortsGroup"/>
                <w:sz w:val="18"/>
                <w:szCs w:val="18"/>
              </w:rPr>
              <w:t>an..100</w:t>
            </w:r>
          </w:p>
        </w:tc>
        <w:tc>
          <w:tcPr>
            <w:tcW w:w="2070" w:type="dxa"/>
            <w:vAlign w:val="center"/>
          </w:tcPr>
          <w:p w14:paraId="0E223DD8" w14:textId="55AB6144" w:rsidR="00D63FC9" w:rsidRPr="008E7B49" w:rsidRDefault="00D63FC9" w:rsidP="00D63FC9">
            <w:pPr>
              <w:jc w:val="center"/>
              <w:rPr>
                <w:rStyle w:val="ui-provider"/>
                <w:rFonts w:ascii="ADPortsGroup" w:hAnsi="ADPortsGroup" w:cs="ADPortsGroup"/>
                <w:sz w:val="18"/>
                <w:szCs w:val="18"/>
              </w:rPr>
            </w:pPr>
            <w:r w:rsidRPr="008E7B49">
              <w:rPr>
                <w:rFonts w:ascii="ADPortsGroup" w:hAnsi="ADPortsGroup" w:cs="ADPortsGroup"/>
                <w:sz w:val="18"/>
                <w:szCs w:val="18"/>
              </w:rPr>
              <w:t>OData sort parameter for result ordering</w:t>
            </w:r>
          </w:p>
        </w:tc>
        <w:tc>
          <w:tcPr>
            <w:tcW w:w="1991" w:type="dxa"/>
            <w:vAlign w:val="center"/>
          </w:tcPr>
          <w:p w14:paraId="52AB462F" w14:textId="0AF12597" w:rsidR="00D63FC9" w:rsidRPr="008E7B49" w:rsidRDefault="00D63FC9" w:rsidP="00D63FC9">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BL_number</w:t>
            </w:r>
          </w:p>
        </w:tc>
      </w:tr>
      <w:tr w:rsidR="00D63FC9" w:rsidRPr="008E7B49" w14:paraId="70CEC25E" w14:textId="77777777" w:rsidTr="004A1061">
        <w:trPr>
          <w:trHeight w:val="313"/>
        </w:trPr>
        <w:tc>
          <w:tcPr>
            <w:tcW w:w="810" w:type="dxa"/>
            <w:vAlign w:val="center"/>
          </w:tcPr>
          <w:p w14:paraId="7A9A8A7A" w14:textId="77777777" w:rsidR="00D63FC9" w:rsidRPr="008E7B49" w:rsidRDefault="00D63FC9" w:rsidP="002126A5">
            <w:pPr>
              <w:pStyle w:val="Para-J"/>
              <w:numPr>
                <w:ilvl w:val="0"/>
                <w:numId w:val="55"/>
              </w:numPr>
              <w:jc w:val="center"/>
              <w:rPr>
                <w:rFonts w:ascii="ADPortsGroup" w:hAnsi="ADPortsGroup" w:cs="ADPortsGroup"/>
                <w:color w:val="000000"/>
                <w:sz w:val="18"/>
                <w:szCs w:val="18"/>
              </w:rPr>
            </w:pPr>
          </w:p>
        </w:tc>
        <w:tc>
          <w:tcPr>
            <w:tcW w:w="2132" w:type="dxa"/>
            <w:vAlign w:val="center"/>
          </w:tcPr>
          <w:p w14:paraId="15BF70BF" w14:textId="69C491B4" w:rsidR="00D63FC9" w:rsidRPr="008E7B49" w:rsidRDefault="00D63FC9" w:rsidP="00D63FC9">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BL_number</w:t>
            </w:r>
          </w:p>
        </w:tc>
        <w:tc>
          <w:tcPr>
            <w:tcW w:w="1108" w:type="dxa"/>
            <w:vAlign w:val="center"/>
          </w:tcPr>
          <w:p w14:paraId="6C54FDC4" w14:textId="3D8C8EB9" w:rsidR="00D63FC9" w:rsidRPr="008E7B49" w:rsidRDefault="00D63FC9" w:rsidP="00D63FC9">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139832C1" w14:textId="761D1B52" w:rsidR="00D63FC9" w:rsidRPr="008E7B49" w:rsidRDefault="00D63FC9" w:rsidP="00D63FC9">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O</w:t>
            </w:r>
          </w:p>
        </w:tc>
        <w:tc>
          <w:tcPr>
            <w:tcW w:w="1170" w:type="dxa"/>
            <w:vAlign w:val="center"/>
          </w:tcPr>
          <w:p w14:paraId="50DFD4FA" w14:textId="680448EA" w:rsidR="00D63FC9" w:rsidRPr="008E7B49" w:rsidRDefault="00D63FC9" w:rsidP="00D63FC9">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an..50</w:t>
            </w:r>
          </w:p>
        </w:tc>
        <w:tc>
          <w:tcPr>
            <w:tcW w:w="2070" w:type="dxa"/>
            <w:vAlign w:val="center"/>
          </w:tcPr>
          <w:p w14:paraId="35FA63DF" w14:textId="6ED4CDA5" w:rsidR="00D63FC9" w:rsidRPr="008E7B49" w:rsidRDefault="00D63FC9" w:rsidP="00D63FC9">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Filter by Bill of Lading number (partial match)</w:t>
            </w:r>
          </w:p>
        </w:tc>
        <w:tc>
          <w:tcPr>
            <w:tcW w:w="1991" w:type="dxa"/>
            <w:vAlign w:val="center"/>
          </w:tcPr>
          <w:p w14:paraId="61D62ED0" w14:textId="23135829" w:rsidR="00D63FC9" w:rsidRPr="008E7B49" w:rsidRDefault="00D63FC9" w:rsidP="00D63FC9">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MSC123456</w:t>
            </w:r>
          </w:p>
        </w:tc>
      </w:tr>
    </w:tbl>
    <w:p w14:paraId="47038410" w14:textId="77777777" w:rsidR="006A1A7A" w:rsidRPr="008E7B49" w:rsidRDefault="006A1A7A" w:rsidP="006A1A7A">
      <w:pPr>
        <w:pStyle w:val="Para-J"/>
        <w:rPr>
          <w:rFonts w:ascii="ADPortsGroup" w:hAnsi="ADPortsGroup" w:cs="ADPortsGroup"/>
          <w:sz w:val="14"/>
          <w:szCs w:val="14"/>
        </w:rPr>
      </w:pPr>
    </w:p>
    <w:p w14:paraId="6CEE33A6" w14:textId="77777777" w:rsidR="006A1A7A" w:rsidRPr="008E7B49" w:rsidRDefault="006A1A7A" w:rsidP="006A1A7A">
      <w:pPr>
        <w:pStyle w:val="Heading3-J"/>
        <w:tabs>
          <w:tab w:val="left" w:pos="720"/>
        </w:tabs>
        <w:spacing w:before="240" w:after="240" w:line="240" w:lineRule="auto"/>
        <w:ind w:left="360"/>
        <w:rPr>
          <w:rFonts w:ascii="ADPortsGroup" w:hAnsi="ADPortsGroup" w:cs="ADPortsGroup"/>
          <w:b/>
          <w:bCs/>
          <w:color w:val="auto"/>
          <w:sz w:val="22"/>
          <w:szCs w:val="22"/>
          <w:lang w:val="en-GB"/>
        </w:rPr>
      </w:pPr>
      <w:bookmarkStart w:id="234" w:name="_Toc222432434"/>
      <w:r w:rsidRPr="008E7B49">
        <w:rPr>
          <w:rFonts w:ascii="ADPortsGroup" w:hAnsi="ADPortsGroup" w:cs="ADPortsGroup"/>
          <w:b/>
          <w:bCs/>
          <w:color w:val="auto"/>
          <w:sz w:val="22"/>
          <w:szCs w:val="22"/>
          <w:lang w:val="en-GB"/>
        </w:rPr>
        <w:t>Response Elements</w:t>
      </w:r>
      <w:bookmarkEnd w:id="234"/>
      <w:r w:rsidRPr="008E7B49">
        <w:rPr>
          <w:rFonts w:ascii="ADPortsGroup" w:hAnsi="ADPortsGroup" w:cs="ADPortsGroup"/>
          <w:b/>
          <w:bCs/>
          <w:color w:val="auto"/>
          <w:sz w:val="22"/>
          <w:szCs w:val="22"/>
          <w:lang w:val="en-GB"/>
        </w:rPr>
        <w:t xml:space="preserve"> </w:t>
      </w:r>
    </w:p>
    <w:tbl>
      <w:tblPr>
        <w:tblW w:w="107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0"/>
        <w:gridCol w:w="2160"/>
        <w:gridCol w:w="1080"/>
        <w:gridCol w:w="1530"/>
        <w:gridCol w:w="1162"/>
        <w:gridCol w:w="2219"/>
        <w:gridCol w:w="1810"/>
      </w:tblGrid>
      <w:tr w:rsidR="006A1A7A" w:rsidRPr="008E7B49" w14:paraId="12F2F8F7" w14:textId="77777777" w:rsidTr="004A1061">
        <w:trPr>
          <w:trHeight w:val="502"/>
        </w:trPr>
        <w:tc>
          <w:tcPr>
            <w:tcW w:w="81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09405F58" w14:textId="77777777" w:rsidR="006A1A7A" w:rsidRPr="008E7B49" w:rsidRDefault="006A1A7A"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S. No</w:t>
            </w:r>
          </w:p>
        </w:tc>
        <w:tc>
          <w:tcPr>
            <w:tcW w:w="216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05966626" w14:textId="77777777" w:rsidR="006A1A7A" w:rsidRPr="008E7B49" w:rsidRDefault="006A1A7A"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Attributes</w:t>
            </w:r>
          </w:p>
        </w:tc>
        <w:tc>
          <w:tcPr>
            <w:tcW w:w="108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75D9759A" w14:textId="77777777" w:rsidR="006A1A7A" w:rsidRPr="008E7B49" w:rsidRDefault="006A1A7A"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Data Type - Length</w:t>
            </w:r>
          </w:p>
        </w:tc>
        <w:tc>
          <w:tcPr>
            <w:tcW w:w="153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32817ED2" w14:textId="77777777" w:rsidR="006A1A7A" w:rsidRPr="008E7B49" w:rsidRDefault="006A1A7A" w:rsidP="00BF2DA3">
            <w:pPr>
              <w:pStyle w:val="Para-J"/>
              <w:jc w:val="center"/>
              <w:rPr>
                <w:rFonts w:ascii="ADPortsGroup" w:eastAsia="Times New Roman" w:hAnsi="ADPortsGroup" w:cs="ADPortsGroup"/>
                <w:b/>
                <w:bCs/>
                <w:color w:val="F9F9F9"/>
                <w:sz w:val="18"/>
                <w:szCs w:val="18"/>
              </w:rPr>
            </w:pPr>
            <w:r w:rsidRPr="008E7B49">
              <w:rPr>
                <w:rFonts w:ascii="ADPortsGroup" w:eastAsia="Times New Roman" w:hAnsi="ADPortsGroup" w:cs="ADPortsGroup"/>
                <w:b/>
                <w:bCs/>
                <w:color w:val="F9F9F9"/>
                <w:sz w:val="18"/>
                <w:szCs w:val="18"/>
              </w:rPr>
              <w:t>Condition (Mandatory/Optional)</w:t>
            </w:r>
          </w:p>
        </w:tc>
        <w:tc>
          <w:tcPr>
            <w:tcW w:w="1162" w:type="dxa"/>
            <w:shd w:val="clear" w:color="auto" w:fill="156082" w:themeFill="accent1"/>
            <w:vAlign w:val="center"/>
          </w:tcPr>
          <w:p w14:paraId="2CEB0B18" w14:textId="77777777" w:rsidR="006A1A7A" w:rsidRPr="008E7B49" w:rsidRDefault="006A1A7A"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Format</w:t>
            </w:r>
          </w:p>
        </w:tc>
        <w:tc>
          <w:tcPr>
            <w:tcW w:w="2219"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5015522A" w14:textId="77777777" w:rsidR="006A1A7A" w:rsidRPr="008E7B49" w:rsidRDefault="006A1A7A"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Format/Derivation logic for fields</w:t>
            </w:r>
          </w:p>
        </w:tc>
        <w:tc>
          <w:tcPr>
            <w:tcW w:w="181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5CFDE2CF" w14:textId="77777777" w:rsidR="006A1A7A" w:rsidRPr="008E7B49" w:rsidRDefault="006A1A7A"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Example Data</w:t>
            </w:r>
          </w:p>
        </w:tc>
      </w:tr>
      <w:tr w:rsidR="00257C44" w:rsidRPr="008E7B49" w14:paraId="0D16EDEB" w14:textId="77777777" w:rsidTr="004A1061">
        <w:trPr>
          <w:trHeight w:val="271"/>
        </w:trPr>
        <w:tc>
          <w:tcPr>
            <w:tcW w:w="810" w:type="dxa"/>
            <w:vAlign w:val="center"/>
          </w:tcPr>
          <w:p w14:paraId="0E45E670" w14:textId="77777777" w:rsidR="00F2190C" w:rsidRPr="008E7B49" w:rsidRDefault="00F2190C" w:rsidP="002126A5">
            <w:pPr>
              <w:pStyle w:val="Para-J"/>
              <w:numPr>
                <w:ilvl w:val="0"/>
                <w:numId w:val="56"/>
              </w:numPr>
              <w:jc w:val="center"/>
              <w:rPr>
                <w:rFonts w:ascii="ADPortsGroup" w:hAnsi="ADPortsGroup" w:cs="ADPortsGroup"/>
                <w:color w:val="000000"/>
                <w:sz w:val="18"/>
                <w:szCs w:val="18"/>
              </w:rPr>
            </w:pPr>
          </w:p>
        </w:tc>
        <w:tc>
          <w:tcPr>
            <w:tcW w:w="2160" w:type="dxa"/>
            <w:vAlign w:val="center"/>
          </w:tcPr>
          <w:p w14:paraId="2AA60DD6" w14:textId="397613B3" w:rsidR="00F2190C" w:rsidRPr="008E7B49" w:rsidRDefault="00F2190C" w:rsidP="009F2F21">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Id</w:t>
            </w:r>
          </w:p>
        </w:tc>
        <w:tc>
          <w:tcPr>
            <w:tcW w:w="1080" w:type="dxa"/>
            <w:vAlign w:val="center"/>
          </w:tcPr>
          <w:p w14:paraId="3F6D9898" w14:textId="53EF70E7" w:rsidR="00F2190C" w:rsidRPr="008E7B49" w:rsidRDefault="00F2190C" w:rsidP="009F2F21">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Integer</w:t>
            </w:r>
          </w:p>
        </w:tc>
        <w:tc>
          <w:tcPr>
            <w:tcW w:w="1530" w:type="dxa"/>
            <w:vAlign w:val="center"/>
          </w:tcPr>
          <w:p w14:paraId="6A83CE7E" w14:textId="0AD35AAF" w:rsidR="00F2190C" w:rsidRPr="008E7B49" w:rsidRDefault="00F2190C" w:rsidP="009F2F21">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M</w:t>
            </w:r>
          </w:p>
        </w:tc>
        <w:tc>
          <w:tcPr>
            <w:tcW w:w="1162" w:type="dxa"/>
            <w:vAlign w:val="center"/>
          </w:tcPr>
          <w:p w14:paraId="5D95985B" w14:textId="51B52D80" w:rsidR="00F2190C" w:rsidRPr="008E7B49" w:rsidRDefault="00F2190C" w:rsidP="009F2F21">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n..10</w:t>
            </w:r>
          </w:p>
        </w:tc>
        <w:tc>
          <w:tcPr>
            <w:tcW w:w="2219" w:type="dxa"/>
            <w:vAlign w:val="center"/>
          </w:tcPr>
          <w:p w14:paraId="4F02BA11" w14:textId="005FDB51" w:rsidR="00F2190C" w:rsidRPr="008E7B49" w:rsidRDefault="00F2190C" w:rsidP="009F2F21">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Parent CTN ID (system generated identifier)</w:t>
            </w:r>
          </w:p>
        </w:tc>
        <w:tc>
          <w:tcPr>
            <w:tcW w:w="1810" w:type="dxa"/>
            <w:vAlign w:val="center"/>
          </w:tcPr>
          <w:p w14:paraId="36A9044E" w14:textId="1647737A" w:rsidR="00F2190C" w:rsidRPr="008E7B49" w:rsidRDefault="00F2190C" w:rsidP="00F2190C">
            <w:pPr>
              <w:pStyle w:val="TableGrid-J"/>
              <w:jc w:val="center"/>
              <w:rPr>
                <w:rStyle w:val="ui-provider"/>
                <w:rFonts w:ascii="ADPortsGroup" w:hAnsi="ADPortsGroup" w:cs="ADPortsGroup"/>
                <w:sz w:val="18"/>
                <w:szCs w:val="18"/>
              </w:rPr>
            </w:pPr>
            <w:r w:rsidRPr="008E7B49">
              <w:rPr>
                <w:rFonts w:ascii="ADPortsGroup" w:hAnsi="ADPortsGroup" w:cs="ADPortsGroup"/>
              </w:rPr>
              <w:t>503800</w:t>
            </w:r>
          </w:p>
        </w:tc>
      </w:tr>
      <w:tr w:rsidR="00257C44" w:rsidRPr="008E7B49" w14:paraId="39DCCC99" w14:textId="77777777" w:rsidTr="004A1061">
        <w:trPr>
          <w:trHeight w:val="271"/>
        </w:trPr>
        <w:tc>
          <w:tcPr>
            <w:tcW w:w="810" w:type="dxa"/>
            <w:vAlign w:val="center"/>
          </w:tcPr>
          <w:p w14:paraId="43B21215" w14:textId="77777777" w:rsidR="00F2190C" w:rsidRPr="008E7B49" w:rsidRDefault="00F2190C" w:rsidP="002126A5">
            <w:pPr>
              <w:pStyle w:val="Para-J"/>
              <w:numPr>
                <w:ilvl w:val="0"/>
                <w:numId w:val="56"/>
              </w:numPr>
              <w:jc w:val="center"/>
              <w:rPr>
                <w:rFonts w:ascii="ADPortsGroup" w:hAnsi="ADPortsGroup" w:cs="ADPortsGroup"/>
                <w:color w:val="000000"/>
                <w:sz w:val="18"/>
                <w:szCs w:val="18"/>
              </w:rPr>
            </w:pPr>
          </w:p>
        </w:tc>
        <w:tc>
          <w:tcPr>
            <w:tcW w:w="2160" w:type="dxa"/>
            <w:vAlign w:val="center"/>
          </w:tcPr>
          <w:p w14:paraId="216C94EF" w14:textId="47A3B968" w:rsidR="00F2190C" w:rsidRPr="008E7B49" w:rsidRDefault="00F2190C" w:rsidP="009F2F21">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CTN_Reference_Number</w:t>
            </w:r>
          </w:p>
        </w:tc>
        <w:tc>
          <w:tcPr>
            <w:tcW w:w="1080" w:type="dxa"/>
            <w:vAlign w:val="center"/>
          </w:tcPr>
          <w:p w14:paraId="5D9A5E7A" w14:textId="50AFF4FB" w:rsidR="00F2190C" w:rsidRPr="008E7B49" w:rsidRDefault="00F2190C" w:rsidP="009F2F21">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06275D5E" w14:textId="7181E7D6" w:rsidR="00F2190C" w:rsidRPr="008E7B49" w:rsidRDefault="00F2190C" w:rsidP="009F2F21">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M</w:t>
            </w:r>
          </w:p>
        </w:tc>
        <w:tc>
          <w:tcPr>
            <w:tcW w:w="1162" w:type="dxa"/>
            <w:vAlign w:val="center"/>
          </w:tcPr>
          <w:p w14:paraId="2F3599F8" w14:textId="3671153B" w:rsidR="00F2190C" w:rsidRPr="008E7B49" w:rsidRDefault="00F2190C" w:rsidP="009F2F21">
            <w:pPr>
              <w:jc w:val="center"/>
              <w:rPr>
                <w:rStyle w:val="ui-provider"/>
                <w:rFonts w:ascii="ADPortsGroup" w:hAnsi="ADPortsGroup" w:cs="ADPortsGroup"/>
                <w:sz w:val="18"/>
                <w:szCs w:val="18"/>
              </w:rPr>
            </w:pPr>
            <w:r w:rsidRPr="008E7B49">
              <w:rPr>
                <w:rFonts w:ascii="ADPortsGroup" w:hAnsi="ADPortsGroup" w:cs="ADPortsGroup"/>
                <w:sz w:val="18"/>
                <w:szCs w:val="18"/>
              </w:rPr>
              <w:t>an..50</w:t>
            </w:r>
          </w:p>
        </w:tc>
        <w:tc>
          <w:tcPr>
            <w:tcW w:w="2219" w:type="dxa"/>
            <w:vAlign w:val="center"/>
          </w:tcPr>
          <w:p w14:paraId="36608920" w14:textId="19F3DAAE" w:rsidR="00F2190C" w:rsidRPr="008E7B49" w:rsidRDefault="00F2190C" w:rsidP="009F2F21">
            <w:pPr>
              <w:jc w:val="center"/>
              <w:rPr>
                <w:rStyle w:val="ui-provider"/>
                <w:rFonts w:ascii="ADPortsGroup" w:hAnsi="ADPortsGroup" w:cs="ADPortsGroup"/>
                <w:sz w:val="18"/>
                <w:szCs w:val="18"/>
              </w:rPr>
            </w:pPr>
            <w:r w:rsidRPr="008E7B49">
              <w:rPr>
                <w:rFonts w:ascii="ADPortsGroup" w:hAnsi="ADPortsGroup" w:cs="ADPortsGroup"/>
                <w:sz w:val="18"/>
                <w:szCs w:val="18"/>
              </w:rPr>
              <w:t>Parent CTN reference (format: AO-CNT-{ID}-{YEAR})</w:t>
            </w:r>
          </w:p>
        </w:tc>
        <w:tc>
          <w:tcPr>
            <w:tcW w:w="1810" w:type="dxa"/>
            <w:vAlign w:val="center"/>
          </w:tcPr>
          <w:p w14:paraId="307955C9" w14:textId="4A64EE73" w:rsidR="00F2190C" w:rsidRPr="008E7B49" w:rsidRDefault="00F2190C" w:rsidP="00F2190C">
            <w:pPr>
              <w:pStyle w:val="TableGrid-J"/>
              <w:jc w:val="center"/>
              <w:rPr>
                <w:rStyle w:val="ui-provider"/>
                <w:rFonts w:ascii="ADPortsGroup" w:hAnsi="ADPortsGroup" w:cs="ADPortsGroup"/>
                <w:sz w:val="18"/>
                <w:szCs w:val="18"/>
              </w:rPr>
            </w:pPr>
            <w:r w:rsidRPr="008E7B49">
              <w:rPr>
                <w:rFonts w:ascii="ADPortsGroup" w:hAnsi="ADPortsGroup" w:cs="ADPortsGroup"/>
              </w:rPr>
              <w:t>AO-CNT-503800-2023</w:t>
            </w:r>
          </w:p>
        </w:tc>
      </w:tr>
      <w:tr w:rsidR="00257C44" w:rsidRPr="008E7B49" w14:paraId="214BCF55" w14:textId="77777777" w:rsidTr="004A1061">
        <w:trPr>
          <w:trHeight w:val="271"/>
        </w:trPr>
        <w:tc>
          <w:tcPr>
            <w:tcW w:w="810" w:type="dxa"/>
            <w:vAlign w:val="center"/>
          </w:tcPr>
          <w:p w14:paraId="66A1D57B" w14:textId="77777777" w:rsidR="00F2190C" w:rsidRPr="008E7B49" w:rsidRDefault="00F2190C" w:rsidP="002126A5">
            <w:pPr>
              <w:pStyle w:val="Para-J"/>
              <w:numPr>
                <w:ilvl w:val="0"/>
                <w:numId w:val="56"/>
              </w:numPr>
              <w:jc w:val="center"/>
              <w:rPr>
                <w:rFonts w:ascii="ADPortsGroup" w:hAnsi="ADPortsGroup" w:cs="ADPortsGroup"/>
                <w:color w:val="000000"/>
                <w:sz w:val="18"/>
                <w:szCs w:val="18"/>
              </w:rPr>
            </w:pPr>
          </w:p>
        </w:tc>
        <w:tc>
          <w:tcPr>
            <w:tcW w:w="2160" w:type="dxa"/>
            <w:vAlign w:val="center"/>
          </w:tcPr>
          <w:p w14:paraId="6987CFF5" w14:textId="4699CF63" w:rsidR="00F2190C" w:rsidRPr="008E7B49" w:rsidRDefault="00F2190C" w:rsidP="009F2F21">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BL_number</w:t>
            </w:r>
          </w:p>
        </w:tc>
        <w:tc>
          <w:tcPr>
            <w:tcW w:w="1080" w:type="dxa"/>
            <w:vAlign w:val="center"/>
          </w:tcPr>
          <w:p w14:paraId="1A41E903" w14:textId="7E3DC555" w:rsidR="00F2190C" w:rsidRPr="008E7B49" w:rsidRDefault="00F2190C" w:rsidP="009F2F21">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6D94C6FE" w14:textId="0957F068" w:rsidR="00F2190C" w:rsidRPr="008E7B49" w:rsidRDefault="00F2190C" w:rsidP="009F2F21">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M</w:t>
            </w:r>
          </w:p>
        </w:tc>
        <w:tc>
          <w:tcPr>
            <w:tcW w:w="1162" w:type="dxa"/>
            <w:vAlign w:val="center"/>
          </w:tcPr>
          <w:p w14:paraId="7FA2F33C" w14:textId="0FD40141" w:rsidR="00F2190C" w:rsidRPr="008E7B49" w:rsidRDefault="00F2190C" w:rsidP="009F2F21">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an..50</w:t>
            </w:r>
          </w:p>
        </w:tc>
        <w:tc>
          <w:tcPr>
            <w:tcW w:w="2219" w:type="dxa"/>
            <w:vAlign w:val="center"/>
          </w:tcPr>
          <w:p w14:paraId="295A3378" w14:textId="6D9D619E" w:rsidR="00F2190C" w:rsidRPr="008E7B49" w:rsidRDefault="00F2190C" w:rsidP="009F2F21">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Parent Bill of Lading (alphanumeric)</w:t>
            </w:r>
          </w:p>
        </w:tc>
        <w:tc>
          <w:tcPr>
            <w:tcW w:w="1810" w:type="dxa"/>
            <w:vAlign w:val="center"/>
          </w:tcPr>
          <w:p w14:paraId="04754103" w14:textId="059E5260" w:rsidR="00F2190C" w:rsidRPr="008E7B49" w:rsidRDefault="00F2190C" w:rsidP="00F2190C">
            <w:pPr>
              <w:pStyle w:val="TableGrid-J"/>
              <w:jc w:val="center"/>
              <w:rPr>
                <w:rStyle w:val="ui-provider"/>
                <w:rFonts w:ascii="ADPortsGroup" w:hAnsi="ADPortsGroup" w:cs="ADPortsGroup"/>
                <w:sz w:val="18"/>
                <w:szCs w:val="18"/>
              </w:rPr>
            </w:pPr>
            <w:r w:rsidRPr="008E7B49">
              <w:rPr>
                <w:rFonts w:ascii="ADPortsGroup" w:hAnsi="ADPortsGroup" w:cs="ADPortsGroup"/>
              </w:rPr>
              <w:t>MSC123456</w:t>
            </w:r>
          </w:p>
        </w:tc>
      </w:tr>
      <w:tr w:rsidR="00257C44" w:rsidRPr="008E7B49" w14:paraId="59E18EB0" w14:textId="77777777" w:rsidTr="004A1061">
        <w:trPr>
          <w:trHeight w:val="271"/>
        </w:trPr>
        <w:tc>
          <w:tcPr>
            <w:tcW w:w="810" w:type="dxa"/>
            <w:vAlign w:val="center"/>
          </w:tcPr>
          <w:p w14:paraId="745DAF0A" w14:textId="77777777" w:rsidR="00F2190C" w:rsidRPr="008E7B49" w:rsidRDefault="00F2190C" w:rsidP="002126A5">
            <w:pPr>
              <w:pStyle w:val="Para-J"/>
              <w:numPr>
                <w:ilvl w:val="0"/>
                <w:numId w:val="56"/>
              </w:numPr>
              <w:jc w:val="center"/>
              <w:rPr>
                <w:rFonts w:ascii="ADPortsGroup" w:hAnsi="ADPortsGroup" w:cs="ADPortsGroup"/>
                <w:color w:val="000000"/>
                <w:sz w:val="18"/>
                <w:szCs w:val="18"/>
              </w:rPr>
            </w:pPr>
          </w:p>
        </w:tc>
        <w:tc>
          <w:tcPr>
            <w:tcW w:w="2160" w:type="dxa"/>
            <w:vAlign w:val="center"/>
          </w:tcPr>
          <w:p w14:paraId="4911178E" w14:textId="77A221CE" w:rsidR="00F2190C" w:rsidRPr="008E7B49" w:rsidRDefault="00F2190C" w:rsidP="009F2F21">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StatusId</w:t>
            </w:r>
          </w:p>
        </w:tc>
        <w:tc>
          <w:tcPr>
            <w:tcW w:w="1080" w:type="dxa"/>
            <w:vAlign w:val="center"/>
          </w:tcPr>
          <w:p w14:paraId="2FC1856B" w14:textId="3D9313DD" w:rsidR="00F2190C" w:rsidRPr="008E7B49" w:rsidRDefault="00F2190C" w:rsidP="009F2F21">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Integer</w:t>
            </w:r>
          </w:p>
        </w:tc>
        <w:tc>
          <w:tcPr>
            <w:tcW w:w="1530" w:type="dxa"/>
            <w:vAlign w:val="center"/>
          </w:tcPr>
          <w:p w14:paraId="2E2823C0" w14:textId="7BD2EF19" w:rsidR="00F2190C" w:rsidRPr="008E7B49" w:rsidRDefault="00F2190C" w:rsidP="009F2F21">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M</w:t>
            </w:r>
          </w:p>
        </w:tc>
        <w:tc>
          <w:tcPr>
            <w:tcW w:w="1162" w:type="dxa"/>
            <w:vAlign w:val="center"/>
          </w:tcPr>
          <w:p w14:paraId="54F05A56" w14:textId="76C7CA31" w:rsidR="00F2190C" w:rsidRPr="008E7B49" w:rsidRDefault="00F2190C" w:rsidP="009F2F21">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n..10</w:t>
            </w:r>
          </w:p>
        </w:tc>
        <w:tc>
          <w:tcPr>
            <w:tcW w:w="2219" w:type="dxa"/>
            <w:vAlign w:val="center"/>
          </w:tcPr>
          <w:p w14:paraId="23C66A10" w14:textId="70DD2795" w:rsidR="00F2190C" w:rsidRPr="008E7B49" w:rsidRDefault="00F2190C" w:rsidP="009F2F21">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Parent CTN status (system defined status code)</w:t>
            </w:r>
          </w:p>
        </w:tc>
        <w:tc>
          <w:tcPr>
            <w:tcW w:w="1810" w:type="dxa"/>
            <w:vAlign w:val="center"/>
          </w:tcPr>
          <w:p w14:paraId="0DDFB2F8" w14:textId="3176D5F8" w:rsidR="00F2190C" w:rsidRPr="008E7B49" w:rsidRDefault="00F2190C" w:rsidP="00F2190C">
            <w:pPr>
              <w:pStyle w:val="TableGrid-J"/>
              <w:jc w:val="center"/>
              <w:rPr>
                <w:rStyle w:val="ui-provider"/>
                <w:rFonts w:ascii="ADPortsGroup" w:hAnsi="ADPortsGroup" w:cs="ADPortsGroup"/>
                <w:sz w:val="18"/>
                <w:szCs w:val="18"/>
              </w:rPr>
            </w:pPr>
            <w:r w:rsidRPr="008E7B49">
              <w:rPr>
                <w:rFonts w:ascii="ADPortsGroup" w:hAnsi="ADPortsGroup" w:cs="ADPortsGroup"/>
              </w:rPr>
              <w:t>2</w:t>
            </w:r>
          </w:p>
        </w:tc>
      </w:tr>
      <w:tr w:rsidR="00F2190C" w:rsidRPr="008E7B49" w14:paraId="197F7E0A" w14:textId="77777777" w:rsidTr="004A1061">
        <w:trPr>
          <w:trHeight w:val="271"/>
        </w:trPr>
        <w:tc>
          <w:tcPr>
            <w:tcW w:w="810" w:type="dxa"/>
            <w:vAlign w:val="center"/>
          </w:tcPr>
          <w:p w14:paraId="3D2BD16D" w14:textId="77777777" w:rsidR="00F2190C" w:rsidRPr="008E7B49" w:rsidRDefault="00F2190C" w:rsidP="002126A5">
            <w:pPr>
              <w:pStyle w:val="Para-J"/>
              <w:numPr>
                <w:ilvl w:val="0"/>
                <w:numId w:val="56"/>
              </w:numPr>
              <w:jc w:val="center"/>
              <w:rPr>
                <w:rFonts w:ascii="ADPortsGroup" w:hAnsi="ADPortsGroup" w:cs="ADPortsGroup"/>
                <w:color w:val="000000"/>
                <w:sz w:val="18"/>
                <w:szCs w:val="18"/>
              </w:rPr>
            </w:pPr>
          </w:p>
        </w:tc>
        <w:tc>
          <w:tcPr>
            <w:tcW w:w="2160" w:type="dxa"/>
            <w:vAlign w:val="center"/>
          </w:tcPr>
          <w:p w14:paraId="550E141E" w14:textId="68ED3698" w:rsidR="00F2190C" w:rsidRPr="008E7B49" w:rsidRDefault="00F2190C" w:rsidP="009F2F21">
            <w:pPr>
              <w:pStyle w:val="TableGrid-J"/>
              <w:jc w:val="center"/>
              <w:rPr>
                <w:rFonts w:ascii="ADPortsGroup" w:hAnsi="ADPortsGroup" w:cs="ADPortsGroup"/>
                <w:sz w:val="18"/>
                <w:szCs w:val="18"/>
              </w:rPr>
            </w:pPr>
            <w:r w:rsidRPr="008E7B49">
              <w:rPr>
                <w:rFonts w:ascii="ADPortsGroup" w:hAnsi="ADPortsGroup" w:cs="ADPortsGroup"/>
                <w:sz w:val="18"/>
                <w:szCs w:val="18"/>
              </w:rPr>
              <w:t>CanBeParent</w:t>
            </w:r>
          </w:p>
        </w:tc>
        <w:tc>
          <w:tcPr>
            <w:tcW w:w="1080" w:type="dxa"/>
            <w:vAlign w:val="center"/>
          </w:tcPr>
          <w:p w14:paraId="1826B4B8" w14:textId="135F1670" w:rsidR="00F2190C" w:rsidRPr="008E7B49" w:rsidRDefault="00F2190C" w:rsidP="009F2F21">
            <w:pPr>
              <w:pStyle w:val="TableGrid-J"/>
              <w:jc w:val="center"/>
              <w:rPr>
                <w:rFonts w:ascii="ADPortsGroup" w:hAnsi="ADPortsGroup" w:cs="ADPortsGroup"/>
                <w:sz w:val="18"/>
                <w:szCs w:val="18"/>
              </w:rPr>
            </w:pPr>
            <w:r w:rsidRPr="008E7B49">
              <w:rPr>
                <w:rFonts w:ascii="ADPortsGroup" w:hAnsi="ADPortsGroup" w:cs="ADPortsGroup"/>
                <w:sz w:val="18"/>
                <w:szCs w:val="18"/>
              </w:rPr>
              <w:t>Boolean</w:t>
            </w:r>
          </w:p>
        </w:tc>
        <w:tc>
          <w:tcPr>
            <w:tcW w:w="1530" w:type="dxa"/>
            <w:vAlign w:val="center"/>
          </w:tcPr>
          <w:p w14:paraId="1FEFA6F3" w14:textId="3135E53B" w:rsidR="00F2190C" w:rsidRPr="008E7B49" w:rsidRDefault="00F2190C" w:rsidP="009F2F21">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M</w:t>
            </w:r>
          </w:p>
        </w:tc>
        <w:tc>
          <w:tcPr>
            <w:tcW w:w="1162" w:type="dxa"/>
            <w:vAlign w:val="center"/>
          </w:tcPr>
          <w:p w14:paraId="47E48348" w14:textId="6C2510B4" w:rsidR="00F2190C" w:rsidRPr="008E7B49" w:rsidRDefault="00F2190C" w:rsidP="009F2F21">
            <w:pPr>
              <w:pStyle w:val="TableGrid-J"/>
              <w:jc w:val="center"/>
              <w:rPr>
                <w:rFonts w:ascii="ADPortsGroup" w:hAnsi="ADPortsGroup" w:cs="ADPortsGroup"/>
                <w:sz w:val="18"/>
                <w:szCs w:val="18"/>
              </w:rPr>
            </w:pPr>
            <w:r w:rsidRPr="008E7B49">
              <w:rPr>
                <w:rFonts w:ascii="ADPortsGroup" w:hAnsi="ADPortsGroup" w:cs="ADPortsGroup"/>
                <w:sz w:val="18"/>
                <w:szCs w:val="18"/>
              </w:rPr>
              <w:t>n1</w:t>
            </w:r>
          </w:p>
        </w:tc>
        <w:tc>
          <w:tcPr>
            <w:tcW w:w="2219" w:type="dxa"/>
            <w:vAlign w:val="center"/>
          </w:tcPr>
          <w:p w14:paraId="248D342E" w14:textId="64C67D38" w:rsidR="00F2190C" w:rsidRPr="008E7B49" w:rsidRDefault="00F2190C" w:rsidP="009F2F21">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Eligibility as parent (true/false, dynamically calculated)</w:t>
            </w:r>
          </w:p>
        </w:tc>
        <w:tc>
          <w:tcPr>
            <w:tcW w:w="1810" w:type="dxa"/>
            <w:vAlign w:val="center"/>
          </w:tcPr>
          <w:p w14:paraId="58178613" w14:textId="096DA1BA" w:rsidR="00F2190C" w:rsidRPr="008E7B49" w:rsidRDefault="00F2190C" w:rsidP="00F2190C">
            <w:pPr>
              <w:pStyle w:val="TableGrid-J"/>
              <w:jc w:val="center"/>
              <w:rPr>
                <w:rFonts w:ascii="ADPortsGroup" w:hAnsi="ADPortsGroup" w:cs="ADPortsGroup"/>
                <w:sz w:val="18"/>
                <w:szCs w:val="18"/>
              </w:rPr>
            </w:pPr>
            <w:r w:rsidRPr="008E7B49">
              <w:rPr>
                <w:rFonts w:ascii="ADPortsGroup" w:hAnsi="ADPortsGroup" w:cs="ADPortsGroup"/>
              </w:rPr>
              <w:t>true</w:t>
            </w:r>
          </w:p>
        </w:tc>
      </w:tr>
    </w:tbl>
    <w:p w14:paraId="4D70AF4B" w14:textId="118BABCF" w:rsidR="009F2F21" w:rsidRPr="008E7B49" w:rsidRDefault="00780E26" w:rsidP="009F2F21">
      <w:pPr>
        <w:pStyle w:val="Heading1-J"/>
        <w:spacing w:before="240" w:after="240" w:line="240" w:lineRule="auto"/>
        <w:rPr>
          <w:rFonts w:ascii="ADPortsGroup" w:hAnsi="ADPortsGroup" w:cs="ADPortsGroup"/>
          <w:b/>
          <w:bCs/>
          <w:color w:val="auto"/>
          <w:sz w:val="32"/>
          <w:szCs w:val="32"/>
        </w:rPr>
      </w:pPr>
      <w:bookmarkStart w:id="235" w:name="_Toc222432435"/>
      <w:r w:rsidRPr="008E7B49">
        <w:rPr>
          <w:rFonts w:ascii="ADPortsGroup" w:hAnsi="ADPortsGroup" w:cs="ADPortsGroup"/>
          <w:b/>
          <w:bCs/>
          <w:color w:val="auto"/>
          <w:sz w:val="32"/>
          <w:szCs w:val="32"/>
        </w:rPr>
        <w:t>Export CTN Data</w:t>
      </w:r>
      <w:bookmarkEnd w:id="235"/>
    </w:p>
    <w:p w14:paraId="7701A9DB" w14:textId="77777777" w:rsidR="009F2F21" w:rsidRPr="008E7B49" w:rsidRDefault="009F2F21" w:rsidP="009F2F21">
      <w:pPr>
        <w:pStyle w:val="Heading2-J"/>
        <w:spacing w:before="240" w:after="240" w:line="240" w:lineRule="auto"/>
        <w:ind w:left="630"/>
        <w:rPr>
          <w:rFonts w:ascii="ADPortsGroup" w:hAnsi="ADPortsGroup" w:cs="ADPortsGroup"/>
          <w:b/>
          <w:bCs/>
          <w:color w:val="auto"/>
          <w:sz w:val="24"/>
          <w:szCs w:val="24"/>
        </w:rPr>
      </w:pPr>
      <w:bookmarkStart w:id="236" w:name="_Toc222432436"/>
      <w:r w:rsidRPr="008E7B49">
        <w:rPr>
          <w:rFonts w:ascii="ADPortsGroup" w:hAnsi="ADPortsGroup" w:cs="ADPortsGroup"/>
          <w:b/>
          <w:bCs/>
          <w:color w:val="auto"/>
          <w:sz w:val="24"/>
          <w:szCs w:val="24"/>
        </w:rPr>
        <w:t>Overview</w:t>
      </w:r>
      <w:bookmarkEnd w:id="236"/>
    </w:p>
    <w:tbl>
      <w:tblPr>
        <w:tblW w:w="10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75"/>
        <w:gridCol w:w="7915"/>
      </w:tblGrid>
      <w:tr w:rsidR="009F2F21" w:rsidRPr="008E7B49" w14:paraId="2456AD4B" w14:textId="77777777" w:rsidTr="004A1061">
        <w:tc>
          <w:tcPr>
            <w:tcW w:w="2975" w:type="dxa"/>
            <w:shd w:val="clear" w:color="auto" w:fill="156082" w:themeFill="accent1"/>
            <w:vAlign w:val="center"/>
          </w:tcPr>
          <w:p w14:paraId="15DE400E" w14:textId="77777777" w:rsidR="009F2F21" w:rsidRPr="008E7B49" w:rsidRDefault="009F2F21"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Operation Name</w:t>
            </w:r>
          </w:p>
        </w:tc>
        <w:tc>
          <w:tcPr>
            <w:tcW w:w="7915" w:type="dxa"/>
            <w:shd w:val="clear" w:color="auto" w:fill="EAE5E0"/>
            <w:vAlign w:val="center"/>
          </w:tcPr>
          <w:p w14:paraId="0A4C188E" w14:textId="21C06102" w:rsidR="009F2F21" w:rsidRPr="008E7B49" w:rsidRDefault="009F2F21" w:rsidP="00BF2DA3">
            <w:pPr>
              <w:spacing w:after="0" w:line="240" w:lineRule="auto"/>
              <w:rPr>
                <w:rFonts w:ascii="ADPortsGroup" w:hAnsi="ADPortsGroup" w:cs="ADPortsGroup"/>
                <w:sz w:val="18"/>
                <w:szCs w:val="18"/>
              </w:rPr>
            </w:pPr>
            <w:r w:rsidRPr="008E7B49">
              <w:rPr>
                <w:rFonts w:ascii="ADPortsGroup" w:eastAsia="Arial" w:hAnsi="ADPortsGroup" w:cs="ADPortsGroup"/>
                <w:color w:val="404040"/>
                <w:sz w:val="18"/>
                <w:szCs w:val="18"/>
              </w:rPr>
              <w:t>export</w:t>
            </w:r>
          </w:p>
        </w:tc>
      </w:tr>
      <w:tr w:rsidR="009F2F21" w:rsidRPr="008E7B49" w14:paraId="1FFF1B4D" w14:textId="77777777" w:rsidTr="004A1061">
        <w:tc>
          <w:tcPr>
            <w:tcW w:w="2975" w:type="dxa"/>
            <w:shd w:val="clear" w:color="auto" w:fill="156082" w:themeFill="accent1"/>
            <w:vAlign w:val="center"/>
          </w:tcPr>
          <w:p w14:paraId="2C42E872" w14:textId="77777777" w:rsidR="009F2F21" w:rsidRPr="008E7B49" w:rsidRDefault="009F2F21"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HTTP Type</w:t>
            </w:r>
          </w:p>
        </w:tc>
        <w:tc>
          <w:tcPr>
            <w:tcW w:w="7915" w:type="dxa"/>
            <w:shd w:val="clear" w:color="auto" w:fill="EAE5E0"/>
            <w:vAlign w:val="center"/>
          </w:tcPr>
          <w:p w14:paraId="1DDC1ADC" w14:textId="77777777" w:rsidR="009F2F21" w:rsidRPr="008E7B49" w:rsidRDefault="009F2F21" w:rsidP="00BF2DA3">
            <w:pPr>
              <w:spacing w:after="0" w:line="240" w:lineRule="auto"/>
              <w:rPr>
                <w:rFonts w:ascii="ADPortsGroup" w:eastAsia="Arial" w:hAnsi="ADPortsGroup" w:cs="ADPortsGroup"/>
                <w:color w:val="404040"/>
                <w:sz w:val="18"/>
                <w:szCs w:val="18"/>
              </w:rPr>
            </w:pPr>
            <w:r w:rsidRPr="008E7B49">
              <w:rPr>
                <w:rFonts w:ascii="ADPortsGroup" w:eastAsia="Arial" w:hAnsi="ADPortsGroup" w:cs="ADPortsGroup"/>
                <w:color w:val="404040"/>
                <w:sz w:val="18"/>
                <w:szCs w:val="18"/>
              </w:rPr>
              <w:t>GET</w:t>
            </w:r>
          </w:p>
        </w:tc>
      </w:tr>
      <w:tr w:rsidR="009F2F21" w:rsidRPr="008E7B49" w14:paraId="6BD9B8EA" w14:textId="77777777" w:rsidTr="004A1061">
        <w:tc>
          <w:tcPr>
            <w:tcW w:w="2975" w:type="dxa"/>
            <w:shd w:val="clear" w:color="auto" w:fill="156082" w:themeFill="accent1"/>
            <w:vAlign w:val="center"/>
          </w:tcPr>
          <w:p w14:paraId="18C7275A" w14:textId="77777777" w:rsidR="009F2F21" w:rsidRPr="008E7B49" w:rsidRDefault="009F2F21"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REST URL</w:t>
            </w:r>
          </w:p>
        </w:tc>
        <w:tc>
          <w:tcPr>
            <w:tcW w:w="7915" w:type="dxa"/>
            <w:shd w:val="clear" w:color="auto" w:fill="EAE5E0"/>
            <w:vAlign w:val="center"/>
          </w:tcPr>
          <w:p w14:paraId="2B3D5B06" w14:textId="78CE3251" w:rsidR="009F2F21" w:rsidRPr="008E7B49" w:rsidRDefault="00ED7712" w:rsidP="00BF2DA3">
            <w:pPr>
              <w:spacing w:after="0" w:line="240" w:lineRule="auto"/>
              <w:rPr>
                <w:rFonts w:ascii="ADPortsGroup" w:eastAsia="Arial" w:hAnsi="ADPortsGroup" w:cs="ADPortsGroup"/>
                <w:color w:val="404040"/>
                <w:sz w:val="18"/>
                <w:szCs w:val="18"/>
              </w:rPr>
            </w:pPr>
            <w:r w:rsidRPr="008E7B49">
              <w:rPr>
                <w:rFonts w:ascii="ADPortsGroup" w:eastAsia="Arial" w:hAnsi="ADPortsGroup" w:cs="ADPortsGroup"/>
                <w:color w:val="404040"/>
                <w:sz w:val="18"/>
                <w:szCs w:val="18"/>
              </w:rPr>
              <w:t>/api/ctns/export</w:t>
            </w:r>
          </w:p>
        </w:tc>
      </w:tr>
      <w:tr w:rsidR="009F2F21" w:rsidRPr="008E7B49" w14:paraId="2B5BA2C1" w14:textId="77777777" w:rsidTr="004A1061">
        <w:trPr>
          <w:trHeight w:val="377"/>
        </w:trPr>
        <w:tc>
          <w:tcPr>
            <w:tcW w:w="2975" w:type="dxa"/>
            <w:shd w:val="clear" w:color="auto" w:fill="156082" w:themeFill="accent1"/>
            <w:vAlign w:val="center"/>
          </w:tcPr>
          <w:p w14:paraId="1A97CAA4" w14:textId="77777777" w:rsidR="009F2F21" w:rsidRPr="008E7B49" w:rsidRDefault="009F2F21"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Service Provider</w:t>
            </w:r>
          </w:p>
        </w:tc>
        <w:tc>
          <w:tcPr>
            <w:tcW w:w="7915" w:type="dxa"/>
            <w:shd w:val="clear" w:color="auto" w:fill="EAE5E0"/>
            <w:vAlign w:val="center"/>
          </w:tcPr>
          <w:p w14:paraId="4C45C321" w14:textId="77777777" w:rsidR="009F2F21" w:rsidRPr="008E7B49" w:rsidRDefault="009F2F21" w:rsidP="00BF2DA3">
            <w:pPr>
              <w:spacing w:after="0" w:line="240" w:lineRule="auto"/>
              <w:rPr>
                <w:rFonts w:ascii="ADPortsGroup" w:hAnsi="ADPortsGroup" w:cs="ADPortsGroup"/>
                <w:sz w:val="18"/>
                <w:szCs w:val="18"/>
              </w:rPr>
            </w:pPr>
            <w:r w:rsidRPr="008E7B49">
              <w:rPr>
                <w:rFonts w:ascii="ADPortsGroup" w:hAnsi="ADPortsGroup" w:cs="ADPortsGroup"/>
                <w:sz w:val="18"/>
                <w:szCs w:val="18"/>
              </w:rPr>
              <w:t>SINTECE</w:t>
            </w:r>
          </w:p>
        </w:tc>
      </w:tr>
      <w:tr w:rsidR="009F2F21" w:rsidRPr="008E7B49" w14:paraId="679CB989" w14:textId="77777777" w:rsidTr="004A1061">
        <w:tc>
          <w:tcPr>
            <w:tcW w:w="2975" w:type="dxa"/>
            <w:shd w:val="clear" w:color="auto" w:fill="156082" w:themeFill="accent1"/>
            <w:vAlign w:val="center"/>
          </w:tcPr>
          <w:p w14:paraId="757F90D0" w14:textId="77777777" w:rsidR="009F2F21" w:rsidRPr="008E7B49" w:rsidRDefault="009F2F21"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Consumer</w:t>
            </w:r>
          </w:p>
        </w:tc>
        <w:tc>
          <w:tcPr>
            <w:tcW w:w="7915" w:type="dxa"/>
            <w:shd w:val="clear" w:color="auto" w:fill="EAE5E0"/>
            <w:vAlign w:val="center"/>
          </w:tcPr>
          <w:p w14:paraId="39E37F70" w14:textId="77777777" w:rsidR="009F2F21" w:rsidRPr="008E7B49" w:rsidRDefault="009F2F21" w:rsidP="00BF2DA3">
            <w:pPr>
              <w:spacing w:after="0" w:line="240" w:lineRule="auto"/>
              <w:rPr>
                <w:rFonts w:ascii="ADPortsGroup" w:hAnsi="ADPortsGroup" w:cs="ADPortsGroup"/>
                <w:sz w:val="18"/>
                <w:szCs w:val="18"/>
              </w:rPr>
            </w:pPr>
            <w:r w:rsidRPr="008E7B49">
              <w:rPr>
                <w:rFonts w:ascii="ADPortsGroup" w:hAnsi="ADPortsGroup" w:cs="ADPortsGroup"/>
                <w:sz w:val="18"/>
                <w:szCs w:val="18"/>
              </w:rPr>
              <w:t>JUL</w:t>
            </w:r>
          </w:p>
        </w:tc>
      </w:tr>
      <w:tr w:rsidR="009F2F21" w:rsidRPr="008E7B49" w14:paraId="69216ECB" w14:textId="77777777" w:rsidTr="004A1061">
        <w:tc>
          <w:tcPr>
            <w:tcW w:w="2975" w:type="dxa"/>
            <w:shd w:val="clear" w:color="auto" w:fill="156082" w:themeFill="accent1"/>
            <w:vAlign w:val="center"/>
          </w:tcPr>
          <w:p w14:paraId="0286B269" w14:textId="77777777" w:rsidR="009F2F21" w:rsidRPr="008E7B49" w:rsidRDefault="009F2F21"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Business Purpose</w:t>
            </w:r>
          </w:p>
        </w:tc>
        <w:tc>
          <w:tcPr>
            <w:tcW w:w="7915" w:type="dxa"/>
            <w:shd w:val="clear" w:color="auto" w:fill="EAE5E0"/>
            <w:vAlign w:val="center"/>
          </w:tcPr>
          <w:p w14:paraId="0477205E" w14:textId="21943AB4" w:rsidR="009F2F21" w:rsidRPr="008E7B49" w:rsidRDefault="0054408F" w:rsidP="00BF2DA3">
            <w:pPr>
              <w:spacing w:after="0" w:line="240" w:lineRule="auto"/>
              <w:rPr>
                <w:rFonts w:ascii="ADPortsGroup" w:hAnsi="ADPortsGroup" w:cs="ADPortsGroup"/>
                <w:sz w:val="18"/>
                <w:szCs w:val="18"/>
              </w:rPr>
            </w:pPr>
            <w:r w:rsidRPr="008E7B49">
              <w:rPr>
                <w:rFonts w:ascii="ADPortsGroup" w:hAnsi="ADPortsGroup" w:cs="ADPortsGroup"/>
                <w:sz w:val="18"/>
                <w:szCs w:val="18"/>
              </w:rPr>
              <w:t>export data functionality</w:t>
            </w:r>
          </w:p>
        </w:tc>
      </w:tr>
      <w:tr w:rsidR="009F2F21" w:rsidRPr="008E7B49" w14:paraId="217204F7" w14:textId="77777777" w:rsidTr="004A1061">
        <w:tc>
          <w:tcPr>
            <w:tcW w:w="2975" w:type="dxa"/>
            <w:shd w:val="clear" w:color="auto" w:fill="156082" w:themeFill="accent1"/>
            <w:vAlign w:val="center"/>
          </w:tcPr>
          <w:p w14:paraId="42A45EDE" w14:textId="77777777" w:rsidR="009F2F21" w:rsidRPr="008E7B49" w:rsidRDefault="009F2F21"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Service</w:t>
            </w:r>
          </w:p>
        </w:tc>
        <w:tc>
          <w:tcPr>
            <w:tcW w:w="7915" w:type="dxa"/>
            <w:shd w:val="clear" w:color="auto" w:fill="EAE5E0"/>
            <w:vAlign w:val="center"/>
          </w:tcPr>
          <w:p w14:paraId="36D8423E" w14:textId="77777777" w:rsidR="009F2F21" w:rsidRPr="008E7B49" w:rsidRDefault="009F2F21" w:rsidP="00BF2DA3">
            <w:pPr>
              <w:pStyle w:val="Number1-J"/>
              <w:numPr>
                <w:ilvl w:val="0"/>
                <w:numId w:val="0"/>
              </w:numPr>
              <w:rPr>
                <w:rFonts w:ascii="ADPortsGroup" w:hAnsi="ADPortsGroup" w:cs="ADPortsGroup"/>
                <w:sz w:val="18"/>
                <w:szCs w:val="18"/>
              </w:rPr>
            </w:pPr>
            <w:r w:rsidRPr="008E7B49">
              <w:rPr>
                <w:rFonts w:ascii="ADPortsGroup" w:hAnsi="ADPortsGroup" w:cs="ADPortsGroup"/>
                <w:sz w:val="18"/>
                <w:szCs w:val="18"/>
              </w:rPr>
              <w:t>REST</w:t>
            </w:r>
          </w:p>
        </w:tc>
      </w:tr>
      <w:tr w:rsidR="009F2F21" w:rsidRPr="008E7B49" w14:paraId="29B946AE" w14:textId="77777777" w:rsidTr="004A1061">
        <w:tc>
          <w:tcPr>
            <w:tcW w:w="2975" w:type="dxa"/>
            <w:shd w:val="clear" w:color="auto" w:fill="156082" w:themeFill="accent1"/>
            <w:vAlign w:val="center"/>
          </w:tcPr>
          <w:p w14:paraId="2E35334D" w14:textId="77777777" w:rsidR="009F2F21" w:rsidRPr="008E7B49" w:rsidRDefault="009F2F21"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Pattern</w:t>
            </w:r>
          </w:p>
        </w:tc>
        <w:tc>
          <w:tcPr>
            <w:tcW w:w="7915" w:type="dxa"/>
            <w:shd w:val="clear" w:color="auto" w:fill="EAE5E0"/>
            <w:vAlign w:val="center"/>
          </w:tcPr>
          <w:p w14:paraId="49FDD3F5" w14:textId="77777777" w:rsidR="009F2F21" w:rsidRPr="008E7B49" w:rsidRDefault="009F2F21" w:rsidP="00BF2DA3">
            <w:pPr>
              <w:spacing w:after="0" w:line="240" w:lineRule="auto"/>
              <w:rPr>
                <w:rFonts w:ascii="ADPortsGroup" w:hAnsi="ADPortsGroup" w:cs="ADPortsGroup"/>
                <w:sz w:val="18"/>
                <w:szCs w:val="18"/>
              </w:rPr>
            </w:pPr>
            <w:r w:rsidRPr="008E7B49">
              <w:rPr>
                <w:rFonts w:ascii="ADPortsGroup" w:hAnsi="ADPortsGroup" w:cs="ADPortsGroup"/>
                <w:sz w:val="18"/>
                <w:szCs w:val="18"/>
              </w:rPr>
              <w:t>Synchronous</w:t>
            </w:r>
          </w:p>
        </w:tc>
      </w:tr>
      <w:tr w:rsidR="009F2F21" w:rsidRPr="008E7B49" w14:paraId="0E7A1AF8" w14:textId="77777777" w:rsidTr="004A1061">
        <w:tc>
          <w:tcPr>
            <w:tcW w:w="2975" w:type="dxa"/>
            <w:shd w:val="clear" w:color="auto" w:fill="156082" w:themeFill="accent1"/>
            <w:vAlign w:val="center"/>
          </w:tcPr>
          <w:p w14:paraId="43D95189" w14:textId="77777777" w:rsidR="009F2F21" w:rsidRPr="008E7B49" w:rsidRDefault="009F2F21"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Security</w:t>
            </w:r>
          </w:p>
        </w:tc>
        <w:tc>
          <w:tcPr>
            <w:tcW w:w="7915" w:type="dxa"/>
            <w:shd w:val="clear" w:color="auto" w:fill="EAE5E0"/>
            <w:vAlign w:val="center"/>
          </w:tcPr>
          <w:p w14:paraId="0319C3D3" w14:textId="77777777" w:rsidR="009F2F21" w:rsidRPr="008E7B49" w:rsidRDefault="009F2F21" w:rsidP="00BF2DA3">
            <w:pPr>
              <w:spacing w:after="0" w:line="360" w:lineRule="auto"/>
              <w:rPr>
                <w:rFonts w:ascii="ADPortsGroup" w:hAnsi="ADPortsGroup" w:cs="ADPortsGroup"/>
                <w:sz w:val="18"/>
                <w:szCs w:val="18"/>
              </w:rPr>
            </w:pPr>
            <w:r w:rsidRPr="008E7B49">
              <w:rPr>
                <w:rFonts w:ascii="ADPortsGroup" w:hAnsi="ADPortsGroup" w:cs="ADPortsGroup"/>
                <w:sz w:val="18"/>
                <w:szCs w:val="18"/>
              </w:rPr>
              <w:t>Basic Authentication</w:t>
            </w:r>
          </w:p>
        </w:tc>
      </w:tr>
    </w:tbl>
    <w:p w14:paraId="7D69611A" w14:textId="77777777" w:rsidR="009F2F21" w:rsidRPr="008E7B49" w:rsidRDefault="009F2F21" w:rsidP="009F2F21">
      <w:pPr>
        <w:rPr>
          <w:rFonts w:ascii="ADPortsGroup" w:hAnsi="ADPortsGroup" w:cs="ADPortsGroup"/>
          <w:sz w:val="18"/>
          <w:szCs w:val="18"/>
        </w:rPr>
      </w:pPr>
    </w:p>
    <w:p w14:paraId="4EBF1E73" w14:textId="77777777" w:rsidR="009F2F21" w:rsidRPr="008E7B49" w:rsidRDefault="009F2F21" w:rsidP="009F2F21">
      <w:pPr>
        <w:pStyle w:val="Heading2-J"/>
        <w:spacing w:before="240" w:after="240" w:line="240" w:lineRule="auto"/>
        <w:ind w:left="360"/>
        <w:rPr>
          <w:rFonts w:ascii="ADPortsGroup" w:hAnsi="ADPortsGroup" w:cs="ADPortsGroup"/>
          <w:b/>
          <w:bCs/>
          <w:color w:val="auto"/>
          <w:sz w:val="24"/>
          <w:szCs w:val="24"/>
        </w:rPr>
      </w:pPr>
      <w:r w:rsidRPr="008E7B49">
        <w:rPr>
          <w:rFonts w:ascii="ADPortsGroup" w:hAnsi="ADPortsGroup" w:cs="ADPortsGroup"/>
          <w:b/>
          <w:bCs/>
          <w:color w:val="auto"/>
          <w:sz w:val="24"/>
          <w:szCs w:val="24"/>
        </w:rPr>
        <w:t xml:space="preserve"> </w:t>
      </w:r>
      <w:bookmarkStart w:id="237" w:name="_Toc222432437"/>
      <w:r w:rsidRPr="008E7B49">
        <w:rPr>
          <w:rFonts w:ascii="ADPortsGroup" w:hAnsi="ADPortsGroup" w:cs="ADPortsGroup"/>
          <w:b/>
          <w:bCs/>
          <w:color w:val="auto"/>
          <w:sz w:val="24"/>
          <w:szCs w:val="24"/>
        </w:rPr>
        <w:t>Request and Response Elements</w:t>
      </w:r>
      <w:bookmarkEnd w:id="237"/>
    </w:p>
    <w:p w14:paraId="1500134C" w14:textId="77777777" w:rsidR="009F2F21" w:rsidRPr="008E7B49" w:rsidRDefault="009F2F21" w:rsidP="009F2F21">
      <w:pPr>
        <w:pStyle w:val="Para-J"/>
        <w:rPr>
          <w:rFonts w:ascii="ADPortsGroup" w:hAnsi="ADPortsGroup" w:cs="ADPortsGroup"/>
          <w:sz w:val="18"/>
          <w:szCs w:val="18"/>
        </w:rPr>
      </w:pPr>
      <w:r w:rsidRPr="008E7B49">
        <w:rPr>
          <w:rFonts w:ascii="ADPortsGroup" w:hAnsi="ADPortsGroup" w:cs="ADPortsGroup"/>
          <w:sz w:val="18"/>
          <w:szCs w:val="18"/>
        </w:rPr>
        <w:t>In the following table, all request objects with their details and fields with their respective data types are listed. Each element inside the request is marked as mandatory or optional by a postfix M/O.</w:t>
      </w:r>
    </w:p>
    <w:p w14:paraId="3EF10534" w14:textId="77777777" w:rsidR="009F2F21" w:rsidRPr="008E7B49" w:rsidRDefault="009F2F21" w:rsidP="009F2F21">
      <w:pPr>
        <w:pStyle w:val="Heading3-J"/>
        <w:tabs>
          <w:tab w:val="left" w:pos="720"/>
        </w:tabs>
        <w:spacing w:before="240" w:after="240" w:line="240" w:lineRule="auto"/>
        <w:ind w:left="360"/>
        <w:rPr>
          <w:rFonts w:ascii="ADPortsGroup" w:hAnsi="ADPortsGroup" w:cs="ADPortsGroup"/>
          <w:b/>
          <w:bCs/>
          <w:color w:val="auto"/>
          <w:sz w:val="22"/>
          <w:szCs w:val="22"/>
          <w:lang w:val="en-GB"/>
        </w:rPr>
      </w:pPr>
      <w:r w:rsidRPr="008E7B49">
        <w:rPr>
          <w:rFonts w:ascii="ADPortsGroup" w:hAnsi="ADPortsGroup" w:cs="ADPortsGroup"/>
          <w:b/>
          <w:bCs/>
          <w:color w:val="auto"/>
          <w:sz w:val="22"/>
          <w:szCs w:val="22"/>
          <w:lang w:val="en-GB"/>
        </w:rPr>
        <w:t xml:space="preserve"> </w:t>
      </w:r>
      <w:bookmarkStart w:id="238" w:name="_Toc222432438"/>
      <w:r w:rsidRPr="008E7B49">
        <w:rPr>
          <w:rFonts w:ascii="ADPortsGroup" w:hAnsi="ADPortsGroup" w:cs="ADPortsGroup"/>
          <w:b/>
          <w:bCs/>
          <w:color w:val="auto"/>
          <w:sz w:val="22"/>
          <w:szCs w:val="22"/>
          <w:lang w:val="en-GB"/>
        </w:rPr>
        <w:t>Request Elements</w:t>
      </w:r>
      <w:bookmarkEnd w:id="238"/>
      <w:r w:rsidRPr="008E7B49">
        <w:rPr>
          <w:rFonts w:ascii="ADPortsGroup" w:hAnsi="ADPortsGroup" w:cs="ADPortsGroup"/>
          <w:b/>
          <w:bCs/>
          <w:color w:val="auto"/>
          <w:sz w:val="22"/>
          <w:szCs w:val="22"/>
          <w:lang w:val="en-GB"/>
        </w:rPr>
        <w:t xml:space="preserve"> </w:t>
      </w:r>
    </w:p>
    <w:tbl>
      <w:tblPr>
        <w:tblW w:w="108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0"/>
        <w:gridCol w:w="2132"/>
        <w:gridCol w:w="1108"/>
        <w:gridCol w:w="1530"/>
        <w:gridCol w:w="1170"/>
        <w:gridCol w:w="2070"/>
        <w:gridCol w:w="1991"/>
      </w:tblGrid>
      <w:tr w:rsidR="009F2F21" w:rsidRPr="008E7B49" w14:paraId="641C670D" w14:textId="77777777" w:rsidTr="004A1061">
        <w:trPr>
          <w:trHeight w:val="578"/>
        </w:trPr>
        <w:tc>
          <w:tcPr>
            <w:tcW w:w="810" w:type="dxa"/>
            <w:shd w:val="clear" w:color="auto" w:fill="156082" w:themeFill="accent1"/>
            <w:vAlign w:val="center"/>
          </w:tcPr>
          <w:p w14:paraId="3F617761" w14:textId="77777777" w:rsidR="009F2F21" w:rsidRPr="008E7B49" w:rsidRDefault="009F2F21"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S. No</w:t>
            </w:r>
          </w:p>
        </w:tc>
        <w:tc>
          <w:tcPr>
            <w:tcW w:w="2132" w:type="dxa"/>
            <w:shd w:val="clear" w:color="auto" w:fill="156082" w:themeFill="accent1"/>
            <w:vAlign w:val="center"/>
          </w:tcPr>
          <w:p w14:paraId="192D95C3" w14:textId="77777777" w:rsidR="009F2F21" w:rsidRPr="008E7B49" w:rsidRDefault="009F2F21"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Attributes</w:t>
            </w:r>
          </w:p>
        </w:tc>
        <w:tc>
          <w:tcPr>
            <w:tcW w:w="1108" w:type="dxa"/>
            <w:shd w:val="clear" w:color="auto" w:fill="156082" w:themeFill="accent1"/>
            <w:vAlign w:val="center"/>
          </w:tcPr>
          <w:p w14:paraId="04D7254C" w14:textId="77777777" w:rsidR="009F2F21" w:rsidRPr="008E7B49" w:rsidRDefault="009F2F21"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Data Type - Length</w:t>
            </w:r>
          </w:p>
        </w:tc>
        <w:tc>
          <w:tcPr>
            <w:tcW w:w="1530" w:type="dxa"/>
            <w:shd w:val="clear" w:color="auto" w:fill="156082" w:themeFill="accent1"/>
            <w:vAlign w:val="center"/>
          </w:tcPr>
          <w:p w14:paraId="4CBE84B7" w14:textId="77777777" w:rsidR="009F2F21" w:rsidRPr="008E7B49" w:rsidRDefault="009F2F21" w:rsidP="00BF2DA3">
            <w:pPr>
              <w:pStyle w:val="Para-J"/>
              <w:jc w:val="center"/>
              <w:rPr>
                <w:rFonts w:ascii="ADPortsGroup" w:eastAsia="Times New Roman" w:hAnsi="ADPortsGroup" w:cs="ADPortsGroup"/>
                <w:b/>
                <w:bCs/>
                <w:color w:val="F9F9F9"/>
                <w:sz w:val="18"/>
                <w:szCs w:val="18"/>
              </w:rPr>
            </w:pPr>
            <w:r w:rsidRPr="008E7B49">
              <w:rPr>
                <w:rFonts w:ascii="ADPortsGroup" w:eastAsia="Times New Roman" w:hAnsi="ADPortsGroup" w:cs="ADPortsGroup"/>
                <w:b/>
                <w:bCs/>
                <w:color w:val="F9F9F9"/>
                <w:sz w:val="18"/>
                <w:szCs w:val="18"/>
              </w:rPr>
              <w:t>Condition (Mandatory/Optional)</w:t>
            </w:r>
          </w:p>
        </w:tc>
        <w:tc>
          <w:tcPr>
            <w:tcW w:w="1170" w:type="dxa"/>
            <w:shd w:val="clear" w:color="auto" w:fill="156082" w:themeFill="accent1"/>
            <w:vAlign w:val="center"/>
          </w:tcPr>
          <w:p w14:paraId="43F62B7C" w14:textId="77777777" w:rsidR="009F2F21" w:rsidRPr="008E7B49" w:rsidRDefault="009F2F21" w:rsidP="00BF2DA3">
            <w:pPr>
              <w:pStyle w:val="Para-J"/>
              <w:jc w:val="center"/>
              <w:rPr>
                <w:rFonts w:ascii="ADPortsGroup" w:eastAsia="Times New Roman" w:hAnsi="ADPortsGroup" w:cs="ADPortsGroup"/>
                <w:b/>
                <w:bCs/>
                <w:color w:val="FFFFFF" w:themeColor="background1"/>
                <w:sz w:val="14"/>
                <w:szCs w:val="14"/>
              </w:rPr>
            </w:pPr>
            <w:r w:rsidRPr="008E7B49">
              <w:rPr>
                <w:rFonts w:ascii="ADPortsGroup" w:eastAsia="Times New Roman" w:hAnsi="ADPortsGroup" w:cs="ADPortsGroup"/>
                <w:b/>
                <w:bCs/>
                <w:color w:val="FFFFFF" w:themeColor="background1"/>
                <w:sz w:val="18"/>
                <w:szCs w:val="18"/>
              </w:rPr>
              <w:t>Format</w:t>
            </w:r>
          </w:p>
        </w:tc>
        <w:tc>
          <w:tcPr>
            <w:tcW w:w="2070" w:type="dxa"/>
            <w:shd w:val="clear" w:color="auto" w:fill="156082" w:themeFill="accent1"/>
            <w:vAlign w:val="center"/>
          </w:tcPr>
          <w:p w14:paraId="55EF0711" w14:textId="77777777" w:rsidR="009F2F21" w:rsidRPr="008E7B49" w:rsidRDefault="009F2F21"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Derivation logic for fields</w:t>
            </w:r>
          </w:p>
        </w:tc>
        <w:tc>
          <w:tcPr>
            <w:tcW w:w="1991" w:type="dxa"/>
            <w:shd w:val="clear" w:color="auto" w:fill="156082" w:themeFill="accent1"/>
            <w:vAlign w:val="center"/>
          </w:tcPr>
          <w:p w14:paraId="4DEEFAE8" w14:textId="77777777" w:rsidR="009F2F21" w:rsidRPr="008E7B49" w:rsidRDefault="009F2F21"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Example Data</w:t>
            </w:r>
          </w:p>
        </w:tc>
      </w:tr>
      <w:tr w:rsidR="00257C44" w:rsidRPr="008E7B49" w14:paraId="1A65D263" w14:textId="77777777" w:rsidTr="004A1061">
        <w:trPr>
          <w:trHeight w:val="313"/>
        </w:trPr>
        <w:tc>
          <w:tcPr>
            <w:tcW w:w="810" w:type="dxa"/>
            <w:vAlign w:val="center"/>
          </w:tcPr>
          <w:p w14:paraId="30AA5695" w14:textId="77777777" w:rsidR="000A7A74" w:rsidRPr="008E7B49" w:rsidRDefault="000A7A74" w:rsidP="002126A5">
            <w:pPr>
              <w:pStyle w:val="Para-J"/>
              <w:numPr>
                <w:ilvl w:val="0"/>
                <w:numId w:val="57"/>
              </w:numPr>
              <w:jc w:val="center"/>
              <w:rPr>
                <w:rFonts w:ascii="ADPortsGroup" w:hAnsi="ADPortsGroup" w:cs="ADPortsGroup"/>
                <w:color w:val="000000"/>
                <w:sz w:val="18"/>
                <w:szCs w:val="18"/>
              </w:rPr>
            </w:pPr>
          </w:p>
        </w:tc>
        <w:tc>
          <w:tcPr>
            <w:tcW w:w="2132" w:type="dxa"/>
            <w:vAlign w:val="center"/>
          </w:tcPr>
          <w:p w14:paraId="11C86B72" w14:textId="40F174DB" w:rsidR="000A7A74" w:rsidRPr="008E7B49" w:rsidRDefault="000A7A74" w:rsidP="000A7A74">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$export_format</w:t>
            </w:r>
          </w:p>
        </w:tc>
        <w:tc>
          <w:tcPr>
            <w:tcW w:w="1108" w:type="dxa"/>
            <w:vAlign w:val="center"/>
          </w:tcPr>
          <w:p w14:paraId="50CEBBAC" w14:textId="0B95AD07" w:rsidR="000A7A74" w:rsidRPr="008E7B49" w:rsidRDefault="000A7A74" w:rsidP="000A7A74">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2602855C" w14:textId="0A64AC63" w:rsidR="000A7A74" w:rsidRPr="008E7B49" w:rsidRDefault="000A7A74" w:rsidP="000A7A74">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O</w:t>
            </w:r>
          </w:p>
        </w:tc>
        <w:tc>
          <w:tcPr>
            <w:tcW w:w="1170" w:type="dxa"/>
            <w:vAlign w:val="center"/>
          </w:tcPr>
          <w:p w14:paraId="49C2E606" w14:textId="38163C82" w:rsidR="000A7A74" w:rsidRPr="008E7B49" w:rsidRDefault="000A7A74" w:rsidP="000A7A74">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an..500</w:t>
            </w:r>
          </w:p>
        </w:tc>
        <w:tc>
          <w:tcPr>
            <w:tcW w:w="2070" w:type="dxa"/>
            <w:vAlign w:val="center"/>
          </w:tcPr>
          <w:p w14:paraId="54FF5895" w14:textId="6B7D15B9" w:rsidR="000A7A74" w:rsidRPr="008E7B49" w:rsidRDefault="000A7A74" w:rsidP="000A7A74">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OData expand parameter (comma-separated entity names)</w:t>
            </w:r>
          </w:p>
        </w:tc>
        <w:tc>
          <w:tcPr>
            <w:tcW w:w="1991" w:type="dxa"/>
            <w:vAlign w:val="center"/>
          </w:tcPr>
          <w:p w14:paraId="62F63540" w14:textId="33FAAA97" w:rsidR="000A7A74" w:rsidRPr="008E7B49" w:rsidRDefault="000A7A74" w:rsidP="000A7A74">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CargoType,Status,Visum_Agent</w:t>
            </w:r>
          </w:p>
        </w:tc>
      </w:tr>
      <w:tr w:rsidR="00257C44" w:rsidRPr="008E7B49" w14:paraId="0DA90FD5" w14:textId="77777777" w:rsidTr="004A1061">
        <w:trPr>
          <w:trHeight w:val="313"/>
        </w:trPr>
        <w:tc>
          <w:tcPr>
            <w:tcW w:w="810" w:type="dxa"/>
            <w:vAlign w:val="center"/>
          </w:tcPr>
          <w:p w14:paraId="4F44D64A" w14:textId="77777777" w:rsidR="000A7A74" w:rsidRPr="008E7B49" w:rsidRDefault="000A7A74" w:rsidP="002126A5">
            <w:pPr>
              <w:pStyle w:val="Para-J"/>
              <w:numPr>
                <w:ilvl w:val="0"/>
                <w:numId w:val="57"/>
              </w:numPr>
              <w:jc w:val="center"/>
              <w:rPr>
                <w:rFonts w:ascii="ADPortsGroup" w:hAnsi="ADPortsGroup" w:cs="ADPortsGroup"/>
                <w:color w:val="000000"/>
                <w:sz w:val="18"/>
                <w:szCs w:val="18"/>
              </w:rPr>
            </w:pPr>
          </w:p>
        </w:tc>
        <w:tc>
          <w:tcPr>
            <w:tcW w:w="2132" w:type="dxa"/>
            <w:vAlign w:val="center"/>
          </w:tcPr>
          <w:p w14:paraId="1EDDA2D0" w14:textId="25B32786" w:rsidR="000A7A74" w:rsidRPr="008E7B49" w:rsidRDefault="000A7A74" w:rsidP="000A7A74">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$sort</w:t>
            </w:r>
          </w:p>
        </w:tc>
        <w:tc>
          <w:tcPr>
            <w:tcW w:w="1108" w:type="dxa"/>
            <w:vAlign w:val="center"/>
          </w:tcPr>
          <w:p w14:paraId="37BBB571" w14:textId="4EFF9F13" w:rsidR="000A7A74" w:rsidRPr="008E7B49" w:rsidRDefault="000A7A74" w:rsidP="000A7A74">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372C8C83" w14:textId="5A30D515" w:rsidR="000A7A74" w:rsidRPr="008E7B49" w:rsidRDefault="000A7A74" w:rsidP="000A7A74">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M</w:t>
            </w:r>
          </w:p>
        </w:tc>
        <w:tc>
          <w:tcPr>
            <w:tcW w:w="1170" w:type="dxa"/>
            <w:vAlign w:val="center"/>
          </w:tcPr>
          <w:p w14:paraId="43175CF9" w14:textId="78AC2C2D" w:rsidR="000A7A74" w:rsidRPr="008E7B49" w:rsidRDefault="000A7A74" w:rsidP="000A7A74">
            <w:pPr>
              <w:jc w:val="center"/>
              <w:rPr>
                <w:rStyle w:val="ui-provider"/>
                <w:rFonts w:ascii="ADPortsGroup" w:hAnsi="ADPortsGroup" w:cs="ADPortsGroup"/>
                <w:sz w:val="18"/>
                <w:szCs w:val="18"/>
              </w:rPr>
            </w:pPr>
            <w:r w:rsidRPr="008E7B49">
              <w:rPr>
                <w:rFonts w:ascii="ADPortsGroup" w:hAnsi="ADPortsGroup" w:cs="ADPortsGroup"/>
                <w:sz w:val="18"/>
                <w:szCs w:val="18"/>
              </w:rPr>
              <w:t>an..10</w:t>
            </w:r>
          </w:p>
        </w:tc>
        <w:tc>
          <w:tcPr>
            <w:tcW w:w="2070" w:type="dxa"/>
            <w:vAlign w:val="center"/>
          </w:tcPr>
          <w:p w14:paraId="72569F0F" w14:textId="6970E9CA" w:rsidR="000A7A74" w:rsidRPr="008E7B49" w:rsidRDefault="000A7A74" w:rsidP="000A7A74">
            <w:pPr>
              <w:jc w:val="center"/>
              <w:rPr>
                <w:rStyle w:val="ui-provider"/>
                <w:rFonts w:ascii="ADPortsGroup" w:hAnsi="ADPortsGroup" w:cs="ADPortsGroup"/>
                <w:sz w:val="18"/>
                <w:szCs w:val="18"/>
              </w:rPr>
            </w:pPr>
            <w:r w:rsidRPr="008E7B49">
              <w:rPr>
                <w:rFonts w:ascii="ADPortsGroup" w:hAnsi="ADPortsGroup" w:cs="ADPortsGroup"/>
                <w:sz w:val="18"/>
                <w:szCs w:val="18"/>
              </w:rPr>
              <w:t>Export format (csv/xlsx/json, required)</w:t>
            </w:r>
          </w:p>
        </w:tc>
        <w:tc>
          <w:tcPr>
            <w:tcW w:w="1991" w:type="dxa"/>
            <w:vAlign w:val="center"/>
          </w:tcPr>
          <w:p w14:paraId="00210428" w14:textId="6C4AFA71" w:rsidR="000A7A74" w:rsidRPr="008E7B49" w:rsidRDefault="000A7A74" w:rsidP="000A7A74">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csv</w:t>
            </w:r>
          </w:p>
        </w:tc>
      </w:tr>
      <w:tr w:rsidR="00257C44" w:rsidRPr="008E7B49" w14:paraId="09AA25DF" w14:textId="77777777" w:rsidTr="004A1061">
        <w:trPr>
          <w:trHeight w:val="313"/>
        </w:trPr>
        <w:tc>
          <w:tcPr>
            <w:tcW w:w="810" w:type="dxa"/>
            <w:vAlign w:val="center"/>
          </w:tcPr>
          <w:p w14:paraId="29D112AF" w14:textId="77777777" w:rsidR="000A7A74" w:rsidRPr="008E7B49" w:rsidRDefault="000A7A74" w:rsidP="002126A5">
            <w:pPr>
              <w:pStyle w:val="Para-J"/>
              <w:numPr>
                <w:ilvl w:val="0"/>
                <w:numId w:val="57"/>
              </w:numPr>
              <w:jc w:val="center"/>
              <w:rPr>
                <w:rFonts w:ascii="ADPortsGroup" w:hAnsi="ADPortsGroup" w:cs="ADPortsGroup"/>
                <w:color w:val="000000"/>
                <w:sz w:val="18"/>
                <w:szCs w:val="18"/>
              </w:rPr>
            </w:pPr>
          </w:p>
        </w:tc>
        <w:tc>
          <w:tcPr>
            <w:tcW w:w="2132" w:type="dxa"/>
            <w:vAlign w:val="center"/>
          </w:tcPr>
          <w:p w14:paraId="54C67D2D" w14:textId="267C3362" w:rsidR="000A7A74" w:rsidRPr="008E7B49" w:rsidRDefault="000A7A74" w:rsidP="000A7A74">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$top</w:t>
            </w:r>
          </w:p>
        </w:tc>
        <w:tc>
          <w:tcPr>
            <w:tcW w:w="1108" w:type="dxa"/>
            <w:vAlign w:val="center"/>
          </w:tcPr>
          <w:p w14:paraId="5DBCFCD7" w14:textId="7F6EDE6D" w:rsidR="000A7A74" w:rsidRPr="008E7B49" w:rsidRDefault="000A7A74" w:rsidP="000A7A74">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Integer</w:t>
            </w:r>
          </w:p>
        </w:tc>
        <w:tc>
          <w:tcPr>
            <w:tcW w:w="1530" w:type="dxa"/>
            <w:vAlign w:val="center"/>
          </w:tcPr>
          <w:p w14:paraId="363CA79C" w14:textId="1CDE798A" w:rsidR="000A7A74" w:rsidRPr="008E7B49" w:rsidRDefault="000A7A74" w:rsidP="000A7A74">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O</w:t>
            </w:r>
          </w:p>
        </w:tc>
        <w:tc>
          <w:tcPr>
            <w:tcW w:w="1170" w:type="dxa"/>
            <w:vAlign w:val="center"/>
          </w:tcPr>
          <w:p w14:paraId="4FF6EDE7" w14:textId="0BA02DD7" w:rsidR="000A7A74" w:rsidRPr="008E7B49" w:rsidRDefault="000A7A74" w:rsidP="000A7A74">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an..100</w:t>
            </w:r>
          </w:p>
        </w:tc>
        <w:tc>
          <w:tcPr>
            <w:tcW w:w="2070" w:type="dxa"/>
            <w:vAlign w:val="center"/>
          </w:tcPr>
          <w:p w14:paraId="4F1195C7" w14:textId="629FEFD8" w:rsidR="000A7A74" w:rsidRPr="008E7B49" w:rsidRDefault="000A7A74" w:rsidP="000A7A74">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OData sort parameter for result ordering</w:t>
            </w:r>
          </w:p>
        </w:tc>
        <w:tc>
          <w:tcPr>
            <w:tcW w:w="1991" w:type="dxa"/>
            <w:vAlign w:val="center"/>
          </w:tcPr>
          <w:p w14:paraId="70ABCB7B" w14:textId="4D95EFB9" w:rsidR="000A7A74" w:rsidRPr="008E7B49" w:rsidRDefault="000A7A74" w:rsidP="000A7A74">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-ModifiedOn</w:t>
            </w:r>
          </w:p>
        </w:tc>
      </w:tr>
      <w:tr w:rsidR="000A7A74" w:rsidRPr="008E7B49" w14:paraId="73992E9B" w14:textId="77777777" w:rsidTr="004A1061">
        <w:trPr>
          <w:trHeight w:val="313"/>
        </w:trPr>
        <w:tc>
          <w:tcPr>
            <w:tcW w:w="810" w:type="dxa"/>
            <w:vAlign w:val="center"/>
          </w:tcPr>
          <w:p w14:paraId="760398C9" w14:textId="77777777" w:rsidR="000A7A74" w:rsidRPr="008E7B49" w:rsidRDefault="000A7A74" w:rsidP="002126A5">
            <w:pPr>
              <w:pStyle w:val="Para-J"/>
              <w:numPr>
                <w:ilvl w:val="0"/>
                <w:numId w:val="57"/>
              </w:numPr>
              <w:jc w:val="center"/>
              <w:rPr>
                <w:rFonts w:ascii="ADPortsGroup" w:hAnsi="ADPortsGroup" w:cs="ADPortsGroup"/>
                <w:color w:val="000000"/>
                <w:sz w:val="18"/>
                <w:szCs w:val="18"/>
              </w:rPr>
            </w:pPr>
          </w:p>
        </w:tc>
        <w:tc>
          <w:tcPr>
            <w:tcW w:w="2132" w:type="dxa"/>
            <w:vAlign w:val="center"/>
          </w:tcPr>
          <w:p w14:paraId="030947F1" w14:textId="5B580A2F" w:rsidR="000A7A74" w:rsidRPr="008E7B49" w:rsidRDefault="000A7A74" w:rsidP="000A7A74">
            <w:pPr>
              <w:pStyle w:val="TableGrid-J"/>
              <w:jc w:val="center"/>
              <w:rPr>
                <w:rFonts w:ascii="ADPortsGroup" w:hAnsi="ADPortsGroup" w:cs="ADPortsGroup"/>
                <w:sz w:val="18"/>
                <w:szCs w:val="18"/>
              </w:rPr>
            </w:pPr>
            <w:r w:rsidRPr="008E7B49">
              <w:rPr>
                <w:rFonts w:ascii="ADPortsGroup" w:hAnsi="ADPortsGroup" w:cs="ADPortsGroup"/>
                <w:sz w:val="18"/>
                <w:szCs w:val="18"/>
              </w:rPr>
              <w:t>$filter</w:t>
            </w:r>
          </w:p>
        </w:tc>
        <w:tc>
          <w:tcPr>
            <w:tcW w:w="1108" w:type="dxa"/>
            <w:vAlign w:val="center"/>
          </w:tcPr>
          <w:p w14:paraId="161991D7" w14:textId="5B8BA063" w:rsidR="000A7A74" w:rsidRPr="008E7B49" w:rsidRDefault="000A7A74" w:rsidP="000A7A74">
            <w:pPr>
              <w:pStyle w:val="TableGrid-J"/>
              <w:jc w:val="center"/>
              <w:rP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6DFC9BCE" w14:textId="1BC92F0E" w:rsidR="000A7A74" w:rsidRPr="008E7B49" w:rsidRDefault="000A7A74" w:rsidP="000A7A74">
            <w:pPr>
              <w:pStyle w:val="TableGrid-J"/>
              <w:jc w:val="center"/>
              <w:rPr>
                <w:rFonts w:ascii="ADPortsGroup" w:hAnsi="ADPortsGroup" w:cs="ADPortsGroup"/>
                <w:sz w:val="18"/>
                <w:szCs w:val="18"/>
              </w:rPr>
            </w:pPr>
            <w:r w:rsidRPr="008E7B49">
              <w:rPr>
                <w:rFonts w:ascii="ADPortsGroup" w:hAnsi="ADPortsGroup" w:cs="ADPortsGroup"/>
                <w:sz w:val="18"/>
                <w:szCs w:val="18"/>
              </w:rPr>
              <w:t>O</w:t>
            </w:r>
          </w:p>
        </w:tc>
        <w:tc>
          <w:tcPr>
            <w:tcW w:w="1170" w:type="dxa"/>
            <w:vAlign w:val="center"/>
          </w:tcPr>
          <w:p w14:paraId="0EF20F3F" w14:textId="1AFC808D" w:rsidR="000A7A74" w:rsidRPr="008E7B49" w:rsidRDefault="000A7A74" w:rsidP="000A7A74">
            <w:pPr>
              <w:pStyle w:val="TableGrid-J"/>
              <w:jc w:val="center"/>
              <w:rPr>
                <w:rFonts w:ascii="ADPortsGroup" w:hAnsi="ADPortsGroup" w:cs="ADPortsGroup"/>
                <w:sz w:val="18"/>
                <w:szCs w:val="18"/>
              </w:rPr>
            </w:pPr>
            <w:r w:rsidRPr="008E7B49">
              <w:rPr>
                <w:rFonts w:ascii="ADPortsGroup" w:hAnsi="ADPortsGroup" w:cs="ADPortsGroup"/>
                <w:sz w:val="18"/>
                <w:szCs w:val="18"/>
              </w:rPr>
              <w:t>n..5</w:t>
            </w:r>
          </w:p>
        </w:tc>
        <w:tc>
          <w:tcPr>
            <w:tcW w:w="2070" w:type="dxa"/>
            <w:vAlign w:val="center"/>
          </w:tcPr>
          <w:p w14:paraId="773F9C74" w14:textId="2CC11A12" w:rsidR="000A7A74" w:rsidRPr="008E7B49" w:rsidRDefault="000A7A74" w:rsidP="000A7A74">
            <w:pPr>
              <w:pStyle w:val="TableGrid-J"/>
              <w:jc w:val="center"/>
              <w:rPr>
                <w:rFonts w:ascii="ADPortsGroup" w:hAnsi="ADPortsGroup" w:cs="ADPortsGroup"/>
                <w:sz w:val="18"/>
                <w:szCs w:val="18"/>
              </w:rPr>
            </w:pPr>
            <w:r w:rsidRPr="008E7B49">
              <w:rPr>
                <w:rFonts w:ascii="ADPortsGroup" w:hAnsi="ADPortsGroup" w:cs="ADPortsGroup"/>
                <w:sz w:val="18"/>
                <w:szCs w:val="18"/>
              </w:rPr>
              <w:t>Number of records to export (max 1000, default all)</w:t>
            </w:r>
          </w:p>
        </w:tc>
        <w:tc>
          <w:tcPr>
            <w:tcW w:w="1991" w:type="dxa"/>
            <w:vAlign w:val="center"/>
          </w:tcPr>
          <w:p w14:paraId="5E6213A9" w14:textId="0C1A64A0" w:rsidR="000A7A74" w:rsidRPr="008E7B49" w:rsidRDefault="000A7A74" w:rsidP="000A7A74">
            <w:pPr>
              <w:pStyle w:val="TableGrid-J"/>
              <w:jc w:val="center"/>
              <w:rPr>
                <w:rFonts w:ascii="ADPortsGroup" w:hAnsi="ADPortsGroup" w:cs="ADPortsGroup"/>
                <w:sz w:val="18"/>
                <w:szCs w:val="18"/>
              </w:rPr>
            </w:pPr>
            <w:r w:rsidRPr="008E7B49">
              <w:rPr>
                <w:rFonts w:ascii="ADPortsGroup" w:hAnsi="ADPortsGroup" w:cs="ADPortsGroup"/>
                <w:sz w:val="18"/>
                <w:szCs w:val="18"/>
              </w:rPr>
              <w:t>10</w:t>
            </w:r>
          </w:p>
        </w:tc>
      </w:tr>
      <w:tr w:rsidR="000A7A74" w:rsidRPr="008E7B49" w14:paraId="21161DF8" w14:textId="77777777" w:rsidTr="004A1061">
        <w:trPr>
          <w:trHeight w:val="313"/>
        </w:trPr>
        <w:tc>
          <w:tcPr>
            <w:tcW w:w="810" w:type="dxa"/>
            <w:vAlign w:val="center"/>
          </w:tcPr>
          <w:p w14:paraId="01A8C5A2" w14:textId="77777777" w:rsidR="000A7A74" w:rsidRPr="008E7B49" w:rsidRDefault="000A7A74" w:rsidP="002126A5">
            <w:pPr>
              <w:pStyle w:val="Para-J"/>
              <w:numPr>
                <w:ilvl w:val="0"/>
                <w:numId w:val="57"/>
              </w:numPr>
              <w:jc w:val="center"/>
              <w:rPr>
                <w:rFonts w:ascii="ADPortsGroup" w:hAnsi="ADPortsGroup" w:cs="ADPortsGroup"/>
                <w:color w:val="000000"/>
                <w:sz w:val="18"/>
                <w:szCs w:val="18"/>
              </w:rPr>
            </w:pPr>
          </w:p>
        </w:tc>
        <w:tc>
          <w:tcPr>
            <w:tcW w:w="2132" w:type="dxa"/>
            <w:vAlign w:val="center"/>
          </w:tcPr>
          <w:p w14:paraId="42B27D51" w14:textId="1694E4B6" w:rsidR="000A7A74" w:rsidRPr="008E7B49" w:rsidRDefault="000A7A74" w:rsidP="000A7A74">
            <w:pPr>
              <w:pStyle w:val="TableGrid-J"/>
              <w:jc w:val="center"/>
              <w:rPr>
                <w:rFonts w:ascii="ADPortsGroup" w:hAnsi="ADPortsGroup" w:cs="ADPortsGroup"/>
                <w:sz w:val="18"/>
                <w:szCs w:val="18"/>
              </w:rPr>
            </w:pPr>
            <w:r w:rsidRPr="008E7B49">
              <w:rPr>
                <w:rFonts w:ascii="ADPortsGroup" w:hAnsi="ADPortsGroup" w:cs="ADPortsGroup"/>
                <w:sz w:val="18"/>
                <w:szCs w:val="18"/>
              </w:rPr>
              <w:t>$export_format</w:t>
            </w:r>
          </w:p>
        </w:tc>
        <w:tc>
          <w:tcPr>
            <w:tcW w:w="1108" w:type="dxa"/>
            <w:vAlign w:val="center"/>
          </w:tcPr>
          <w:p w14:paraId="547E5F5F" w14:textId="6916DF6C" w:rsidR="000A7A74" w:rsidRPr="008E7B49" w:rsidRDefault="000A7A74" w:rsidP="000A7A74">
            <w:pPr>
              <w:pStyle w:val="TableGrid-J"/>
              <w:jc w:val="center"/>
              <w:rP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0F1DA7BE" w14:textId="0AF4EEAE" w:rsidR="000A7A74" w:rsidRPr="008E7B49" w:rsidRDefault="000A7A74" w:rsidP="000A7A74">
            <w:pPr>
              <w:pStyle w:val="TableGrid-J"/>
              <w:jc w:val="center"/>
              <w:rPr>
                <w:rFonts w:ascii="ADPortsGroup" w:hAnsi="ADPortsGroup" w:cs="ADPortsGroup"/>
                <w:sz w:val="18"/>
                <w:szCs w:val="18"/>
              </w:rPr>
            </w:pPr>
            <w:r w:rsidRPr="008E7B49">
              <w:rPr>
                <w:rFonts w:ascii="ADPortsGroup" w:hAnsi="ADPortsGroup" w:cs="ADPortsGroup"/>
                <w:sz w:val="18"/>
                <w:szCs w:val="18"/>
              </w:rPr>
              <w:t>O</w:t>
            </w:r>
          </w:p>
        </w:tc>
        <w:tc>
          <w:tcPr>
            <w:tcW w:w="1170" w:type="dxa"/>
            <w:vAlign w:val="center"/>
          </w:tcPr>
          <w:p w14:paraId="7FB8CA88" w14:textId="1766703B" w:rsidR="000A7A74" w:rsidRPr="008E7B49" w:rsidRDefault="000A7A74" w:rsidP="000A7A74">
            <w:pPr>
              <w:pStyle w:val="TableGrid-J"/>
              <w:jc w:val="center"/>
              <w:rPr>
                <w:rFonts w:ascii="ADPortsGroup" w:hAnsi="ADPortsGroup" w:cs="ADPortsGroup"/>
                <w:sz w:val="18"/>
                <w:szCs w:val="18"/>
              </w:rPr>
            </w:pPr>
            <w:r w:rsidRPr="008E7B49">
              <w:rPr>
                <w:rFonts w:ascii="ADPortsGroup" w:hAnsi="ADPortsGroup" w:cs="ADPortsGroup"/>
                <w:sz w:val="18"/>
                <w:szCs w:val="18"/>
              </w:rPr>
              <w:t>an..1000</w:t>
            </w:r>
          </w:p>
        </w:tc>
        <w:tc>
          <w:tcPr>
            <w:tcW w:w="2070" w:type="dxa"/>
            <w:vAlign w:val="center"/>
          </w:tcPr>
          <w:p w14:paraId="6F3ED18B" w14:textId="0711EDE6" w:rsidR="000A7A74" w:rsidRPr="008E7B49" w:rsidRDefault="000A7A74" w:rsidP="000A7A74">
            <w:pPr>
              <w:pStyle w:val="TableGrid-J"/>
              <w:jc w:val="center"/>
              <w:rPr>
                <w:rFonts w:ascii="ADPortsGroup" w:hAnsi="ADPortsGroup" w:cs="ADPortsGroup"/>
                <w:sz w:val="18"/>
                <w:szCs w:val="18"/>
              </w:rPr>
            </w:pPr>
            <w:r w:rsidRPr="008E7B49">
              <w:rPr>
                <w:rFonts w:ascii="ADPortsGroup" w:hAnsi="ADPortsGroup" w:cs="ADPortsGroup"/>
                <w:sz w:val="18"/>
                <w:szCs w:val="18"/>
              </w:rPr>
              <w:t>OData filter expression for data selection</w:t>
            </w:r>
          </w:p>
        </w:tc>
        <w:tc>
          <w:tcPr>
            <w:tcW w:w="1991" w:type="dxa"/>
            <w:vAlign w:val="center"/>
          </w:tcPr>
          <w:p w14:paraId="57F9B15D" w14:textId="6B930E7C" w:rsidR="000A7A74" w:rsidRPr="008E7B49" w:rsidRDefault="000A7A74" w:rsidP="000A7A74">
            <w:pPr>
              <w:pStyle w:val="TableGrid-J"/>
              <w:jc w:val="center"/>
              <w:rPr>
                <w:rFonts w:ascii="ADPortsGroup" w:hAnsi="ADPortsGroup" w:cs="ADPortsGroup"/>
                <w:sz w:val="18"/>
                <w:szCs w:val="18"/>
              </w:rPr>
            </w:pPr>
            <w:r w:rsidRPr="008E7B49">
              <w:rPr>
                <w:rFonts w:ascii="ADPortsGroup" w:hAnsi="ADPortsGroup" w:cs="ADPortsGroup"/>
                <w:sz w:val="18"/>
                <w:szCs w:val="18"/>
              </w:rPr>
              <w:t>StatusId eq 2</w:t>
            </w:r>
          </w:p>
        </w:tc>
      </w:tr>
    </w:tbl>
    <w:p w14:paraId="5F7B9CF9" w14:textId="77777777" w:rsidR="009F2F21" w:rsidRPr="008E7B49" w:rsidRDefault="009F2F21" w:rsidP="009F2F21">
      <w:pPr>
        <w:pStyle w:val="Para-J"/>
        <w:rPr>
          <w:rFonts w:ascii="ADPortsGroup" w:hAnsi="ADPortsGroup" w:cs="ADPortsGroup"/>
          <w:sz w:val="14"/>
          <w:szCs w:val="14"/>
        </w:rPr>
      </w:pPr>
    </w:p>
    <w:p w14:paraId="2441E8CE" w14:textId="77777777" w:rsidR="009F2F21" w:rsidRPr="008E7B49" w:rsidRDefault="009F2F21" w:rsidP="009F2F21">
      <w:pPr>
        <w:pStyle w:val="Heading3-J"/>
        <w:tabs>
          <w:tab w:val="left" w:pos="720"/>
        </w:tabs>
        <w:spacing w:before="240" w:after="240" w:line="240" w:lineRule="auto"/>
        <w:ind w:left="360"/>
        <w:rPr>
          <w:rFonts w:ascii="ADPortsGroup" w:hAnsi="ADPortsGroup" w:cs="ADPortsGroup"/>
          <w:b/>
          <w:bCs/>
          <w:color w:val="auto"/>
          <w:sz w:val="22"/>
          <w:szCs w:val="22"/>
          <w:lang w:val="en-GB"/>
        </w:rPr>
      </w:pPr>
      <w:bookmarkStart w:id="239" w:name="_Toc222432439"/>
      <w:r w:rsidRPr="008E7B49">
        <w:rPr>
          <w:rFonts w:ascii="ADPortsGroup" w:hAnsi="ADPortsGroup" w:cs="ADPortsGroup"/>
          <w:b/>
          <w:bCs/>
          <w:color w:val="auto"/>
          <w:sz w:val="22"/>
          <w:szCs w:val="22"/>
          <w:lang w:val="en-GB"/>
        </w:rPr>
        <w:t>Response Elements</w:t>
      </w:r>
      <w:bookmarkEnd w:id="239"/>
      <w:r w:rsidRPr="008E7B49">
        <w:rPr>
          <w:rFonts w:ascii="ADPortsGroup" w:hAnsi="ADPortsGroup" w:cs="ADPortsGroup"/>
          <w:b/>
          <w:bCs/>
          <w:color w:val="auto"/>
          <w:sz w:val="22"/>
          <w:szCs w:val="22"/>
          <w:lang w:val="en-GB"/>
        </w:rPr>
        <w:t xml:space="preserve"> </w:t>
      </w:r>
    </w:p>
    <w:tbl>
      <w:tblPr>
        <w:tblW w:w="107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0"/>
        <w:gridCol w:w="2160"/>
        <w:gridCol w:w="1080"/>
        <w:gridCol w:w="1530"/>
        <w:gridCol w:w="1162"/>
        <w:gridCol w:w="2219"/>
        <w:gridCol w:w="1810"/>
      </w:tblGrid>
      <w:tr w:rsidR="009F2F21" w:rsidRPr="008E7B49" w14:paraId="7E506248" w14:textId="77777777" w:rsidTr="004A1061">
        <w:trPr>
          <w:trHeight w:val="502"/>
        </w:trPr>
        <w:tc>
          <w:tcPr>
            <w:tcW w:w="81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0F8CF357" w14:textId="77777777" w:rsidR="009F2F21" w:rsidRPr="008E7B49" w:rsidRDefault="009F2F21"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S. No</w:t>
            </w:r>
          </w:p>
        </w:tc>
        <w:tc>
          <w:tcPr>
            <w:tcW w:w="216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2D60158A" w14:textId="77777777" w:rsidR="009F2F21" w:rsidRPr="008E7B49" w:rsidRDefault="009F2F21"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Attributes</w:t>
            </w:r>
          </w:p>
        </w:tc>
        <w:tc>
          <w:tcPr>
            <w:tcW w:w="108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5A272D2B" w14:textId="77777777" w:rsidR="009F2F21" w:rsidRPr="008E7B49" w:rsidRDefault="009F2F21"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Data Type - Length</w:t>
            </w:r>
          </w:p>
        </w:tc>
        <w:tc>
          <w:tcPr>
            <w:tcW w:w="153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2BFCA2E3" w14:textId="77777777" w:rsidR="009F2F21" w:rsidRPr="008E7B49" w:rsidRDefault="009F2F21" w:rsidP="00BF2DA3">
            <w:pPr>
              <w:pStyle w:val="Para-J"/>
              <w:jc w:val="center"/>
              <w:rPr>
                <w:rFonts w:ascii="ADPortsGroup" w:eastAsia="Times New Roman" w:hAnsi="ADPortsGroup" w:cs="ADPortsGroup"/>
                <w:b/>
                <w:bCs/>
                <w:color w:val="F9F9F9"/>
                <w:sz w:val="18"/>
                <w:szCs w:val="18"/>
              </w:rPr>
            </w:pPr>
            <w:r w:rsidRPr="008E7B49">
              <w:rPr>
                <w:rFonts w:ascii="ADPortsGroup" w:eastAsia="Times New Roman" w:hAnsi="ADPortsGroup" w:cs="ADPortsGroup"/>
                <w:b/>
                <w:bCs/>
                <w:color w:val="F9F9F9"/>
                <w:sz w:val="18"/>
                <w:szCs w:val="18"/>
              </w:rPr>
              <w:t>Condition (Mandatory/Optional)</w:t>
            </w:r>
          </w:p>
        </w:tc>
        <w:tc>
          <w:tcPr>
            <w:tcW w:w="1162" w:type="dxa"/>
            <w:shd w:val="clear" w:color="auto" w:fill="156082" w:themeFill="accent1"/>
            <w:vAlign w:val="center"/>
          </w:tcPr>
          <w:p w14:paraId="1601B742" w14:textId="77777777" w:rsidR="009F2F21" w:rsidRPr="008E7B49" w:rsidRDefault="009F2F21"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Format</w:t>
            </w:r>
          </w:p>
        </w:tc>
        <w:tc>
          <w:tcPr>
            <w:tcW w:w="2219"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5AE01BD1" w14:textId="77777777" w:rsidR="009F2F21" w:rsidRPr="008E7B49" w:rsidRDefault="009F2F21"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Format/Derivation logic for fields</w:t>
            </w:r>
          </w:p>
        </w:tc>
        <w:tc>
          <w:tcPr>
            <w:tcW w:w="181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62980DA5" w14:textId="77777777" w:rsidR="009F2F21" w:rsidRPr="008E7B49" w:rsidRDefault="009F2F21"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Example Data</w:t>
            </w:r>
          </w:p>
        </w:tc>
      </w:tr>
      <w:tr w:rsidR="00257C44" w:rsidRPr="008E7B49" w14:paraId="1C7C713F" w14:textId="77777777" w:rsidTr="004A1061">
        <w:trPr>
          <w:trHeight w:val="271"/>
        </w:trPr>
        <w:tc>
          <w:tcPr>
            <w:tcW w:w="810" w:type="dxa"/>
            <w:vAlign w:val="center"/>
          </w:tcPr>
          <w:p w14:paraId="6CD76136" w14:textId="77777777" w:rsidR="00F06E2C" w:rsidRPr="008E7B49" w:rsidRDefault="00F06E2C" w:rsidP="002126A5">
            <w:pPr>
              <w:pStyle w:val="Para-J"/>
              <w:numPr>
                <w:ilvl w:val="0"/>
                <w:numId w:val="58"/>
              </w:numPr>
              <w:jc w:val="center"/>
              <w:rPr>
                <w:rFonts w:ascii="ADPortsGroup" w:hAnsi="ADPortsGroup" w:cs="ADPortsGroup"/>
                <w:color w:val="000000"/>
                <w:sz w:val="18"/>
                <w:szCs w:val="18"/>
              </w:rPr>
            </w:pPr>
          </w:p>
        </w:tc>
        <w:tc>
          <w:tcPr>
            <w:tcW w:w="2160" w:type="dxa"/>
            <w:vAlign w:val="center"/>
          </w:tcPr>
          <w:p w14:paraId="1DB9349A" w14:textId="0B46D7B2" w:rsidR="00F06E2C" w:rsidRPr="008E7B49" w:rsidRDefault="00F06E2C" w:rsidP="00F06E2C">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Content</w:t>
            </w:r>
          </w:p>
        </w:tc>
        <w:tc>
          <w:tcPr>
            <w:tcW w:w="1080" w:type="dxa"/>
            <w:vAlign w:val="center"/>
          </w:tcPr>
          <w:p w14:paraId="6523C5A5" w14:textId="5FDD528D" w:rsidR="00F06E2C" w:rsidRPr="008E7B49" w:rsidRDefault="00F06E2C" w:rsidP="00F06E2C">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Text/CSV</w:t>
            </w:r>
          </w:p>
        </w:tc>
        <w:tc>
          <w:tcPr>
            <w:tcW w:w="1530" w:type="dxa"/>
            <w:vAlign w:val="center"/>
          </w:tcPr>
          <w:p w14:paraId="286232A5" w14:textId="7E25C487" w:rsidR="00F06E2C" w:rsidRPr="008E7B49" w:rsidRDefault="00F06E2C" w:rsidP="00F06E2C">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M</w:t>
            </w:r>
          </w:p>
        </w:tc>
        <w:tc>
          <w:tcPr>
            <w:tcW w:w="1162" w:type="dxa"/>
            <w:vAlign w:val="center"/>
          </w:tcPr>
          <w:p w14:paraId="5A3DA667" w14:textId="3243E2A8" w:rsidR="00F06E2C" w:rsidRPr="008E7B49" w:rsidRDefault="00F06E2C" w:rsidP="00F06E2C">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w:t>
            </w:r>
          </w:p>
        </w:tc>
        <w:tc>
          <w:tcPr>
            <w:tcW w:w="2219" w:type="dxa"/>
            <w:vAlign w:val="center"/>
          </w:tcPr>
          <w:p w14:paraId="0A259BAE" w14:textId="4E0BE414" w:rsidR="00F06E2C" w:rsidRPr="008E7B49" w:rsidRDefault="00F06E2C" w:rsidP="00F06E2C">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CSV formatted CTN data (or xlsx/json based on format parameter)</w:t>
            </w:r>
          </w:p>
        </w:tc>
        <w:tc>
          <w:tcPr>
            <w:tcW w:w="1810" w:type="dxa"/>
            <w:vAlign w:val="center"/>
          </w:tcPr>
          <w:p w14:paraId="5FD22904" w14:textId="78059032" w:rsidR="00F06E2C" w:rsidRPr="008E7B49" w:rsidRDefault="00F06E2C" w:rsidP="00F06E2C">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"Id","CTN_Reference_Number"...</w:t>
            </w:r>
          </w:p>
        </w:tc>
      </w:tr>
      <w:tr w:rsidR="00257C44" w:rsidRPr="008E7B49" w14:paraId="4B740415" w14:textId="77777777" w:rsidTr="004A1061">
        <w:trPr>
          <w:trHeight w:val="271"/>
        </w:trPr>
        <w:tc>
          <w:tcPr>
            <w:tcW w:w="810" w:type="dxa"/>
            <w:vAlign w:val="center"/>
          </w:tcPr>
          <w:p w14:paraId="6D113BDA" w14:textId="77777777" w:rsidR="00F06E2C" w:rsidRPr="008E7B49" w:rsidRDefault="00F06E2C" w:rsidP="002126A5">
            <w:pPr>
              <w:pStyle w:val="Para-J"/>
              <w:numPr>
                <w:ilvl w:val="0"/>
                <w:numId w:val="58"/>
              </w:numPr>
              <w:jc w:val="center"/>
              <w:rPr>
                <w:rFonts w:ascii="ADPortsGroup" w:hAnsi="ADPortsGroup" w:cs="ADPortsGroup"/>
                <w:color w:val="000000"/>
                <w:sz w:val="18"/>
                <w:szCs w:val="18"/>
              </w:rPr>
            </w:pPr>
          </w:p>
        </w:tc>
        <w:tc>
          <w:tcPr>
            <w:tcW w:w="2160" w:type="dxa"/>
            <w:vAlign w:val="center"/>
          </w:tcPr>
          <w:p w14:paraId="4931FC5A" w14:textId="5D8DBF3A" w:rsidR="00F06E2C" w:rsidRPr="008E7B49" w:rsidRDefault="00F06E2C" w:rsidP="00F06E2C">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ContentType</w:t>
            </w:r>
          </w:p>
        </w:tc>
        <w:tc>
          <w:tcPr>
            <w:tcW w:w="1080" w:type="dxa"/>
            <w:vAlign w:val="center"/>
          </w:tcPr>
          <w:p w14:paraId="1DAAE0BD" w14:textId="43F18598" w:rsidR="00F06E2C" w:rsidRPr="008E7B49" w:rsidRDefault="00F06E2C" w:rsidP="00F06E2C">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3F7C768C" w14:textId="0F67E880" w:rsidR="00F06E2C" w:rsidRPr="008E7B49" w:rsidRDefault="00F06E2C" w:rsidP="00F06E2C">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M</w:t>
            </w:r>
          </w:p>
        </w:tc>
        <w:tc>
          <w:tcPr>
            <w:tcW w:w="1162" w:type="dxa"/>
            <w:vAlign w:val="center"/>
          </w:tcPr>
          <w:p w14:paraId="24DCA211" w14:textId="4EF7C8F8" w:rsidR="00F06E2C" w:rsidRPr="008E7B49" w:rsidRDefault="00F06E2C" w:rsidP="00F06E2C">
            <w:pPr>
              <w:jc w:val="center"/>
              <w:rPr>
                <w:rStyle w:val="ui-provider"/>
                <w:rFonts w:ascii="ADPortsGroup" w:hAnsi="ADPortsGroup" w:cs="ADPortsGroup"/>
                <w:sz w:val="18"/>
                <w:szCs w:val="18"/>
              </w:rPr>
            </w:pPr>
            <w:r w:rsidRPr="008E7B49">
              <w:rPr>
                <w:rFonts w:ascii="ADPortsGroup" w:hAnsi="ADPortsGroup" w:cs="ADPortsGroup"/>
                <w:sz w:val="18"/>
                <w:szCs w:val="18"/>
              </w:rPr>
              <w:t>an..50</w:t>
            </w:r>
          </w:p>
        </w:tc>
        <w:tc>
          <w:tcPr>
            <w:tcW w:w="2219" w:type="dxa"/>
            <w:vAlign w:val="center"/>
          </w:tcPr>
          <w:p w14:paraId="3F422B69" w14:textId="45087139" w:rsidR="00F06E2C" w:rsidRPr="008E7B49" w:rsidRDefault="00F06E2C" w:rsidP="00F06E2C">
            <w:pPr>
              <w:jc w:val="center"/>
              <w:rPr>
                <w:rStyle w:val="ui-provider"/>
                <w:rFonts w:ascii="ADPortsGroup" w:hAnsi="ADPortsGroup" w:cs="ADPortsGroup"/>
                <w:sz w:val="18"/>
                <w:szCs w:val="18"/>
              </w:rPr>
            </w:pPr>
            <w:r w:rsidRPr="008E7B49">
              <w:rPr>
                <w:rFonts w:ascii="ADPortsGroup" w:hAnsi="ADPortsGroup" w:cs="ADPortsGroup"/>
                <w:sz w:val="18"/>
                <w:szCs w:val="18"/>
              </w:rPr>
              <w:t>Response content type (text/csv or application/vnd.ms-excel or application/json)</w:t>
            </w:r>
          </w:p>
        </w:tc>
        <w:tc>
          <w:tcPr>
            <w:tcW w:w="1810" w:type="dxa"/>
            <w:vAlign w:val="center"/>
          </w:tcPr>
          <w:p w14:paraId="68882EB0" w14:textId="5ABED132" w:rsidR="00F06E2C" w:rsidRPr="008E7B49" w:rsidRDefault="00F06E2C" w:rsidP="00F06E2C">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text/csv</w:t>
            </w:r>
          </w:p>
        </w:tc>
      </w:tr>
      <w:tr w:rsidR="00257C44" w:rsidRPr="008E7B49" w14:paraId="73CACA2C" w14:textId="77777777" w:rsidTr="004A1061">
        <w:trPr>
          <w:trHeight w:val="271"/>
        </w:trPr>
        <w:tc>
          <w:tcPr>
            <w:tcW w:w="810" w:type="dxa"/>
            <w:vAlign w:val="center"/>
          </w:tcPr>
          <w:p w14:paraId="3CCD73EB" w14:textId="77777777" w:rsidR="00F06E2C" w:rsidRPr="008E7B49" w:rsidRDefault="00F06E2C" w:rsidP="002126A5">
            <w:pPr>
              <w:pStyle w:val="Para-J"/>
              <w:numPr>
                <w:ilvl w:val="0"/>
                <w:numId w:val="58"/>
              </w:numPr>
              <w:jc w:val="center"/>
              <w:rPr>
                <w:rFonts w:ascii="ADPortsGroup" w:hAnsi="ADPortsGroup" w:cs="ADPortsGroup"/>
                <w:color w:val="000000"/>
                <w:sz w:val="18"/>
                <w:szCs w:val="18"/>
              </w:rPr>
            </w:pPr>
          </w:p>
        </w:tc>
        <w:tc>
          <w:tcPr>
            <w:tcW w:w="2160" w:type="dxa"/>
            <w:vAlign w:val="center"/>
          </w:tcPr>
          <w:p w14:paraId="30E4D37E" w14:textId="25BB83F9" w:rsidR="00F06E2C" w:rsidRPr="008E7B49" w:rsidRDefault="00F06E2C" w:rsidP="00F06E2C">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FileName</w:t>
            </w:r>
          </w:p>
        </w:tc>
        <w:tc>
          <w:tcPr>
            <w:tcW w:w="1080" w:type="dxa"/>
            <w:vAlign w:val="center"/>
          </w:tcPr>
          <w:p w14:paraId="55924970" w14:textId="3A1CC230" w:rsidR="00F06E2C" w:rsidRPr="008E7B49" w:rsidRDefault="00F06E2C" w:rsidP="00F06E2C">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String</w:t>
            </w:r>
          </w:p>
        </w:tc>
        <w:tc>
          <w:tcPr>
            <w:tcW w:w="1530" w:type="dxa"/>
            <w:vAlign w:val="center"/>
          </w:tcPr>
          <w:p w14:paraId="68181E29" w14:textId="18D64450" w:rsidR="00F06E2C" w:rsidRPr="008E7B49" w:rsidRDefault="00F06E2C" w:rsidP="00F06E2C">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M</w:t>
            </w:r>
          </w:p>
        </w:tc>
        <w:tc>
          <w:tcPr>
            <w:tcW w:w="1162" w:type="dxa"/>
            <w:vAlign w:val="center"/>
          </w:tcPr>
          <w:p w14:paraId="0049E7E2" w14:textId="11213491" w:rsidR="00F06E2C" w:rsidRPr="008E7B49" w:rsidRDefault="00F06E2C" w:rsidP="00F06E2C">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an..100</w:t>
            </w:r>
          </w:p>
        </w:tc>
        <w:tc>
          <w:tcPr>
            <w:tcW w:w="2219" w:type="dxa"/>
            <w:vAlign w:val="center"/>
          </w:tcPr>
          <w:p w14:paraId="2E518C8A" w14:textId="095A5E1A" w:rsidR="00F06E2C" w:rsidRPr="008E7B49" w:rsidRDefault="00F06E2C" w:rsidP="00F06E2C">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Suggested file name (format: CTN_Export_{YYYYMMDD}.{ext})</w:t>
            </w:r>
          </w:p>
        </w:tc>
        <w:tc>
          <w:tcPr>
            <w:tcW w:w="1810" w:type="dxa"/>
            <w:vAlign w:val="center"/>
          </w:tcPr>
          <w:p w14:paraId="09894FE5" w14:textId="19FE5FF1" w:rsidR="00F06E2C" w:rsidRPr="008E7B49" w:rsidRDefault="00F06E2C" w:rsidP="00F06E2C">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CTN_Export_20231112.csv</w:t>
            </w:r>
          </w:p>
        </w:tc>
      </w:tr>
    </w:tbl>
    <w:p w14:paraId="38A8B7DF" w14:textId="02F046C3" w:rsidR="00446D76" w:rsidRPr="008E7B49" w:rsidRDefault="00446D76" w:rsidP="00446D76">
      <w:pPr>
        <w:pStyle w:val="Heading1-J"/>
        <w:spacing w:before="240" w:after="240" w:line="240" w:lineRule="auto"/>
        <w:rPr>
          <w:rFonts w:ascii="ADPortsGroup" w:hAnsi="ADPortsGroup" w:cs="ADPortsGroup"/>
          <w:b/>
          <w:bCs/>
          <w:color w:val="auto"/>
          <w:sz w:val="32"/>
          <w:szCs w:val="32"/>
        </w:rPr>
      </w:pPr>
      <w:bookmarkStart w:id="240" w:name="_Toc222432440"/>
      <w:r w:rsidRPr="008E7B49">
        <w:rPr>
          <w:rFonts w:ascii="ADPortsGroup" w:hAnsi="ADPortsGroup" w:cs="ADPortsGroup"/>
          <w:b/>
          <w:bCs/>
          <w:color w:val="auto"/>
          <w:sz w:val="32"/>
          <w:szCs w:val="32"/>
        </w:rPr>
        <w:lastRenderedPageBreak/>
        <w:t>Status Retrieval</w:t>
      </w:r>
      <w:bookmarkEnd w:id="240"/>
      <w:r w:rsidRPr="008E7B49">
        <w:rPr>
          <w:rFonts w:ascii="ADPortsGroup" w:hAnsi="ADPortsGroup" w:cs="ADPortsGroup"/>
          <w:b/>
          <w:bCs/>
          <w:color w:val="auto"/>
          <w:sz w:val="32"/>
          <w:szCs w:val="32"/>
        </w:rPr>
        <w:t xml:space="preserve"> </w:t>
      </w:r>
    </w:p>
    <w:p w14:paraId="3BA2C35F" w14:textId="77777777" w:rsidR="00446D76" w:rsidRPr="008E7B49" w:rsidRDefault="00446D76" w:rsidP="00446D76">
      <w:pPr>
        <w:pStyle w:val="Heading2-J"/>
        <w:spacing w:before="240" w:after="240" w:line="240" w:lineRule="auto"/>
        <w:ind w:left="630"/>
        <w:rPr>
          <w:rFonts w:ascii="ADPortsGroup" w:hAnsi="ADPortsGroup" w:cs="ADPortsGroup"/>
          <w:b/>
          <w:bCs/>
          <w:color w:val="auto"/>
          <w:sz w:val="24"/>
          <w:szCs w:val="24"/>
        </w:rPr>
      </w:pPr>
      <w:bookmarkStart w:id="241" w:name="_Toc222432441"/>
      <w:r w:rsidRPr="008E7B49">
        <w:rPr>
          <w:rFonts w:ascii="ADPortsGroup" w:hAnsi="ADPortsGroup" w:cs="ADPortsGroup"/>
          <w:b/>
          <w:bCs/>
          <w:color w:val="auto"/>
          <w:sz w:val="24"/>
          <w:szCs w:val="24"/>
        </w:rPr>
        <w:t>Overview</w:t>
      </w:r>
      <w:bookmarkEnd w:id="241"/>
    </w:p>
    <w:tbl>
      <w:tblPr>
        <w:tblW w:w="10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75"/>
        <w:gridCol w:w="7915"/>
      </w:tblGrid>
      <w:tr w:rsidR="00446D76" w:rsidRPr="008E7B49" w14:paraId="19EE0464" w14:textId="77777777" w:rsidTr="004A1061">
        <w:tc>
          <w:tcPr>
            <w:tcW w:w="2975" w:type="dxa"/>
            <w:shd w:val="clear" w:color="auto" w:fill="156082" w:themeFill="accent1"/>
            <w:vAlign w:val="center"/>
          </w:tcPr>
          <w:p w14:paraId="6E2DF9C9" w14:textId="77777777" w:rsidR="00446D76" w:rsidRPr="008E7B49" w:rsidRDefault="00446D76"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Operation Name</w:t>
            </w:r>
          </w:p>
        </w:tc>
        <w:tc>
          <w:tcPr>
            <w:tcW w:w="7915" w:type="dxa"/>
            <w:shd w:val="clear" w:color="auto" w:fill="EAE5E0"/>
            <w:vAlign w:val="center"/>
          </w:tcPr>
          <w:p w14:paraId="74D491E5" w14:textId="680AB298" w:rsidR="00446D76" w:rsidRPr="008E7B49" w:rsidRDefault="009A0913" w:rsidP="00BF2DA3">
            <w:pPr>
              <w:spacing w:after="0" w:line="240" w:lineRule="auto"/>
              <w:rPr>
                <w:rFonts w:ascii="ADPortsGroup" w:hAnsi="ADPortsGroup" w:cs="ADPortsGroup"/>
                <w:sz w:val="18"/>
                <w:szCs w:val="18"/>
              </w:rPr>
            </w:pPr>
            <w:r w:rsidRPr="008E7B49">
              <w:rPr>
                <w:rFonts w:ascii="ADPortsGroup" w:eastAsia="Arial" w:hAnsi="ADPortsGroup" w:cs="ADPortsGroup"/>
                <w:color w:val="404040"/>
                <w:sz w:val="18"/>
                <w:szCs w:val="18"/>
              </w:rPr>
              <w:t>status</w:t>
            </w:r>
          </w:p>
        </w:tc>
      </w:tr>
      <w:tr w:rsidR="00446D76" w:rsidRPr="008E7B49" w14:paraId="25F095B0" w14:textId="77777777" w:rsidTr="004A1061">
        <w:tc>
          <w:tcPr>
            <w:tcW w:w="2975" w:type="dxa"/>
            <w:shd w:val="clear" w:color="auto" w:fill="156082" w:themeFill="accent1"/>
            <w:vAlign w:val="center"/>
          </w:tcPr>
          <w:p w14:paraId="5B2B3017" w14:textId="77777777" w:rsidR="00446D76" w:rsidRPr="008E7B49" w:rsidRDefault="00446D76"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HTTP Type</w:t>
            </w:r>
          </w:p>
        </w:tc>
        <w:tc>
          <w:tcPr>
            <w:tcW w:w="7915" w:type="dxa"/>
            <w:shd w:val="clear" w:color="auto" w:fill="EAE5E0"/>
            <w:vAlign w:val="center"/>
          </w:tcPr>
          <w:p w14:paraId="22E0D24D" w14:textId="77777777" w:rsidR="00446D76" w:rsidRPr="008E7B49" w:rsidRDefault="00446D76" w:rsidP="00BF2DA3">
            <w:pPr>
              <w:spacing w:after="0" w:line="240" w:lineRule="auto"/>
              <w:rPr>
                <w:rFonts w:ascii="ADPortsGroup" w:eastAsia="Arial" w:hAnsi="ADPortsGroup" w:cs="ADPortsGroup"/>
                <w:color w:val="404040"/>
                <w:sz w:val="18"/>
                <w:szCs w:val="18"/>
              </w:rPr>
            </w:pPr>
            <w:r w:rsidRPr="008E7B49">
              <w:rPr>
                <w:rFonts w:ascii="ADPortsGroup" w:eastAsia="Arial" w:hAnsi="ADPortsGroup" w:cs="ADPortsGroup"/>
                <w:color w:val="404040"/>
                <w:sz w:val="18"/>
                <w:szCs w:val="18"/>
              </w:rPr>
              <w:t>GET</w:t>
            </w:r>
          </w:p>
        </w:tc>
      </w:tr>
      <w:tr w:rsidR="00446D76" w:rsidRPr="008E7B49" w14:paraId="781E3F5E" w14:textId="77777777" w:rsidTr="004A1061">
        <w:tc>
          <w:tcPr>
            <w:tcW w:w="2975" w:type="dxa"/>
            <w:shd w:val="clear" w:color="auto" w:fill="156082" w:themeFill="accent1"/>
            <w:vAlign w:val="center"/>
          </w:tcPr>
          <w:p w14:paraId="19AB3FE1" w14:textId="77777777" w:rsidR="00446D76" w:rsidRPr="008E7B49" w:rsidRDefault="00446D76"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REST URL</w:t>
            </w:r>
          </w:p>
        </w:tc>
        <w:tc>
          <w:tcPr>
            <w:tcW w:w="7915" w:type="dxa"/>
            <w:shd w:val="clear" w:color="auto" w:fill="EAE5E0"/>
            <w:vAlign w:val="center"/>
          </w:tcPr>
          <w:p w14:paraId="59BE6464" w14:textId="27F277EB" w:rsidR="00446D76" w:rsidRPr="008E7B49" w:rsidRDefault="000F4323" w:rsidP="00BF2DA3">
            <w:pPr>
              <w:spacing w:after="0" w:line="240" w:lineRule="auto"/>
              <w:rPr>
                <w:rFonts w:ascii="ADPortsGroup" w:eastAsia="Arial" w:hAnsi="ADPortsGroup" w:cs="ADPortsGroup"/>
                <w:color w:val="404040"/>
                <w:sz w:val="18"/>
                <w:szCs w:val="18"/>
              </w:rPr>
            </w:pPr>
            <w:r w:rsidRPr="008E7B49">
              <w:rPr>
                <w:rFonts w:ascii="ADPortsGroup" w:eastAsia="Arial" w:hAnsi="ADPortsGroup" w:cs="ADPortsGroup"/>
                <w:color w:val="404040"/>
                <w:sz w:val="18"/>
                <w:szCs w:val="18"/>
              </w:rPr>
              <w:t>/api/ctns/{ctnId}/status</w:t>
            </w:r>
          </w:p>
        </w:tc>
      </w:tr>
      <w:tr w:rsidR="00446D76" w:rsidRPr="008E7B49" w14:paraId="2A862FB2" w14:textId="77777777" w:rsidTr="004A1061">
        <w:trPr>
          <w:trHeight w:val="377"/>
        </w:trPr>
        <w:tc>
          <w:tcPr>
            <w:tcW w:w="2975" w:type="dxa"/>
            <w:shd w:val="clear" w:color="auto" w:fill="156082" w:themeFill="accent1"/>
            <w:vAlign w:val="center"/>
          </w:tcPr>
          <w:p w14:paraId="3B7200B2" w14:textId="77777777" w:rsidR="00446D76" w:rsidRPr="008E7B49" w:rsidRDefault="00446D76"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Service Provider</w:t>
            </w:r>
          </w:p>
        </w:tc>
        <w:tc>
          <w:tcPr>
            <w:tcW w:w="7915" w:type="dxa"/>
            <w:shd w:val="clear" w:color="auto" w:fill="EAE5E0"/>
            <w:vAlign w:val="center"/>
          </w:tcPr>
          <w:p w14:paraId="1F9176C5" w14:textId="77777777" w:rsidR="00446D76" w:rsidRPr="008E7B49" w:rsidRDefault="00446D76" w:rsidP="00BF2DA3">
            <w:pPr>
              <w:spacing w:after="0" w:line="240" w:lineRule="auto"/>
              <w:rPr>
                <w:rFonts w:ascii="ADPortsGroup" w:hAnsi="ADPortsGroup" w:cs="ADPortsGroup"/>
                <w:sz w:val="18"/>
                <w:szCs w:val="18"/>
              </w:rPr>
            </w:pPr>
            <w:r w:rsidRPr="008E7B49">
              <w:rPr>
                <w:rFonts w:ascii="ADPortsGroup" w:hAnsi="ADPortsGroup" w:cs="ADPortsGroup"/>
                <w:sz w:val="18"/>
                <w:szCs w:val="18"/>
              </w:rPr>
              <w:t>SINTECE</w:t>
            </w:r>
          </w:p>
        </w:tc>
      </w:tr>
      <w:tr w:rsidR="00446D76" w:rsidRPr="008E7B49" w14:paraId="2BF059AD" w14:textId="77777777" w:rsidTr="004A1061">
        <w:tc>
          <w:tcPr>
            <w:tcW w:w="2975" w:type="dxa"/>
            <w:shd w:val="clear" w:color="auto" w:fill="156082" w:themeFill="accent1"/>
            <w:vAlign w:val="center"/>
          </w:tcPr>
          <w:p w14:paraId="78E0881E" w14:textId="77777777" w:rsidR="00446D76" w:rsidRPr="008E7B49" w:rsidRDefault="00446D76"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Consumer</w:t>
            </w:r>
          </w:p>
        </w:tc>
        <w:tc>
          <w:tcPr>
            <w:tcW w:w="7915" w:type="dxa"/>
            <w:shd w:val="clear" w:color="auto" w:fill="EAE5E0"/>
            <w:vAlign w:val="center"/>
          </w:tcPr>
          <w:p w14:paraId="58D2D98A" w14:textId="77777777" w:rsidR="00446D76" w:rsidRPr="008E7B49" w:rsidRDefault="00446D76" w:rsidP="00BF2DA3">
            <w:pPr>
              <w:spacing w:after="0" w:line="240" w:lineRule="auto"/>
              <w:rPr>
                <w:rFonts w:ascii="ADPortsGroup" w:hAnsi="ADPortsGroup" w:cs="ADPortsGroup"/>
                <w:sz w:val="18"/>
                <w:szCs w:val="18"/>
              </w:rPr>
            </w:pPr>
            <w:r w:rsidRPr="008E7B49">
              <w:rPr>
                <w:rFonts w:ascii="ADPortsGroup" w:hAnsi="ADPortsGroup" w:cs="ADPortsGroup"/>
                <w:sz w:val="18"/>
                <w:szCs w:val="18"/>
              </w:rPr>
              <w:t>JUL</w:t>
            </w:r>
          </w:p>
        </w:tc>
      </w:tr>
      <w:tr w:rsidR="00446D76" w:rsidRPr="008E7B49" w14:paraId="369ECB8B" w14:textId="77777777" w:rsidTr="004A1061">
        <w:tc>
          <w:tcPr>
            <w:tcW w:w="2975" w:type="dxa"/>
            <w:shd w:val="clear" w:color="auto" w:fill="156082" w:themeFill="accent1"/>
            <w:vAlign w:val="center"/>
          </w:tcPr>
          <w:p w14:paraId="3EAD13D2" w14:textId="77777777" w:rsidR="00446D76" w:rsidRPr="008E7B49" w:rsidRDefault="00446D76"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Business Purpose</w:t>
            </w:r>
          </w:p>
        </w:tc>
        <w:tc>
          <w:tcPr>
            <w:tcW w:w="7915" w:type="dxa"/>
            <w:shd w:val="clear" w:color="auto" w:fill="EAE5E0"/>
            <w:vAlign w:val="center"/>
          </w:tcPr>
          <w:p w14:paraId="10DE2E31" w14:textId="7AB59764" w:rsidR="00446D76" w:rsidRPr="008E7B49" w:rsidRDefault="003978A4" w:rsidP="00BF2DA3">
            <w:pPr>
              <w:spacing w:after="0" w:line="240" w:lineRule="auto"/>
              <w:rPr>
                <w:rFonts w:ascii="ADPortsGroup" w:hAnsi="ADPortsGroup" w:cs="ADPortsGroup"/>
                <w:sz w:val="18"/>
                <w:szCs w:val="18"/>
              </w:rPr>
            </w:pPr>
            <w:r w:rsidRPr="008E7B49">
              <w:rPr>
                <w:rFonts w:ascii="ADPortsGroup" w:hAnsi="ADPortsGroup" w:cs="ADPortsGroup"/>
                <w:sz w:val="18"/>
                <w:szCs w:val="18"/>
              </w:rPr>
              <w:t>Enables JUL system to retrieve the current status of CNCA certificates by polling the SINTECE system. Replaces webhook-based notifications with pull-based status updates, providing reliable status synchronization, eliminating callback URL management, and supporting firewall-friendly integration patterns.</w:t>
            </w:r>
          </w:p>
        </w:tc>
      </w:tr>
      <w:tr w:rsidR="00446D76" w:rsidRPr="008E7B49" w14:paraId="53A265C4" w14:textId="77777777" w:rsidTr="004A1061">
        <w:tc>
          <w:tcPr>
            <w:tcW w:w="2975" w:type="dxa"/>
            <w:shd w:val="clear" w:color="auto" w:fill="156082" w:themeFill="accent1"/>
            <w:vAlign w:val="center"/>
          </w:tcPr>
          <w:p w14:paraId="04F360C0" w14:textId="77777777" w:rsidR="00446D76" w:rsidRPr="008E7B49" w:rsidRDefault="00446D76"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Service</w:t>
            </w:r>
          </w:p>
        </w:tc>
        <w:tc>
          <w:tcPr>
            <w:tcW w:w="7915" w:type="dxa"/>
            <w:shd w:val="clear" w:color="auto" w:fill="EAE5E0"/>
            <w:vAlign w:val="center"/>
          </w:tcPr>
          <w:p w14:paraId="07D363A5" w14:textId="77777777" w:rsidR="00446D76" w:rsidRPr="008E7B49" w:rsidRDefault="00446D76" w:rsidP="00BF2DA3">
            <w:pPr>
              <w:pStyle w:val="Number1-J"/>
              <w:numPr>
                <w:ilvl w:val="0"/>
                <w:numId w:val="0"/>
              </w:numPr>
              <w:rPr>
                <w:rFonts w:ascii="ADPortsGroup" w:hAnsi="ADPortsGroup" w:cs="ADPortsGroup"/>
                <w:sz w:val="18"/>
                <w:szCs w:val="18"/>
              </w:rPr>
            </w:pPr>
            <w:r w:rsidRPr="008E7B49">
              <w:rPr>
                <w:rFonts w:ascii="ADPortsGroup" w:hAnsi="ADPortsGroup" w:cs="ADPortsGroup"/>
                <w:sz w:val="18"/>
                <w:szCs w:val="18"/>
              </w:rPr>
              <w:t>REST</w:t>
            </w:r>
          </w:p>
        </w:tc>
      </w:tr>
      <w:tr w:rsidR="00446D76" w:rsidRPr="008E7B49" w14:paraId="5A5B6D57" w14:textId="77777777" w:rsidTr="004A1061">
        <w:tc>
          <w:tcPr>
            <w:tcW w:w="2975" w:type="dxa"/>
            <w:shd w:val="clear" w:color="auto" w:fill="156082" w:themeFill="accent1"/>
            <w:vAlign w:val="center"/>
          </w:tcPr>
          <w:p w14:paraId="1826EC38" w14:textId="77777777" w:rsidR="00446D76" w:rsidRPr="008E7B49" w:rsidRDefault="00446D76"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Pattern</w:t>
            </w:r>
          </w:p>
        </w:tc>
        <w:tc>
          <w:tcPr>
            <w:tcW w:w="7915" w:type="dxa"/>
            <w:shd w:val="clear" w:color="auto" w:fill="EAE5E0"/>
            <w:vAlign w:val="center"/>
          </w:tcPr>
          <w:p w14:paraId="2840D5EB" w14:textId="77777777" w:rsidR="00446D76" w:rsidRPr="008E7B49" w:rsidRDefault="00446D76" w:rsidP="00BF2DA3">
            <w:pPr>
              <w:spacing w:after="0" w:line="240" w:lineRule="auto"/>
              <w:rPr>
                <w:rFonts w:ascii="ADPortsGroup" w:hAnsi="ADPortsGroup" w:cs="ADPortsGroup"/>
                <w:sz w:val="18"/>
                <w:szCs w:val="18"/>
              </w:rPr>
            </w:pPr>
            <w:r w:rsidRPr="008E7B49">
              <w:rPr>
                <w:rFonts w:ascii="ADPortsGroup" w:hAnsi="ADPortsGroup" w:cs="ADPortsGroup"/>
                <w:sz w:val="18"/>
                <w:szCs w:val="18"/>
              </w:rPr>
              <w:t>Synchronous</w:t>
            </w:r>
          </w:p>
        </w:tc>
      </w:tr>
      <w:tr w:rsidR="00446D76" w:rsidRPr="008E7B49" w14:paraId="5F524979" w14:textId="77777777" w:rsidTr="004A1061">
        <w:tc>
          <w:tcPr>
            <w:tcW w:w="2975" w:type="dxa"/>
            <w:shd w:val="clear" w:color="auto" w:fill="156082" w:themeFill="accent1"/>
            <w:vAlign w:val="center"/>
          </w:tcPr>
          <w:p w14:paraId="007E7BB3" w14:textId="77777777" w:rsidR="00446D76" w:rsidRPr="008E7B49" w:rsidRDefault="00446D76" w:rsidP="00BF2DA3">
            <w:pPr>
              <w:spacing w:after="0" w:line="360" w:lineRule="auto"/>
              <w:rPr>
                <w:rFonts w:ascii="ADPortsGroup" w:hAnsi="ADPortsGroup" w:cs="ADPortsGroup"/>
                <w:b/>
                <w:bCs/>
                <w:color w:val="FFFFFF" w:themeColor="background1"/>
                <w:sz w:val="18"/>
                <w:szCs w:val="18"/>
              </w:rPr>
            </w:pPr>
            <w:r w:rsidRPr="008E7B49">
              <w:rPr>
                <w:rFonts w:ascii="ADPortsGroup" w:hAnsi="ADPortsGroup" w:cs="ADPortsGroup"/>
                <w:b/>
                <w:bCs/>
                <w:color w:val="FFFFFF" w:themeColor="background1"/>
                <w:sz w:val="18"/>
                <w:szCs w:val="18"/>
              </w:rPr>
              <w:t>Security</w:t>
            </w:r>
          </w:p>
        </w:tc>
        <w:tc>
          <w:tcPr>
            <w:tcW w:w="7915" w:type="dxa"/>
            <w:shd w:val="clear" w:color="auto" w:fill="EAE5E0"/>
            <w:vAlign w:val="center"/>
          </w:tcPr>
          <w:p w14:paraId="0F5C3462" w14:textId="77777777" w:rsidR="00446D76" w:rsidRPr="008E7B49" w:rsidRDefault="00446D76" w:rsidP="00BF2DA3">
            <w:pPr>
              <w:spacing w:after="0" w:line="360" w:lineRule="auto"/>
              <w:rPr>
                <w:rFonts w:ascii="ADPortsGroup" w:hAnsi="ADPortsGroup" w:cs="ADPortsGroup"/>
                <w:sz w:val="18"/>
                <w:szCs w:val="18"/>
              </w:rPr>
            </w:pPr>
            <w:r w:rsidRPr="008E7B49">
              <w:rPr>
                <w:rFonts w:ascii="ADPortsGroup" w:hAnsi="ADPortsGroup" w:cs="ADPortsGroup"/>
                <w:sz w:val="18"/>
                <w:szCs w:val="18"/>
              </w:rPr>
              <w:t>Basic Authentication</w:t>
            </w:r>
          </w:p>
        </w:tc>
      </w:tr>
    </w:tbl>
    <w:p w14:paraId="72D9A34C" w14:textId="77777777" w:rsidR="00446D76" w:rsidRDefault="00446D76" w:rsidP="00446D76">
      <w:pPr>
        <w:rPr>
          <w:rFonts w:ascii="ADPortsGroup" w:hAnsi="ADPortsGroup" w:cs="ADPortsGroup"/>
          <w:sz w:val="18"/>
          <w:szCs w:val="18"/>
        </w:rPr>
      </w:pPr>
    </w:p>
    <w:p w14:paraId="479F6D59" w14:textId="4A32D5E9" w:rsidR="00E07668" w:rsidRPr="00E07668" w:rsidRDefault="005B185E" w:rsidP="00E07668">
      <w:pPr>
        <w:pStyle w:val="Heading3-J"/>
        <w:tabs>
          <w:tab w:val="left" w:pos="720"/>
        </w:tabs>
        <w:spacing w:before="240" w:after="240" w:line="240" w:lineRule="auto"/>
        <w:ind w:left="360"/>
        <w:rPr>
          <w:rFonts w:ascii="ADPortsGroup" w:hAnsi="ADPortsGroup" w:cs="ADPortsGroup"/>
          <w:b/>
          <w:bCs/>
          <w:color w:val="auto"/>
          <w:sz w:val="22"/>
          <w:szCs w:val="22"/>
          <w:lang w:val="en-GB"/>
        </w:rPr>
      </w:pPr>
      <w:bookmarkStart w:id="242" w:name="_Toc222432442"/>
      <w:r w:rsidRPr="00E07668">
        <w:rPr>
          <w:rFonts w:ascii="ADPortsGroup" w:hAnsi="ADPortsGroup" w:cs="ADPortsGroup"/>
          <w:b/>
          <w:bCs/>
          <w:color w:val="auto"/>
          <w:sz w:val="22"/>
          <w:szCs w:val="22"/>
          <w:lang w:val="en-GB"/>
        </w:rPr>
        <w:t>Status Update Mechanism</w:t>
      </w:r>
      <w:bookmarkEnd w:id="242"/>
    </w:p>
    <w:p w14:paraId="73817B5E" w14:textId="4F95F9DD" w:rsidR="005B185E" w:rsidRPr="005B185E" w:rsidRDefault="005B185E" w:rsidP="005B185E">
      <w:pPr>
        <w:rPr>
          <w:rFonts w:ascii="ADPortsGroup" w:hAnsi="ADPortsGroup" w:cs="ADPortsGroup"/>
          <w:sz w:val="18"/>
          <w:szCs w:val="18"/>
        </w:rPr>
      </w:pPr>
      <w:r w:rsidRPr="005B185E">
        <w:rPr>
          <w:rFonts w:ascii="ADPortsGroup" w:hAnsi="ADPortsGroup" w:cs="ADPortsGroup"/>
          <w:sz w:val="18"/>
          <w:szCs w:val="18"/>
        </w:rPr>
        <w:t xml:space="preserve"> The integration supports pull-based status monitoring through the Status Retrieval API (GET /api/ctns/{ctnId}/status). JUL system polls SINTECE at defined intervals to retrieve current certificate status.</w:t>
      </w:r>
    </w:p>
    <w:p w14:paraId="4966BA43" w14:textId="77777777" w:rsidR="005B185E" w:rsidRPr="005B185E" w:rsidRDefault="005B185E" w:rsidP="005B185E">
      <w:pPr>
        <w:rPr>
          <w:rFonts w:ascii="ADPortsGroup" w:hAnsi="ADPortsGroup" w:cs="ADPortsGroup"/>
          <w:sz w:val="18"/>
          <w:szCs w:val="18"/>
        </w:rPr>
      </w:pPr>
      <w:r w:rsidRPr="005B185E">
        <w:rPr>
          <w:rFonts w:ascii="ADPortsGroup" w:hAnsi="ADPortsGroup" w:cs="ADPortsGroup"/>
          <w:b/>
          <w:bCs/>
          <w:sz w:val="18"/>
          <w:szCs w:val="18"/>
        </w:rPr>
        <w:t>Alternative Approach:</w:t>
      </w:r>
      <w:r w:rsidRPr="005B185E">
        <w:rPr>
          <w:rFonts w:ascii="ADPortsGroup" w:hAnsi="ADPortsGroup" w:cs="ADPortsGroup"/>
          <w:sz w:val="18"/>
          <w:szCs w:val="18"/>
        </w:rPr>
        <w:t xml:space="preserve"> Push-based status updates via webhooks may be considered for real-time notifications. Final decision on status update mechanism (pull vs. push) is pending.</w:t>
      </w:r>
    </w:p>
    <w:p w14:paraId="6B808B0D" w14:textId="3D634FC2" w:rsidR="00E07668" w:rsidRPr="00E07668" w:rsidRDefault="005B185E" w:rsidP="00E07668">
      <w:pPr>
        <w:pStyle w:val="Heading3-J"/>
        <w:tabs>
          <w:tab w:val="left" w:pos="720"/>
        </w:tabs>
        <w:spacing w:before="240" w:after="240" w:line="240" w:lineRule="auto"/>
        <w:ind w:left="360"/>
        <w:rPr>
          <w:rFonts w:ascii="ADPortsGroup" w:hAnsi="ADPortsGroup" w:cs="ADPortsGroup"/>
          <w:b/>
          <w:bCs/>
          <w:color w:val="auto"/>
          <w:sz w:val="22"/>
          <w:szCs w:val="22"/>
          <w:lang w:val="en-GB"/>
        </w:rPr>
      </w:pPr>
      <w:bookmarkStart w:id="243" w:name="_Toc222432443"/>
      <w:r w:rsidRPr="00E07668">
        <w:rPr>
          <w:rFonts w:ascii="ADPortsGroup" w:hAnsi="ADPortsGroup" w:cs="ADPortsGroup"/>
          <w:b/>
          <w:bCs/>
          <w:color w:val="auto"/>
          <w:sz w:val="22"/>
          <w:szCs w:val="22"/>
          <w:lang w:val="en-GB"/>
        </w:rPr>
        <w:t>Status Lifecycle</w:t>
      </w:r>
      <w:bookmarkEnd w:id="243"/>
    </w:p>
    <w:p w14:paraId="05047296" w14:textId="4B3280B5" w:rsidR="005B185E" w:rsidRPr="005B185E" w:rsidRDefault="005B185E" w:rsidP="005B185E">
      <w:pPr>
        <w:rPr>
          <w:rFonts w:ascii="ADPortsGroup" w:hAnsi="ADPortsGroup" w:cs="ADPortsGroup"/>
          <w:sz w:val="18"/>
          <w:szCs w:val="18"/>
        </w:rPr>
      </w:pPr>
      <w:r w:rsidRPr="005B185E">
        <w:rPr>
          <w:rFonts w:ascii="ADPortsGroup" w:hAnsi="ADPortsGroup" w:cs="ADPortsGroup"/>
          <w:sz w:val="18"/>
          <w:szCs w:val="18"/>
        </w:rPr>
        <w:t xml:space="preserve"> Complete list of possible status values and their descriptions:</w:t>
      </w:r>
    </w:p>
    <w:p w14:paraId="16AC9A98" w14:textId="77777777" w:rsidR="005B185E" w:rsidRPr="005B185E" w:rsidRDefault="005B185E">
      <w:pPr>
        <w:numPr>
          <w:ilvl w:val="0"/>
          <w:numId w:val="82"/>
        </w:numPr>
        <w:rPr>
          <w:rFonts w:ascii="ADPortsGroup" w:hAnsi="ADPortsGroup" w:cs="ADPortsGroup"/>
          <w:sz w:val="18"/>
          <w:szCs w:val="18"/>
        </w:rPr>
      </w:pPr>
      <w:r w:rsidRPr="005B185E">
        <w:rPr>
          <w:rFonts w:ascii="ADPortsGroup" w:hAnsi="ADPortsGroup" w:cs="ADPortsGroup"/>
          <w:b/>
          <w:bCs/>
          <w:sz w:val="18"/>
          <w:szCs w:val="18"/>
        </w:rPr>
        <w:t>Draft:</w:t>
      </w:r>
      <w:r w:rsidRPr="005B185E">
        <w:rPr>
          <w:rFonts w:ascii="ADPortsGroup" w:hAnsi="ADPortsGroup" w:cs="ADPortsGroup"/>
          <w:sz w:val="18"/>
          <w:szCs w:val="18"/>
        </w:rPr>
        <w:t xml:space="preserve"> Certificate created but not submitted for approval</w:t>
      </w:r>
    </w:p>
    <w:p w14:paraId="76B3723C" w14:textId="77777777" w:rsidR="005B185E" w:rsidRPr="005B185E" w:rsidRDefault="005B185E">
      <w:pPr>
        <w:numPr>
          <w:ilvl w:val="0"/>
          <w:numId w:val="82"/>
        </w:numPr>
        <w:rPr>
          <w:rFonts w:ascii="ADPortsGroup" w:hAnsi="ADPortsGroup" w:cs="ADPortsGroup"/>
          <w:sz w:val="18"/>
          <w:szCs w:val="18"/>
        </w:rPr>
      </w:pPr>
      <w:r w:rsidRPr="005B185E">
        <w:rPr>
          <w:rFonts w:ascii="ADPortsGroup" w:hAnsi="ADPortsGroup" w:cs="ADPortsGroup"/>
          <w:b/>
          <w:bCs/>
          <w:sz w:val="18"/>
          <w:szCs w:val="18"/>
        </w:rPr>
        <w:t>Submitted:</w:t>
      </w:r>
      <w:r w:rsidRPr="005B185E">
        <w:rPr>
          <w:rFonts w:ascii="ADPortsGroup" w:hAnsi="ADPortsGroup" w:cs="ADPortsGroup"/>
          <w:sz w:val="18"/>
          <w:szCs w:val="18"/>
        </w:rPr>
        <w:t xml:space="preserve"> Certificate submitted for ARCCLA review</w:t>
      </w:r>
    </w:p>
    <w:p w14:paraId="5D3270C4" w14:textId="77777777" w:rsidR="005B185E" w:rsidRPr="005B185E" w:rsidRDefault="005B185E">
      <w:pPr>
        <w:numPr>
          <w:ilvl w:val="0"/>
          <w:numId w:val="82"/>
        </w:numPr>
        <w:rPr>
          <w:rFonts w:ascii="ADPortsGroup" w:hAnsi="ADPortsGroup" w:cs="ADPortsGroup"/>
          <w:sz w:val="18"/>
          <w:szCs w:val="18"/>
        </w:rPr>
      </w:pPr>
      <w:r w:rsidRPr="005B185E">
        <w:rPr>
          <w:rFonts w:ascii="ADPortsGroup" w:hAnsi="ADPortsGroup" w:cs="ADPortsGroup"/>
          <w:b/>
          <w:bCs/>
          <w:sz w:val="18"/>
          <w:szCs w:val="18"/>
        </w:rPr>
        <w:t>Under Review:</w:t>
      </w:r>
      <w:r w:rsidRPr="005B185E">
        <w:rPr>
          <w:rFonts w:ascii="ADPortsGroup" w:hAnsi="ADPortsGroup" w:cs="ADPortsGroup"/>
          <w:sz w:val="18"/>
          <w:szCs w:val="18"/>
        </w:rPr>
        <w:t xml:space="preserve"> Certificate under evaluation by ARCCLA</w:t>
      </w:r>
    </w:p>
    <w:p w14:paraId="731CEA8A" w14:textId="77777777" w:rsidR="005B185E" w:rsidRPr="005B185E" w:rsidRDefault="005B185E">
      <w:pPr>
        <w:numPr>
          <w:ilvl w:val="0"/>
          <w:numId w:val="82"/>
        </w:numPr>
        <w:rPr>
          <w:rFonts w:ascii="ADPortsGroup" w:hAnsi="ADPortsGroup" w:cs="ADPortsGroup"/>
          <w:sz w:val="18"/>
          <w:szCs w:val="18"/>
        </w:rPr>
      </w:pPr>
      <w:r w:rsidRPr="005B185E">
        <w:rPr>
          <w:rFonts w:ascii="ADPortsGroup" w:hAnsi="ADPortsGroup" w:cs="ADPortsGroup"/>
          <w:b/>
          <w:bCs/>
          <w:sz w:val="18"/>
          <w:szCs w:val="18"/>
        </w:rPr>
        <w:t>Approved:</w:t>
      </w:r>
      <w:r w:rsidRPr="005B185E">
        <w:rPr>
          <w:rFonts w:ascii="ADPortsGroup" w:hAnsi="ADPortsGroup" w:cs="ADPortsGroup"/>
          <w:sz w:val="18"/>
          <w:szCs w:val="18"/>
        </w:rPr>
        <w:t xml:space="preserve"> Certificate approved and ready for processing</w:t>
      </w:r>
    </w:p>
    <w:p w14:paraId="375E9A15" w14:textId="77777777" w:rsidR="005B185E" w:rsidRPr="005B185E" w:rsidRDefault="005B185E">
      <w:pPr>
        <w:numPr>
          <w:ilvl w:val="0"/>
          <w:numId w:val="82"/>
        </w:numPr>
        <w:rPr>
          <w:rFonts w:ascii="ADPortsGroup" w:hAnsi="ADPortsGroup" w:cs="ADPortsGroup"/>
          <w:sz w:val="18"/>
          <w:szCs w:val="18"/>
        </w:rPr>
      </w:pPr>
      <w:r w:rsidRPr="005B185E">
        <w:rPr>
          <w:rFonts w:ascii="ADPortsGroup" w:hAnsi="ADPortsGroup" w:cs="ADPortsGroup"/>
          <w:b/>
          <w:bCs/>
          <w:sz w:val="18"/>
          <w:szCs w:val="18"/>
        </w:rPr>
        <w:t>Rejected:</w:t>
      </w:r>
      <w:r w:rsidRPr="005B185E">
        <w:rPr>
          <w:rFonts w:ascii="ADPortsGroup" w:hAnsi="ADPortsGroup" w:cs="ADPortsGroup"/>
          <w:sz w:val="18"/>
          <w:szCs w:val="18"/>
        </w:rPr>
        <w:t xml:space="preserve"> Certificate rejected with reasons</w:t>
      </w:r>
    </w:p>
    <w:p w14:paraId="4349EB79" w14:textId="77777777" w:rsidR="005B185E" w:rsidRPr="005B185E" w:rsidRDefault="005B185E">
      <w:pPr>
        <w:numPr>
          <w:ilvl w:val="0"/>
          <w:numId w:val="82"/>
        </w:numPr>
        <w:rPr>
          <w:rFonts w:ascii="ADPortsGroup" w:hAnsi="ADPortsGroup" w:cs="ADPortsGroup"/>
          <w:sz w:val="18"/>
          <w:szCs w:val="18"/>
        </w:rPr>
      </w:pPr>
      <w:r w:rsidRPr="005B185E">
        <w:rPr>
          <w:rFonts w:ascii="ADPortsGroup" w:hAnsi="ADPortsGroup" w:cs="ADPortsGroup"/>
          <w:b/>
          <w:bCs/>
          <w:sz w:val="18"/>
          <w:szCs w:val="18"/>
        </w:rPr>
        <w:lastRenderedPageBreak/>
        <w:t>Completed:</w:t>
      </w:r>
      <w:r w:rsidRPr="005B185E">
        <w:rPr>
          <w:rFonts w:ascii="ADPortsGroup" w:hAnsi="ADPortsGroup" w:cs="ADPortsGroup"/>
          <w:sz w:val="18"/>
          <w:szCs w:val="18"/>
        </w:rPr>
        <w:t xml:space="preserve"> Certificate processing completed</w:t>
      </w:r>
    </w:p>
    <w:p w14:paraId="05DB649E" w14:textId="77777777" w:rsidR="005B185E" w:rsidRPr="005B185E" w:rsidRDefault="005B185E">
      <w:pPr>
        <w:numPr>
          <w:ilvl w:val="0"/>
          <w:numId w:val="82"/>
        </w:numPr>
        <w:rPr>
          <w:rFonts w:ascii="ADPortsGroup" w:hAnsi="ADPortsGroup" w:cs="ADPortsGroup"/>
          <w:sz w:val="18"/>
          <w:szCs w:val="18"/>
        </w:rPr>
      </w:pPr>
      <w:r w:rsidRPr="005B185E">
        <w:rPr>
          <w:rFonts w:ascii="ADPortsGroup" w:hAnsi="ADPortsGroup" w:cs="ADPortsGroup"/>
          <w:b/>
          <w:bCs/>
          <w:sz w:val="18"/>
          <w:szCs w:val="18"/>
        </w:rPr>
        <w:t>Cancelled:</w:t>
      </w:r>
      <w:r w:rsidRPr="005B185E">
        <w:rPr>
          <w:rFonts w:ascii="ADPortsGroup" w:hAnsi="ADPortsGroup" w:cs="ADPortsGroup"/>
          <w:sz w:val="18"/>
          <w:szCs w:val="18"/>
        </w:rPr>
        <w:t xml:space="preserve"> Certificate cancelled by user or system</w:t>
      </w:r>
    </w:p>
    <w:p w14:paraId="4CAFA4D7" w14:textId="77777777" w:rsidR="005B185E" w:rsidRPr="005B185E" w:rsidRDefault="005B185E" w:rsidP="005B185E">
      <w:pPr>
        <w:rPr>
          <w:rFonts w:ascii="ADPortsGroup" w:hAnsi="ADPortsGroup" w:cs="ADPortsGroup"/>
          <w:sz w:val="18"/>
          <w:szCs w:val="18"/>
        </w:rPr>
      </w:pPr>
      <w:r w:rsidRPr="005B185E">
        <w:rPr>
          <w:rFonts w:ascii="ADPortsGroup" w:hAnsi="ADPortsGroup" w:cs="ADPortsGroup"/>
          <w:sz w:val="18"/>
          <w:szCs w:val="18"/>
        </w:rPr>
        <w:t>Detailed status workflow including transitions, conditions, and intermediate states to be documented.</w:t>
      </w:r>
    </w:p>
    <w:p w14:paraId="0953A2BA" w14:textId="77777777" w:rsidR="005B185E" w:rsidRPr="005B185E" w:rsidRDefault="005B185E" w:rsidP="005B185E">
      <w:pPr>
        <w:rPr>
          <w:rFonts w:ascii="ADPortsGroup" w:hAnsi="ADPortsGroup" w:cs="ADPortsGroup"/>
          <w:sz w:val="18"/>
          <w:szCs w:val="18"/>
        </w:rPr>
      </w:pPr>
      <w:r w:rsidRPr="005B185E">
        <w:rPr>
          <w:rFonts w:ascii="ADPortsGroup" w:hAnsi="ADPortsGroup" w:cs="ADPortsGroup"/>
          <w:b/>
          <w:bCs/>
          <w:sz w:val="18"/>
          <w:szCs w:val="18"/>
        </w:rPr>
        <w:t>Status:</w:t>
      </w:r>
      <w:r w:rsidRPr="005B185E">
        <w:rPr>
          <w:rFonts w:ascii="ADPortsGroup" w:hAnsi="ADPortsGroup" w:cs="ADPortsGroup"/>
          <w:sz w:val="18"/>
          <w:szCs w:val="18"/>
        </w:rPr>
        <w:t xml:space="preserve"> Status values confirmed; complete status lifecycle workflow pending documentation. Decision on pull vs. push mechanism pending.</w:t>
      </w:r>
    </w:p>
    <w:p w14:paraId="70D399B2" w14:textId="77777777" w:rsidR="005B185E" w:rsidRPr="008E7B49" w:rsidRDefault="005B185E" w:rsidP="00446D76">
      <w:pPr>
        <w:rPr>
          <w:rFonts w:ascii="ADPortsGroup" w:hAnsi="ADPortsGroup" w:cs="ADPortsGroup"/>
          <w:sz w:val="18"/>
          <w:szCs w:val="18"/>
        </w:rPr>
      </w:pPr>
    </w:p>
    <w:p w14:paraId="225A9831" w14:textId="77777777" w:rsidR="00446D76" w:rsidRPr="008E7B49" w:rsidRDefault="00446D76" w:rsidP="00446D76">
      <w:pPr>
        <w:pStyle w:val="Heading2-J"/>
        <w:spacing w:before="240" w:after="240" w:line="240" w:lineRule="auto"/>
        <w:ind w:left="360"/>
        <w:rPr>
          <w:rFonts w:ascii="ADPortsGroup" w:hAnsi="ADPortsGroup" w:cs="ADPortsGroup"/>
          <w:b/>
          <w:bCs/>
          <w:color w:val="auto"/>
          <w:sz w:val="24"/>
          <w:szCs w:val="24"/>
        </w:rPr>
      </w:pPr>
      <w:r w:rsidRPr="008E7B49">
        <w:rPr>
          <w:rFonts w:ascii="ADPortsGroup" w:hAnsi="ADPortsGroup" w:cs="ADPortsGroup"/>
          <w:b/>
          <w:bCs/>
          <w:color w:val="auto"/>
          <w:sz w:val="24"/>
          <w:szCs w:val="24"/>
        </w:rPr>
        <w:t xml:space="preserve"> </w:t>
      </w:r>
      <w:bookmarkStart w:id="244" w:name="_Toc222432444"/>
      <w:r w:rsidRPr="008E7B49">
        <w:rPr>
          <w:rFonts w:ascii="ADPortsGroup" w:hAnsi="ADPortsGroup" w:cs="ADPortsGroup"/>
          <w:b/>
          <w:bCs/>
          <w:color w:val="auto"/>
          <w:sz w:val="24"/>
          <w:szCs w:val="24"/>
        </w:rPr>
        <w:t>Request and Response Elements</w:t>
      </w:r>
      <w:bookmarkEnd w:id="244"/>
    </w:p>
    <w:p w14:paraId="088D53C4" w14:textId="77777777" w:rsidR="00446D76" w:rsidRPr="008E7B49" w:rsidRDefault="00446D76" w:rsidP="00446D76">
      <w:pPr>
        <w:pStyle w:val="Para-J"/>
        <w:rPr>
          <w:rFonts w:ascii="ADPortsGroup" w:hAnsi="ADPortsGroup" w:cs="ADPortsGroup"/>
          <w:sz w:val="18"/>
          <w:szCs w:val="18"/>
        </w:rPr>
      </w:pPr>
      <w:r w:rsidRPr="008E7B49">
        <w:rPr>
          <w:rFonts w:ascii="ADPortsGroup" w:hAnsi="ADPortsGroup" w:cs="ADPortsGroup"/>
          <w:sz w:val="18"/>
          <w:szCs w:val="18"/>
        </w:rPr>
        <w:t>In the following table, all request objects with their details and fields with their respective data types are listed. Each element inside the request is marked as mandatory or optional by a postfix M/O.</w:t>
      </w:r>
    </w:p>
    <w:p w14:paraId="30D33004" w14:textId="77777777" w:rsidR="00446D76" w:rsidRPr="008E7B49" w:rsidRDefault="00446D76" w:rsidP="00446D76">
      <w:pPr>
        <w:pStyle w:val="Heading3-J"/>
        <w:tabs>
          <w:tab w:val="left" w:pos="720"/>
        </w:tabs>
        <w:spacing w:before="240" w:after="240" w:line="240" w:lineRule="auto"/>
        <w:ind w:left="360"/>
        <w:rPr>
          <w:rFonts w:ascii="ADPortsGroup" w:hAnsi="ADPortsGroup" w:cs="ADPortsGroup"/>
          <w:b/>
          <w:bCs/>
          <w:color w:val="auto"/>
          <w:sz w:val="22"/>
          <w:szCs w:val="22"/>
          <w:lang w:val="en-GB"/>
        </w:rPr>
      </w:pPr>
      <w:r w:rsidRPr="008E7B49">
        <w:rPr>
          <w:rFonts w:ascii="ADPortsGroup" w:hAnsi="ADPortsGroup" w:cs="ADPortsGroup"/>
          <w:b/>
          <w:bCs/>
          <w:color w:val="auto"/>
          <w:sz w:val="22"/>
          <w:szCs w:val="22"/>
          <w:lang w:val="en-GB"/>
        </w:rPr>
        <w:t xml:space="preserve"> </w:t>
      </w:r>
      <w:bookmarkStart w:id="245" w:name="_Toc222432445"/>
      <w:r w:rsidRPr="008E7B49">
        <w:rPr>
          <w:rFonts w:ascii="ADPortsGroup" w:hAnsi="ADPortsGroup" w:cs="ADPortsGroup"/>
          <w:b/>
          <w:bCs/>
          <w:color w:val="auto"/>
          <w:sz w:val="22"/>
          <w:szCs w:val="22"/>
          <w:lang w:val="en-GB"/>
        </w:rPr>
        <w:t>Request Elements</w:t>
      </w:r>
      <w:bookmarkEnd w:id="245"/>
      <w:r w:rsidRPr="008E7B49">
        <w:rPr>
          <w:rFonts w:ascii="ADPortsGroup" w:hAnsi="ADPortsGroup" w:cs="ADPortsGroup"/>
          <w:b/>
          <w:bCs/>
          <w:color w:val="auto"/>
          <w:sz w:val="22"/>
          <w:szCs w:val="22"/>
          <w:lang w:val="en-GB"/>
        </w:rPr>
        <w:t xml:space="preserve"> </w:t>
      </w:r>
    </w:p>
    <w:tbl>
      <w:tblPr>
        <w:tblW w:w="108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0"/>
        <w:gridCol w:w="2132"/>
        <w:gridCol w:w="1108"/>
        <w:gridCol w:w="1530"/>
        <w:gridCol w:w="1170"/>
        <w:gridCol w:w="2070"/>
        <w:gridCol w:w="1991"/>
      </w:tblGrid>
      <w:tr w:rsidR="00446D76" w:rsidRPr="008E7B49" w14:paraId="1768BA16" w14:textId="77777777" w:rsidTr="004A1061">
        <w:trPr>
          <w:trHeight w:val="578"/>
        </w:trPr>
        <w:tc>
          <w:tcPr>
            <w:tcW w:w="810" w:type="dxa"/>
            <w:shd w:val="clear" w:color="auto" w:fill="156082" w:themeFill="accent1"/>
            <w:vAlign w:val="center"/>
          </w:tcPr>
          <w:p w14:paraId="30E5CA91" w14:textId="77777777" w:rsidR="00446D76" w:rsidRPr="008E7B49" w:rsidRDefault="00446D76"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S. No</w:t>
            </w:r>
          </w:p>
        </w:tc>
        <w:tc>
          <w:tcPr>
            <w:tcW w:w="2132" w:type="dxa"/>
            <w:shd w:val="clear" w:color="auto" w:fill="156082" w:themeFill="accent1"/>
            <w:vAlign w:val="center"/>
          </w:tcPr>
          <w:p w14:paraId="7A98F098" w14:textId="77777777" w:rsidR="00446D76" w:rsidRPr="008E7B49" w:rsidRDefault="00446D76"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Attributes</w:t>
            </w:r>
          </w:p>
        </w:tc>
        <w:tc>
          <w:tcPr>
            <w:tcW w:w="1108" w:type="dxa"/>
            <w:shd w:val="clear" w:color="auto" w:fill="156082" w:themeFill="accent1"/>
            <w:vAlign w:val="center"/>
          </w:tcPr>
          <w:p w14:paraId="5852E1D7" w14:textId="77777777" w:rsidR="00446D76" w:rsidRPr="008E7B49" w:rsidRDefault="00446D76"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Data Type - Length</w:t>
            </w:r>
          </w:p>
        </w:tc>
        <w:tc>
          <w:tcPr>
            <w:tcW w:w="1530" w:type="dxa"/>
            <w:shd w:val="clear" w:color="auto" w:fill="156082" w:themeFill="accent1"/>
            <w:vAlign w:val="center"/>
          </w:tcPr>
          <w:p w14:paraId="7EAEE139" w14:textId="77777777" w:rsidR="00446D76" w:rsidRPr="008E7B49" w:rsidRDefault="00446D76" w:rsidP="00BF2DA3">
            <w:pPr>
              <w:pStyle w:val="Para-J"/>
              <w:jc w:val="center"/>
              <w:rPr>
                <w:rFonts w:ascii="ADPortsGroup" w:eastAsia="Times New Roman" w:hAnsi="ADPortsGroup" w:cs="ADPortsGroup"/>
                <w:b/>
                <w:bCs/>
                <w:color w:val="F9F9F9"/>
                <w:sz w:val="18"/>
                <w:szCs w:val="18"/>
              </w:rPr>
            </w:pPr>
            <w:r w:rsidRPr="008E7B49">
              <w:rPr>
                <w:rFonts w:ascii="ADPortsGroup" w:eastAsia="Times New Roman" w:hAnsi="ADPortsGroup" w:cs="ADPortsGroup"/>
                <w:b/>
                <w:bCs/>
                <w:color w:val="F9F9F9"/>
                <w:sz w:val="18"/>
                <w:szCs w:val="18"/>
              </w:rPr>
              <w:t>Condition (Mandatory/Optional)</w:t>
            </w:r>
          </w:p>
        </w:tc>
        <w:tc>
          <w:tcPr>
            <w:tcW w:w="1170" w:type="dxa"/>
            <w:shd w:val="clear" w:color="auto" w:fill="156082" w:themeFill="accent1"/>
            <w:vAlign w:val="center"/>
          </w:tcPr>
          <w:p w14:paraId="16034C09" w14:textId="77777777" w:rsidR="00446D76" w:rsidRPr="008E7B49" w:rsidRDefault="00446D76" w:rsidP="00BF2DA3">
            <w:pPr>
              <w:pStyle w:val="Para-J"/>
              <w:jc w:val="center"/>
              <w:rPr>
                <w:rFonts w:ascii="ADPortsGroup" w:eastAsia="Times New Roman" w:hAnsi="ADPortsGroup" w:cs="ADPortsGroup"/>
                <w:b/>
                <w:bCs/>
                <w:color w:val="FFFFFF" w:themeColor="background1"/>
                <w:sz w:val="14"/>
                <w:szCs w:val="14"/>
              </w:rPr>
            </w:pPr>
            <w:r w:rsidRPr="008E7B49">
              <w:rPr>
                <w:rFonts w:ascii="ADPortsGroup" w:eastAsia="Times New Roman" w:hAnsi="ADPortsGroup" w:cs="ADPortsGroup"/>
                <w:b/>
                <w:bCs/>
                <w:color w:val="FFFFFF" w:themeColor="background1"/>
                <w:sz w:val="18"/>
                <w:szCs w:val="18"/>
              </w:rPr>
              <w:t>Format</w:t>
            </w:r>
          </w:p>
        </w:tc>
        <w:tc>
          <w:tcPr>
            <w:tcW w:w="2070" w:type="dxa"/>
            <w:shd w:val="clear" w:color="auto" w:fill="156082" w:themeFill="accent1"/>
            <w:vAlign w:val="center"/>
          </w:tcPr>
          <w:p w14:paraId="1788A05B" w14:textId="77777777" w:rsidR="00446D76" w:rsidRPr="008E7B49" w:rsidRDefault="00446D76"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Derivation logic for fields</w:t>
            </w:r>
          </w:p>
        </w:tc>
        <w:tc>
          <w:tcPr>
            <w:tcW w:w="1991" w:type="dxa"/>
            <w:shd w:val="clear" w:color="auto" w:fill="156082" w:themeFill="accent1"/>
            <w:vAlign w:val="center"/>
          </w:tcPr>
          <w:p w14:paraId="6F7C878A" w14:textId="77777777" w:rsidR="00446D76" w:rsidRPr="008E7B49" w:rsidRDefault="00446D76"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Example Data</w:t>
            </w:r>
          </w:p>
        </w:tc>
      </w:tr>
      <w:tr w:rsidR="00FC0A62" w:rsidRPr="008E7B49" w14:paraId="21772AE5" w14:textId="77777777" w:rsidTr="004A1061">
        <w:trPr>
          <w:trHeight w:val="313"/>
        </w:trPr>
        <w:tc>
          <w:tcPr>
            <w:tcW w:w="810" w:type="dxa"/>
            <w:vAlign w:val="center"/>
          </w:tcPr>
          <w:p w14:paraId="27B7A8B3" w14:textId="77777777" w:rsidR="00FC0A62" w:rsidRPr="008E7B49" w:rsidRDefault="00FC0A62" w:rsidP="002126A5">
            <w:pPr>
              <w:pStyle w:val="Para-J"/>
              <w:numPr>
                <w:ilvl w:val="0"/>
                <w:numId w:val="59"/>
              </w:numPr>
              <w:jc w:val="center"/>
              <w:rPr>
                <w:rFonts w:ascii="ADPortsGroup" w:hAnsi="ADPortsGroup" w:cs="ADPortsGroup"/>
                <w:color w:val="000000"/>
                <w:sz w:val="18"/>
                <w:szCs w:val="18"/>
              </w:rPr>
            </w:pPr>
          </w:p>
        </w:tc>
        <w:tc>
          <w:tcPr>
            <w:tcW w:w="2132" w:type="dxa"/>
            <w:vAlign w:val="center"/>
          </w:tcPr>
          <w:p w14:paraId="4BCF922D" w14:textId="5D2BC849" w:rsidR="00FC0A62" w:rsidRPr="008E7B49" w:rsidRDefault="00FC0A62" w:rsidP="00FC0A6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ctnId</w:t>
            </w:r>
          </w:p>
        </w:tc>
        <w:tc>
          <w:tcPr>
            <w:tcW w:w="1108" w:type="dxa"/>
            <w:vAlign w:val="center"/>
          </w:tcPr>
          <w:p w14:paraId="75279632" w14:textId="2E80910D" w:rsidR="00FC0A62" w:rsidRPr="008E7B49" w:rsidRDefault="00FC0A62" w:rsidP="00FC0A6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Integer</w:t>
            </w:r>
          </w:p>
        </w:tc>
        <w:tc>
          <w:tcPr>
            <w:tcW w:w="1530" w:type="dxa"/>
            <w:vAlign w:val="center"/>
          </w:tcPr>
          <w:p w14:paraId="0AB9F1CE" w14:textId="765BB226" w:rsidR="00FC0A62" w:rsidRPr="008E7B49" w:rsidRDefault="00FC0A62" w:rsidP="00FC0A6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M</w:t>
            </w:r>
          </w:p>
        </w:tc>
        <w:tc>
          <w:tcPr>
            <w:tcW w:w="1170" w:type="dxa"/>
            <w:vAlign w:val="center"/>
          </w:tcPr>
          <w:p w14:paraId="1A7E2635" w14:textId="30345246" w:rsidR="00FC0A62" w:rsidRPr="008E7B49" w:rsidRDefault="00FC0A62" w:rsidP="00FC0A6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n..10</w:t>
            </w:r>
          </w:p>
        </w:tc>
        <w:tc>
          <w:tcPr>
            <w:tcW w:w="2070" w:type="dxa"/>
            <w:vAlign w:val="center"/>
          </w:tcPr>
          <w:p w14:paraId="748C85D5" w14:textId="0F50983F" w:rsidR="00FC0A62" w:rsidRPr="008E7B49" w:rsidRDefault="00FC0A62" w:rsidP="00FC0A6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CTN certificate identifier from path (positive integer)</w:t>
            </w:r>
          </w:p>
        </w:tc>
        <w:tc>
          <w:tcPr>
            <w:tcW w:w="1991" w:type="dxa"/>
            <w:vAlign w:val="center"/>
          </w:tcPr>
          <w:p w14:paraId="4DF740A0" w14:textId="2A1FABE8" w:rsidR="00FC0A62" w:rsidRPr="008E7B49" w:rsidRDefault="00FC0A62" w:rsidP="00FC0A6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503808</w:t>
            </w:r>
          </w:p>
        </w:tc>
      </w:tr>
      <w:tr w:rsidR="00FC0A62" w:rsidRPr="008E7B49" w14:paraId="3AAF4C36" w14:textId="77777777" w:rsidTr="004A1061">
        <w:trPr>
          <w:trHeight w:val="313"/>
        </w:trPr>
        <w:tc>
          <w:tcPr>
            <w:tcW w:w="810" w:type="dxa"/>
            <w:vAlign w:val="center"/>
          </w:tcPr>
          <w:p w14:paraId="73B554D3" w14:textId="77777777" w:rsidR="00FC0A62" w:rsidRPr="008E7B49" w:rsidRDefault="00FC0A62" w:rsidP="002126A5">
            <w:pPr>
              <w:pStyle w:val="Para-J"/>
              <w:numPr>
                <w:ilvl w:val="0"/>
                <w:numId w:val="59"/>
              </w:numPr>
              <w:jc w:val="center"/>
              <w:rPr>
                <w:rFonts w:ascii="ADPortsGroup" w:hAnsi="ADPortsGroup" w:cs="ADPortsGroup"/>
                <w:color w:val="000000"/>
                <w:sz w:val="18"/>
                <w:szCs w:val="18"/>
              </w:rPr>
            </w:pPr>
          </w:p>
        </w:tc>
        <w:tc>
          <w:tcPr>
            <w:tcW w:w="2132" w:type="dxa"/>
            <w:vAlign w:val="center"/>
          </w:tcPr>
          <w:p w14:paraId="0E84275B" w14:textId="3AFDC6B2" w:rsidR="00FC0A62" w:rsidRPr="008E7B49" w:rsidRDefault="00FC0A62" w:rsidP="00FC0A6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includeHistory</w:t>
            </w:r>
          </w:p>
        </w:tc>
        <w:tc>
          <w:tcPr>
            <w:tcW w:w="1108" w:type="dxa"/>
            <w:vAlign w:val="center"/>
          </w:tcPr>
          <w:p w14:paraId="7EE6758B" w14:textId="3E8336E1" w:rsidR="00FC0A62" w:rsidRPr="008E7B49" w:rsidRDefault="00FC0A62" w:rsidP="00FC0A6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Boolean</w:t>
            </w:r>
          </w:p>
        </w:tc>
        <w:tc>
          <w:tcPr>
            <w:tcW w:w="1530" w:type="dxa"/>
            <w:vAlign w:val="center"/>
          </w:tcPr>
          <w:p w14:paraId="6A384B22" w14:textId="221793A8" w:rsidR="00FC0A62" w:rsidRPr="008E7B49" w:rsidRDefault="00FC0A62" w:rsidP="00FC0A6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O</w:t>
            </w:r>
          </w:p>
        </w:tc>
        <w:tc>
          <w:tcPr>
            <w:tcW w:w="1170" w:type="dxa"/>
            <w:vAlign w:val="center"/>
          </w:tcPr>
          <w:p w14:paraId="0CA73816" w14:textId="0F9BD6F1" w:rsidR="00FC0A62" w:rsidRPr="008E7B49" w:rsidRDefault="00FC0A62" w:rsidP="00FC0A62">
            <w:pPr>
              <w:jc w:val="center"/>
              <w:rPr>
                <w:rStyle w:val="ui-provider"/>
                <w:rFonts w:ascii="ADPortsGroup" w:hAnsi="ADPortsGroup" w:cs="ADPortsGroup"/>
                <w:sz w:val="18"/>
                <w:szCs w:val="18"/>
              </w:rPr>
            </w:pPr>
            <w:r w:rsidRPr="008E7B49">
              <w:rPr>
                <w:rFonts w:ascii="ADPortsGroup" w:hAnsi="ADPortsGroup" w:cs="ADPortsGroup"/>
                <w:sz w:val="18"/>
                <w:szCs w:val="18"/>
              </w:rPr>
              <w:t>n1</w:t>
            </w:r>
          </w:p>
        </w:tc>
        <w:tc>
          <w:tcPr>
            <w:tcW w:w="2070" w:type="dxa"/>
            <w:vAlign w:val="center"/>
          </w:tcPr>
          <w:p w14:paraId="061F6A94" w14:textId="143373DA" w:rsidR="00FC0A62" w:rsidRPr="008E7B49" w:rsidRDefault="00FC0A62" w:rsidP="00FC0A62">
            <w:pPr>
              <w:jc w:val="center"/>
              <w:rPr>
                <w:rStyle w:val="ui-provider"/>
                <w:rFonts w:ascii="ADPortsGroup" w:hAnsi="ADPortsGroup" w:cs="ADPortsGroup"/>
                <w:sz w:val="18"/>
                <w:szCs w:val="18"/>
              </w:rPr>
            </w:pPr>
            <w:r w:rsidRPr="008E7B49">
              <w:rPr>
                <w:rFonts w:ascii="ADPortsGroup" w:hAnsi="ADPortsGroup" w:cs="ADPortsGroup"/>
                <w:sz w:val="18"/>
                <w:szCs w:val="18"/>
              </w:rPr>
              <w:t>Include status change history (true/false, default false)</w:t>
            </w:r>
          </w:p>
        </w:tc>
        <w:tc>
          <w:tcPr>
            <w:tcW w:w="1991" w:type="dxa"/>
            <w:vAlign w:val="center"/>
          </w:tcPr>
          <w:p w14:paraId="7E486749" w14:textId="5EEFE5FA" w:rsidR="00FC0A62" w:rsidRPr="008E7B49" w:rsidRDefault="00FC0A62" w:rsidP="00FC0A6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false</w:t>
            </w:r>
          </w:p>
        </w:tc>
      </w:tr>
      <w:tr w:rsidR="00FC0A62" w:rsidRPr="008E7B49" w14:paraId="73B74182" w14:textId="77777777" w:rsidTr="004A1061">
        <w:trPr>
          <w:trHeight w:val="313"/>
        </w:trPr>
        <w:tc>
          <w:tcPr>
            <w:tcW w:w="810" w:type="dxa"/>
            <w:vAlign w:val="center"/>
          </w:tcPr>
          <w:p w14:paraId="720B94A6" w14:textId="77777777" w:rsidR="00FC0A62" w:rsidRPr="008E7B49" w:rsidRDefault="00FC0A62" w:rsidP="002126A5">
            <w:pPr>
              <w:pStyle w:val="Para-J"/>
              <w:numPr>
                <w:ilvl w:val="0"/>
                <w:numId w:val="59"/>
              </w:numPr>
              <w:jc w:val="center"/>
              <w:rPr>
                <w:rFonts w:ascii="ADPortsGroup" w:hAnsi="ADPortsGroup" w:cs="ADPortsGroup"/>
                <w:color w:val="000000"/>
                <w:sz w:val="18"/>
                <w:szCs w:val="18"/>
              </w:rPr>
            </w:pPr>
          </w:p>
        </w:tc>
        <w:tc>
          <w:tcPr>
            <w:tcW w:w="2132" w:type="dxa"/>
            <w:vAlign w:val="center"/>
          </w:tcPr>
          <w:p w14:paraId="415286C3" w14:textId="2082E8F1" w:rsidR="00FC0A62" w:rsidRPr="008E7B49" w:rsidRDefault="00FC0A62" w:rsidP="00FC0A6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includeDetails</w:t>
            </w:r>
          </w:p>
        </w:tc>
        <w:tc>
          <w:tcPr>
            <w:tcW w:w="1108" w:type="dxa"/>
            <w:vAlign w:val="center"/>
          </w:tcPr>
          <w:p w14:paraId="1608B465" w14:textId="02C84637" w:rsidR="00FC0A62" w:rsidRPr="008E7B49" w:rsidRDefault="00FC0A62" w:rsidP="00FC0A6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Boolean</w:t>
            </w:r>
          </w:p>
        </w:tc>
        <w:tc>
          <w:tcPr>
            <w:tcW w:w="1530" w:type="dxa"/>
            <w:vAlign w:val="center"/>
          </w:tcPr>
          <w:p w14:paraId="66FD3A17" w14:textId="71A4A6F4" w:rsidR="00FC0A62" w:rsidRPr="008E7B49" w:rsidRDefault="00FC0A62" w:rsidP="00FC0A6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O</w:t>
            </w:r>
          </w:p>
        </w:tc>
        <w:tc>
          <w:tcPr>
            <w:tcW w:w="1170" w:type="dxa"/>
            <w:vAlign w:val="center"/>
          </w:tcPr>
          <w:p w14:paraId="1BAA756D" w14:textId="34BE1EFB" w:rsidR="00FC0A62" w:rsidRPr="008E7B49" w:rsidRDefault="00FC0A62" w:rsidP="00FC0A6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n1</w:t>
            </w:r>
          </w:p>
        </w:tc>
        <w:tc>
          <w:tcPr>
            <w:tcW w:w="2070" w:type="dxa"/>
            <w:vAlign w:val="center"/>
          </w:tcPr>
          <w:p w14:paraId="75678DBE" w14:textId="7A258F1C" w:rsidR="00FC0A62" w:rsidRPr="008E7B49" w:rsidRDefault="00FC0A62" w:rsidP="00FC0A6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Include detailed status information (true/false, default true)</w:t>
            </w:r>
          </w:p>
        </w:tc>
        <w:tc>
          <w:tcPr>
            <w:tcW w:w="1991" w:type="dxa"/>
            <w:vAlign w:val="center"/>
          </w:tcPr>
          <w:p w14:paraId="20B5A63D" w14:textId="4EE83BDD" w:rsidR="00FC0A62" w:rsidRPr="008E7B49" w:rsidRDefault="00FC0A62" w:rsidP="00FC0A62">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true</w:t>
            </w:r>
          </w:p>
        </w:tc>
      </w:tr>
    </w:tbl>
    <w:p w14:paraId="5FAD4D2D" w14:textId="77777777" w:rsidR="00446D76" w:rsidRPr="008E7B49" w:rsidRDefault="00446D76" w:rsidP="00446D76">
      <w:pPr>
        <w:pStyle w:val="Para-J"/>
        <w:rPr>
          <w:rFonts w:ascii="ADPortsGroup" w:hAnsi="ADPortsGroup" w:cs="ADPortsGroup"/>
          <w:sz w:val="14"/>
          <w:szCs w:val="14"/>
        </w:rPr>
      </w:pPr>
    </w:p>
    <w:p w14:paraId="1676B29C" w14:textId="77777777" w:rsidR="00446D76" w:rsidRPr="008E7B49" w:rsidRDefault="00446D76" w:rsidP="00446D76">
      <w:pPr>
        <w:pStyle w:val="Heading3-J"/>
        <w:tabs>
          <w:tab w:val="left" w:pos="720"/>
        </w:tabs>
        <w:spacing w:before="240" w:after="240" w:line="240" w:lineRule="auto"/>
        <w:ind w:left="360"/>
        <w:rPr>
          <w:rFonts w:ascii="ADPortsGroup" w:hAnsi="ADPortsGroup" w:cs="ADPortsGroup"/>
          <w:b/>
          <w:bCs/>
          <w:color w:val="auto"/>
          <w:sz w:val="22"/>
          <w:szCs w:val="22"/>
          <w:lang w:val="en-GB"/>
        </w:rPr>
      </w:pPr>
      <w:bookmarkStart w:id="246" w:name="_Toc222432446"/>
      <w:r w:rsidRPr="008E7B49">
        <w:rPr>
          <w:rFonts w:ascii="ADPortsGroup" w:hAnsi="ADPortsGroup" w:cs="ADPortsGroup"/>
          <w:b/>
          <w:bCs/>
          <w:color w:val="auto"/>
          <w:sz w:val="22"/>
          <w:szCs w:val="22"/>
          <w:lang w:val="en-GB"/>
        </w:rPr>
        <w:t>Response Elements</w:t>
      </w:r>
      <w:bookmarkEnd w:id="246"/>
      <w:r w:rsidRPr="008E7B49">
        <w:rPr>
          <w:rFonts w:ascii="ADPortsGroup" w:hAnsi="ADPortsGroup" w:cs="ADPortsGroup"/>
          <w:b/>
          <w:bCs/>
          <w:color w:val="auto"/>
          <w:sz w:val="22"/>
          <w:szCs w:val="22"/>
          <w:lang w:val="en-GB"/>
        </w:rPr>
        <w:t xml:space="preserve"> </w:t>
      </w:r>
    </w:p>
    <w:tbl>
      <w:tblPr>
        <w:tblW w:w="107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0"/>
        <w:gridCol w:w="2250"/>
        <w:gridCol w:w="1170"/>
        <w:gridCol w:w="1350"/>
        <w:gridCol w:w="1162"/>
        <w:gridCol w:w="2348"/>
        <w:gridCol w:w="1681"/>
      </w:tblGrid>
      <w:tr w:rsidR="00FA1CA4" w:rsidRPr="008E7B49" w14:paraId="54A4ED71" w14:textId="77777777" w:rsidTr="004A1061">
        <w:trPr>
          <w:trHeight w:val="502"/>
        </w:trPr>
        <w:tc>
          <w:tcPr>
            <w:tcW w:w="81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62AEB66E" w14:textId="77777777" w:rsidR="00446D76" w:rsidRPr="008E7B49" w:rsidRDefault="00446D76"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S. No</w:t>
            </w:r>
          </w:p>
        </w:tc>
        <w:tc>
          <w:tcPr>
            <w:tcW w:w="225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639976CC" w14:textId="77777777" w:rsidR="00446D76" w:rsidRPr="008E7B49" w:rsidRDefault="00446D76"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Attributes</w:t>
            </w:r>
          </w:p>
        </w:tc>
        <w:tc>
          <w:tcPr>
            <w:tcW w:w="117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116F4BFA" w14:textId="77777777" w:rsidR="00446D76" w:rsidRPr="008E7B49" w:rsidRDefault="00446D76"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Data Type - Length</w:t>
            </w:r>
          </w:p>
        </w:tc>
        <w:tc>
          <w:tcPr>
            <w:tcW w:w="1350"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75C25D74" w14:textId="77777777" w:rsidR="00446D76" w:rsidRPr="008E7B49" w:rsidRDefault="00446D76" w:rsidP="00BF2DA3">
            <w:pPr>
              <w:pStyle w:val="Para-J"/>
              <w:jc w:val="center"/>
              <w:rPr>
                <w:rFonts w:ascii="ADPortsGroup" w:eastAsia="Times New Roman" w:hAnsi="ADPortsGroup" w:cs="ADPortsGroup"/>
                <w:b/>
                <w:bCs/>
                <w:color w:val="F9F9F9"/>
                <w:sz w:val="18"/>
                <w:szCs w:val="18"/>
              </w:rPr>
            </w:pPr>
            <w:r w:rsidRPr="008E7B49">
              <w:rPr>
                <w:rFonts w:ascii="ADPortsGroup" w:eastAsia="Times New Roman" w:hAnsi="ADPortsGroup" w:cs="ADPortsGroup"/>
                <w:b/>
                <w:bCs/>
                <w:color w:val="F9F9F9"/>
                <w:sz w:val="18"/>
                <w:szCs w:val="18"/>
              </w:rPr>
              <w:t>Condition (Mandatory/Optional)</w:t>
            </w:r>
          </w:p>
        </w:tc>
        <w:tc>
          <w:tcPr>
            <w:tcW w:w="1162" w:type="dxa"/>
            <w:shd w:val="clear" w:color="auto" w:fill="156082" w:themeFill="accent1"/>
            <w:vAlign w:val="center"/>
          </w:tcPr>
          <w:p w14:paraId="3C882EB7" w14:textId="77777777" w:rsidR="00446D76" w:rsidRPr="008E7B49" w:rsidRDefault="00446D76"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Format</w:t>
            </w:r>
          </w:p>
        </w:tc>
        <w:tc>
          <w:tcPr>
            <w:tcW w:w="2348"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4F74FAD2" w14:textId="77777777" w:rsidR="00446D76" w:rsidRPr="008E7B49" w:rsidRDefault="00446D76"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Format/Derivation logic for fields</w:t>
            </w:r>
          </w:p>
        </w:tc>
        <w:tc>
          <w:tcPr>
            <w:tcW w:w="1681"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55C72A0C" w14:textId="77777777" w:rsidR="00446D76" w:rsidRPr="008E7B49" w:rsidRDefault="00446D76"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Example Data</w:t>
            </w:r>
          </w:p>
        </w:tc>
      </w:tr>
      <w:tr w:rsidR="00FA1CA4" w:rsidRPr="008E7B49" w14:paraId="6E5BA949" w14:textId="77777777" w:rsidTr="004A1061">
        <w:trPr>
          <w:trHeight w:val="271"/>
        </w:trPr>
        <w:tc>
          <w:tcPr>
            <w:tcW w:w="810" w:type="dxa"/>
            <w:vAlign w:val="center"/>
          </w:tcPr>
          <w:p w14:paraId="5635F525" w14:textId="77777777" w:rsidR="00FA1CA4" w:rsidRPr="008E7B49" w:rsidRDefault="00FA1CA4" w:rsidP="002126A5">
            <w:pPr>
              <w:pStyle w:val="Para-J"/>
              <w:numPr>
                <w:ilvl w:val="0"/>
                <w:numId w:val="60"/>
              </w:numPr>
              <w:jc w:val="center"/>
              <w:rPr>
                <w:rFonts w:ascii="ADPortsGroup" w:hAnsi="ADPortsGroup" w:cs="ADPortsGroup"/>
                <w:color w:val="000000"/>
                <w:sz w:val="18"/>
                <w:szCs w:val="18"/>
              </w:rPr>
            </w:pPr>
          </w:p>
        </w:tc>
        <w:tc>
          <w:tcPr>
            <w:tcW w:w="2250" w:type="dxa"/>
            <w:vAlign w:val="center"/>
          </w:tcPr>
          <w:p w14:paraId="6F0A7843" w14:textId="6DCC1227" w:rsidR="00FA1CA4" w:rsidRPr="008E7B49" w:rsidRDefault="00FA1CA4" w:rsidP="00AE3CCE">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ctnId</w:t>
            </w:r>
          </w:p>
        </w:tc>
        <w:tc>
          <w:tcPr>
            <w:tcW w:w="1170" w:type="dxa"/>
            <w:vAlign w:val="center"/>
          </w:tcPr>
          <w:p w14:paraId="7FB48AC9" w14:textId="48E15B7A" w:rsidR="00FA1CA4" w:rsidRPr="008E7B49" w:rsidRDefault="00FA1CA4" w:rsidP="00AE3CCE">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Integer</w:t>
            </w:r>
          </w:p>
        </w:tc>
        <w:tc>
          <w:tcPr>
            <w:tcW w:w="1350" w:type="dxa"/>
            <w:vAlign w:val="center"/>
          </w:tcPr>
          <w:p w14:paraId="4C3D4950" w14:textId="6D00AE62" w:rsidR="00FA1CA4" w:rsidRPr="008E7B49" w:rsidRDefault="00FA1CA4" w:rsidP="00AE3CCE">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M</w:t>
            </w:r>
          </w:p>
        </w:tc>
        <w:tc>
          <w:tcPr>
            <w:tcW w:w="1162" w:type="dxa"/>
            <w:vAlign w:val="center"/>
          </w:tcPr>
          <w:p w14:paraId="66326B7C" w14:textId="53B029CE" w:rsidR="00FA1CA4" w:rsidRPr="008E7B49" w:rsidRDefault="00FA1CA4" w:rsidP="00AE3CCE">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n..10</w:t>
            </w:r>
          </w:p>
        </w:tc>
        <w:tc>
          <w:tcPr>
            <w:tcW w:w="2348" w:type="dxa"/>
            <w:vAlign w:val="center"/>
          </w:tcPr>
          <w:p w14:paraId="375263B1" w14:textId="4ABBF642" w:rsidR="00FA1CA4" w:rsidRPr="008E7B49" w:rsidRDefault="00FA1CA4" w:rsidP="00AE3CCE">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CTN certificate identifier (as requested)</w:t>
            </w:r>
          </w:p>
        </w:tc>
        <w:tc>
          <w:tcPr>
            <w:tcW w:w="1681" w:type="dxa"/>
            <w:vAlign w:val="center"/>
          </w:tcPr>
          <w:p w14:paraId="6EC74980" w14:textId="27E30ED8" w:rsidR="00FA1CA4" w:rsidRPr="008E7B49" w:rsidRDefault="00FA1CA4" w:rsidP="00AE3CCE">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503808</w:t>
            </w:r>
          </w:p>
        </w:tc>
      </w:tr>
      <w:tr w:rsidR="00FA1CA4" w:rsidRPr="008E7B49" w14:paraId="3B9182D4" w14:textId="77777777" w:rsidTr="004A1061">
        <w:trPr>
          <w:trHeight w:val="271"/>
        </w:trPr>
        <w:tc>
          <w:tcPr>
            <w:tcW w:w="810" w:type="dxa"/>
            <w:vAlign w:val="center"/>
          </w:tcPr>
          <w:p w14:paraId="4D7A440A" w14:textId="77777777" w:rsidR="00FA1CA4" w:rsidRPr="008E7B49" w:rsidRDefault="00FA1CA4" w:rsidP="002126A5">
            <w:pPr>
              <w:pStyle w:val="Para-J"/>
              <w:numPr>
                <w:ilvl w:val="0"/>
                <w:numId w:val="60"/>
              </w:numPr>
              <w:jc w:val="center"/>
              <w:rPr>
                <w:rFonts w:ascii="ADPortsGroup" w:hAnsi="ADPortsGroup" w:cs="ADPortsGroup"/>
                <w:color w:val="000000"/>
                <w:sz w:val="18"/>
                <w:szCs w:val="18"/>
              </w:rPr>
            </w:pPr>
          </w:p>
        </w:tc>
        <w:tc>
          <w:tcPr>
            <w:tcW w:w="2250" w:type="dxa"/>
            <w:vAlign w:val="center"/>
          </w:tcPr>
          <w:p w14:paraId="66910A79" w14:textId="087F3429" w:rsidR="00FA1CA4" w:rsidRPr="008E7B49" w:rsidRDefault="00FA1CA4" w:rsidP="00AE3CCE">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ctnReferenceNumber</w:t>
            </w:r>
          </w:p>
        </w:tc>
        <w:tc>
          <w:tcPr>
            <w:tcW w:w="1170" w:type="dxa"/>
            <w:vAlign w:val="center"/>
          </w:tcPr>
          <w:p w14:paraId="654BB1CD" w14:textId="1300BE65" w:rsidR="00FA1CA4" w:rsidRPr="008E7B49" w:rsidRDefault="00FA1CA4" w:rsidP="00AE3CCE">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String</w:t>
            </w:r>
          </w:p>
        </w:tc>
        <w:tc>
          <w:tcPr>
            <w:tcW w:w="1350" w:type="dxa"/>
            <w:vAlign w:val="center"/>
          </w:tcPr>
          <w:p w14:paraId="23F0EA41" w14:textId="4E2ECCA1" w:rsidR="00FA1CA4" w:rsidRPr="008E7B49" w:rsidRDefault="00FA1CA4" w:rsidP="00AE3CCE">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M</w:t>
            </w:r>
          </w:p>
        </w:tc>
        <w:tc>
          <w:tcPr>
            <w:tcW w:w="1162" w:type="dxa"/>
            <w:vAlign w:val="center"/>
          </w:tcPr>
          <w:p w14:paraId="6C577EDA" w14:textId="284095E2" w:rsidR="00FA1CA4" w:rsidRPr="008E7B49" w:rsidRDefault="00FA1CA4" w:rsidP="00AE3CCE">
            <w:pPr>
              <w:jc w:val="center"/>
              <w:rPr>
                <w:rStyle w:val="ui-provider"/>
                <w:rFonts w:ascii="ADPortsGroup" w:hAnsi="ADPortsGroup" w:cs="ADPortsGroup"/>
                <w:sz w:val="18"/>
                <w:szCs w:val="18"/>
              </w:rPr>
            </w:pPr>
            <w:r w:rsidRPr="008E7B49">
              <w:rPr>
                <w:rFonts w:ascii="ADPortsGroup" w:hAnsi="ADPortsGroup" w:cs="ADPortsGroup"/>
                <w:sz w:val="18"/>
                <w:szCs w:val="18"/>
              </w:rPr>
              <w:t>an..50</w:t>
            </w:r>
          </w:p>
        </w:tc>
        <w:tc>
          <w:tcPr>
            <w:tcW w:w="2348" w:type="dxa"/>
            <w:vAlign w:val="center"/>
          </w:tcPr>
          <w:p w14:paraId="73AA56B8" w14:textId="4CBD4CF5" w:rsidR="00FA1CA4" w:rsidRPr="008E7B49" w:rsidRDefault="00FA1CA4" w:rsidP="00AE3CCE">
            <w:pPr>
              <w:jc w:val="center"/>
              <w:rPr>
                <w:rStyle w:val="ui-provider"/>
                <w:rFonts w:ascii="ADPortsGroup" w:hAnsi="ADPortsGroup" w:cs="ADPortsGroup"/>
                <w:sz w:val="18"/>
                <w:szCs w:val="18"/>
              </w:rPr>
            </w:pPr>
            <w:r w:rsidRPr="008E7B49">
              <w:rPr>
                <w:rFonts w:ascii="ADPortsGroup" w:hAnsi="ADPortsGroup" w:cs="ADPortsGroup"/>
                <w:sz w:val="18"/>
                <w:szCs w:val="18"/>
              </w:rPr>
              <w:t>System generated CTN reference (format: {ID} or full)</w:t>
            </w:r>
          </w:p>
        </w:tc>
        <w:tc>
          <w:tcPr>
            <w:tcW w:w="1681" w:type="dxa"/>
            <w:vAlign w:val="center"/>
          </w:tcPr>
          <w:p w14:paraId="68CDD5D7" w14:textId="153E40B4" w:rsidR="00FA1CA4" w:rsidRPr="008E7B49" w:rsidRDefault="00FA1CA4" w:rsidP="00AE3CCE">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170543</w:t>
            </w:r>
          </w:p>
        </w:tc>
      </w:tr>
      <w:tr w:rsidR="00FA1CA4" w:rsidRPr="008E7B49" w14:paraId="11DCDBF7" w14:textId="77777777" w:rsidTr="004A1061">
        <w:trPr>
          <w:trHeight w:val="271"/>
        </w:trPr>
        <w:tc>
          <w:tcPr>
            <w:tcW w:w="810" w:type="dxa"/>
            <w:vAlign w:val="center"/>
          </w:tcPr>
          <w:p w14:paraId="5854E42B" w14:textId="77777777" w:rsidR="00FA1CA4" w:rsidRPr="008E7B49" w:rsidRDefault="00FA1CA4" w:rsidP="002126A5">
            <w:pPr>
              <w:pStyle w:val="Para-J"/>
              <w:numPr>
                <w:ilvl w:val="0"/>
                <w:numId w:val="60"/>
              </w:numPr>
              <w:jc w:val="center"/>
              <w:rPr>
                <w:rFonts w:ascii="ADPortsGroup" w:hAnsi="ADPortsGroup" w:cs="ADPortsGroup"/>
                <w:color w:val="000000"/>
                <w:sz w:val="18"/>
                <w:szCs w:val="18"/>
              </w:rPr>
            </w:pPr>
          </w:p>
        </w:tc>
        <w:tc>
          <w:tcPr>
            <w:tcW w:w="2250" w:type="dxa"/>
            <w:vAlign w:val="center"/>
          </w:tcPr>
          <w:p w14:paraId="4BC227B4" w14:textId="1E94F6B2" w:rsidR="00FA1CA4" w:rsidRPr="008E7B49" w:rsidRDefault="00FA1CA4" w:rsidP="00AE3CCE">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currentStatus</w:t>
            </w:r>
          </w:p>
        </w:tc>
        <w:tc>
          <w:tcPr>
            <w:tcW w:w="1170" w:type="dxa"/>
            <w:vAlign w:val="center"/>
          </w:tcPr>
          <w:p w14:paraId="7279F54F" w14:textId="53C8C183" w:rsidR="00FA1CA4" w:rsidRPr="008E7B49" w:rsidRDefault="00FA1CA4" w:rsidP="00AE3CCE">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String</w:t>
            </w:r>
          </w:p>
        </w:tc>
        <w:tc>
          <w:tcPr>
            <w:tcW w:w="1350" w:type="dxa"/>
            <w:vAlign w:val="center"/>
          </w:tcPr>
          <w:p w14:paraId="4BC4DE7F" w14:textId="746D0D09" w:rsidR="00FA1CA4" w:rsidRPr="008E7B49" w:rsidRDefault="00FA1CA4" w:rsidP="00AE3CCE">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M</w:t>
            </w:r>
          </w:p>
        </w:tc>
        <w:tc>
          <w:tcPr>
            <w:tcW w:w="1162" w:type="dxa"/>
            <w:vAlign w:val="center"/>
          </w:tcPr>
          <w:p w14:paraId="5A987F48" w14:textId="50C2D4F8" w:rsidR="00FA1CA4" w:rsidRPr="008E7B49" w:rsidRDefault="00FA1CA4" w:rsidP="00AE3CCE">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an..50</w:t>
            </w:r>
          </w:p>
        </w:tc>
        <w:tc>
          <w:tcPr>
            <w:tcW w:w="2348" w:type="dxa"/>
            <w:vAlign w:val="center"/>
          </w:tcPr>
          <w:p w14:paraId="2757E27F" w14:textId="1044E9DF" w:rsidR="00FA1CA4" w:rsidRPr="008E7B49" w:rsidRDefault="00FA1CA4" w:rsidP="00AE3CCE">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Current certificate status (from predefined status list)</w:t>
            </w:r>
          </w:p>
        </w:tc>
        <w:tc>
          <w:tcPr>
            <w:tcW w:w="1681" w:type="dxa"/>
            <w:vAlign w:val="center"/>
          </w:tcPr>
          <w:p w14:paraId="7198E6D8" w14:textId="3ECCD77E" w:rsidR="00FA1CA4" w:rsidRPr="008E7B49" w:rsidRDefault="00FA1CA4" w:rsidP="00AE3CCE">
            <w:pPr>
              <w:pStyle w:val="TableGrid-J"/>
              <w:jc w:val="center"/>
              <w:rPr>
                <w:rStyle w:val="ui-provider"/>
                <w:rFonts w:ascii="ADPortsGroup" w:hAnsi="ADPortsGroup" w:cs="ADPortsGroup"/>
                <w:sz w:val="18"/>
                <w:szCs w:val="18"/>
              </w:rPr>
            </w:pPr>
            <w:r w:rsidRPr="008E7B49">
              <w:rPr>
                <w:rFonts w:ascii="ADPortsGroup" w:hAnsi="ADPortsGroup" w:cs="ADPortsGroup"/>
                <w:sz w:val="18"/>
                <w:szCs w:val="18"/>
              </w:rPr>
              <w:t>Approved</w:t>
            </w:r>
          </w:p>
        </w:tc>
      </w:tr>
      <w:tr w:rsidR="00FA1CA4" w:rsidRPr="008E7B49" w14:paraId="6B4547D8" w14:textId="77777777" w:rsidTr="004A1061">
        <w:trPr>
          <w:trHeight w:val="271"/>
        </w:trPr>
        <w:tc>
          <w:tcPr>
            <w:tcW w:w="810" w:type="dxa"/>
            <w:vAlign w:val="center"/>
          </w:tcPr>
          <w:p w14:paraId="552E4D20" w14:textId="77777777" w:rsidR="00FA1CA4" w:rsidRPr="008E7B49" w:rsidRDefault="00FA1CA4" w:rsidP="002126A5">
            <w:pPr>
              <w:pStyle w:val="Para-J"/>
              <w:numPr>
                <w:ilvl w:val="0"/>
                <w:numId w:val="60"/>
              </w:numPr>
              <w:jc w:val="center"/>
              <w:rPr>
                <w:rFonts w:ascii="ADPortsGroup" w:hAnsi="ADPortsGroup" w:cs="ADPortsGroup"/>
                <w:color w:val="000000"/>
                <w:sz w:val="18"/>
                <w:szCs w:val="18"/>
              </w:rPr>
            </w:pPr>
          </w:p>
        </w:tc>
        <w:tc>
          <w:tcPr>
            <w:tcW w:w="2250" w:type="dxa"/>
            <w:vAlign w:val="center"/>
          </w:tcPr>
          <w:p w14:paraId="6C519DCA" w14:textId="57B496EE" w:rsidR="00FA1CA4" w:rsidRPr="008E7B49" w:rsidRDefault="00FA1CA4" w:rsidP="00AE3CCE">
            <w:pPr>
              <w:pStyle w:val="TableGrid-J"/>
              <w:jc w:val="center"/>
              <w:rPr>
                <w:rFonts w:ascii="ADPortsGroup" w:hAnsi="ADPortsGroup" w:cs="ADPortsGroup"/>
                <w:sz w:val="18"/>
                <w:szCs w:val="18"/>
              </w:rPr>
            </w:pPr>
            <w:r w:rsidRPr="008E7B49">
              <w:rPr>
                <w:rFonts w:ascii="ADPortsGroup" w:hAnsi="ADPortsGroup" w:cs="ADPortsGroup"/>
                <w:sz w:val="18"/>
                <w:szCs w:val="18"/>
              </w:rPr>
              <w:t>statusId</w:t>
            </w:r>
          </w:p>
        </w:tc>
        <w:tc>
          <w:tcPr>
            <w:tcW w:w="1170" w:type="dxa"/>
            <w:vAlign w:val="center"/>
          </w:tcPr>
          <w:p w14:paraId="121F2E12" w14:textId="460F0838" w:rsidR="00FA1CA4" w:rsidRPr="008E7B49" w:rsidRDefault="00FA1CA4" w:rsidP="00AE3CCE">
            <w:pPr>
              <w:pStyle w:val="TableGrid-J"/>
              <w:jc w:val="center"/>
              <w:rPr>
                <w:rFonts w:ascii="ADPortsGroup" w:hAnsi="ADPortsGroup" w:cs="ADPortsGroup"/>
                <w:sz w:val="18"/>
                <w:szCs w:val="18"/>
              </w:rPr>
            </w:pPr>
            <w:r w:rsidRPr="008E7B49">
              <w:rPr>
                <w:rFonts w:ascii="ADPortsGroup" w:hAnsi="ADPortsGroup" w:cs="ADPortsGroup"/>
                <w:sz w:val="18"/>
                <w:szCs w:val="18"/>
              </w:rPr>
              <w:t>Integer</w:t>
            </w:r>
          </w:p>
        </w:tc>
        <w:tc>
          <w:tcPr>
            <w:tcW w:w="1350" w:type="dxa"/>
            <w:vAlign w:val="center"/>
          </w:tcPr>
          <w:p w14:paraId="51371A5E" w14:textId="1699F63A" w:rsidR="00FA1CA4" w:rsidRPr="008E7B49" w:rsidRDefault="00FA1CA4" w:rsidP="00AE3CCE">
            <w:pPr>
              <w:pStyle w:val="TableGrid-J"/>
              <w:jc w:val="center"/>
              <w:rPr>
                <w:rFonts w:ascii="ADPortsGroup" w:hAnsi="ADPortsGroup" w:cs="ADPortsGroup"/>
                <w:sz w:val="18"/>
                <w:szCs w:val="18"/>
              </w:rPr>
            </w:pPr>
            <w:r w:rsidRPr="008E7B49">
              <w:rPr>
                <w:rFonts w:ascii="ADPortsGroup" w:hAnsi="ADPortsGroup" w:cs="ADPortsGroup"/>
                <w:sz w:val="18"/>
                <w:szCs w:val="18"/>
              </w:rPr>
              <w:t>M</w:t>
            </w:r>
          </w:p>
        </w:tc>
        <w:tc>
          <w:tcPr>
            <w:tcW w:w="1162" w:type="dxa"/>
            <w:vAlign w:val="center"/>
          </w:tcPr>
          <w:p w14:paraId="49FB59F8" w14:textId="5D710E13" w:rsidR="00FA1CA4" w:rsidRPr="008E7B49" w:rsidRDefault="00FA1CA4" w:rsidP="00AE3CCE">
            <w:pPr>
              <w:pStyle w:val="TableGrid-J"/>
              <w:jc w:val="center"/>
              <w:rPr>
                <w:rFonts w:ascii="ADPortsGroup" w:hAnsi="ADPortsGroup" w:cs="ADPortsGroup"/>
                <w:sz w:val="18"/>
                <w:szCs w:val="18"/>
              </w:rPr>
            </w:pPr>
            <w:r w:rsidRPr="008E7B49">
              <w:rPr>
                <w:rFonts w:ascii="ADPortsGroup" w:hAnsi="ADPortsGroup" w:cs="ADPortsGroup"/>
                <w:sz w:val="18"/>
                <w:szCs w:val="18"/>
              </w:rPr>
              <w:t>n..10</w:t>
            </w:r>
          </w:p>
        </w:tc>
        <w:tc>
          <w:tcPr>
            <w:tcW w:w="2348" w:type="dxa"/>
            <w:vAlign w:val="center"/>
          </w:tcPr>
          <w:p w14:paraId="4AB7666B" w14:textId="5373E18D" w:rsidR="00FA1CA4" w:rsidRPr="008E7B49" w:rsidRDefault="00FA1CA4" w:rsidP="00AE3CCE">
            <w:pPr>
              <w:pStyle w:val="TableGrid-J"/>
              <w:jc w:val="center"/>
              <w:rPr>
                <w:rFonts w:ascii="ADPortsGroup" w:hAnsi="ADPortsGroup" w:cs="ADPortsGroup"/>
                <w:sz w:val="18"/>
                <w:szCs w:val="18"/>
              </w:rPr>
            </w:pPr>
            <w:r w:rsidRPr="008E7B49">
              <w:rPr>
                <w:rFonts w:ascii="ADPortsGroup" w:hAnsi="ADPortsGroup" w:cs="ADPortsGroup"/>
                <w:sz w:val="18"/>
                <w:szCs w:val="18"/>
              </w:rPr>
              <w:t>Status identifier (system defined)</w:t>
            </w:r>
          </w:p>
        </w:tc>
        <w:tc>
          <w:tcPr>
            <w:tcW w:w="1681" w:type="dxa"/>
            <w:vAlign w:val="center"/>
          </w:tcPr>
          <w:p w14:paraId="78E10337" w14:textId="1FA0C3D4" w:rsidR="00FA1CA4" w:rsidRPr="008E7B49" w:rsidRDefault="00FA1CA4" w:rsidP="00AE3CCE">
            <w:pPr>
              <w:pStyle w:val="TableGrid-J"/>
              <w:jc w:val="center"/>
              <w:rPr>
                <w:rFonts w:ascii="ADPortsGroup" w:hAnsi="ADPortsGroup" w:cs="ADPortsGroup"/>
                <w:sz w:val="18"/>
                <w:szCs w:val="18"/>
              </w:rPr>
            </w:pPr>
            <w:r w:rsidRPr="008E7B49">
              <w:rPr>
                <w:rFonts w:ascii="ADPortsGroup" w:hAnsi="ADPortsGroup" w:cs="ADPortsGroup"/>
                <w:sz w:val="18"/>
                <w:szCs w:val="18"/>
              </w:rPr>
              <w:t>3</w:t>
            </w:r>
          </w:p>
        </w:tc>
      </w:tr>
      <w:tr w:rsidR="00FA1CA4" w:rsidRPr="008E7B49" w14:paraId="6B1AF035" w14:textId="77777777" w:rsidTr="004A1061">
        <w:trPr>
          <w:trHeight w:val="271"/>
        </w:trPr>
        <w:tc>
          <w:tcPr>
            <w:tcW w:w="810" w:type="dxa"/>
            <w:vAlign w:val="center"/>
          </w:tcPr>
          <w:p w14:paraId="53DA4712" w14:textId="77777777" w:rsidR="00FA1CA4" w:rsidRPr="008E7B49" w:rsidRDefault="00FA1CA4" w:rsidP="002126A5">
            <w:pPr>
              <w:pStyle w:val="Para-J"/>
              <w:numPr>
                <w:ilvl w:val="0"/>
                <w:numId w:val="60"/>
              </w:numPr>
              <w:jc w:val="center"/>
              <w:rPr>
                <w:rFonts w:ascii="ADPortsGroup" w:hAnsi="ADPortsGroup" w:cs="ADPortsGroup"/>
                <w:color w:val="000000"/>
                <w:sz w:val="18"/>
                <w:szCs w:val="18"/>
              </w:rPr>
            </w:pPr>
          </w:p>
        </w:tc>
        <w:tc>
          <w:tcPr>
            <w:tcW w:w="2250" w:type="dxa"/>
            <w:vAlign w:val="center"/>
          </w:tcPr>
          <w:p w14:paraId="77E5538E" w14:textId="49BB2B6D" w:rsidR="00FA1CA4" w:rsidRPr="008E7B49" w:rsidRDefault="00FA1CA4" w:rsidP="00AE3CCE">
            <w:pPr>
              <w:pStyle w:val="TableGrid-J"/>
              <w:jc w:val="center"/>
              <w:rPr>
                <w:rFonts w:ascii="ADPortsGroup" w:hAnsi="ADPortsGroup" w:cs="ADPortsGroup"/>
                <w:sz w:val="18"/>
                <w:szCs w:val="18"/>
              </w:rPr>
            </w:pPr>
            <w:r w:rsidRPr="008E7B49">
              <w:rPr>
                <w:rFonts w:ascii="ADPortsGroup" w:hAnsi="ADPortsGroup" w:cs="ADPortsGroup"/>
                <w:sz w:val="18"/>
                <w:szCs w:val="18"/>
              </w:rPr>
              <w:t>statusUpdatedAt</w:t>
            </w:r>
          </w:p>
        </w:tc>
        <w:tc>
          <w:tcPr>
            <w:tcW w:w="1170" w:type="dxa"/>
            <w:vAlign w:val="center"/>
          </w:tcPr>
          <w:p w14:paraId="33C35C82" w14:textId="2C7DE1B2" w:rsidR="00FA1CA4" w:rsidRPr="008E7B49" w:rsidRDefault="00FA1CA4" w:rsidP="00AE3CCE">
            <w:pPr>
              <w:pStyle w:val="TableGrid-J"/>
              <w:jc w:val="center"/>
              <w:rPr>
                <w:rFonts w:ascii="ADPortsGroup" w:hAnsi="ADPortsGroup" w:cs="ADPortsGroup"/>
                <w:sz w:val="18"/>
                <w:szCs w:val="18"/>
              </w:rPr>
            </w:pPr>
            <w:r w:rsidRPr="008E7B49">
              <w:rPr>
                <w:rFonts w:ascii="ADPortsGroup" w:hAnsi="ADPortsGroup" w:cs="ADPortsGroup"/>
                <w:sz w:val="18"/>
                <w:szCs w:val="18"/>
              </w:rPr>
              <w:t>DateTime</w:t>
            </w:r>
          </w:p>
        </w:tc>
        <w:tc>
          <w:tcPr>
            <w:tcW w:w="1350" w:type="dxa"/>
            <w:vAlign w:val="center"/>
          </w:tcPr>
          <w:p w14:paraId="68C0ACAF" w14:textId="2B87CE89" w:rsidR="00FA1CA4" w:rsidRPr="008E7B49" w:rsidRDefault="00FA1CA4" w:rsidP="00AE3CCE">
            <w:pPr>
              <w:pStyle w:val="TableGrid-J"/>
              <w:jc w:val="center"/>
              <w:rPr>
                <w:rFonts w:ascii="ADPortsGroup" w:hAnsi="ADPortsGroup" w:cs="ADPortsGroup"/>
                <w:sz w:val="18"/>
                <w:szCs w:val="18"/>
              </w:rPr>
            </w:pPr>
            <w:r w:rsidRPr="008E7B49">
              <w:rPr>
                <w:rFonts w:ascii="ADPortsGroup" w:hAnsi="ADPortsGroup" w:cs="ADPortsGroup"/>
                <w:sz w:val="18"/>
                <w:szCs w:val="18"/>
              </w:rPr>
              <w:t>M</w:t>
            </w:r>
          </w:p>
        </w:tc>
        <w:tc>
          <w:tcPr>
            <w:tcW w:w="1162" w:type="dxa"/>
            <w:vAlign w:val="center"/>
          </w:tcPr>
          <w:p w14:paraId="42AD9E06" w14:textId="5535E2E4" w:rsidR="00FA1CA4" w:rsidRPr="008E7B49" w:rsidRDefault="00FA1CA4" w:rsidP="00AE3CCE">
            <w:pPr>
              <w:pStyle w:val="TableGrid-J"/>
              <w:jc w:val="center"/>
              <w:rPr>
                <w:rFonts w:ascii="ADPortsGroup" w:hAnsi="ADPortsGroup" w:cs="ADPortsGroup"/>
                <w:sz w:val="18"/>
                <w:szCs w:val="18"/>
              </w:rPr>
            </w:pPr>
            <w:r w:rsidRPr="008E7B49">
              <w:rPr>
                <w:rFonts w:ascii="ADPortsGroup" w:hAnsi="ADPortsGroup" w:cs="ADPortsGroup"/>
                <w:sz w:val="18"/>
                <w:szCs w:val="18"/>
              </w:rPr>
              <w:t>DATE</w:t>
            </w:r>
          </w:p>
        </w:tc>
        <w:tc>
          <w:tcPr>
            <w:tcW w:w="2348" w:type="dxa"/>
            <w:vAlign w:val="center"/>
          </w:tcPr>
          <w:p w14:paraId="19942DF7" w14:textId="75855B2D" w:rsidR="00FA1CA4" w:rsidRPr="008E7B49" w:rsidRDefault="00FA1CA4" w:rsidP="00AE3CCE">
            <w:pPr>
              <w:pStyle w:val="TableGrid-J"/>
              <w:jc w:val="center"/>
              <w:rPr>
                <w:rFonts w:ascii="ADPortsGroup" w:hAnsi="ADPortsGroup" w:cs="ADPortsGroup"/>
                <w:sz w:val="18"/>
                <w:szCs w:val="18"/>
              </w:rPr>
            </w:pPr>
            <w:r w:rsidRPr="008E7B49">
              <w:rPr>
                <w:rFonts w:ascii="ADPortsGroup" w:hAnsi="ADPortsGroup" w:cs="ADPortsGroup"/>
                <w:sz w:val="18"/>
                <w:szCs w:val="18"/>
              </w:rPr>
              <w:t>Last status update timestamp (ISO 8601 format)</w:t>
            </w:r>
          </w:p>
        </w:tc>
        <w:tc>
          <w:tcPr>
            <w:tcW w:w="1681" w:type="dxa"/>
            <w:vAlign w:val="center"/>
          </w:tcPr>
          <w:p w14:paraId="64B411C7" w14:textId="1807D246" w:rsidR="00FA1CA4" w:rsidRPr="008E7B49" w:rsidRDefault="00FA1CA4" w:rsidP="00AE3CCE">
            <w:pPr>
              <w:pStyle w:val="TableGrid-J"/>
              <w:jc w:val="center"/>
              <w:rPr>
                <w:rFonts w:ascii="ADPortsGroup" w:hAnsi="ADPortsGroup" w:cs="ADPortsGroup"/>
                <w:sz w:val="18"/>
                <w:szCs w:val="18"/>
              </w:rPr>
            </w:pPr>
            <w:r w:rsidRPr="008E7B49">
              <w:rPr>
                <w:rFonts w:ascii="ADPortsGroup" w:hAnsi="ADPortsGroup" w:cs="ADPortsGroup"/>
                <w:sz w:val="18"/>
                <w:szCs w:val="18"/>
              </w:rPr>
              <w:t>2025-11-14T10:30:00Z</w:t>
            </w:r>
          </w:p>
        </w:tc>
      </w:tr>
      <w:tr w:rsidR="00FA1CA4" w:rsidRPr="008E7B49" w14:paraId="055D826C" w14:textId="77777777" w:rsidTr="004A1061">
        <w:trPr>
          <w:trHeight w:val="271"/>
        </w:trPr>
        <w:tc>
          <w:tcPr>
            <w:tcW w:w="810" w:type="dxa"/>
            <w:vAlign w:val="center"/>
          </w:tcPr>
          <w:p w14:paraId="2E12A142" w14:textId="77777777" w:rsidR="00FA1CA4" w:rsidRPr="008E7B49" w:rsidRDefault="00FA1CA4" w:rsidP="002126A5">
            <w:pPr>
              <w:pStyle w:val="Para-J"/>
              <w:numPr>
                <w:ilvl w:val="0"/>
                <w:numId w:val="60"/>
              </w:numPr>
              <w:jc w:val="center"/>
              <w:rPr>
                <w:rFonts w:ascii="ADPortsGroup" w:hAnsi="ADPortsGroup" w:cs="ADPortsGroup"/>
                <w:color w:val="000000"/>
                <w:sz w:val="18"/>
                <w:szCs w:val="18"/>
              </w:rPr>
            </w:pPr>
          </w:p>
        </w:tc>
        <w:tc>
          <w:tcPr>
            <w:tcW w:w="2250" w:type="dxa"/>
            <w:vAlign w:val="center"/>
          </w:tcPr>
          <w:p w14:paraId="1BC130ED" w14:textId="74482F1F" w:rsidR="00FA1CA4" w:rsidRPr="008E7B49" w:rsidRDefault="00FA1CA4" w:rsidP="00AE3CCE">
            <w:pPr>
              <w:pStyle w:val="TableGrid-J"/>
              <w:jc w:val="center"/>
              <w:rPr>
                <w:rFonts w:ascii="ADPortsGroup" w:hAnsi="ADPortsGroup" w:cs="ADPortsGroup"/>
                <w:sz w:val="18"/>
                <w:szCs w:val="18"/>
              </w:rPr>
            </w:pPr>
            <w:r w:rsidRPr="008E7B49">
              <w:rPr>
                <w:rFonts w:ascii="ADPortsGroup" w:hAnsi="ADPortsGroup" w:cs="ADPortsGroup"/>
                <w:sz w:val="18"/>
                <w:szCs w:val="18"/>
              </w:rPr>
              <w:t>statusUpdatedBy</w:t>
            </w:r>
          </w:p>
        </w:tc>
        <w:tc>
          <w:tcPr>
            <w:tcW w:w="1170" w:type="dxa"/>
            <w:vAlign w:val="center"/>
          </w:tcPr>
          <w:p w14:paraId="5D7EC6AB" w14:textId="1044A0B7" w:rsidR="00FA1CA4" w:rsidRPr="008E7B49" w:rsidRDefault="00FA1CA4" w:rsidP="00AE3CCE">
            <w:pPr>
              <w:pStyle w:val="TableGrid-J"/>
              <w:jc w:val="center"/>
              <w:rPr>
                <w:rFonts w:ascii="ADPortsGroup" w:hAnsi="ADPortsGroup" w:cs="ADPortsGroup"/>
                <w:sz w:val="18"/>
                <w:szCs w:val="18"/>
              </w:rPr>
            </w:pPr>
            <w:r w:rsidRPr="008E7B49">
              <w:rPr>
                <w:rFonts w:ascii="ADPortsGroup" w:hAnsi="ADPortsGroup" w:cs="ADPortsGroup"/>
                <w:sz w:val="18"/>
                <w:szCs w:val="18"/>
              </w:rPr>
              <w:t>String</w:t>
            </w:r>
          </w:p>
        </w:tc>
        <w:tc>
          <w:tcPr>
            <w:tcW w:w="1350" w:type="dxa"/>
            <w:vAlign w:val="center"/>
          </w:tcPr>
          <w:p w14:paraId="63986E67" w14:textId="140B31D8" w:rsidR="00FA1CA4" w:rsidRPr="008E7B49" w:rsidRDefault="00FA1CA4" w:rsidP="00AE3CCE">
            <w:pPr>
              <w:pStyle w:val="TableGrid-J"/>
              <w:jc w:val="center"/>
              <w:rPr>
                <w:rFonts w:ascii="ADPortsGroup" w:hAnsi="ADPortsGroup" w:cs="ADPortsGroup"/>
                <w:sz w:val="18"/>
                <w:szCs w:val="18"/>
              </w:rPr>
            </w:pPr>
            <w:r w:rsidRPr="008E7B49">
              <w:rPr>
                <w:rFonts w:ascii="ADPortsGroup" w:hAnsi="ADPortsGroup" w:cs="ADPortsGroup"/>
                <w:sz w:val="18"/>
                <w:szCs w:val="18"/>
              </w:rPr>
              <w:t>O</w:t>
            </w:r>
          </w:p>
        </w:tc>
        <w:tc>
          <w:tcPr>
            <w:tcW w:w="1162" w:type="dxa"/>
            <w:vAlign w:val="center"/>
          </w:tcPr>
          <w:p w14:paraId="69D04EEA" w14:textId="0F4E2590" w:rsidR="00FA1CA4" w:rsidRPr="008E7B49" w:rsidRDefault="00FA1CA4" w:rsidP="00AE3CCE">
            <w:pPr>
              <w:pStyle w:val="TableGrid-J"/>
              <w:jc w:val="center"/>
              <w:rPr>
                <w:rFonts w:ascii="ADPortsGroup" w:hAnsi="ADPortsGroup" w:cs="ADPortsGroup"/>
                <w:sz w:val="18"/>
                <w:szCs w:val="18"/>
              </w:rPr>
            </w:pPr>
            <w:r w:rsidRPr="008E7B49">
              <w:rPr>
                <w:rFonts w:ascii="ADPortsGroup" w:hAnsi="ADPortsGroup" w:cs="ADPortsGroup"/>
                <w:sz w:val="18"/>
                <w:szCs w:val="18"/>
              </w:rPr>
              <w:t>an..100</w:t>
            </w:r>
          </w:p>
        </w:tc>
        <w:tc>
          <w:tcPr>
            <w:tcW w:w="2348" w:type="dxa"/>
            <w:vAlign w:val="center"/>
          </w:tcPr>
          <w:p w14:paraId="77705D9E" w14:textId="7F1A83E5" w:rsidR="00FA1CA4" w:rsidRPr="008E7B49" w:rsidRDefault="00FA1CA4" w:rsidP="00AE3CCE">
            <w:pPr>
              <w:pStyle w:val="TableGrid-J"/>
              <w:jc w:val="center"/>
              <w:rPr>
                <w:rFonts w:ascii="ADPortsGroup" w:hAnsi="ADPortsGroup" w:cs="ADPortsGroup"/>
                <w:sz w:val="18"/>
                <w:szCs w:val="18"/>
              </w:rPr>
            </w:pPr>
            <w:r w:rsidRPr="008E7B49">
              <w:rPr>
                <w:rFonts w:ascii="ADPortsGroup" w:hAnsi="ADPortsGroup" w:cs="ADPortsGroup"/>
                <w:sz w:val="18"/>
                <w:szCs w:val="18"/>
              </w:rPr>
              <w:t>User who updated status (username, nullable)</w:t>
            </w:r>
          </w:p>
        </w:tc>
        <w:tc>
          <w:tcPr>
            <w:tcW w:w="1681" w:type="dxa"/>
            <w:vAlign w:val="center"/>
          </w:tcPr>
          <w:p w14:paraId="2CC464D8" w14:textId="3742D86F" w:rsidR="00FA1CA4" w:rsidRPr="008E7B49" w:rsidRDefault="00FA1CA4" w:rsidP="00AE3CCE">
            <w:pPr>
              <w:pStyle w:val="TableGrid-J"/>
              <w:jc w:val="center"/>
              <w:rPr>
                <w:rFonts w:ascii="ADPortsGroup" w:hAnsi="ADPortsGroup" w:cs="ADPortsGroup"/>
                <w:sz w:val="18"/>
                <w:szCs w:val="18"/>
              </w:rPr>
            </w:pPr>
            <w:r w:rsidRPr="008E7B49">
              <w:rPr>
                <w:rFonts w:ascii="ADPortsGroup" w:hAnsi="ADPortsGroup" w:cs="ADPortsGroup"/>
                <w:sz w:val="18"/>
                <w:szCs w:val="18"/>
              </w:rPr>
              <w:t>ARCCLA_Broker_123</w:t>
            </w:r>
          </w:p>
        </w:tc>
      </w:tr>
      <w:tr w:rsidR="00FA1CA4" w:rsidRPr="008E7B49" w14:paraId="56E40826" w14:textId="77777777" w:rsidTr="004A1061">
        <w:trPr>
          <w:trHeight w:val="271"/>
        </w:trPr>
        <w:tc>
          <w:tcPr>
            <w:tcW w:w="810" w:type="dxa"/>
            <w:vAlign w:val="center"/>
          </w:tcPr>
          <w:p w14:paraId="6213D4A8" w14:textId="77777777" w:rsidR="00FA1CA4" w:rsidRPr="008E7B49" w:rsidRDefault="00FA1CA4" w:rsidP="002126A5">
            <w:pPr>
              <w:pStyle w:val="Para-J"/>
              <w:numPr>
                <w:ilvl w:val="0"/>
                <w:numId w:val="60"/>
              </w:numPr>
              <w:jc w:val="center"/>
              <w:rPr>
                <w:rFonts w:ascii="ADPortsGroup" w:hAnsi="ADPortsGroup" w:cs="ADPortsGroup"/>
                <w:color w:val="000000"/>
                <w:sz w:val="18"/>
                <w:szCs w:val="18"/>
              </w:rPr>
            </w:pPr>
          </w:p>
        </w:tc>
        <w:tc>
          <w:tcPr>
            <w:tcW w:w="2250" w:type="dxa"/>
            <w:vAlign w:val="center"/>
          </w:tcPr>
          <w:p w14:paraId="2DD21596" w14:textId="33D6480D" w:rsidR="00FA1CA4" w:rsidRPr="008E7B49" w:rsidRDefault="00FA1CA4" w:rsidP="00AE3CCE">
            <w:pPr>
              <w:pStyle w:val="TableGrid-J"/>
              <w:jc w:val="center"/>
              <w:rPr>
                <w:rFonts w:ascii="ADPortsGroup" w:hAnsi="ADPortsGroup" w:cs="ADPortsGroup"/>
                <w:sz w:val="18"/>
                <w:szCs w:val="18"/>
              </w:rPr>
            </w:pPr>
            <w:r w:rsidRPr="008E7B49">
              <w:rPr>
                <w:rFonts w:ascii="ADPortsGroup" w:hAnsi="ADPortsGroup" w:cs="ADPortsGroup"/>
                <w:sz w:val="18"/>
                <w:szCs w:val="18"/>
              </w:rPr>
              <w:t>canAmend</w:t>
            </w:r>
          </w:p>
        </w:tc>
        <w:tc>
          <w:tcPr>
            <w:tcW w:w="1170" w:type="dxa"/>
            <w:vAlign w:val="center"/>
          </w:tcPr>
          <w:p w14:paraId="6F92EC30" w14:textId="3E96DDB5" w:rsidR="00FA1CA4" w:rsidRPr="008E7B49" w:rsidRDefault="00FA1CA4" w:rsidP="00AE3CCE">
            <w:pPr>
              <w:pStyle w:val="TableGrid-J"/>
              <w:jc w:val="center"/>
              <w:rPr>
                <w:rFonts w:ascii="ADPortsGroup" w:hAnsi="ADPortsGroup" w:cs="ADPortsGroup"/>
                <w:sz w:val="18"/>
                <w:szCs w:val="18"/>
              </w:rPr>
            </w:pPr>
            <w:r w:rsidRPr="008E7B49">
              <w:rPr>
                <w:rFonts w:ascii="ADPortsGroup" w:hAnsi="ADPortsGroup" w:cs="ADPortsGroup"/>
                <w:sz w:val="18"/>
                <w:szCs w:val="18"/>
              </w:rPr>
              <w:t>Boolean</w:t>
            </w:r>
          </w:p>
        </w:tc>
        <w:tc>
          <w:tcPr>
            <w:tcW w:w="1350" w:type="dxa"/>
            <w:vAlign w:val="center"/>
          </w:tcPr>
          <w:p w14:paraId="727BDF53" w14:textId="0C83D74E" w:rsidR="00FA1CA4" w:rsidRPr="008E7B49" w:rsidRDefault="00FA1CA4" w:rsidP="00AE3CCE">
            <w:pPr>
              <w:pStyle w:val="TableGrid-J"/>
              <w:jc w:val="center"/>
              <w:rPr>
                <w:rFonts w:ascii="ADPortsGroup" w:hAnsi="ADPortsGroup" w:cs="ADPortsGroup"/>
                <w:sz w:val="18"/>
                <w:szCs w:val="18"/>
              </w:rPr>
            </w:pPr>
            <w:r w:rsidRPr="008E7B49">
              <w:rPr>
                <w:rFonts w:ascii="ADPortsGroup" w:hAnsi="ADPortsGroup" w:cs="ADPortsGroup"/>
                <w:sz w:val="18"/>
                <w:szCs w:val="18"/>
              </w:rPr>
              <w:t>M</w:t>
            </w:r>
          </w:p>
        </w:tc>
        <w:tc>
          <w:tcPr>
            <w:tcW w:w="1162" w:type="dxa"/>
            <w:vAlign w:val="center"/>
          </w:tcPr>
          <w:p w14:paraId="153376F4" w14:textId="4403CBE5" w:rsidR="00FA1CA4" w:rsidRPr="008E7B49" w:rsidRDefault="00FA1CA4" w:rsidP="00AE3CCE">
            <w:pPr>
              <w:pStyle w:val="TableGrid-J"/>
              <w:jc w:val="center"/>
              <w:rPr>
                <w:rFonts w:ascii="ADPortsGroup" w:hAnsi="ADPortsGroup" w:cs="ADPortsGroup"/>
                <w:sz w:val="18"/>
                <w:szCs w:val="18"/>
              </w:rPr>
            </w:pPr>
            <w:r w:rsidRPr="008E7B49">
              <w:rPr>
                <w:rFonts w:ascii="ADPortsGroup" w:hAnsi="ADPortsGroup" w:cs="ADPortsGroup"/>
                <w:sz w:val="18"/>
                <w:szCs w:val="18"/>
              </w:rPr>
              <w:t>n1</w:t>
            </w:r>
          </w:p>
        </w:tc>
        <w:tc>
          <w:tcPr>
            <w:tcW w:w="2348" w:type="dxa"/>
            <w:vAlign w:val="center"/>
          </w:tcPr>
          <w:p w14:paraId="72673598" w14:textId="1A75F810" w:rsidR="00FA1CA4" w:rsidRPr="008E7B49" w:rsidRDefault="00FA1CA4" w:rsidP="00AE3CCE">
            <w:pPr>
              <w:pStyle w:val="TableGrid-J"/>
              <w:jc w:val="center"/>
              <w:rPr>
                <w:rFonts w:ascii="ADPortsGroup" w:hAnsi="ADPortsGroup" w:cs="ADPortsGroup"/>
                <w:sz w:val="18"/>
                <w:szCs w:val="18"/>
              </w:rPr>
            </w:pPr>
            <w:r w:rsidRPr="008E7B49">
              <w:rPr>
                <w:rFonts w:ascii="ADPortsGroup" w:hAnsi="ADPortsGroup" w:cs="ADPortsGroup"/>
                <w:sz w:val="18"/>
                <w:szCs w:val="18"/>
              </w:rPr>
              <w:t>Amendment eligibility flag (true/false, dynamically calculated)</w:t>
            </w:r>
          </w:p>
        </w:tc>
        <w:tc>
          <w:tcPr>
            <w:tcW w:w="1681" w:type="dxa"/>
            <w:vAlign w:val="center"/>
          </w:tcPr>
          <w:p w14:paraId="7C8008F1" w14:textId="3ABA3A35" w:rsidR="00FA1CA4" w:rsidRPr="008E7B49" w:rsidRDefault="00FA1CA4" w:rsidP="00AE3CCE">
            <w:pPr>
              <w:pStyle w:val="TableGrid-J"/>
              <w:jc w:val="center"/>
              <w:rPr>
                <w:rFonts w:ascii="ADPortsGroup" w:hAnsi="ADPortsGroup" w:cs="ADPortsGroup"/>
                <w:sz w:val="18"/>
                <w:szCs w:val="18"/>
              </w:rPr>
            </w:pPr>
            <w:r w:rsidRPr="008E7B49">
              <w:rPr>
                <w:rFonts w:ascii="ADPortsGroup" w:hAnsi="ADPortsGroup" w:cs="ADPortsGroup"/>
                <w:sz w:val="18"/>
                <w:szCs w:val="18"/>
              </w:rPr>
              <w:t>true</w:t>
            </w:r>
          </w:p>
        </w:tc>
      </w:tr>
      <w:tr w:rsidR="00FA1CA4" w:rsidRPr="008E7B49" w14:paraId="68BD3060" w14:textId="77777777" w:rsidTr="004A1061">
        <w:trPr>
          <w:trHeight w:val="271"/>
        </w:trPr>
        <w:tc>
          <w:tcPr>
            <w:tcW w:w="810" w:type="dxa"/>
            <w:vAlign w:val="center"/>
          </w:tcPr>
          <w:p w14:paraId="05844C2E" w14:textId="77777777" w:rsidR="00FA1CA4" w:rsidRPr="008E7B49" w:rsidRDefault="00FA1CA4" w:rsidP="002126A5">
            <w:pPr>
              <w:pStyle w:val="Para-J"/>
              <w:numPr>
                <w:ilvl w:val="0"/>
                <w:numId w:val="60"/>
              </w:numPr>
              <w:jc w:val="center"/>
              <w:rPr>
                <w:rFonts w:ascii="ADPortsGroup" w:hAnsi="ADPortsGroup" w:cs="ADPortsGroup"/>
                <w:color w:val="000000"/>
                <w:sz w:val="18"/>
                <w:szCs w:val="18"/>
              </w:rPr>
            </w:pPr>
          </w:p>
        </w:tc>
        <w:tc>
          <w:tcPr>
            <w:tcW w:w="2250" w:type="dxa"/>
            <w:vAlign w:val="center"/>
          </w:tcPr>
          <w:p w14:paraId="3F6B3BAE" w14:textId="3CC4516E" w:rsidR="00FA1CA4" w:rsidRPr="008E7B49" w:rsidRDefault="00FA1CA4" w:rsidP="00AE3CCE">
            <w:pPr>
              <w:pStyle w:val="TableGrid-J"/>
              <w:jc w:val="center"/>
              <w:rPr>
                <w:rFonts w:ascii="ADPortsGroup" w:hAnsi="ADPortsGroup" w:cs="ADPortsGroup"/>
                <w:sz w:val="18"/>
                <w:szCs w:val="18"/>
              </w:rPr>
            </w:pPr>
            <w:r w:rsidRPr="008E7B49">
              <w:rPr>
                <w:rFonts w:ascii="ADPortsGroup" w:hAnsi="ADPortsGroup" w:cs="ADPortsGroup"/>
                <w:sz w:val="18"/>
                <w:szCs w:val="18"/>
              </w:rPr>
              <w:t>canCancel</w:t>
            </w:r>
          </w:p>
        </w:tc>
        <w:tc>
          <w:tcPr>
            <w:tcW w:w="1170" w:type="dxa"/>
            <w:vAlign w:val="center"/>
          </w:tcPr>
          <w:p w14:paraId="0FDD5A2E" w14:textId="5274B949" w:rsidR="00FA1CA4" w:rsidRPr="008E7B49" w:rsidRDefault="00FA1CA4" w:rsidP="00AE3CCE">
            <w:pPr>
              <w:pStyle w:val="TableGrid-J"/>
              <w:jc w:val="center"/>
              <w:rPr>
                <w:rFonts w:ascii="ADPortsGroup" w:hAnsi="ADPortsGroup" w:cs="ADPortsGroup"/>
                <w:sz w:val="18"/>
                <w:szCs w:val="18"/>
              </w:rPr>
            </w:pPr>
            <w:r w:rsidRPr="008E7B49">
              <w:rPr>
                <w:rFonts w:ascii="ADPortsGroup" w:hAnsi="ADPortsGroup" w:cs="ADPortsGroup"/>
                <w:sz w:val="18"/>
                <w:szCs w:val="18"/>
              </w:rPr>
              <w:t>Boolean</w:t>
            </w:r>
          </w:p>
        </w:tc>
        <w:tc>
          <w:tcPr>
            <w:tcW w:w="1350" w:type="dxa"/>
            <w:vAlign w:val="center"/>
          </w:tcPr>
          <w:p w14:paraId="39D953A1" w14:textId="38E788C7" w:rsidR="00FA1CA4" w:rsidRPr="008E7B49" w:rsidRDefault="00FA1CA4" w:rsidP="00AE3CCE">
            <w:pPr>
              <w:pStyle w:val="TableGrid-J"/>
              <w:jc w:val="center"/>
              <w:rPr>
                <w:rFonts w:ascii="ADPortsGroup" w:hAnsi="ADPortsGroup" w:cs="ADPortsGroup"/>
                <w:sz w:val="18"/>
                <w:szCs w:val="18"/>
              </w:rPr>
            </w:pPr>
            <w:r w:rsidRPr="008E7B49">
              <w:rPr>
                <w:rFonts w:ascii="ADPortsGroup" w:hAnsi="ADPortsGroup" w:cs="ADPortsGroup"/>
                <w:sz w:val="18"/>
                <w:szCs w:val="18"/>
              </w:rPr>
              <w:t>M</w:t>
            </w:r>
          </w:p>
        </w:tc>
        <w:tc>
          <w:tcPr>
            <w:tcW w:w="1162" w:type="dxa"/>
            <w:vAlign w:val="center"/>
          </w:tcPr>
          <w:p w14:paraId="616A14D0" w14:textId="60B1EE13" w:rsidR="00FA1CA4" w:rsidRPr="008E7B49" w:rsidRDefault="00FA1CA4" w:rsidP="00AE3CCE">
            <w:pPr>
              <w:pStyle w:val="TableGrid-J"/>
              <w:jc w:val="center"/>
              <w:rPr>
                <w:rFonts w:ascii="ADPortsGroup" w:hAnsi="ADPortsGroup" w:cs="ADPortsGroup"/>
                <w:sz w:val="18"/>
                <w:szCs w:val="18"/>
              </w:rPr>
            </w:pPr>
            <w:r w:rsidRPr="008E7B49">
              <w:rPr>
                <w:rFonts w:ascii="ADPortsGroup" w:hAnsi="ADPortsGroup" w:cs="ADPortsGroup"/>
                <w:sz w:val="18"/>
                <w:szCs w:val="18"/>
              </w:rPr>
              <w:t>n1</w:t>
            </w:r>
          </w:p>
        </w:tc>
        <w:tc>
          <w:tcPr>
            <w:tcW w:w="2348" w:type="dxa"/>
            <w:vAlign w:val="center"/>
          </w:tcPr>
          <w:p w14:paraId="3DAD5AC9" w14:textId="1557C62B" w:rsidR="00FA1CA4" w:rsidRPr="008E7B49" w:rsidRDefault="00FA1CA4" w:rsidP="00AE3CCE">
            <w:pPr>
              <w:pStyle w:val="TableGrid-J"/>
              <w:jc w:val="center"/>
              <w:rPr>
                <w:rFonts w:ascii="ADPortsGroup" w:hAnsi="ADPortsGroup" w:cs="ADPortsGroup"/>
                <w:sz w:val="18"/>
                <w:szCs w:val="18"/>
              </w:rPr>
            </w:pPr>
            <w:r w:rsidRPr="008E7B49">
              <w:rPr>
                <w:rFonts w:ascii="ADPortsGroup" w:hAnsi="ADPortsGroup" w:cs="ADPortsGroup"/>
                <w:sz w:val="18"/>
                <w:szCs w:val="18"/>
              </w:rPr>
              <w:t>Cancellation eligibility flag (true/false, dynamically calculated)</w:t>
            </w:r>
          </w:p>
        </w:tc>
        <w:tc>
          <w:tcPr>
            <w:tcW w:w="1681" w:type="dxa"/>
            <w:vAlign w:val="center"/>
          </w:tcPr>
          <w:p w14:paraId="3E80A816" w14:textId="635A1AF6" w:rsidR="00FA1CA4" w:rsidRPr="008E7B49" w:rsidRDefault="00FA1CA4" w:rsidP="00AE3CCE">
            <w:pPr>
              <w:pStyle w:val="TableGrid-J"/>
              <w:jc w:val="center"/>
              <w:rPr>
                <w:rFonts w:ascii="ADPortsGroup" w:hAnsi="ADPortsGroup" w:cs="ADPortsGroup"/>
                <w:sz w:val="18"/>
                <w:szCs w:val="18"/>
              </w:rPr>
            </w:pPr>
            <w:r w:rsidRPr="008E7B49">
              <w:rPr>
                <w:rFonts w:ascii="ADPortsGroup" w:hAnsi="ADPortsGroup" w:cs="ADPortsGroup"/>
                <w:sz w:val="18"/>
                <w:szCs w:val="18"/>
              </w:rPr>
              <w:t>false</w:t>
            </w:r>
          </w:p>
        </w:tc>
      </w:tr>
      <w:tr w:rsidR="006577E2" w:rsidRPr="008E7B49" w14:paraId="2C02F7B1" w14:textId="77777777" w:rsidTr="004A1061">
        <w:trPr>
          <w:trHeight w:val="271"/>
        </w:trPr>
        <w:tc>
          <w:tcPr>
            <w:tcW w:w="810" w:type="dxa"/>
            <w:vAlign w:val="center"/>
          </w:tcPr>
          <w:p w14:paraId="46C8B2B6" w14:textId="77777777" w:rsidR="006577E2" w:rsidRPr="008E7B49" w:rsidRDefault="006577E2" w:rsidP="002126A5">
            <w:pPr>
              <w:pStyle w:val="Para-J"/>
              <w:numPr>
                <w:ilvl w:val="0"/>
                <w:numId w:val="60"/>
              </w:numPr>
              <w:jc w:val="center"/>
              <w:rPr>
                <w:rFonts w:ascii="ADPortsGroup" w:hAnsi="ADPortsGroup" w:cs="ADPortsGroup"/>
                <w:color w:val="000000"/>
                <w:sz w:val="18"/>
                <w:szCs w:val="18"/>
              </w:rPr>
            </w:pPr>
          </w:p>
        </w:tc>
        <w:tc>
          <w:tcPr>
            <w:tcW w:w="2250" w:type="dxa"/>
            <w:vAlign w:val="center"/>
          </w:tcPr>
          <w:p w14:paraId="1C7CBD98" w14:textId="41F6A5F8" w:rsidR="006577E2" w:rsidRPr="008E7B49" w:rsidRDefault="006577E2" w:rsidP="00AE3CCE">
            <w:pPr>
              <w:pStyle w:val="TableGrid-J"/>
              <w:jc w:val="center"/>
              <w:rPr>
                <w:rFonts w:ascii="ADPortsGroup" w:hAnsi="ADPortsGroup" w:cs="ADPortsGroup"/>
                <w:sz w:val="18"/>
                <w:szCs w:val="18"/>
              </w:rPr>
            </w:pPr>
            <w:r w:rsidRPr="008E7B49">
              <w:rPr>
                <w:rFonts w:ascii="ADPortsGroup" w:hAnsi="ADPortsGroup" w:cs="ADPortsGroup"/>
                <w:sz w:val="18"/>
                <w:szCs w:val="18"/>
              </w:rPr>
              <w:t>statusMessage</w:t>
            </w:r>
          </w:p>
        </w:tc>
        <w:tc>
          <w:tcPr>
            <w:tcW w:w="1170" w:type="dxa"/>
            <w:vAlign w:val="center"/>
          </w:tcPr>
          <w:p w14:paraId="78824303" w14:textId="2E49FE00" w:rsidR="006577E2" w:rsidRPr="008E7B49" w:rsidRDefault="006577E2" w:rsidP="00AE3CCE">
            <w:pPr>
              <w:pStyle w:val="TableGrid-J"/>
              <w:jc w:val="center"/>
              <w:rPr>
                <w:rFonts w:ascii="ADPortsGroup" w:hAnsi="ADPortsGroup" w:cs="ADPortsGroup"/>
                <w:sz w:val="18"/>
                <w:szCs w:val="18"/>
              </w:rPr>
            </w:pPr>
            <w:r w:rsidRPr="008E7B49">
              <w:rPr>
                <w:rFonts w:ascii="ADPortsGroup" w:hAnsi="ADPortsGroup" w:cs="ADPortsGroup"/>
                <w:sz w:val="18"/>
                <w:szCs w:val="18"/>
              </w:rPr>
              <w:t>String</w:t>
            </w:r>
          </w:p>
        </w:tc>
        <w:tc>
          <w:tcPr>
            <w:tcW w:w="1350" w:type="dxa"/>
            <w:vAlign w:val="center"/>
          </w:tcPr>
          <w:p w14:paraId="3851BF47" w14:textId="5F71F058" w:rsidR="006577E2" w:rsidRPr="008E7B49" w:rsidRDefault="006577E2" w:rsidP="00AE3CCE">
            <w:pPr>
              <w:pStyle w:val="TableGrid-J"/>
              <w:jc w:val="center"/>
              <w:rPr>
                <w:rFonts w:ascii="ADPortsGroup" w:hAnsi="ADPortsGroup" w:cs="ADPortsGroup"/>
                <w:sz w:val="18"/>
                <w:szCs w:val="18"/>
              </w:rPr>
            </w:pPr>
            <w:r w:rsidRPr="008E7B49">
              <w:rPr>
                <w:rFonts w:ascii="ADPortsGroup" w:hAnsi="ADPortsGroup" w:cs="ADPortsGroup"/>
                <w:sz w:val="18"/>
                <w:szCs w:val="18"/>
              </w:rPr>
              <w:t>O</w:t>
            </w:r>
          </w:p>
        </w:tc>
        <w:tc>
          <w:tcPr>
            <w:tcW w:w="1162" w:type="dxa"/>
            <w:vAlign w:val="center"/>
          </w:tcPr>
          <w:p w14:paraId="3323E3EE" w14:textId="429BA78A" w:rsidR="006577E2" w:rsidRPr="008E7B49" w:rsidRDefault="006577E2" w:rsidP="00AE3CCE">
            <w:pPr>
              <w:pStyle w:val="TableGrid-J"/>
              <w:jc w:val="center"/>
              <w:rPr>
                <w:rFonts w:ascii="ADPortsGroup" w:hAnsi="ADPortsGroup" w:cs="ADPortsGroup"/>
                <w:sz w:val="18"/>
                <w:szCs w:val="18"/>
              </w:rPr>
            </w:pPr>
            <w:r w:rsidRPr="008E7B49">
              <w:rPr>
                <w:rFonts w:ascii="ADPortsGroup" w:hAnsi="ADPortsGroup" w:cs="ADPortsGroup"/>
                <w:sz w:val="18"/>
                <w:szCs w:val="18"/>
              </w:rPr>
              <w:t>an..500</w:t>
            </w:r>
          </w:p>
        </w:tc>
        <w:tc>
          <w:tcPr>
            <w:tcW w:w="2348" w:type="dxa"/>
            <w:vAlign w:val="center"/>
          </w:tcPr>
          <w:p w14:paraId="02EBF2D6" w14:textId="11E005BB" w:rsidR="006577E2" w:rsidRPr="008E7B49" w:rsidRDefault="006577E2" w:rsidP="00AE3CCE">
            <w:pPr>
              <w:pStyle w:val="TableGrid-J"/>
              <w:jc w:val="center"/>
              <w:rPr>
                <w:rFonts w:ascii="ADPortsGroup" w:hAnsi="ADPortsGroup" w:cs="ADPortsGroup"/>
                <w:sz w:val="18"/>
                <w:szCs w:val="18"/>
              </w:rPr>
            </w:pPr>
            <w:r w:rsidRPr="008E7B49">
              <w:rPr>
                <w:rFonts w:ascii="ADPortsGroup" w:hAnsi="ADPortsGroup" w:cs="ADPortsGroup"/>
                <w:sz w:val="18"/>
                <w:szCs w:val="18"/>
              </w:rPr>
              <w:t>Status description or notes (max 500 chars, nullable)</w:t>
            </w:r>
          </w:p>
        </w:tc>
        <w:tc>
          <w:tcPr>
            <w:tcW w:w="1681" w:type="dxa"/>
            <w:vAlign w:val="center"/>
          </w:tcPr>
          <w:p w14:paraId="30CFB942" w14:textId="5A489F77" w:rsidR="006577E2" w:rsidRPr="008E7B49" w:rsidRDefault="006577E2" w:rsidP="00AE3CCE">
            <w:pPr>
              <w:pStyle w:val="TableGrid-J"/>
              <w:jc w:val="center"/>
              <w:rPr>
                <w:rFonts w:ascii="ADPortsGroup" w:hAnsi="ADPortsGroup" w:cs="ADPortsGroup"/>
                <w:sz w:val="18"/>
                <w:szCs w:val="18"/>
              </w:rPr>
            </w:pPr>
            <w:r w:rsidRPr="008E7B49">
              <w:rPr>
                <w:rFonts w:ascii="ADPortsGroup" w:hAnsi="ADPortsGroup" w:cs="ADPortsGroup"/>
                <w:sz w:val="18"/>
                <w:szCs w:val="18"/>
              </w:rPr>
              <w:t>Certificate approved by ARCCLA</w:t>
            </w:r>
          </w:p>
        </w:tc>
      </w:tr>
      <w:tr w:rsidR="006577E2" w:rsidRPr="008E7B49" w14:paraId="033C6C89" w14:textId="77777777" w:rsidTr="004A1061">
        <w:trPr>
          <w:trHeight w:val="271"/>
        </w:trPr>
        <w:tc>
          <w:tcPr>
            <w:tcW w:w="810" w:type="dxa"/>
            <w:vAlign w:val="center"/>
          </w:tcPr>
          <w:p w14:paraId="4442868D" w14:textId="77777777" w:rsidR="006577E2" w:rsidRPr="008E7B49" w:rsidRDefault="006577E2" w:rsidP="002126A5">
            <w:pPr>
              <w:pStyle w:val="Para-J"/>
              <w:numPr>
                <w:ilvl w:val="0"/>
                <w:numId w:val="60"/>
              </w:numPr>
              <w:jc w:val="center"/>
              <w:rPr>
                <w:rFonts w:ascii="ADPortsGroup" w:hAnsi="ADPortsGroup" w:cs="ADPortsGroup"/>
                <w:color w:val="000000"/>
                <w:sz w:val="18"/>
                <w:szCs w:val="18"/>
              </w:rPr>
            </w:pPr>
          </w:p>
        </w:tc>
        <w:tc>
          <w:tcPr>
            <w:tcW w:w="2250" w:type="dxa"/>
            <w:vAlign w:val="center"/>
          </w:tcPr>
          <w:p w14:paraId="4730A9F6" w14:textId="67A216D8" w:rsidR="006577E2" w:rsidRPr="008E7B49" w:rsidRDefault="006577E2" w:rsidP="00AE3CCE">
            <w:pPr>
              <w:pStyle w:val="TableGrid-J"/>
              <w:jc w:val="center"/>
              <w:rPr>
                <w:rFonts w:ascii="ADPortsGroup" w:hAnsi="ADPortsGroup" w:cs="ADPortsGroup"/>
                <w:sz w:val="18"/>
                <w:szCs w:val="18"/>
              </w:rPr>
            </w:pPr>
            <w:r w:rsidRPr="008E7B49">
              <w:rPr>
                <w:rFonts w:ascii="ADPortsGroup" w:hAnsi="ADPortsGroup" w:cs="ADPortsGroup"/>
                <w:sz w:val="18"/>
                <w:szCs w:val="18"/>
              </w:rPr>
              <w:t>nextAction</w:t>
            </w:r>
          </w:p>
        </w:tc>
        <w:tc>
          <w:tcPr>
            <w:tcW w:w="1170" w:type="dxa"/>
            <w:vAlign w:val="center"/>
          </w:tcPr>
          <w:p w14:paraId="30F51AEF" w14:textId="50535C4C" w:rsidR="006577E2" w:rsidRPr="008E7B49" w:rsidRDefault="006577E2" w:rsidP="00AE3CCE">
            <w:pPr>
              <w:pStyle w:val="TableGrid-J"/>
              <w:jc w:val="center"/>
              <w:rPr>
                <w:rFonts w:ascii="ADPortsGroup" w:hAnsi="ADPortsGroup" w:cs="ADPortsGroup"/>
                <w:sz w:val="18"/>
                <w:szCs w:val="18"/>
              </w:rPr>
            </w:pPr>
            <w:r w:rsidRPr="008E7B49">
              <w:rPr>
                <w:rFonts w:ascii="ADPortsGroup" w:hAnsi="ADPortsGroup" w:cs="ADPortsGroup"/>
                <w:sz w:val="18"/>
                <w:szCs w:val="18"/>
              </w:rPr>
              <w:t>String</w:t>
            </w:r>
          </w:p>
        </w:tc>
        <w:tc>
          <w:tcPr>
            <w:tcW w:w="1350" w:type="dxa"/>
            <w:vAlign w:val="center"/>
          </w:tcPr>
          <w:p w14:paraId="46171120" w14:textId="311E47F8" w:rsidR="006577E2" w:rsidRPr="008E7B49" w:rsidRDefault="006577E2" w:rsidP="00AE3CCE">
            <w:pPr>
              <w:pStyle w:val="TableGrid-J"/>
              <w:jc w:val="center"/>
              <w:rPr>
                <w:rFonts w:ascii="ADPortsGroup" w:hAnsi="ADPortsGroup" w:cs="ADPortsGroup"/>
                <w:sz w:val="18"/>
                <w:szCs w:val="18"/>
              </w:rPr>
            </w:pPr>
            <w:r w:rsidRPr="008E7B49">
              <w:rPr>
                <w:rFonts w:ascii="ADPortsGroup" w:hAnsi="ADPortsGroup" w:cs="ADPortsGroup"/>
                <w:sz w:val="18"/>
                <w:szCs w:val="18"/>
              </w:rPr>
              <w:t>O</w:t>
            </w:r>
          </w:p>
        </w:tc>
        <w:tc>
          <w:tcPr>
            <w:tcW w:w="1162" w:type="dxa"/>
            <w:vAlign w:val="center"/>
          </w:tcPr>
          <w:p w14:paraId="7DF8CB58" w14:textId="6877257C" w:rsidR="006577E2" w:rsidRPr="008E7B49" w:rsidRDefault="006577E2" w:rsidP="00AE3CCE">
            <w:pPr>
              <w:pStyle w:val="TableGrid-J"/>
              <w:jc w:val="center"/>
              <w:rPr>
                <w:rFonts w:ascii="ADPortsGroup" w:hAnsi="ADPortsGroup" w:cs="ADPortsGroup"/>
                <w:sz w:val="18"/>
                <w:szCs w:val="18"/>
              </w:rPr>
            </w:pPr>
            <w:r w:rsidRPr="008E7B49">
              <w:rPr>
                <w:rFonts w:ascii="ADPortsGroup" w:hAnsi="ADPortsGroup" w:cs="ADPortsGroup"/>
                <w:sz w:val="18"/>
                <w:szCs w:val="18"/>
              </w:rPr>
              <w:t>an..200</w:t>
            </w:r>
          </w:p>
        </w:tc>
        <w:tc>
          <w:tcPr>
            <w:tcW w:w="2348" w:type="dxa"/>
            <w:vAlign w:val="center"/>
          </w:tcPr>
          <w:p w14:paraId="4C9DDD30" w14:textId="2F1A6B7A" w:rsidR="006577E2" w:rsidRPr="008E7B49" w:rsidRDefault="006577E2" w:rsidP="00AE3CCE">
            <w:pPr>
              <w:pStyle w:val="TableGrid-J"/>
              <w:jc w:val="center"/>
              <w:rPr>
                <w:rFonts w:ascii="ADPortsGroup" w:hAnsi="ADPortsGroup" w:cs="ADPortsGroup"/>
                <w:sz w:val="18"/>
                <w:szCs w:val="18"/>
              </w:rPr>
            </w:pPr>
            <w:r w:rsidRPr="008E7B49">
              <w:rPr>
                <w:rFonts w:ascii="ADPortsGroup" w:hAnsi="ADPortsGroup" w:cs="ADPortsGroup"/>
                <w:sz w:val="18"/>
                <w:szCs w:val="18"/>
              </w:rPr>
              <w:t>Recommended next action (max 200 chars, nullable)</w:t>
            </w:r>
          </w:p>
        </w:tc>
        <w:tc>
          <w:tcPr>
            <w:tcW w:w="1681" w:type="dxa"/>
            <w:vAlign w:val="center"/>
          </w:tcPr>
          <w:p w14:paraId="5F3B5BC5" w14:textId="2399F998" w:rsidR="006577E2" w:rsidRPr="008E7B49" w:rsidRDefault="006577E2" w:rsidP="00AE3CCE">
            <w:pPr>
              <w:pStyle w:val="TableGrid-J"/>
              <w:jc w:val="center"/>
              <w:rPr>
                <w:rFonts w:ascii="ADPortsGroup" w:hAnsi="ADPortsGroup" w:cs="ADPortsGroup"/>
                <w:sz w:val="18"/>
                <w:szCs w:val="18"/>
              </w:rPr>
            </w:pPr>
            <w:r w:rsidRPr="008E7B49">
              <w:rPr>
                <w:rFonts w:ascii="ADPortsGroup" w:hAnsi="ADPortsGroup" w:cs="ADPortsGroup"/>
                <w:sz w:val="18"/>
                <w:szCs w:val="18"/>
              </w:rPr>
              <w:t>Process payment and download</w:t>
            </w:r>
          </w:p>
        </w:tc>
      </w:tr>
      <w:tr w:rsidR="006577E2" w:rsidRPr="008E7B49" w14:paraId="33F71257" w14:textId="77777777" w:rsidTr="004A1061">
        <w:trPr>
          <w:trHeight w:val="271"/>
        </w:trPr>
        <w:tc>
          <w:tcPr>
            <w:tcW w:w="810" w:type="dxa"/>
            <w:vAlign w:val="center"/>
          </w:tcPr>
          <w:p w14:paraId="207C9B14" w14:textId="77777777" w:rsidR="006577E2" w:rsidRPr="008E7B49" w:rsidRDefault="006577E2" w:rsidP="002126A5">
            <w:pPr>
              <w:pStyle w:val="Para-J"/>
              <w:numPr>
                <w:ilvl w:val="0"/>
                <w:numId w:val="60"/>
              </w:numPr>
              <w:jc w:val="center"/>
              <w:rPr>
                <w:rFonts w:ascii="ADPortsGroup" w:hAnsi="ADPortsGroup" w:cs="ADPortsGroup"/>
                <w:color w:val="000000"/>
                <w:sz w:val="18"/>
                <w:szCs w:val="18"/>
              </w:rPr>
            </w:pPr>
          </w:p>
        </w:tc>
        <w:tc>
          <w:tcPr>
            <w:tcW w:w="2250" w:type="dxa"/>
            <w:vAlign w:val="center"/>
          </w:tcPr>
          <w:p w14:paraId="67561838" w14:textId="2908A4CE" w:rsidR="006577E2" w:rsidRPr="008E7B49" w:rsidRDefault="006577E2" w:rsidP="00AE3CCE">
            <w:pPr>
              <w:pStyle w:val="TableGrid-J"/>
              <w:jc w:val="center"/>
              <w:rPr>
                <w:rFonts w:ascii="ADPortsGroup" w:hAnsi="ADPortsGroup" w:cs="ADPortsGroup"/>
                <w:sz w:val="18"/>
                <w:szCs w:val="18"/>
              </w:rPr>
            </w:pPr>
            <w:r w:rsidRPr="008E7B49">
              <w:rPr>
                <w:rFonts w:ascii="ADPortsGroup" w:hAnsi="ADPortsGroup" w:cs="ADPortsGroup"/>
                <w:sz w:val="18"/>
                <w:szCs w:val="18"/>
              </w:rPr>
              <w:t>statusHistory</w:t>
            </w:r>
          </w:p>
        </w:tc>
        <w:tc>
          <w:tcPr>
            <w:tcW w:w="1170" w:type="dxa"/>
            <w:vAlign w:val="center"/>
          </w:tcPr>
          <w:p w14:paraId="6CEC00E5" w14:textId="4BA73A78" w:rsidR="006577E2" w:rsidRPr="008E7B49" w:rsidRDefault="006577E2" w:rsidP="00AE3CCE">
            <w:pPr>
              <w:pStyle w:val="TableGrid-J"/>
              <w:jc w:val="center"/>
              <w:rPr>
                <w:rFonts w:ascii="ADPortsGroup" w:hAnsi="ADPortsGroup" w:cs="ADPortsGroup"/>
                <w:sz w:val="18"/>
                <w:szCs w:val="18"/>
              </w:rPr>
            </w:pPr>
            <w:r w:rsidRPr="008E7B49">
              <w:rPr>
                <w:rFonts w:ascii="ADPortsGroup" w:hAnsi="ADPortsGroup" w:cs="ADPortsGroup"/>
                <w:sz w:val="18"/>
                <w:szCs w:val="18"/>
              </w:rPr>
              <w:t>Array</w:t>
            </w:r>
          </w:p>
        </w:tc>
        <w:tc>
          <w:tcPr>
            <w:tcW w:w="1350" w:type="dxa"/>
            <w:vAlign w:val="center"/>
          </w:tcPr>
          <w:p w14:paraId="34EB4841" w14:textId="71BBD36D" w:rsidR="006577E2" w:rsidRPr="008E7B49" w:rsidRDefault="006577E2" w:rsidP="00AE3CCE">
            <w:pPr>
              <w:pStyle w:val="TableGrid-J"/>
              <w:jc w:val="center"/>
              <w:rPr>
                <w:rFonts w:ascii="ADPortsGroup" w:hAnsi="ADPortsGroup" w:cs="ADPortsGroup"/>
                <w:sz w:val="18"/>
                <w:szCs w:val="18"/>
              </w:rPr>
            </w:pPr>
            <w:r w:rsidRPr="008E7B49">
              <w:rPr>
                <w:rFonts w:ascii="ADPortsGroup" w:hAnsi="ADPortsGroup" w:cs="ADPortsGroup"/>
                <w:sz w:val="18"/>
                <w:szCs w:val="18"/>
              </w:rPr>
              <w:t>O</w:t>
            </w:r>
          </w:p>
        </w:tc>
        <w:tc>
          <w:tcPr>
            <w:tcW w:w="1162" w:type="dxa"/>
            <w:vAlign w:val="center"/>
          </w:tcPr>
          <w:p w14:paraId="413FB137" w14:textId="3DE5E368" w:rsidR="006577E2" w:rsidRPr="008E7B49" w:rsidRDefault="006577E2" w:rsidP="00AE3CCE">
            <w:pPr>
              <w:pStyle w:val="TableGrid-J"/>
              <w:jc w:val="center"/>
              <w:rPr>
                <w:rFonts w:ascii="ADPortsGroup" w:hAnsi="ADPortsGroup" w:cs="ADPortsGroup"/>
                <w:sz w:val="18"/>
                <w:szCs w:val="18"/>
              </w:rPr>
            </w:pPr>
            <w:r w:rsidRPr="008E7B49">
              <w:rPr>
                <w:rFonts w:ascii="ADPortsGroup" w:hAnsi="ADPortsGroup" w:cs="ADPortsGroup"/>
                <w:sz w:val="18"/>
                <w:szCs w:val="18"/>
              </w:rPr>
              <w:t>-</w:t>
            </w:r>
          </w:p>
        </w:tc>
        <w:tc>
          <w:tcPr>
            <w:tcW w:w="2348" w:type="dxa"/>
            <w:vAlign w:val="center"/>
          </w:tcPr>
          <w:p w14:paraId="437E6F62" w14:textId="650900A0" w:rsidR="006577E2" w:rsidRPr="008E7B49" w:rsidRDefault="006577E2" w:rsidP="00AE3CCE">
            <w:pPr>
              <w:pStyle w:val="TableGrid-J"/>
              <w:jc w:val="center"/>
              <w:rPr>
                <w:rFonts w:ascii="ADPortsGroup" w:hAnsi="ADPortsGroup" w:cs="ADPortsGroup"/>
                <w:sz w:val="18"/>
                <w:szCs w:val="18"/>
              </w:rPr>
            </w:pPr>
            <w:r w:rsidRPr="008E7B49">
              <w:rPr>
                <w:rFonts w:ascii="ADPortsGroup" w:hAnsi="ADPortsGroup" w:cs="ADPortsGroup"/>
                <w:sz w:val="18"/>
                <w:szCs w:val="18"/>
              </w:rPr>
              <w:t>Status change history (array, only if includeHistory=true)</w:t>
            </w:r>
          </w:p>
        </w:tc>
        <w:tc>
          <w:tcPr>
            <w:tcW w:w="1681" w:type="dxa"/>
            <w:vAlign w:val="center"/>
          </w:tcPr>
          <w:p w14:paraId="6483EBB9" w14:textId="2569F41C" w:rsidR="006577E2" w:rsidRPr="008E7B49" w:rsidRDefault="006577E2" w:rsidP="00AE3CCE">
            <w:pPr>
              <w:pStyle w:val="TableGrid-J"/>
              <w:jc w:val="center"/>
              <w:rPr>
                <w:rFonts w:ascii="ADPortsGroup" w:hAnsi="ADPortsGroup" w:cs="ADPortsGroup"/>
                <w:sz w:val="18"/>
                <w:szCs w:val="18"/>
              </w:rPr>
            </w:pPr>
            <w:r w:rsidRPr="008E7B49">
              <w:rPr>
                <w:rFonts w:ascii="ADPortsGroup" w:hAnsi="ADPortsGroup" w:cs="ADPortsGroup"/>
                <w:sz w:val="18"/>
                <w:szCs w:val="18"/>
              </w:rPr>
              <w:t>[…]</w:t>
            </w:r>
          </w:p>
        </w:tc>
      </w:tr>
    </w:tbl>
    <w:p w14:paraId="7C5E715F" w14:textId="77777777" w:rsidR="004A1061" w:rsidRDefault="004A1061" w:rsidP="00AE3CCE">
      <w:pPr>
        <w:pStyle w:val="BodyText"/>
        <w:rPr>
          <w:rFonts w:ascii="ADPortsGroup" w:hAnsi="ADPortsGroup" w:cs="ADPortsGroup"/>
          <w:b/>
          <w:bCs/>
          <w:sz w:val="18"/>
          <w:szCs w:val="18"/>
        </w:rPr>
      </w:pPr>
    </w:p>
    <w:p w14:paraId="2B07BFFE" w14:textId="77777777" w:rsidR="004A1061" w:rsidRDefault="004A1061" w:rsidP="00AE3CCE">
      <w:pPr>
        <w:pStyle w:val="BodyText"/>
        <w:rPr>
          <w:rFonts w:ascii="ADPortsGroup" w:hAnsi="ADPortsGroup" w:cs="ADPortsGroup"/>
          <w:b/>
          <w:bCs/>
          <w:sz w:val="18"/>
          <w:szCs w:val="18"/>
        </w:rPr>
      </w:pPr>
    </w:p>
    <w:p w14:paraId="11C70583" w14:textId="4E303901" w:rsidR="00A02A1A" w:rsidRPr="008E7B49" w:rsidRDefault="007D66AF" w:rsidP="00AE3CCE">
      <w:pPr>
        <w:pStyle w:val="BodyText"/>
        <w:rPr>
          <w:rFonts w:ascii="ADPortsGroup" w:hAnsi="ADPortsGroup" w:cs="ADPortsGroup"/>
          <w:sz w:val="18"/>
          <w:szCs w:val="18"/>
        </w:rPr>
      </w:pPr>
      <w:r w:rsidRPr="008E7B49">
        <w:rPr>
          <w:rFonts w:ascii="ADPortsGroup" w:hAnsi="ADPortsGroup" w:cs="ADPortsGroup"/>
          <w:b/>
          <w:bCs/>
          <w:sz w:val="18"/>
          <w:szCs w:val="18"/>
        </w:rPr>
        <w:lastRenderedPageBreak/>
        <w:t>Status History Element (when includeHistory=true):</w:t>
      </w:r>
    </w:p>
    <w:tbl>
      <w:tblPr>
        <w:tblW w:w="107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0"/>
        <w:gridCol w:w="2250"/>
        <w:gridCol w:w="1170"/>
        <w:gridCol w:w="1350"/>
        <w:gridCol w:w="1162"/>
        <w:gridCol w:w="2348"/>
        <w:gridCol w:w="1681"/>
      </w:tblGrid>
      <w:tr w:rsidR="00AE3CCE" w:rsidRPr="008E7B49" w14:paraId="51B68EC4" w14:textId="77777777" w:rsidTr="004A1061">
        <w:trPr>
          <w:trHeight w:val="271"/>
        </w:trPr>
        <w:tc>
          <w:tcPr>
            <w:tcW w:w="810" w:type="dxa"/>
            <w:vAlign w:val="center"/>
          </w:tcPr>
          <w:p w14:paraId="7A53ABFB" w14:textId="77777777" w:rsidR="00AE3CCE" w:rsidRPr="008E7B49" w:rsidRDefault="00AE3CCE" w:rsidP="002126A5">
            <w:pPr>
              <w:pStyle w:val="Para-J"/>
              <w:numPr>
                <w:ilvl w:val="0"/>
                <w:numId w:val="60"/>
              </w:numPr>
              <w:jc w:val="center"/>
              <w:rPr>
                <w:rFonts w:ascii="ADPortsGroup" w:hAnsi="ADPortsGroup" w:cs="ADPortsGroup"/>
                <w:color w:val="000000"/>
                <w:sz w:val="18"/>
                <w:szCs w:val="18"/>
              </w:rPr>
            </w:pPr>
          </w:p>
        </w:tc>
        <w:tc>
          <w:tcPr>
            <w:tcW w:w="2250" w:type="dxa"/>
            <w:vAlign w:val="center"/>
          </w:tcPr>
          <w:p w14:paraId="76F9C8BF" w14:textId="1B6E4BC7" w:rsidR="00AE3CCE" w:rsidRPr="008E7B49" w:rsidRDefault="00AE3CCE" w:rsidP="00AE3CCE">
            <w:pPr>
              <w:pStyle w:val="TableGrid-J"/>
              <w:jc w:val="center"/>
              <w:rPr>
                <w:rFonts w:ascii="ADPortsGroup" w:hAnsi="ADPortsGroup" w:cs="ADPortsGroup"/>
                <w:sz w:val="18"/>
                <w:szCs w:val="18"/>
              </w:rPr>
            </w:pPr>
            <w:r w:rsidRPr="008E7B49">
              <w:rPr>
                <w:rFonts w:ascii="ADPortsGroup" w:hAnsi="ADPortsGroup" w:cs="ADPortsGroup"/>
                <w:sz w:val="18"/>
                <w:szCs w:val="18"/>
              </w:rPr>
              <w:t>statusId</w:t>
            </w:r>
          </w:p>
        </w:tc>
        <w:tc>
          <w:tcPr>
            <w:tcW w:w="1170" w:type="dxa"/>
            <w:vAlign w:val="center"/>
          </w:tcPr>
          <w:p w14:paraId="67973E4C" w14:textId="715DD2B4" w:rsidR="00AE3CCE" w:rsidRPr="008E7B49" w:rsidRDefault="00AE3CCE" w:rsidP="00AE3CCE">
            <w:pPr>
              <w:pStyle w:val="TableGrid-J"/>
              <w:jc w:val="center"/>
              <w:rPr>
                <w:rFonts w:ascii="ADPortsGroup" w:hAnsi="ADPortsGroup" w:cs="ADPortsGroup"/>
                <w:sz w:val="18"/>
                <w:szCs w:val="18"/>
              </w:rPr>
            </w:pPr>
            <w:r w:rsidRPr="008E7B49">
              <w:rPr>
                <w:rFonts w:ascii="ADPortsGroup" w:hAnsi="ADPortsGroup" w:cs="ADPortsGroup"/>
                <w:sz w:val="18"/>
                <w:szCs w:val="18"/>
              </w:rPr>
              <w:t>Integer</w:t>
            </w:r>
          </w:p>
        </w:tc>
        <w:tc>
          <w:tcPr>
            <w:tcW w:w="1350" w:type="dxa"/>
            <w:vAlign w:val="center"/>
          </w:tcPr>
          <w:p w14:paraId="303DCDA4" w14:textId="0B988A52" w:rsidR="00AE3CCE" w:rsidRPr="008E7B49" w:rsidRDefault="00AE3CCE" w:rsidP="00AE3CCE">
            <w:pPr>
              <w:pStyle w:val="TableGrid-J"/>
              <w:jc w:val="center"/>
              <w:rPr>
                <w:rFonts w:ascii="ADPortsGroup" w:hAnsi="ADPortsGroup" w:cs="ADPortsGroup"/>
                <w:sz w:val="18"/>
                <w:szCs w:val="18"/>
              </w:rPr>
            </w:pPr>
            <w:r w:rsidRPr="008E7B49">
              <w:rPr>
                <w:rFonts w:ascii="ADPortsGroup" w:hAnsi="ADPortsGroup" w:cs="ADPortsGroup"/>
                <w:sz w:val="18"/>
                <w:szCs w:val="18"/>
              </w:rPr>
              <w:t>M</w:t>
            </w:r>
          </w:p>
        </w:tc>
        <w:tc>
          <w:tcPr>
            <w:tcW w:w="1162" w:type="dxa"/>
            <w:vAlign w:val="center"/>
          </w:tcPr>
          <w:p w14:paraId="4E06D2DC" w14:textId="0B40B29B" w:rsidR="00AE3CCE" w:rsidRPr="008E7B49" w:rsidRDefault="00AE3CCE" w:rsidP="00AE3CCE">
            <w:pPr>
              <w:pStyle w:val="TableGrid-J"/>
              <w:jc w:val="center"/>
              <w:rPr>
                <w:rFonts w:ascii="ADPortsGroup" w:hAnsi="ADPortsGroup" w:cs="ADPortsGroup"/>
                <w:sz w:val="18"/>
                <w:szCs w:val="18"/>
              </w:rPr>
            </w:pPr>
            <w:r w:rsidRPr="008E7B49">
              <w:rPr>
                <w:rFonts w:ascii="ADPortsGroup" w:hAnsi="ADPortsGroup" w:cs="ADPortsGroup"/>
                <w:sz w:val="18"/>
                <w:szCs w:val="18"/>
              </w:rPr>
              <w:t>n..10</w:t>
            </w:r>
          </w:p>
        </w:tc>
        <w:tc>
          <w:tcPr>
            <w:tcW w:w="2348" w:type="dxa"/>
            <w:vAlign w:val="center"/>
          </w:tcPr>
          <w:p w14:paraId="76D42A4B" w14:textId="0B384A37" w:rsidR="00AE3CCE" w:rsidRPr="008E7B49" w:rsidRDefault="00AE3CCE" w:rsidP="00AE3CCE">
            <w:pPr>
              <w:pStyle w:val="TableGrid-J"/>
              <w:jc w:val="center"/>
              <w:rPr>
                <w:rFonts w:ascii="ADPortsGroup" w:hAnsi="ADPortsGroup" w:cs="ADPortsGroup"/>
                <w:sz w:val="18"/>
                <w:szCs w:val="18"/>
              </w:rPr>
            </w:pPr>
            <w:r w:rsidRPr="008E7B49">
              <w:rPr>
                <w:rFonts w:ascii="ADPortsGroup" w:hAnsi="ADPortsGroup" w:cs="ADPortsGroup"/>
                <w:sz w:val="18"/>
                <w:szCs w:val="18"/>
              </w:rPr>
              <w:t>Status identifier (system defined)</w:t>
            </w:r>
          </w:p>
        </w:tc>
        <w:tc>
          <w:tcPr>
            <w:tcW w:w="1681" w:type="dxa"/>
            <w:vAlign w:val="center"/>
          </w:tcPr>
          <w:p w14:paraId="4467806C" w14:textId="0983D4A9" w:rsidR="00AE3CCE" w:rsidRPr="008E7B49" w:rsidRDefault="00AE3CCE" w:rsidP="00AE3CCE">
            <w:pPr>
              <w:pStyle w:val="TableGrid-J"/>
              <w:jc w:val="center"/>
              <w:rPr>
                <w:rFonts w:ascii="ADPortsGroup" w:hAnsi="ADPortsGroup" w:cs="ADPortsGroup"/>
                <w:sz w:val="18"/>
                <w:szCs w:val="18"/>
              </w:rPr>
            </w:pPr>
            <w:r w:rsidRPr="008E7B49">
              <w:rPr>
                <w:rFonts w:ascii="ADPortsGroup" w:hAnsi="ADPortsGroup" w:cs="ADPortsGroup"/>
                <w:sz w:val="18"/>
                <w:szCs w:val="18"/>
              </w:rPr>
              <w:t>2</w:t>
            </w:r>
          </w:p>
        </w:tc>
      </w:tr>
      <w:tr w:rsidR="00AE3CCE" w:rsidRPr="008E7B49" w14:paraId="5907ADB1" w14:textId="77777777" w:rsidTr="004A1061">
        <w:trPr>
          <w:trHeight w:val="271"/>
        </w:trPr>
        <w:tc>
          <w:tcPr>
            <w:tcW w:w="810" w:type="dxa"/>
            <w:vAlign w:val="center"/>
          </w:tcPr>
          <w:p w14:paraId="333D6E1B" w14:textId="14B18160" w:rsidR="00AE3CCE" w:rsidRPr="008E7B49" w:rsidRDefault="00AE3CCE" w:rsidP="002126A5">
            <w:pPr>
              <w:pStyle w:val="Para-J"/>
              <w:numPr>
                <w:ilvl w:val="0"/>
                <w:numId w:val="60"/>
              </w:numPr>
              <w:jc w:val="center"/>
              <w:rPr>
                <w:rFonts w:ascii="ADPortsGroup" w:hAnsi="ADPortsGroup" w:cs="ADPortsGroup"/>
                <w:color w:val="000000"/>
                <w:sz w:val="18"/>
                <w:szCs w:val="18"/>
              </w:rPr>
            </w:pPr>
          </w:p>
        </w:tc>
        <w:tc>
          <w:tcPr>
            <w:tcW w:w="2250" w:type="dxa"/>
            <w:vAlign w:val="center"/>
          </w:tcPr>
          <w:p w14:paraId="56B5DAE6" w14:textId="3769332F" w:rsidR="00AE3CCE" w:rsidRPr="008E7B49" w:rsidRDefault="00AE3CCE" w:rsidP="00AE3CCE">
            <w:pPr>
              <w:pStyle w:val="TableGrid-J"/>
              <w:jc w:val="center"/>
              <w:rPr>
                <w:rFonts w:ascii="ADPortsGroup" w:hAnsi="ADPortsGroup" w:cs="ADPortsGroup"/>
                <w:sz w:val="18"/>
                <w:szCs w:val="18"/>
              </w:rPr>
            </w:pPr>
            <w:r w:rsidRPr="008E7B49">
              <w:rPr>
                <w:rFonts w:ascii="ADPortsGroup" w:hAnsi="ADPortsGroup" w:cs="ADPortsGroup"/>
                <w:sz w:val="18"/>
                <w:szCs w:val="18"/>
              </w:rPr>
              <w:t>statusName</w:t>
            </w:r>
          </w:p>
        </w:tc>
        <w:tc>
          <w:tcPr>
            <w:tcW w:w="1170" w:type="dxa"/>
            <w:vAlign w:val="center"/>
          </w:tcPr>
          <w:p w14:paraId="199B8246" w14:textId="59DD6C36" w:rsidR="00AE3CCE" w:rsidRPr="008E7B49" w:rsidRDefault="00AE3CCE" w:rsidP="00AE3CCE">
            <w:pPr>
              <w:pStyle w:val="TableGrid-J"/>
              <w:jc w:val="center"/>
              <w:rPr>
                <w:rFonts w:ascii="ADPortsGroup" w:hAnsi="ADPortsGroup" w:cs="ADPortsGroup"/>
                <w:sz w:val="18"/>
                <w:szCs w:val="18"/>
              </w:rPr>
            </w:pPr>
            <w:r w:rsidRPr="008E7B49">
              <w:rPr>
                <w:rFonts w:ascii="ADPortsGroup" w:hAnsi="ADPortsGroup" w:cs="ADPortsGroup"/>
                <w:sz w:val="18"/>
                <w:szCs w:val="18"/>
              </w:rPr>
              <w:t>String</w:t>
            </w:r>
          </w:p>
        </w:tc>
        <w:tc>
          <w:tcPr>
            <w:tcW w:w="1350" w:type="dxa"/>
            <w:vAlign w:val="center"/>
          </w:tcPr>
          <w:p w14:paraId="7DE16D4D" w14:textId="75FF3477" w:rsidR="00AE3CCE" w:rsidRPr="008E7B49" w:rsidRDefault="00AE3CCE" w:rsidP="00AE3CCE">
            <w:pPr>
              <w:pStyle w:val="TableGrid-J"/>
              <w:jc w:val="center"/>
              <w:rPr>
                <w:rFonts w:ascii="ADPortsGroup" w:hAnsi="ADPortsGroup" w:cs="ADPortsGroup"/>
                <w:sz w:val="18"/>
                <w:szCs w:val="18"/>
              </w:rPr>
            </w:pPr>
            <w:r w:rsidRPr="008E7B49">
              <w:rPr>
                <w:rFonts w:ascii="ADPortsGroup" w:hAnsi="ADPortsGroup" w:cs="ADPortsGroup"/>
                <w:sz w:val="18"/>
                <w:szCs w:val="18"/>
              </w:rPr>
              <w:t>M</w:t>
            </w:r>
          </w:p>
        </w:tc>
        <w:tc>
          <w:tcPr>
            <w:tcW w:w="1162" w:type="dxa"/>
            <w:vAlign w:val="center"/>
          </w:tcPr>
          <w:p w14:paraId="4C2B13D0" w14:textId="4C108E7E" w:rsidR="00AE3CCE" w:rsidRPr="008E7B49" w:rsidRDefault="00AE3CCE" w:rsidP="00AE3CCE">
            <w:pPr>
              <w:pStyle w:val="TableGrid-J"/>
              <w:jc w:val="center"/>
              <w:rPr>
                <w:rFonts w:ascii="ADPortsGroup" w:hAnsi="ADPortsGroup" w:cs="ADPortsGroup"/>
                <w:sz w:val="18"/>
                <w:szCs w:val="18"/>
              </w:rPr>
            </w:pPr>
            <w:r w:rsidRPr="008E7B49">
              <w:rPr>
                <w:rFonts w:ascii="ADPortsGroup" w:hAnsi="ADPortsGroup" w:cs="ADPortsGroup"/>
                <w:sz w:val="18"/>
                <w:szCs w:val="18"/>
              </w:rPr>
              <w:t>an..50</w:t>
            </w:r>
          </w:p>
        </w:tc>
        <w:tc>
          <w:tcPr>
            <w:tcW w:w="2348" w:type="dxa"/>
            <w:vAlign w:val="center"/>
          </w:tcPr>
          <w:p w14:paraId="2BA401AF" w14:textId="2181FF1C" w:rsidR="00AE3CCE" w:rsidRPr="008E7B49" w:rsidRDefault="00AE3CCE" w:rsidP="00AE3CCE">
            <w:pPr>
              <w:pStyle w:val="TableGrid-J"/>
              <w:jc w:val="center"/>
              <w:rPr>
                <w:rFonts w:ascii="ADPortsGroup" w:hAnsi="ADPortsGroup" w:cs="ADPortsGroup"/>
                <w:sz w:val="18"/>
                <w:szCs w:val="18"/>
              </w:rPr>
            </w:pPr>
            <w:r w:rsidRPr="008E7B49">
              <w:rPr>
                <w:rFonts w:ascii="ADPortsGroup" w:hAnsi="ADPortsGroup" w:cs="ADPortsGroup"/>
                <w:sz w:val="18"/>
                <w:szCs w:val="18"/>
              </w:rPr>
              <w:t>Status name (from predefined status list)</w:t>
            </w:r>
          </w:p>
        </w:tc>
        <w:tc>
          <w:tcPr>
            <w:tcW w:w="1681" w:type="dxa"/>
            <w:vAlign w:val="center"/>
          </w:tcPr>
          <w:p w14:paraId="4DE1585C" w14:textId="132492FE" w:rsidR="00AE3CCE" w:rsidRPr="008E7B49" w:rsidRDefault="00AE3CCE" w:rsidP="00AE3CCE">
            <w:pPr>
              <w:pStyle w:val="TableGrid-J"/>
              <w:jc w:val="center"/>
              <w:rPr>
                <w:rFonts w:ascii="ADPortsGroup" w:hAnsi="ADPortsGroup" w:cs="ADPortsGroup"/>
                <w:sz w:val="18"/>
                <w:szCs w:val="18"/>
              </w:rPr>
            </w:pPr>
            <w:r w:rsidRPr="008E7B49">
              <w:rPr>
                <w:rFonts w:ascii="ADPortsGroup" w:hAnsi="ADPortsGroup" w:cs="ADPortsGroup"/>
                <w:sz w:val="18"/>
                <w:szCs w:val="18"/>
              </w:rPr>
              <w:t>Submitted</w:t>
            </w:r>
          </w:p>
        </w:tc>
      </w:tr>
      <w:tr w:rsidR="00AE3CCE" w:rsidRPr="008E7B49" w14:paraId="43A9D5FA" w14:textId="77777777" w:rsidTr="004A1061">
        <w:trPr>
          <w:trHeight w:val="271"/>
        </w:trPr>
        <w:tc>
          <w:tcPr>
            <w:tcW w:w="810" w:type="dxa"/>
            <w:vAlign w:val="center"/>
          </w:tcPr>
          <w:p w14:paraId="0EEE7FDD" w14:textId="77777777" w:rsidR="00AE3CCE" w:rsidRPr="008E7B49" w:rsidRDefault="00AE3CCE" w:rsidP="002126A5">
            <w:pPr>
              <w:pStyle w:val="Para-J"/>
              <w:numPr>
                <w:ilvl w:val="0"/>
                <w:numId w:val="60"/>
              </w:numPr>
              <w:jc w:val="center"/>
              <w:rPr>
                <w:rFonts w:ascii="ADPortsGroup" w:hAnsi="ADPortsGroup" w:cs="ADPortsGroup"/>
                <w:color w:val="000000"/>
                <w:sz w:val="18"/>
                <w:szCs w:val="18"/>
              </w:rPr>
            </w:pPr>
          </w:p>
        </w:tc>
        <w:tc>
          <w:tcPr>
            <w:tcW w:w="2250" w:type="dxa"/>
            <w:vAlign w:val="center"/>
          </w:tcPr>
          <w:p w14:paraId="6EAC05B1" w14:textId="1E8D412A" w:rsidR="00AE3CCE" w:rsidRPr="008E7B49" w:rsidRDefault="00AE3CCE" w:rsidP="00AE3CCE">
            <w:pPr>
              <w:pStyle w:val="TableGrid-J"/>
              <w:jc w:val="center"/>
              <w:rPr>
                <w:rFonts w:ascii="ADPortsGroup" w:hAnsi="ADPortsGroup" w:cs="ADPortsGroup"/>
                <w:sz w:val="18"/>
                <w:szCs w:val="18"/>
              </w:rPr>
            </w:pPr>
            <w:r w:rsidRPr="008E7B49">
              <w:rPr>
                <w:rFonts w:ascii="ADPortsGroup" w:hAnsi="ADPortsGroup" w:cs="ADPortsGroup"/>
                <w:sz w:val="18"/>
                <w:szCs w:val="18"/>
              </w:rPr>
              <w:t>changedAt</w:t>
            </w:r>
          </w:p>
        </w:tc>
        <w:tc>
          <w:tcPr>
            <w:tcW w:w="1170" w:type="dxa"/>
            <w:vAlign w:val="center"/>
          </w:tcPr>
          <w:p w14:paraId="58635148" w14:textId="2C09B12A" w:rsidR="00AE3CCE" w:rsidRPr="008E7B49" w:rsidRDefault="00AE3CCE" w:rsidP="00AE3CCE">
            <w:pPr>
              <w:pStyle w:val="TableGrid-J"/>
              <w:jc w:val="center"/>
              <w:rPr>
                <w:rFonts w:ascii="ADPortsGroup" w:hAnsi="ADPortsGroup" w:cs="ADPortsGroup"/>
                <w:sz w:val="18"/>
                <w:szCs w:val="18"/>
              </w:rPr>
            </w:pPr>
            <w:r w:rsidRPr="008E7B49">
              <w:rPr>
                <w:rFonts w:ascii="ADPortsGroup" w:hAnsi="ADPortsGroup" w:cs="ADPortsGroup"/>
                <w:sz w:val="18"/>
                <w:szCs w:val="18"/>
              </w:rPr>
              <w:t>DateTime</w:t>
            </w:r>
          </w:p>
        </w:tc>
        <w:tc>
          <w:tcPr>
            <w:tcW w:w="1350" w:type="dxa"/>
            <w:vAlign w:val="center"/>
          </w:tcPr>
          <w:p w14:paraId="75322C44" w14:textId="5A8CC0C6" w:rsidR="00AE3CCE" w:rsidRPr="008E7B49" w:rsidRDefault="00AE3CCE" w:rsidP="00AE3CCE">
            <w:pPr>
              <w:pStyle w:val="TableGrid-J"/>
              <w:jc w:val="center"/>
              <w:rPr>
                <w:rFonts w:ascii="ADPortsGroup" w:hAnsi="ADPortsGroup" w:cs="ADPortsGroup"/>
                <w:sz w:val="18"/>
                <w:szCs w:val="18"/>
              </w:rPr>
            </w:pPr>
            <w:r w:rsidRPr="008E7B49">
              <w:rPr>
                <w:rFonts w:ascii="ADPortsGroup" w:hAnsi="ADPortsGroup" w:cs="ADPortsGroup"/>
                <w:sz w:val="18"/>
                <w:szCs w:val="18"/>
              </w:rPr>
              <w:t>M</w:t>
            </w:r>
          </w:p>
        </w:tc>
        <w:tc>
          <w:tcPr>
            <w:tcW w:w="1162" w:type="dxa"/>
            <w:vAlign w:val="center"/>
          </w:tcPr>
          <w:p w14:paraId="20D9293C" w14:textId="32375BBB" w:rsidR="00AE3CCE" w:rsidRPr="008E7B49" w:rsidRDefault="00AE3CCE" w:rsidP="00AE3CCE">
            <w:pPr>
              <w:pStyle w:val="TableGrid-J"/>
              <w:jc w:val="center"/>
              <w:rPr>
                <w:rFonts w:ascii="ADPortsGroup" w:hAnsi="ADPortsGroup" w:cs="ADPortsGroup"/>
                <w:sz w:val="18"/>
                <w:szCs w:val="18"/>
              </w:rPr>
            </w:pPr>
            <w:r w:rsidRPr="008E7B49">
              <w:rPr>
                <w:rFonts w:ascii="ADPortsGroup" w:hAnsi="ADPortsGroup" w:cs="ADPortsGroup"/>
                <w:sz w:val="18"/>
                <w:szCs w:val="18"/>
              </w:rPr>
              <w:t>DATE</w:t>
            </w:r>
          </w:p>
        </w:tc>
        <w:tc>
          <w:tcPr>
            <w:tcW w:w="2348" w:type="dxa"/>
            <w:vAlign w:val="center"/>
          </w:tcPr>
          <w:p w14:paraId="460FB871" w14:textId="7D27C820" w:rsidR="00AE3CCE" w:rsidRPr="008E7B49" w:rsidRDefault="00AE3CCE" w:rsidP="00AE3CCE">
            <w:pPr>
              <w:pStyle w:val="TableGrid-J"/>
              <w:jc w:val="center"/>
              <w:rPr>
                <w:rFonts w:ascii="ADPortsGroup" w:hAnsi="ADPortsGroup" w:cs="ADPortsGroup"/>
                <w:sz w:val="18"/>
                <w:szCs w:val="18"/>
              </w:rPr>
            </w:pPr>
            <w:r w:rsidRPr="008E7B49">
              <w:rPr>
                <w:rFonts w:ascii="ADPortsGroup" w:hAnsi="ADPortsGroup" w:cs="ADPortsGroup"/>
                <w:sz w:val="18"/>
                <w:szCs w:val="18"/>
              </w:rPr>
              <w:t>Status change timestamp (ISO 8601 format)</w:t>
            </w:r>
          </w:p>
        </w:tc>
        <w:tc>
          <w:tcPr>
            <w:tcW w:w="1681" w:type="dxa"/>
            <w:vAlign w:val="center"/>
          </w:tcPr>
          <w:p w14:paraId="64239221" w14:textId="7A357A1E" w:rsidR="00AE3CCE" w:rsidRPr="008E7B49" w:rsidRDefault="00AE3CCE" w:rsidP="00AE3CCE">
            <w:pPr>
              <w:pStyle w:val="TableGrid-J"/>
              <w:jc w:val="center"/>
              <w:rPr>
                <w:rFonts w:ascii="ADPortsGroup" w:hAnsi="ADPortsGroup" w:cs="ADPortsGroup"/>
                <w:sz w:val="18"/>
                <w:szCs w:val="18"/>
              </w:rPr>
            </w:pPr>
            <w:r w:rsidRPr="008E7B49">
              <w:rPr>
                <w:rFonts w:ascii="ADPortsGroup" w:hAnsi="ADPortsGroup" w:cs="ADPortsGroup"/>
                <w:sz w:val="18"/>
                <w:szCs w:val="18"/>
              </w:rPr>
              <w:t>2025-11-13T14:20:00Z</w:t>
            </w:r>
          </w:p>
        </w:tc>
      </w:tr>
      <w:tr w:rsidR="00AE3CCE" w:rsidRPr="008E7B49" w14:paraId="01E433AC" w14:textId="77777777" w:rsidTr="004A1061">
        <w:trPr>
          <w:trHeight w:val="271"/>
        </w:trPr>
        <w:tc>
          <w:tcPr>
            <w:tcW w:w="810" w:type="dxa"/>
            <w:vAlign w:val="center"/>
          </w:tcPr>
          <w:p w14:paraId="3784DD1C" w14:textId="77777777" w:rsidR="00AE3CCE" w:rsidRPr="008E7B49" w:rsidRDefault="00AE3CCE" w:rsidP="002126A5">
            <w:pPr>
              <w:pStyle w:val="Para-J"/>
              <w:numPr>
                <w:ilvl w:val="0"/>
                <w:numId w:val="60"/>
              </w:numPr>
              <w:jc w:val="center"/>
              <w:rPr>
                <w:rFonts w:ascii="ADPortsGroup" w:hAnsi="ADPortsGroup" w:cs="ADPortsGroup"/>
                <w:color w:val="000000"/>
                <w:sz w:val="18"/>
                <w:szCs w:val="18"/>
              </w:rPr>
            </w:pPr>
          </w:p>
        </w:tc>
        <w:tc>
          <w:tcPr>
            <w:tcW w:w="2250" w:type="dxa"/>
            <w:vAlign w:val="center"/>
          </w:tcPr>
          <w:p w14:paraId="7F234100" w14:textId="0ADE67FC" w:rsidR="00AE3CCE" w:rsidRPr="008E7B49" w:rsidRDefault="00AE3CCE" w:rsidP="00AE3CCE">
            <w:pPr>
              <w:pStyle w:val="TableGrid-J"/>
              <w:jc w:val="center"/>
              <w:rPr>
                <w:rFonts w:ascii="ADPortsGroup" w:hAnsi="ADPortsGroup" w:cs="ADPortsGroup"/>
                <w:sz w:val="18"/>
                <w:szCs w:val="18"/>
              </w:rPr>
            </w:pPr>
            <w:r w:rsidRPr="008E7B49">
              <w:rPr>
                <w:rFonts w:ascii="ADPortsGroup" w:hAnsi="ADPortsGroup" w:cs="ADPortsGroup"/>
                <w:sz w:val="18"/>
                <w:szCs w:val="18"/>
              </w:rPr>
              <w:t>changedBy</w:t>
            </w:r>
          </w:p>
        </w:tc>
        <w:tc>
          <w:tcPr>
            <w:tcW w:w="1170" w:type="dxa"/>
            <w:vAlign w:val="center"/>
          </w:tcPr>
          <w:p w14:paraId="0681A84C" w14:textId="1147EC37" w:rsidR="00AE3CCE" w:rsidRPr="008E7B49" w:rsidRDefault="00AE3CCE" w:rsidP="00AE3CCE">
            <w:pPr>
              <w:pStyle w:val="TableGrid-J"/>
              <w:jc w:val="center"/>
              <w:rPr>
                <w:rFonts w:ascii="ADPortsGroup" w:hAnsi="ADPortsGroup" w:cs="ADPortsGroup"/>
                <w:sz w:val="18"/>
                <w:szCs w:val="18"/>
              </w:rPr>
            </w:pPr>
            <w:r w:rsidRPr="008E7B49">
              <w:rPr>
                <w:rFonts w:ascii="ADPortsGroup" w:hAnsi="ADPortsGroup" w:cs="ADPortsGroup"/>
                <w:sz w:val="18"/>
                <w:szCs w:val="18"/>
              </w:rPr>
              <w:t>String</w:t>
            </w:r>
          </w:p>
        </w:tc>
        <w:tc>
          <w:tcPr>
            <w:tcW w:w="1350" w:type="dxa"/>
            <w:vAlign w:val="center"/>
          </w:tcPr>
          <w:p w14:paraId="3722127F" w14:textId="64CC5C65" w:rsidR="00AE3CCE" w:rsidRPr="008E7B49" w:rsidRDefault="00AE3CCE" w:rsidP="00AE3CCE">
            <w:pPr>
              <w:pStyle w:val="TableGrid-J"/>
              <w:jc w:val="center"/>
              <w:rPr>
                <w:rFonts w:ascii="ADPortsGroup" w:hAnsi="ADPortsGroup" w:cs="ADPortsGroup"/>
                <w:sz w:val="18"/>
                <w:szCs w:val="18"/>
              </w:rPr>
            </w:pPr>
            <w:r w:rsidRPr="008E7B49">
              <w:rPr>
                <w:rFonts w:ascii="ADPortsGroup" w:hAnsi="ADPortsGroup" w:cs="ADPortsGroup"/>
                <w:sz w:val="18"/>
                <w:szCs w:val="18"/>
              </w:rPr>
              <w:t>O</w:t>
            </w:r>
          </w:p>
        </w:tc>
        <w:tc>
          <w:tcPr>
            <w:tcW w:w="1162" w:type="dxa"/>
            <w:vAlign w:val="center"/>
          </w:tcPr>
          <w:p w14:paraId="312C7664" w14:textId="10C6D440" w:rsidR="00AE3CCE" w:rsidRPr="008E7B49" w:rsidRDefault="00AE3CCE" w:rsidP="00AE3CCE">
            <w:pPr>
              <w:pStyle w:val="TableGrid-J"/>
              <w:jc w:val="center"/>
              <w:rPr>
                <w:rFonts w:ascii="ADPortsGroup" w:hAnsi="ADPortsGroup" w:cs="ADPortsGroup"/>
                <w:sz w:val="18"/>
                <w:szCs w:val="18"/>
              </w:rPr>
            </w:pPr>
            <w:r w:rsidRPr="008E7B49">
              <w:rPr>
                <w:rFonts w:ascii="ADPortsGroup" w:hAnsi="ADPortsGroup" w:cs="ADPortsGroup"/>
                <w:sz w:val="18"/>
                <w:szCs w:val="18"/>
              </w:rPr>
              <w:t>an..100</w:t>
            </w:r>
          </w:p>
        </w:tc>
        <w:tc>
          <w:tcPr>
            <w:tcW w:w="2348" w:type="dxa"/>
            <w:vAlign w:val="center"/>
          </w:tcPr>
          <w:p w14:paraId="11C6B585" w14:textId="709AD2E5" w:rsidR="00AE3CCE" w:rsidRPr="008E7B49" w:rsidRDefault="00AE3CCE" w:rsidP="00AE3CCE">
            <w:pPr>
              <w:pStyle w:val="TableGrid-J"/>
              <w:jc w:val="center"/>
              <w:rPr>
                <w:rFonts w:ascii="ADPortsGroup" w:hAnsi="ADPortsGroup" w:cs="ADPortsGroup"/>
                <w:sz w:val="18"/>
                <w:szCs w:val="18"/>
              </w:rPr>
            </w:pPr>
            <w:r w:rsidRPr="008E7B49">
              <w:rPr>
                <w:rFonts w:ascii="ADPortsGroup" w:hAnsi="ADPortsGroup" w:cs="ADPortsGroup"/>
                <w:sz w:val="18"/>
                <w:szCs w:val="18"/>
              </w:rPr>
              <w:t>User who changed status (username, nullable)</w:t>
            </w:r>
          </w:p>
        </w:tc>
        <w:tc>
          <w:tcPr>
            <w:tcW w:w="1681" w:type="dxa"/>
            <w:vAlign w:val="center"/>
          </w:tcPr>
          <w:p w14:paraId="0F2E64F8" w14:textId="7E99A116" w:rsidR="00AE3CCE" w:rsidRPr="008E7B49" w:rsidRDefault="00AE3CCE" w:rsidP="00AE3CCE">
            <w:pPr>
              <w:pStyle w:val="TableGrid-J"/>
              <w:jc w:val="center"/>
              <w:rPr>
                <w:rFonts w:ascii="ADPortsGroup" w:hAnsi="ADPortsGroup" w:cs="ADPortsGroup"/>
                <w:sz w:val="18"/>
                <w:szCs w:val="18"/>
              </w:rPr>
            </w:pPr>
            <w:r w:rsidRPr="008E7B49">
              <w:rPr>
                <w:rFonts w:ascii="ADPortsGroup" w:hAnsi="ADPortsGroup" w:cs="ADPortsGroup"/>
                <w:sz w:val="18"/>
                <w:szCs w:val="18"/>
              </w:rPr>
              <w:t>Customs_Broker_456</w:t>
            </w:r>
          </w:p>
        </w:tc>
      </w:tr>
      <w:tr w:rsidR="00AE3CCE" w:rsidRPr="008E7B49" w14:paraId="17076BC1" w14:textId="77777777" w:rsidTr="004A1061">
        <w:trPr>
          <w:trHeight w:val="271"/>
        </w:trPr>
        <w:tc>
          <w:tcPr>
            <w:tcW w:w="810" w:type="dxa"/>
            <w:vAlign w:val="center"/>
          </w:tcPr>
          <w:p w14:paraId="33125673" w14:textId="77777777" w:rsidR="00AE3CCE" w:rsidRPr="008E7B49" w:rsidRDefault="00AE3CCE" w:rsidP="002126A5">
            <w:pPr>
              <w:pStyle w:val="Para-J"/>
              <w:numPr>
                <w:ilvl w:val="0"/>
                <w:numId w:val="60"/>
              </w:numPr>
              <w:jc w:val="center"/>
              <w:rPr>
                <w:rFonts w:ascii="ADPortsGroup" w:hAnsi="ADPortsGroup" w:cs="ADPortsGroup"/>
                <w:color w:val="000000"/>
                <w:sz w:val="18"/>
                <w:szCs w:val="18"/>
              </w:rPr>
            </w:pPr>
          </w:p>
        </w:tc>
        <w:tc>
          <w:tcPr>
            <w:tcW w:w="2250" w:type="dxa"/>
            <w:vAlign w:val="center"/>
          </w:tcPr>
          <w:p w14:paraId="618B40BC" w14:textId="0F3DC044" w:rsidR="00AE3CCE" w:rsidRPr="008E7B49" w:rsidRDefault="00AE3CCE" w:rsidP="00AE3CCE">
            <w:pPr>
              <w:pStyle w:val="TableGrid-J"/>
              <w:jc w:val="center"/>
              <w:rPr>
                <w:rFonts w:ascii="ADPortsGroup" w:hAnsi="ADPortsGroup" w:cs="ADPortsGroup"/>
                <w:sz w:val="18"/>
                <w:szCs w:val="18"/>
              </w:rPr>
            </w:pPr>
            <w:r w:rsidRPr="008E7B49">
              <w:rPr>
                <w:rFonts w:ascii="ADPortsGroup" w:hAnsi="ADPortsGroup" w:cs="ADPortsGroup"/>
                <w:sz w:val="18"/>
                <w:szCs w:val="18"/>
              </w:rPr>
              <w:t>remarks</w:t>
            </w:r>
          </w:p>
        </w:tc>
        <w:tc>
          <w:tcPr>
            <w:tcW w:w="1170" w:type="dxa"/>
            <w:vAlign w:val="center"/>
          </w:tcPr>
          <w:p w14:paraId="363F46A9" w14:textId="4F05B2B7" w:rsidR="00AE3CCE" w:rsidRPr="008E7B49" w:rsidRDefault="00AE3CCE" w:rsidP="00AE3CCE">
            <w:pPr>
              <w:pStyle w:val="TableGrid-J"/>
              <w:jc w:val="center"/>
              <w:rPr>
                <w:rFonts w:ascii="ADPortsGroup" w:hAnsi="ADPortsGroup" w:cs="ADPortsGroup"/>
                <w:sz w:val="18"/>
                <w:szCs w:val="18"/>
              </w:rPr>
            </w:pPr>
            <w:r w:rsidRPr="008E7B49">
              <w:rPr>
                <w:rFonts w:ascii="ADPortsGroup" w:hAnsi="ADPortsGroup" w:cs="ADPortsGroup"/>
                <w:sz w:val="18"/>
                <w:szCs w:val="18"/>
              </w:rPr>
              <w:t>String</w:t>
            </w:r>
          </w:p>
        </w:tc>
        <w:tc>
          <w:tcPr>
            <w:tcW w:w="1350" w:type="dxa"/>
            <w:vAlign w:val="center"/>
          </w:tcPr>
          <w:p w14:paraId="34869D7C" w14:textId="0F01812F" w:rsidR="00AE3CCE" w:rsidRPr="008E7B49" w:rsidRDefault="00AE3CCE" w:rsidP="00AE3CCE">
            <w:pPr>
              <w:pStyle w:val="TableGrid-J"/>
              <w:jc w:val="center"/>
              <w:rPr>
                <w:rFonts w:ascii="ADPortsGroup" w:hAnsi="ADPortsGroup" w:cs="ADPortsGroup"/>
                <w:sz w:val="18"/>
                <w:szCs w:val="18"/>
              </w:rPr>
            </w:pPr>
            <w:r w:rsidRPr="008E7B49">
              <w:rPr>
                <w:rFonts w:ascii="ADPortsGroup" w:hAnsi="ADPortsGroup" w:cs="ADPortsGroup"/>
                <w:sz w:val="18"/>
                <w:szCs w:val="18"/>
              </w:rPr>
              <w:t>O</w:t>
            </w:r>
          </w:p>
        </w:tc>
        <w:tc>
          <w:tcPr>
            <w:tcW w:w="1162" w:type="dxa"/>
            <w:vAlign w:val="center"/>
          </w:tcPr>
          <w:p w14:paraId="2B545A97" w14:textId="36C96162" w:rsidR="00AE3CCE" w:rsidRPr="008E7B49" w:rsidRDefault="00AE3CCE" w:rsidP="00AE3CCE">
            <w:pPr>
              <w:pStyle w:val="TableGrid-J"/>
              <w:jc w:val="center"/>
              <w:rPr>
                <w:rFonts w:ascii="ADPortsGroup" w:hAnsi="ADPortsGroup" w:cs="ADPortsGroup"/>
                <w:sz w:val="18"/>
                <w:szCs w:val="18"/>
              </w:rPr>
            </w:pPr>
            <w:r w:rsidRPr="008E7B49">
              <w:rPr>
                <w:rFonts w:ascii="ADPortsGroup" w:hAnsi="ADPortsGroup" w:cs="ADPortsGroup"/>
                <w:sz w:val="18"/>
                <w:szCs w:val="18"/>
              </w:rPr>
              <w:t>an..500</w:t>
            </w:r>
          </w:p>
        </w:tc>
        <w:tc>
          <w:tcPr>
            <w:tcW w:w="2348" w:type="dxa"/>
            <w:vAlign w:val="center"/>
          </w:tcPr>
          <w:p w14:paraId="5E2423B4" w14:textId="66C5B99B" w:rsidR="00AE3CCE" w:rsidRPr="008E7B49" w:rsidRDefault="00AE3CCE" w:rsidP="00AE3CCE">
            <w:pPr>
              <w:pStyle w:val="TableGrid-J"/>
              <w:jc w:val="center"/>
              <w:rPr>
                <w:rFonts w:ascii="ADPortsGroup" w:hAnsi="ADPortsGroup" w:cs="ADPortsGroup"/>
                <w:sz w:val="18"/>
                <w:szCs w:val="18"/>
              </w:rPr>
            </w:pPr>
            <w:r w:rsidRPr="008E7B49">
              <w:rPr>
                <w:rFonts w:ascii="ADPortsGroup" w:hAnsi="ADPortsGroup" w:cs="ADPortsGroup"/>
                <w:sz w:val="18"/>
                <w:szCs w:val="18"/>
              </w:rPr>
              <w:t>Status change remarks (max 500 chars, nullable)</w:t>
            </w:r>
          </w:p>
        </w:tc>
        <w:tc>
          <w:tcPr>
            <w:tcW w:w="1681" w:type="dxa"/>
            <w:vAlign w:val="center"/>
          </w:tcPr>
          <w:p w14:paraId="2B7A89DB" w14:textId="4A6E6FCF" w:rsidR="00AE3CCE" w:rsidRPr="008E7B49" w:rsidRDefault="00AE3CCE" w:rsidP="00AE3CCE">
            <w:pPr>
              <w:pStyle w:val="TableGrid-J"/>
              <w:jc w:val="center"/>
              <w:rPr>
                <w:rFonts w:ascii="ADPortsGroup" w:hAnsi="ADPortsGroup" w:cs="ADPortsGroup"/>
                <w:sz w:val="18"/>
                <w:szCs w:val="18"/>
              </w:rPr>
            </w:pPr>
            <w:r w:rsidRPr="008E7B49">
              <w:rPr>
                <w:rFonts w:ascii="ADPortsGroup" w:hAnsi="ADPortsGroup" w:cs="ADPortsGroup"/>
                <w:sz w:val="18"/>
                <w:szCs w:val="18"/>
              </w:rPr>
              <w:t>Submitted for ARCCLA review</w:t>
            </w:r>
          </w:p>
        </w:tc>
      </w:tr>
    </w:tbl>
    <w:p w14:paraId="0F6F3749" w14:textId="77777777" w:rsidR="00446D76" w:rsidRPr="008E7B49" w:rsidRDefault="00446D76" w:rsidP="00446D76">
      <w:pPr>
        <w:pStyle w:val="Para-J"/>
        <w:rPr>
          <w:rFonts w:ascii="ADPortsGroup" w:hAnsi="ADPortsGroup" w:cs="ADPortsGroup"/>
          <w:lang w:val="en-GB"/>
        </w:rPr>
      </w:pPr>
    </w:p>
    <w:p w14:paraId="3FFAFF0A" w14:textId="7A017773" w:rsidR="008E3120" w:rsidRPr="008E7B49" w:rsidRDefault="009E6D51" w:rsidP="0062053A">
      <w:pPr>
        <w:pStyle w:val="Heading1-J"/>
        <w:spacing w:before="240" w:after="240" w:line="240" w:lineRule="auto"/>
        <w:rPr>
          <w:rFonts w:ascii="ADPortsGroup" w:hAnsi="ADPortsGroup" w:cs="ADPortsGroup"/>
          <w:b/>
          <w:bCs/>
          <w:color w:val="auto"/>
          <w:sz w:val="32"/>
          <w:szCs w:val="32"/>
        </w:rPr>
      </w:pPr>
      <w:r>
        <w:rPr>
          <w:rFonts w:ascii="ADPortsGroup" w:hAnsi="ADPortsGroup" w:cs="ADPortsGroup"/>
          <w:b/>
          <w:bCs/>
          <w:color w:val="auto"/>
          <w:sz w:val="32"/>
          <w:szCs w:val="32"/>
        </w:rPr>
        <w:t xml:space="preserve"> </w:t>
      </w:r>
      <w:bookmarkStart w:id="247" w:name="_Toc222432447"/>
      <w:r w:rsidR="00BA36BB" w:rsidRPr="008E7B49">
        <w:rPr>
          <w:rFonts w:ascii="ADPortsGroup" w:hAnsi="ADPortsGroup" w:cs="ADPortsGroup"/>
          <w:b/>
          <w:bCs/>
          <w:color w:val="auto"/>
          <w:sz w:val="32"/>
          <w:szCs w:val="32"/>
        </w:rPr>
        <w:t>Response Codes and Error Handling</w:t>
      </w:r>
      <w:bookmarkEnd w:id="247"/>
      <w:r w:rsidR="00ED7590" w:rsidRPr="008E7B49">
        <w:rPr>
          <w:rFonts w:ascii="ADPortsGroup" w:hAnsi="ADPortsGroup" w:cs="ADPortsGroup"/>
          <w:b/>
          <w:bCs/>
          <w:color w:val="auto"/>
          <w:sz w:val="32"/>
          <w:szCs w:val="32"/>
        </w:rPr>
        <w:t xml:space="preserve"> </w:t>
      </w:r>
    </w:p>
    <w:p w14:paraId="2AC45C11" w14:textId="341DC35D" w:rsidR="0062053A" w:rsidRPr="008E7B49" w:rsidRDefault="0062053A" w:rsidP="00BB2FDA">
      <w:pPr>
        <w:pStyle w:val="Para-J"/>
        <w:rPr>
          <w:rFonts w:ascii="ADPortsGroup" w:hAnsi="ADPortsGroup" w:cs="ADPortsGroup"/>
          <w:sz w:val="18"/>
          <w:szCs w:val="18"/>
        </w:rPr>
      </w:pPr>
      <w:r w:rsidRPr="008E7B49">
        <w:rPr>
          <w:rFonts w:ascii="ADPortsGroup" w:hAnsi="ADPortsGroup" w:cs="ADPortsGroup"/>
          <w:sz w:val="18"/>
          <w:szCs w:val="18"/>
        </w:rPr>
        <w:t xml:space="preserve">The response message will be different based on the </w:t>
      </w:r>
      <w:r w:rsidR="00BB2FDA" w:rsidRPr="008E7B49">
        <w:rPr>
          <w:rFonts w:ascii="ADPortsGroup" w:hAnsi="ADPortsGroup" w:cs="ADPortsGroup"/>
          <w:sz w:val="18"/>
          <w:szCs w:val="18"/>
        </w:rPr>
        <w:t>type of API. I</w:t>
      </w:r>
      <w:r w:rsidRPr="008E7B49">
        <w:rPr>
          <w:rFonts w:ascii="ADPortsGroup" w:hAnsi="ADPortsGroup" w:cs="ADPortsGroup"/>
          <w:sz w:val="18"/>
          <w:szCs w:val="18"/>
        </w:rPr>
        <w:t>n case of a valid</w:t>
      </w:r>
      <w:r w:rsidR="00BB2FDA" w:rsidRPr="008E7B49">
        <w:rPr>
          <w:rFonts w:ascii="ADPortsGroup" w:hAnsi="ADPortsGroup" w:cs="ADPortsGroup"/>
          <w:sz w:val="18"/>
          <w:szCs w:val="18"/>
        </w:rPr>
        <w:t xml:space="preserve"> and successful flow of an API</w:t>
      </w:r>
      <w:r w:rsidRPr="008E7B49">
        <w:rPr>
          <w:rFonts w:ascii="ADPortsGroup" w:hAnsi="ADPortsGroup" w:cs="ADPortsGroup"/>
          <w:sz w:val="18"/>
          <w:szCs w:val="18"/>
        </w:rPr>
        <w:t xml:space="preserve">, an assessment response message will be sent back synchronously as a response to the </w:t>
      </w:r>
      <w:r w:rsidR="00BB2FDA" w:rsidRPr="008E7B49">
        <w:rPr>
          <w:rFonts w:ascii="ADPortsGroup" w:hAnsi="ADPortsGroup" w:cs="ADPortsGroup"/>
          <w:sz w:val="18"/>
          <w:szCs w:val="18"/>
        </w:rPr>
        <w:t>API</w:t>
      </w:r>
      <w:r w:rsidRPr="008E7B49">
        <w:rPr>
          <w:rFonts w:ascii="ADPortsGroup" w:hAnsi="ADPortsGroup" w:cs="ADPortsGroup"/>
          <w:sz w:val="18"/>
          <w:szCs w:val="18"/>
        </w:rPr>
        <w:t xml:space="preserve">, and in case of an invalid </w:t>
      </w:r>
      <w:r w:rsidR="00BB2FDA" w:rsidRPr="008E7B49">
        <w:rPr>
          <w:rFonts w:ascii="ADPortsGroup" w:hAnsi="ADPortsGroup" w:cs="ADPortsGroup"/>
          <w:sz w:val="18"/>
          <w:szCs w:val="18"/>
        </w:rPr>
        <w:t>flow</w:t>
      </w:r>
      <w:r w:rsidRPr="008E7B49">
        <w:rPr>
          <w:rFonts w:ascii="ADPortsGroup" w:hAnsi="ADPortsGroup" w:cs="ADPortsGroup"/>
          <w:sz w:val="18"/>
          <w:szCs w:val="18"/>
        </w:rPr>
        <w:t xml:space="preserve"> an invalid response will be returned to describe the schema validation error.</w:t>
      </w:r>
    </w:p>
    <w:p w14:paraId="4A0CB731" w14:textId="77777777" w:rsidR="0062053A" w:rsidRPr="008E7B49" w:rsidRDefault="0062053A" w:rsidP="00BB2FDA">
      <w:pPr>
        <w:pStyle w:val="Para-J"/>
        <w:rPr>
          <w:rFonts w:ascii="ADPortsGroup" w:hAnsi="ADPortsGroup" w:cs="ADPortsGroup"/>
          <w:sz w:val="18"/>
          <w:szCs w:val="18"/>
        </w:rPr>
      </w:pPr>
      <w:r w:rsidRPr="008E7B49">
        <w:rPr>
          <w:rFonts w:ascii="ADPortsGroup" w:hAnsi="ADPortsGroup" w:cs="ADPortsGroup"/>
          <w:sz w:val="18"/>
          <w:szCs w:val="18"/>
        </w:rPr>
        <w:t>Below is the list of supported response codes supported, for error scenarios:</w:t>
      </w:r>
    </w:p>
    <w:p w14:paraId="04842D0B" w14:textId="50BDCB6D" w:rsidR="007C6925" w:rsidRPr="008E7B49" w:rsidRDefault="007C6925" w:rsidP="007C6925">
      <w:pPr>
        <w:pStyle w:val="Heading2-J"/>
        <w:rPr>
          <w:rFonts w:ascii="ADPortsGroup" w:hAnsi="ADPortsGroup" w:cs="ADPortsGroup"/>
          <w:b/>
          <w:bCs/>
          <w:color w:val="auto"/>
          <w:sz w:val="24"/>
          <w:szCs w:val="24"/>
        </w:rPr>
      </w:pPr>
      <w:bookmarkStart w:id="248" w:name="_Toc222432448"/>
      <w:r w:rsidRPr="008E7B49">
        <w:rPr>
          <w:rFonts w:ascii="ADPortsGroup" w:hAnsi="ADPortsGroup" w:cs="ADPortsGroup"/>
          <w:b/>
          <w:bCs/>
          <w:color w:val="auto"/>
          <w:sz w:val="24"/>
          <w:szCs w:val="24"/>
        </w:rPr>
        <w:t>Standard HTTP Response Codes</w:t>
      </w:r>
      <w:bookmarkEnd w:id="248"/>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60"/>
        <w:gridCol w:w="4770"/>
        <w:gridCol w:w="4770"/>
      </w:tblGrid>
      <w:tr w:rsidR="00C75F35" w:rsidRPr="008E7B49" w14:paraId="60FD791B" w14:textId="77777777" w:rsidTr="009E6D51">
        <w:trPr>
          <w:trHeight w:val="581"/>
        </w:trPr>
        <w:tc>
          <w:tcPr>
            <w:tcW w:w="1260" w:type="dxa"/>
            <w:shd w:val="clear" w:color="auto" w:fill="156082" w:themeFill="accent1"/>
            <w:vAlign w:val="center"/>
          </w:tcPr>
          <w:p w14:paraId="0BF468C1" w14:textId="77777777" w:rsidR="00C75F35" w:rsidRPr="008E7B49" w:rsidRDefault="00C75F35" w:rsidP="00BF2DA3">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S. No</w:t>
            </w:r>
          </w:p>
        </w:tc>
        <w:tc>
          <w:tcPr>
            <w:tcW w:w="4770" w:type="dxa"/>
            <w:shd w:val="clear" w:color="auto" w:fill="156082" w:themeFill="accent1"/>
            <w:vAlign w:val="center"/>
          </w:tcPr>
          <w:p w14:paraId="3A635994" w14:textId="24070301" w:rsidR="00C75F35" w:rsidRPr="008E7B49" w:rsidRDefault="00FF387C" w:rsidP="00FF387C">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HTTP Response Code</w:t>
            </w:r>
          </w:p>
        </w:tc>
        <w:tc>
          <w:tcPr>
            <w:tcW w:w="4770" w:type="dxa"/>
            <w:shd w:val="clear" w:color="auto" w:fill="156082" w:themeFill="accent1"/>
            <w:vAlign w:val="center"/>
          </w:tcPr>
          <w:p w14:paraId="107055B7" w14:textId="5300C3D7" w:rsidR="00C75F35" w:rsidRPr="008E7B49" w:rsidRDefault="00FF387C" w:rsidP="00FF387C">
            <w:pPr>
              <w:pStyle w:val="Para-J"/>
              <w:jc w:val="center"/>
              <w:rPr>
                <w:rFonts w:ascii="ADPortsGroup" w:eastAsia="Times New Roman" w:hAnsi="ADPortsGroup" w:cs="ADPortsGroup"/>
                <w:b/>
                <w:bCs/>
                <w:color w:val="FFFFFF" w:themeColor="background1"/>
                <w:sz w:val="18"/>
                <w:szCs w:val="18"/>
              </w:rPr>
            </w:pPr>
            <w:r w:rsidRPr="008E7B49">
              <w:rPr>
                <w:rFonts w:ascii="ADPortsGroup" w:eastAsia="Times New Roman" w:hAnsi="ADPortsGroup" w:cs="ADPortsGroup"/>
                <w:b/>
                <w:bCs/>
                <w:color w:val="FFFFFF" w:themeColor="background1"/>
                <w:sz w:val="18"/>
                <w:szCs w:val="18"/>
              </w:rPr>
              <w:t>Description</w:t>
            </w:r>
          </w:p>
        </w:tc>
      </w:tr>
      <w:tr w:rsidR="00A11A81" w:rsidRPr="008E7B49" w14:paraId="5AA8BFA3" w14:textId="77777777" w:rsidTr="009E6D51">
        <w:trPr>
          <w:trHeight w:val="314"/>
        </w:trPr>
        <w:tc>
          <w:tcPr>
            <w:tcW w:w="1260" w:type="dxa"/>
            <w:vAlign w:val="center"/>
          </w:tcPr>
          <w:p w14:paraId="771BF52B" w14:textId="77777777" w:rsidR="00A11A81" w:rsidRPr="008E7B49" w:rsidRDefault="00A11A81" w:rsidP="002126A5">
            <w:pPr>
              <w:pStyle w:val="Para-J"/>
              <w:numPr>
                <w:ilvl w:val="0"/>
                <w:numId w:val="61"/>
              </w:numPr>
              <w:jc w:val="center"/>
              <w:rPr>
                <w:rFonts w:ascii="ADPortsGroup" w:hAnsi="ADPortsGroup" w:cs="ADPortsGroup"/>
                <w:color w:val="000000"/>
                <w:sz w:val="18"/>
                <w:szCs w:val="18"/>
              </w:rPr>
            </w:pPr>
          </w:p>
        </w:tc>
        <w:tc>
          <w:tcPr>
            <w:tcW w:w="4770" w:type="dxa"/>
            <w:vAlign w:val="center"/>
          </w:tcPr>
          <w:p w14:paraId="06997633" w14:textId="77669EF6" w:rsidR="00A11A81" w:rsidRPr="008E7B49" w:rsidRDefault="00A11A81" w:rsidP="00A11A81">
            <w:pPr>
              <w:pStyle w:val="TableGrid-J"/>
              <w:jc w:val="center"/>
              <w:rPr>
                <w:rStyle w:val="ui-provider"/>
                <w:rFonts w:ascii="ADPortsGroup" w:hAnsi="ADPortsGroup" w:cs="ADPortsGroup"/>
                <w:sz w:val="18"/>
                <w:szCs w:val="18"/>
              </w:rPr>
            </w:pPr>
            <w:r w:rsidRPr="008E7B49">
              <w:rPr>
                <w:rFonts w:ascii="ADPortsGroup" w:hAnsi="ADPortsGroup" w:cs="ADPortsGroup"/>
                <w:color w:val="000000"/>
                <w:sz w:val="18"/>
                <w:szCs w:val="18"/>
              </w:rPr>
              <w:t>Success (200)</w:t>
            </w:r>
          </w:p>
        </w:tc>
        <w:tc>
          <w:tcPr>
            <w:tcW w:w="4770" w:type="dxa"/>
            <w:vAlign w:val="center"/>
          </w:tcPr>
          <w:p w14:paraId="48583481" w14:textId="45B95BA2" w:rsidR="00A11A81" w:rsidRPr="008E7B49" w:rsidRDefault="00A11A81" w:rsidP="00A11A81">
            <w:pPr>
              <w:pStyle w:val="TableGrid-J"/>
              <w:jc w:val="center"/>
              <w:rPr>
                <w:rStyle w:val="ui-provider"/>
                <w:rFonts w:ascii="ADPortsGroup" w:hAnsi="ADPortsGroup" w:cs="ADPortsGroup"/>
                <w:sz w:val="18"/>
                <w:szCs w:val="18"/>
              </w:rPr>
            </w:pPr>
            <w:r w:rsidRPr="008E7B49">
              <w:rPr>
                <w:rFonts w:ascii="ADPortsGroup" w:hAnsi="ADPortsGroup" w:cs="ADPortsGroup"/>
                <w:color w:val="000000"/>
                <w:sz w:val="18"/>
                <w:szCs w:val="18"/>
              </w:rPr>
              <w:t>In case of valid request</w:t>
            </w:r>
          </w:p>
        </w:tc>
      </w:tr>
      <w:tr w:rsidR="00A11A81" w:rsidRPr="008E7B49" w14:paraId="703C4754" w14:textId="77777777" w:rsidTr="009E6D51">
        <w:trPr>
          <w:trHeight w:val="314"/>
        </w:trPr>
        <w:tc>
          <w:tcPr>
            <w:tcW w:w="1260" w:type="dxa"/>
            <w:vAlign w:val="center"/>
          </w:tcPr>
          <w:p w14:paraId="16CCB539" w14:textId="77777777" w:rsidR="00A11A81" w:rsidRPr="008E7B49" w:rsidRDefault="00A11A81" w:rsidP="002126A5">
            <w:pPr>
              <w:pStyle w:val="Para-J"/>
              <w:numPr>
                <w:ilvl w:val="0"/>
                <w:numId w:val="61"/>
              </w:numPr>
              <w:jc w:val="center"/>
              <w:rPr>
                <w:rFonts w:ascii="ADPortsGroup" w:hAnsi="ADPortsGroup" w:cs="ADPortsGroup"/>
                <w:color w:val="000000"/>
                <w:sz w:val="18"/>
                <w:szCs w:val="18"/>
              </w:rPr>
            </w:pPr>
          </w:p>
        </w:tc>
        <w:tc>
          <w:tcPr>
            <w:tcW w:w="4770" w:type="dxa"/>
            <w:vAlign w:val="center"/>
          </w:tcPr>
          <w:p w14:paraId="4651107E" w14:textId="7612CB5C" w:rsidR="00A11A81" w:rsidRPr="008E7B49" w:rsidRDefault="00A11A81" w:rsidP="00A11A81">
            <w:pPr>
              <w:pStyle w:val="TableGrid-J"/>
              <w:jc w:val="center"/>
              <w:rPr>
                <w:rStyle w:val="ui-provider"/>
                <w:rFonts w:ascii="ADPortsGroup" w:hAnsi="ADPortsGroup" w:cs="ADPortsGroup"/>
                <w:sz w:val="18"/>
                <w:szCs w:val="18"/>
              </w:rPr>
            </w:pPr>
            <w:r w:rsidRPr="008E7B49">
              <w:rPr>
                <w:rFonts w:ascii="ADPortsGroup" w:hAnsi="ADPortsGroup" w:cs="ADPortsGroup"/>
                <w:color w:val="000000"/>
                <w:sz w:val="18"/>
                <w:szCs w:val="18"/>
              </w:rPr>
              <w:t>Bad Request (400)</w:t>
            </w:r>
          </w:p>
        </w:tc>
        <w:tc>
          <w:tcPr>
            <w:tcW w:w="4770" w:type="dxa"/>
            <w:vAlign w:val="center"/>
          </w:tcPr>
          <w:p w14:paraId="2EF281E0" w14:textId="73626164" w:rsidR="00A11A81" w:rsidRPr="008E7B49" w:rsidRDefault="00A11A81" w:rsidP="00A11A81">
            <w:pPr>
              <w:pStyle w:val="TableGrid-J"/>
              <w:jc w:val="center"/>
              <w:rPr>
                <w:rStyle w:val="ui-provider"/>
                <w:rFonts w:ascii="ADPortsGroup" w:hAnsi="ADPortsGroup" w:cs="ADPortsGroup"/>
                <w:sz w:val="18"/>
                <w:szCs w:val="18"/>
              </w:rPr>
            </w:pPr>
            <w:r w:rsidRPr="008E7B49">
              <w:rPr>
                <w:rFonts w:ascii="ADPortsGroup" w:hAnsi="ADPortsGroup" w:cs="ADPortsGroup"/>
                <w:color w:val="000000"/>
                <w:sz w:val="18"/>
                <w:szCs w:val="18"/>
              </w:rPr>
              <w:t>In case of a bad request from the client side</w:t>
            </w:r>
          </w:p>
        </w:tc>
      </w:tr>
      <w:tr w:rsidR="00A11A81" w:rsidRPr="008E7B49" w14:paraId="46574093" w14:textId="77777777" w:rsidTr="009E6D51">
        <w:trPr>
          <w:trHeight w:val="314"/>
        </w:trPr>
        <w:tc>
          <w:tcPr>
            <w:tcW w:w="1260" w:type="dxa"/>
            <w:vAlign w:val="center"/>
          </w:tcPr>
          <w:p w14:paraId="53895A26" w14:textId="77777777" w:rsidR="00A11A81" w:rsidRPr="008E7B49" w:rsidRDefault="00A11A81" w:rsidP="002126A5">
            <w:pPr>
              <w:pStyle w:val="Para-J"/>
              <w:numPr>
                <w:ilvl w:val="0"/>
                <w:numId w:val="61"/>
              </w:numPr>
              <w:jc w:val="center"/>
              <w:rPr>
                <w:rFonts w:ascii="ADPortsGroup" w:hAnsi="ADPortsGroup" w:cs="ADPortsGroup"/>
                <w:color w:val="000000"/>
                <w:sz w:val="18"/>
                <w:szCs w:val="18"/>
              </w:rPr>
            </w:pPr>
          </w:p>
        </w:tc>
        <w:tc>
          <w:tcPr>
            <w:tcW w:w="4770" w:type="dxa"/>
            <w:vAlign w:val="center"/>
          </w:tcPr>
          <w:p w14:paraId="57544EBA" w14:textId="34750965" w:rsidR="00A11A81" w:rsidRPr="008E7B49" w:rsidRDefault="00A11A81" w:rsidP="00A11A81">
            <w:pPr>
              <w:pStyle w:val="TableGrid-J"/>
              <w:jc w:val="center"/>
              <w:rPr>
                <w:rStyle w:val="ui-provider"/>
                <w:rFonts w:ascii="ADPortsGroup" w:hAnsi="ADPortsGroup" w:cs="ADPortsGroup"/>
                <w:sz w:val="18"/>
                <w:szCs w:val="18"/>
              </w:rPr>
            </w:pPr>
            <w:r w:rsidRPr="008E7B49">
              <w:rPr>
                <w:rFonts w:ascii="ADPortsGroup" w:hAnsi="ADPortsGroup" w:cs="ADPortsGroup"/>
                <w:color w:val="000000"/>
                <w:sz w:val="18"/>
                <w:szCs w:val="18"/>
              </w:rPr>
              <w:t>Unauthorized (401)</w:t>
            </w:r>
          </w:p>
        </w:tc>
        <w:tc>
          <w:tcPr>
            <w:tcW w:w="4770" w:type="dxa"/>
            <w:vAlign w:val="center"/>
          </w:tcPr>
          <w:p w14:paraId="585D1720" w14:textId="66519D36" w:rsidR="00A11A81" w:rsidRPr="008E7B49" w:rsidRDefault="00A11A81" w:rsidP="00A11A81">
            <w:pPr>
              <w:pStyle w:val="TableGrid-J"/>
              <w:jc w:val="center"/>
              <w:rPr>
                <w:rStyle w:val="ui-provider"/>
                <w:rFonts w:ascii="ADPortsGroup" w:hAnsi="ADPortsGroup" w:cs="ADPortsGroup"/>
                <w:sz w:val="18"/>
                <w:szCs w:val="18"/>
              </w:rPr>
            </w:pPr>
            <w:r w:rsidRPr="008E7B49">
              <w:rPr>
                <w:rFonts w:ascii="ADPortsGroup" w:hAnsi="ADPortsGroup" w:cs="ADPortsGroup"/>
                <w:color w:val="000000"/>
                <w:sz w:val="18"/>
                <w:szCs w:val="18"/>
              </w:rPr>
              <w:t>In case of wrong username and/or password</w:t>
            </w:r>
          </w:p>
        </w:tc>
      </w:tr>
      <w:tr w:rsidR="00A11A81" w:rsidRPr="008E7B49" w14:paraId="075276AB" w14:textId="77777777" w:rsidTr="009E6D51">
        <w:trPr>
          <w:trHeight w:val="314"/>
        </w:trPr>
        <w:tc>
          <w:tcPr>
            <w:tcW w:w="1260" w:type="dxa"/>
            <w:vAlign w:val="center"/>
          </w:tcPr>
          <w:p w14:paraId="5F2BED90" w14:textId="77777777" w:rsidR="00A11A81" w:rsidRPr="008E7B49" w:rsidRDefault="00A11A81" w:rsidP="002126A5">
            <w:pPr>
              <w:pStyle w:val="Para-J"/>
              <w:numPr>
                <w:ilvl w:val="0"/>
                <w:numId w:val="61"/>
              </w:numPr>
              <w:jc w:val="center"/>
              <w:rPr>
                <w:rFonts w:ascii="ADPortsGroup" w:hAnsi="ADPortsGroup" w:cs="ADPortsGroup"/>
                <w:color w:val="000000"/>
                <w:sz w:val="18"/>
                <w:szCs w:val="18"/>
              </w:rPr>
            </w:pPr>
          </w:p>
        </w:tc>
        <w:tc>
          <w:tcPr>
            <w:tcW w:w="4770" w:type="dxa"/>
            <w:vAlign w:val="center"/>
          </w:tcPr>
          <w:p w14:paraId="334584FB" w14:textId="64090CD0" w:rsidR="00A11A81" w:rsidRPr="008E7B49" w:rsidRDefault="00A11A81" w:rsidP="00A11A81">
            <w:pPr>
              <w:pStyle w:val="TableGrid-J"/>
              <w:jc w:val="center"/>
              <w:rPr>
                <w:rFonts w:ascii="ADPortsGroup" w:hAnsi="ADPortsGroup" w:cs="ADPortsGroup"/>
                <w:sz w:val="18"/>
                <w:szCs w:val="18"/>
              </w:rPr>
            </w:pPr>
            <w:r w:rsidRPr="008E7B49">
              <w:rPr>
                <w:rFonts w:ascii="ADPortsGroup" w:hAnsi="ADPortsGroup" w:cs="ADPortsGroup"/>
                <w:color w:val="000000"/>
                <w:sz w:val="18"/>
                <w:szCs w:val="18"/>
              </w:rPr>
              <w:t>API not found (404)</w:t>
            </w:r>
          </w:p>
        </w:tc>
        <w:tc>
          <w:tcPr>
            <w:tcW w:w="4770" w:type="dxa"/>
            <w:vAlign w:val="center"/>
          </w:tcPr>
          <w:p w14:paraId="0D0B5898" w14:textId="4A3D6C7E" w:rsidR="00A11A81" w:rsidRPr="008E7B49" w:rsidRDefault="00A11A81" w:rsidP="00A11A81">
            <w:pPr>
              <w:pStyle w:val="TableGrid-J"/>
              <w:jc w:val="center"/>
              <w:rPr>
                <w:rFonts w:ascii="ADPortsGroup" w:hAnsi="ADPortsGroup" w:cs="ADPortsGroup"/>
                <w:sz w:val="18"/>
                <w:szCs w:val="18"/>
              </w:rPr>
            </w:pPr>
            <w:r w:rsidRPr="008E7B49">
              <w:rPr>
                <w:rFonts w:ascii="ADPortsGroup" w:hAnsi="ADPortsGroup" w:cs="ADPortsGroup"/>
                <w:color w:val="000000"/>
                <w:sz w:val="18"/>
                <w:szCs w:val="18"/>
              </w:rPr>
              <w:t>In case of wrong API endpoint</w:t>
            </w:r>
          </w:p>
        </w:tc>
      </w:tr>
      <w:tr w:rsidR="00A11A81" w:rsidRPr="008E7B49" w14:paraId="3139A9D9" w14:textId="77777777" w:rsidTr="009E6D51">
        <w:trPr>
          <w:trHeight w:val="314"/>
        </w:trPr>
        <w:tc>
          <w:tcPr>
            <w:tcW w:w="1260" w:type="dxa"/>
            <w:vAlign w:val="center"/>
          </w:tcPr>
          <w:p w14:paraId="0556320B" w14:textId="77777777" w:rsidR="00A11A81" w:rsidRPr="008E7B49" w:rsidRDefault="00A11A81" w:rsidP="002126A5">
            <w:pPr>
              <w:pStyle w:val="Para-J"/>
              <w:numPr>
                <w:ilvl w:val="0"/>
                <w:numId w:val="61"/>
              </w:numPr>
              <w:jc w:val="center"/>
              <w:rPr>
                <w:rFonts w:ascii="ADPortsGroup" w:hAnsi="ADPortsGroup" w:cs="ADPortsGroup"/>
                <w:color w:val="000000"/>
                <w:sz w:val="18"/>
                <w:szCs w:val="18"/>
              </w:rPr>
            </w:pPr>
          </w:p>
        </w:tc>
        <w:tc>
          <w:tcPr>
            <w:tcW w:w="4770" w:type="dxa"/>
            <w:vAlign w:val="center"/>
          </w:tcPr>
          <w:p w14:paraId="56CA821F" w14:textId="3177EAF3" w:rsidR="00A11A81" w:rsidRPr="008E7B49" w:rsidRDefault="00A11A81" w:rsidP="00A11A81">
            <w:pPr>
              <w:pStyle w:val="TableGrid-J"/>
              <w:jc w:val="center"/>
              <w:rPr>
                <w:rFonts w:ascii="ADPortsGroup" w:hAnsi="ADPortsGroup" w:cs="ADPortsGroup"/>
                <w:sz w:val="18"/>
                <w:szCs w:val="18"/>
              </w:rPr>
            </w:pPr>
            <w:r w:rsidRPr="008E7B49">
              <w:rPr>
                <w:rFonts w:ascii="ADPortsGroup" w:hAnsi="ADPortsGroup" w:cs="ADPortsGroup"/>
                <w:color w:val="000000"/>
                <w:sz w:val="18"/>
                <w:szCs w:val="18"/>
              </w:rPr>
              <w:t>Internal Server Error (500)</w:t>
            </w:r>
          </w:p>
        </w:tc>
        <w:tc>
          <w:tcPr>
            <w:tcW w:w="4770" w:type="dxa"/>
            <w:vAlign w:val="center"/>
          </w:tcPr>
          <w:p w14:paraId="31EECCF5" w14:textId="607D4990" w:rsidR="00A11A81" w:rsidRPr="008E7B49" w:rsidRDefault="00A11A81" w:rsidP="00A11A81">
            <w:pPr>
              <w:pStyle w:val="TableGrid-J"/>
              <w:jc w:val="center"/>
              <w:rPr>
                <w:rFonts w:ascii="ADPortsGroup" w:hAnsi="ADPortsGroup" w:cs="ADPortsGroup"/>
                <w:sz w:val="18"/>
                <w:szCs w:val="18"/>
              </w:rPr>
            </w:pPr>
            <w:r w:rsidRPr="008E7B49">
              <w:rPr>
                <w:rFonts w:ascii="ADPortsGroup" w:hAnsi="ADPortsGroup" w:cs="ADPortsGroup"/>
                <w:color w:val="000000"/>
                <w:sz w:val="18"/>
                <w:szCs w:val="18"/>
              </w:rPr>
              <w:t>General server-side error</w:t>
            </w:r>
          </w:p>
        </w:tc>
      </w:tr>
    </w:tbl>
    <w:p w14:paraId="401594A1" w14:textId="0E259F14" w:rsidR="00AA2500" w:rsidRPr="009E6D51" w:rsidRDefault="00AA2500" w:rsidP="009E6D51">
      <w:pPr>
        <w:pStyle w:val="Heading3-J"/>
        <w:tabs>
          <w:tab w:val="left" w:pos="720"/>
        </w:tabs>
        <w:spacing w:before="240" w:after="240" w:line="240" w:lineRule="auto"/>
        <w:ind w:left="360"/>
        <w:rPr>
          <w:rFonts w:ascii="ADPortsGroup" w:hAnsi="ADPortsGroup" w:cs="ADPortsGroup"/>
          <w:b/>
          <w:bCs/>
          <w:color w:val="auto"/>
          <w:sz w:val="22"/>
          <w:szCs w:val="22"/>
          <w:lang w:val="en-GB"/>
        </w:rPr>
      </w:pPr>
      <w:bookmarkStart w:id="249" w:name="_Toc222432449"/>
      <w:r w:rsidRPr="009E6D51">
        <w:rPr>
          <w:rFonts w:ascii="ADPortsGroup" w:hAnsi="ADPortsGroup" w:cs="ADPortsGroup"/>
          <w:b/>
          <w:bCs/>
          <w:color w:val="auto"/>
          <w:sz w:val="22"/>
          <w:szCs w:val="22"/>
          <w:lang w:val="en-GB"/>
        </w:rPr>
        <w:t>Custom Error Codes Provided by SINTECE (AGT)</w:t>
      </w:r>
      <w:bookmarkEnd w:id="249"/>
    </w:p>
    <w:p w14:paraId="3DD97117" w14:textId="5865F972" w:rsidR="007C6925" w:rsidRPr="008E7B49" w:rsidRDefault="00AA2500" w:rsidP="00AA2500">
      <w:pPr>
        <w:pStyle w:val="Para-J"/>
        <w:rPr>
          <w:rFonts w:ascii="ADPortsGroup" w:hAnsi="ADPortsGroup" w:cs="ADPortsGroup"/>
          <w:sz w:val="18"/>
          <w:szCs w:val="18"/>
        </w:rPr>
      </w:pPr>
      <w:r w:rsidRPr="008E7B49">
        <w:rPr>
          <w:rFonts w:ascii="ADPortsGroup" w:hAnsi="ADPortsGroup" w:cs="ADPortsGroup"/>
          <w:sz w:val="18"/>
          <w:szCs w:val="18"/>
        </w:rPr>
        <w:t>These error codes are returned by the SINTECE system in API responses:</w:t>
      </w:r>
    </w:p>
    <w:tbl>
      <w:tblPr>
        <w:tblW w:w="107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71"/>
        <w:gridCol w:w="3297"/>
        <w:gridCol w:w="3297"/>
        <w:gridCol w:w="3297"/>
      </w:tblGrid>
      <w:tr w:rsidR="0085223B" w:rsidRPr="009E6D51" w14:paraId="5551217A" w14:textId="77777777" w:rsidTr="009E6D51">
        <w:trPr>
          <w:trHeight w:val="577"/>
        </w:trPr>
        <w:tc>
          <w:tcPr>
            <w:tcW w:w="871" w:type="dxa"/>
            <w:shd w:val="clear" w:color="auto" w:fill="156082" w:themeFill="accent1"/>
            <w:vAlign w:val="center"/>
          </w:tcPr>
          <w:p w14:paraId="63589A8B" w14:textId="77777777" w:rsidR="0085223B" w:rsidRPr="009E6D51" w:rsidRDefault="0085223B" w:rsidP="00BF2DA3">
            <w:pPr>
              <w:pStyle w:val="Para-J"/>
              <w:jc w:val="center"/>
              <w:rPr>
                <w:rFonts w:ascii="ADPortsGroup" w:eastAsia="Times New Roman" w:hAnsi="ADPortsGroup" w:cs="ADPortsGroup"/>
                <w:b/>
                <w:bCs/>
                <w:color w:val="FFFFFF" w:themeColor="background1"/>
                <w:sz w:val="18"/>
                <w:szCs w:val="18"/>
              </w:rPr>
            </w:pPr>
            <w:r w:rsidRPr="009E6D51">
              <w:rPr>
                <w:rFonts w:ascii="ADPortsGroup" w:eastAsia="Times New Roman" w:hAnsi="ADPortsGroup" w:cs="ADPortsGroup"/>
                <w:b/>
                <w:bCs/>
                <w:color w:val="FFFFFF" w:themeColor="background1"/>
                <w:sz w:val="18"/>
                <w:szCs w:val="18"/>
              </w:rPr>
              <w:lastRenderedPageBreak/>
              <w:t>S. No</w:t>
            </w:r>
          </w:p>
        </w:tc>
        <w:tc>
          <w:tcPr>
            <w:tcW w:w="3297" w:type="dxa"/>
            <w:shd w:val="clear" w:color="auto" w:fill="156082" w:themeFill="accent1"/>
            <w:vAlign w:val="center"/>
          </w:tcPr>
          <w:p w14:paraId="592DC499" w14:textId="719C17F3" w:rsidR="0085223B" w:rsidRPr="009E6D51" w:rsidRDefault="0085223B" w:rsidP="0085223B">
            <w:pPr>
              <w:pStyle w:val="Para-J"/>
              <w:jc w:val="center"/>
              <w:rPr>
                <w:rFonts w:ascii="ADPortsGroup" w:eastAsia="Times New Roman" w:hAnsi="ADPortsGroup" w:cs="ADPortsGroup"/>
                <w:b/>
                <w:bCs/>
                <w:color w:val="FFFFFF" w:themeColor="background1"/>
                <w:sz w:val="18"/>
                <w:szCs w:val="18"/>
              </w:rPr>
            </w:pPr>
            <w:r w:rsidRPr="009E6D51">
              <w:rPr>
                <w:rFonts w:ascii="ADPortsGroup" w:eastAsia="Times New Roman" w:hAnsi="ADPortsGroup" w:cs="ADPortsGroup"/>
                <w:b/>
                <w:bCs/>
                <w:color w:val="FFFFFF" w:themeColor="background1"/>
                <w:sz w:val="18"/>
                <w:szCs w:val="18"/>
              </w:rPr>
              <w:t>Error Code</w:t>
            </w:r>
          </w:p>
        </w:tc>
        <w:tc>
          <w:tcPr>
            <w:tcW w:w="3297" w:type="dxa"/>
            <w:shd w:val="clear" w:color="auto" w:fill="156082" w:themeFill="accent1"/>
            <w:vAlign w:val="center"/>
          </w:tcPr>
          <w:p w14:paraId="39E92150" w14:textId="7A09A8D3" w:rsidR="0085223B" w:rsidRPr="009E6D51" w:rsidRDefault="0085223B" w:rsidP="0085223B">
            <w:pPr>
              <w:pStyle w:val="Para-J"/>
              <w:jc w:val="center"/>
              <w:rPr>
                <w:rFonts w:ascii="ADPortsGroup" w:eastAsia="Times New Roman" w:hAnsi="ADPortsGroup" w:cs="ADPortsGroup"/>
                <w:b/>
                <w:bCs/>
                <w:color w:val="FFFFFF" w:themeColor="background1"/>
                <w:sz w:val="18"/>
                <w:szCs w:val="18"/>
              </w:rPr>
            </w:pPr>
            <w:r w:rsidRPr="009E6D51">
              <w:rPr>
                <w:rFonts w:ascii="ADPortsGroup" w:eastAsia="Times New Roman" w:hAnsi="ADPortsGroup" w:cs="ADPortsGroup"/>
                <w:b/>
                <w:bCs/>
                <w:color w:val="FFFFFF" w:themeColor="background1"/>
                <w:sz w:val="18"/>
                <w:szCs w:val="18"/>
              </w:rPr>
              <w:t>Description</w:t>
            </w:r>
          </w:p>
        </w:tc>
        <w:tc>
          <w:tcPr>
            <w:tcW w:w="3297" w:type="dxa"/>
            <w:shd w:val="clear" w:color="auto" w:fill="156082" w:themeFill="accent1"/>
            <w:vAlign w:val="center"/>
          </w:tcPr>
          <w:p w14:paraId="4BDC1652" w14:textId="104826E7" w:rsidR="0085223B" w:rsidRPr="009E6D51" w:rsidRDefault="0085223B" w:rsidP="0085223B">
            <w:pPr>
              <w:pStyle w:val="Para-J"/>
              <w:jc w:val="center"/>
              <w:rPr>
                <w:rFonts w:ascii="ADPortsGroup" w:eastAsia="Times New Roman" w:hAnsi="ADPortsGroup" w:cs="ADPortsGroup"/>
                <w:b/>
                <w:bCs/>
                <w:color w:val="FFFFFF" w:themeColor="background1"/>
                <w:sz w:val="18"/>
                <w:szCs w:val="18"/>
              </w:rPr>
            </w:pPr>
            <w:r w:rsidRPr="009E6D51">
              <w:rPr>
                <w:rFonts w:ascii="ADPortsGroup" w:eastAsia="Times New Roman" w:hAnsi="ADPortsGroup" w:cs="ADPortsGroup"/>
                <w:b/>
                <w:bCs/>
                <w:color w:val="FFFFFF" w:themeColor="background1"/>
                <w:sz w:val="18"/>
                <w:szCs w:val="18"/>
              </w:rPr>
              <w:t>HTTP Status</w:t>
            </w:r>
          </w:p>
        </w:tc>
      </w:tr>
      <w:tr w:rsidR="00694FCB" w:rsidRPr="009E6D51" w14:paraId="1203D64A" w14:textId="77777777" w:rsidTr="009E6D51">
        <w:trPr>
          <w:trHeight w:val="577"/>
        </w:trPr>
        <w:tc>
          <w:tcPr>
            <w:tcW w:w="87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2C75107"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1.</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37C7912"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CARGO_E001</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93D8760"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Invalid parameters</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87F2D91"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400</w:t>
            </w:r>
          </w:p>
        </w:tc>
      </w:tr>
      <w:tr w:rsidR="00694FCB" w:rsidRPr="009E6D51" w14:paraId="354EC336" w14:textId="77777777" w:rsidTr="009E6D51">
        <w:trPr>
          <w:trHeight w:val="577"/>
        </w:trPr>
        <w:tc>
          <w:tcPr>
            <w:tcW w:w="87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8409AB7"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2.</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17C4369"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CARGO_E002</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732E052"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No data found</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5D48713"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404</w:t>
            </w:r>
          </w:p>
        </w:tc>
      </w:tr>
      <w:tr w:rsidR="00694FCB" w:rsidRPr="009E6D51" w14:paraId="64E63A12" w14:textId="77777777" w:rsidTr="009E6D51">
        <w:trPr>
          <w:trHeight w:val="577"/>
        </w:trPr>
        <w:tc>
          <w:tcPr>
            <w:tcW w:w="87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9A3CA42"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3.</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B92FF13"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CARGO_E003</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1503F1D"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Access denied</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E9212C1"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403</w:t>
            </w:r>
          </w:p>
        </w:tc>
      </w:tr>
      <w:tr w:rsidR="00694FCB" w:rsidRPr="009E6D51" w14:paraId="0EC5431C" w14:textId="77777777" w:rsidTr="009E6D51">
        <w:trPr>
          <w:trHeight w:val="577"/>
        </w:trPr>
        <w:tc>
          <w:tcPr>
            <w:tcW w:w="87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F4EBB13"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4.</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A6BAF61"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INCO_E001</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033F03B"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Invalid format</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393F906"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400</w:t>
            </w:r>
          </w:p>
        </w:tc>
      </w:tr>
      <w:tr w:rsidR="00694FCB" w:rsidRPr="009E6D51" w14:paraId="5CFDB069" w14:textId="77777777" w:rsidTr="009E6D51">
        <w:trPr>
          <w:trHeight w:val="577"/>
        </w:trPr>
        <w:tc>
          <w:tcPr>
            <w:tcW w:w="87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0AC3A40"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5.</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A43821E"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INCO_E002</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AE37CB5"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Not applicable for cargo type</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434145C"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422</w:t>
            </w:r>
          </w:p>
        </w:tc>
      </w:tr>
      <w:tr w:rsidR="00694FCB" w:rsidRPr="009E6D51" w14:paraId="1862F285" w14:textId="77777777" w:rsidTr="009E6D51">
        <w:trPr>
          <w:trHeight w:val="577"/>
        </w:trPr>
        <w:tc>
          <w:tcPr>
            <w:tcW w:w="87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B65A5AF"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6.</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591CF83"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INCO_E003</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5D2C37C"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Inactive Incoterm</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1A23F4C"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422</w:t>
            </w:r>
          </w:p>
        </w:tc>
      </w:tr>
      <w:tr w:rsidR="00694FCB" w:rsidRPr="009E6D51" w14:paraId="21413DF9" w14:textId="77777777" w:rsidTr="009E6D51">
        <w:trPr>
          <w:trHeight w:val="577"/>
        </w:trPr>
        <w:tc>
          <w:tcPr>
            <w:tcW w:w="87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6FE9CBA"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7.</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0CF5F32"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COUNTRY_E001</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E83A98C"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Invalid format</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C0C5C65"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400</w:t>
            </w:r>
          </w:p>
        </w:tc>
      </w:tr>
      <w:tr w:rsidR="00694FCB" w:rsidRPr="009E6D51" w14:paraId="2139280E" w14:textId="77777777" w:rsidTr="009E6D51">
        <w:trPr>
          <w:trHeight w:val="577"/>
        </w:trPr>
        <w:tc>
          <w:tcPr>
            <w:tcW w:w="87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EF34489"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8.</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59915C2"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COUNTRY_E002</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CE49316"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Not approved for trade</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7EB8423"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422</w:t>
            </w:r>
          </w:p>
        </w:tc>
      </w:tr>
      <w:tr w:rsidR="00694FCB" w:rsidRPr="009E6D51" w14:paraId="72C475DD" w14:textId="77777777" w:rsidTr="009E6D51">
        <w:trPr>
          <w:trHeight w:val="577"/>
        </w:trPr>
        <w:tc>
          <w:tcPr>
            <w:tcW w:w="87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8C265F2"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9.</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4CDCBFB"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COUNTRY_E003</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6173892"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Sanctioned country</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3E21174"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403</w:t>
            </w:r>
          </w:p>
        </w:tc>
      </w:tr>
      <w:tr w:rsidR="00694FCB" w:rsidRPr="009E6D51" w14:paraId="09777795" w14:textId="77777777" w:rsidTr="009E6D51">
        <w:trPr>
          <w:trHeight w:val="577"/>
        </w:trPr>
        <w:tc>
          <w:tcPr>
            <w:tcW w:w="87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5EAA09C"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10.</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5206E4B"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CARRIER_E001</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8340333"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Invalid parameters</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E6B67BC"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400</w:t>
            </w:r>
          </w:p>
        </w:tc>
      </w:tr>
      <w:tr w:rsidR="00694FCB" w:rsidRPr="009E6D51" w14:paraId="7329E05C" w14:textId="77777777" w:rsidTr="009E6D51">
        <w:trPr>
          <w:trHeight w:val="577"/>
        </w:trPr>
        <w:tc>
          <w:tcPr>
            <w:tcW w:w="87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7335244"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11.</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6E7CAF4"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CARRIER_E002</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561BAB8"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No data found</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1451B02"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404</w:t>
            </w:r>
          </w:p>
        </w:tc>
      </w:tr>
      <w:tr w:rsidR="00694FCB" w:rsidRPr="009E6D51" w14:paraId="7F5921FF" w14:textId="77777777" w:rsidTr="009E6D51">
        <w:trPr>
          <w:trHeight w:val="577"/>
        </w:trPr>
        <w:tc>
          <w:tcPr>
            <w:tcW w:w="87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89111F3"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12.</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06A59BD"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CARRIER_E003</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B0185EB"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Access denied</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47B758B"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403</w:t>
            </w:r>
          </w:p>
        </w:tc>
      </w:tr>
      <w:tr w:rsidR="00694FCB" w:rsidRPr="009E6D51" w14:paraId="6D0F2A04" w14:textId="77777777" w:rsidTr="009E6D51">
        <w:trPr>
          <w:trHeight w:val="577"/>
        </w:trPr>
        <w:tc>
          <w:tcPr>
            <w:tcW w:w="87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97A1EF0"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13.</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D0194DB"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BANK_E001</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0B89430"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Invalid parameters</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419CE62"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400</w:t>
            </w:r>
          </w:p>
        </w:tc>
      </w:tr>
      <w:tr w:rsidR="00694FCB" w:rsidRPr="009E6D51" w14:paraId="7B3EAE6A" w14:textId="77777777" w:rsidTr="009E6D51">
        <w:trPr>
          <w:trHeight w:val="577"/>
        </w:trPr>
        <w:tc>
          <w:tcPr>
            <w:tcW w:w="87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9CBBFEE"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14.</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88EFDA2"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BANK_E002</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0A4E02E"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No data found</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039249F"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404</w:t>
            </w:r>
          </w:p>
        </w:tc>
      </w:tr>
      <w:tr w:rsidR="00694FCB" w:rsidRPr="009E6D51" w14:paraId="5DA400EE" w14:textId="77777777" w:rsidTr="009E6D51">
        <w:trPr>
          <w:trHeight w:val="577"/>
        </w:trPr>
        <w:tc>
          <w:tcPr>
            <w:tcW w:w="87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EB623BA"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15.</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C855CEE"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BANK_E003</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34ADF71"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Access denied</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A6AC8BF"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403</w:t>
            </w:r>
          </w:p>
        </w:tc>
      </w:tr>
      <w:tr w:rsidR="00694FCB" w:rsidRPr="009E6D51" w14:paraId="5E837EF4" w14:textId="77777777" w:rsidTr="009E6D51">
        <w:trPr>
          <w:trHeight w:val="577"/>
        </w:trPr>
        <w:tc>
          <w:tcPr>
            <w:tcW w:w="87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7C4977B"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16.</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BF42E89"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UNIT_E001</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1AA2A7D"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Invalid unit parameters</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82CECC1"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400</w:t>
            </w:r>
          </w:p>
        </w:tc>
      </w:tr>
      <w:tr w:rsidR="00694FCB" w:rsidRPr="009E6D51" w14:paraId="56AE6987" w14:textId="77777777" w:rsidTr="009E6D51">
        <w:trPr>
          <w:trHeight w:val="577"/>
        </w:trPr>
        <w:tc>
          <w:tcPr>
            <w:tcW w:w="87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5AA447C"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17.</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0122DD4"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UNIT_E002</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474DD54"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Unit not found</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25BCC03"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404</w:t>
            </w:r>
          </w:p>
        </w:tc>
      </w:tr>
      <w:tr w:rsidR="00694FCB" w:rsidRPr="009E6D51" w14:paraId="231E627C" w14:textId="77777777" w:rsidTr="009E6D51">
        <w:trPr>
          <w:trHeight w:val="577"/>
        </w:trPr>
        <w:tc>
          <w:tcPr>
            <w:tcW w:w="87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C134318"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18.</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A01F4DF"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UNIT_E003</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81BB9F3"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Unit conversion error</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AB955D4"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422</w:t>
            </w:r>
          </w:p>
        </w:tc>
      </w:tr>
      <w:tr w:rsidR="00694FCB" w:rsidRPr="009E6D51" w14:paraId="6BC0B380" w14:textId="77777777" w:rsidTr="009E6D51">
        <w:trPr>
          <w:trHeight w:val="577"/>
        </w:trPr>
        <w:tc>
          <w:tcPr>
            <w:tcW w:w="87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FB4F8ED"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19.</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CBE79AF"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CONTAINER_E001</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24F0364"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Invalid parameters</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C4204D8"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400</w:t>
            </w:r>
          </w:p>
        </w:tc>
      </w:tr>
      <w:tr w:rsidR="00694FCB" w:rsidRPr="009E6D51" w14:paraId="76E935A3" w14:textId="77777777" w:rsidTr="009E6D51">
        <w:trPr>
          <w:trHeight w:val="577"/>
        </w:trPr>
        <w:tc>
          <w:tcPr>
            <w:tcW w:w="87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AB317F4"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20.</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3AADF8F"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CONTAINER_E002</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D4F2459"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Container type not found</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0325B67"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404</w:t>
            </w:r>
          </w:p>
        </w:tc>
      </w:tr>
      <w:tr w:rsidR="00694FCB" w:rsidRPr="009E6D51" w14:paraId="54C8CD38" w14:textId="77777777" w:rsidTr="009E6D51">
        <w:trPr>
          <w:trHeight w:val="577"/>
        </w:trPr>
        <w:tc>
          <w:tcPr>
            <w:tcW w:w="87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BBBA965"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lastRenderedPageBreak/>
              <w:t>21.</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95E7936"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CONTAINER_E003</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85CC749"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Container type not applicable for cargo</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A561DF9"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422</w:t>
            </w:r>
          </w:p>
        </w:tc>
      </w:tr>
      <w:tr w:rsidR="00694FCB" w:rsidRPr="009E6D51" w14:paraId="4955075C" w14:textId="77777777" w:rsidTr="009E6D51">
        <w:trPr>
          <w:trHeight w:val="577"/>
        </w:trPr>
        <w:tc>
          <w:tcPr>
            <w:tcW w:w="87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675CF9C"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22.</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0AA6D96"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TRANSPORT_E001</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53AEC23"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Invalid parameters</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081A99F"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400</w:t>
            </w:r>
          </w:p>
        </w:tc>
      </w:tr>
      <w:tr w:rsidR="00694FCB" w:rsidRPr="009E6D51" w14:paraId="0D8DD15B" w14:textId="77777777" w:rsidTr="009E6D51">
        <w:trPr>
          <w:trHeight w:val="577"/>
        </w:trPr>
        <w:tc>
          <w:tcPr>
            <w:tcW w:w="87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E084304"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23.</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DFFCE2F"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TRANSPORT_E002</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995EA31"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Transport type not found</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7464339"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404</w:t>
            </w:r>
          </w:p>
        </w:tc>
      </w:tr>
      <w:tr w:rsidR="00694FCB" w:rsidRPr="009E6D51" w14:paraId="50B37363" w14:textId="77777777" w:rsidTr="009E6D51">
        <w:trPr>
          <w:trHeight w:val="577"/>
        </w:trPr>
        <w:tc>
          <w:tcPr>
            <w:tcW w:w="87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4A535E6"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24.</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11187FB"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TRANSPORT_E003</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89A7057"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Transport type not applicable for cargo</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7D49060"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422</w:t>
            </w:r>
          </w:p>
        </w:tc>
      </w:tr>
      <w:tr w:rsidR="00694FCB" w:rsidRPr="009E6D51" w14:paraId="7349480B" w14:textId="77777777" w:rsidTr="009E6D51">
        <w:trPr>
          <w:trHeight w:val="577"/>
        </w:trPr>
        <w:tc>
          <w:tcPr>
            <w:tcW w:w="87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F5E85DE"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25.</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8425484"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LOCATION_E001</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3B10EA3"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Invalid country ID</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A8B7662"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400</w:t>
            </w:r>
          </w:p>
        </w:tc>
      </w:tr>
      <w:tr w:rsidR="00694FCB" w:rsidRPr="009E6D51" w14:paraId="040842C4" w14:textId="77777777" w:rsidTr="009E6D51">
        <w:trPr>
          <w:trHeight w:val="577"/>
        </w:trPr>
        <w:tc>
          <w:tcPr>
            <w:tcW w:w="87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D5DC1E9"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26.</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0E4E17B"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LOCATION_E002</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7AB23B9"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Port not found</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B862363"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404</w:t>
            </w:r>
          </w:p>
        </w:tc>
      </w:tr>
      <w:tr w:rsidR="00694FCB" w:rsidRPr="009E6D51" w14:paraId="6A82B3B7" w14:textId="77777777" w:rsidTr="009E6D51">
        <w:trPr>
          <w:trHeight w:val="577"/>
        </w:trPr>
        <w:tc>
          <w:tcPr>
            <w:tcW w:w="87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BF61CB7"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27.</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BB86535"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LOCATION_E003</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C0F7C18"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Port not operational for cargo</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9187663"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422</w:t>
            </w:r>
          </w:p>
        </w:tc>
      </w:tr>
      <w:tr w:rsidR="00694FCB" w:rsidRPr="009E6D51" w14:paraId="2280C374" w14:textId="77777777" w:rsidTr="009E6D51">
        <w:trPr>
          <w:trHeight w:val="577"/>
        </w:trPr>
        <w:tc>
          <w:tcPr>
            <w:tcW w:w="87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3356812"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28.</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2E6464B"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GOODS_E001</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7237738"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Invalid classification parameters</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6A1A697"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400</w:t>
            </w:r>
          </w:p>
        </w:tc>
      </w:tr>
      <w:tr w:rsidR="00694FCB" w:rsidRPr="009E6D51" w14:paraId="30FE2E6B" w14:textId="77777777" w:rsidTr="009E6D51">
        <w:trPr>
          <w:trHeight w:val="577"/>
        </w:trPr>
        <w:tc>
          <w:tcPr>
            <w:tcW w:w="87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0D6EF64"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29.</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0AA964A"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GOODS_E002</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B5448E1"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Classification not found</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B7CE230"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404</w:t>
            </w:r>
          </w:p>
        </w:tc>
      </w:tr>
      <w:tr w:rsidR="00694FCB" w:rsidRPr="009E6D51" w14:paraId="40A355B1" w14:textId="77777777" w:rsidTr="009E6D51">
        <w:trPr>
          <w:trHeight w:val="577"/>
        </w:trPr>
        <w:tc>
          <w:tcPr>
            <w:tcW w:w="87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24796C4"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30.</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F6F9327"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GOODS_E003</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66D109D"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Classification not applicable</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12341E3"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422</w:t>
            </w:r>
          </w:p>
        </w:tc>
      </w:tr>
      <w:tr w:rsidR="00694FCB" w:rsidRPr="009E6D51" w14:paraId="605B2034" w14:textId="77777777" w:rsidTr="009E6D51">
        <w:trPr>
          <w:trHeight w:val="577"/>
        </w:trPr>
        <w:tc>
          <w:tcPr>
            <w:tcW w:w="87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51B31EE"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31.</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F575978"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IMO_E001</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5101A8D"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Invalid IMO parameters</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5D75169"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400</w:t>
            </w:r>
          </w:p>
        </w:tc>
      </w:tr>
      <w:tr w:rsidR="00694FCB" w:rsidRPr="009E6D51" w14:paraId="3D818D2F" w14:textId="77777777" w:rsidTr="009E6D51">
        <w:trPr>
          <w:trHeight w:val="577"/>
        </w:trPr>
        <w:tc>
          <w:tcPr>
            <w:tcW w:w="87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2EF5CDC"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32.</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3CA21F6"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IMO_E002</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C85C37F"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IMO code not found</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2A98C8C"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404</w:t>
            </w:r>
          </w:p>
        </w:tc>
      </w:tr>
      <w:tr w:rsidR="00694FCB" w:rsidRPr="009E6D51" w14:paraId="00064B52" w14:textId="77777777" w:rsidTr="009E6D51">
        <w:trPr>
          <w:trHeight w:val="577"/>
        </w:trPr>
        <w:tc>
          <w:tcPr>
            <w:tcW w:w="87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E121201"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33.</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6497740"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IMO_E003</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B707F48"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Dangerous goods not permitted</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5CFCD5D"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422</w:t>
            </w:r>
          </w:p>
        </w:tc>
      </w:tr>
      <w:tr w:rsidR="00694FCB" w:rsidRPr="009E6D51" w14:paraId="34CB9EE2" w14:textId="77777777" w:rsidTr="009E6D51">
        <w:trPr>
          <w:trHeight w:val="577"/>
        </w:trPr>
        <w:tc>
          <w:tcPr>
            <w:tcW w:w="87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C8436CC"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34.</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736F7D1"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VESSEL_E001</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2CDEDE7"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Invalid vessel parameters</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12C8A8A"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400</w:t>
            </w:r>
          </w:p>
        </w:tc>
      </w:tr>
      <w:tr w:rsidR="00694FCB" w:rsidRPr="009E6D51" w14:paraId="374CF6AB" w14:textId="77777777" w:rsidTr="009E6D51">
        <w:trPr>
          <w:trHeight w:val="577"/>
        </w:trPr>
        <w:tc>
          <w:tcPr>
            <w:tcW w:w="87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29B1A46"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35.</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34B9E90"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VESSEL_E002</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70EB775"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Vessel not found</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AA0D65F"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404</w:t>
            </w:r>
          </w:p>
        </w:tc>
      </w:tr>
      <w:tr w:rsidR="00694FCB" w:rsidRPr="009E6D51" w14:paraId="31941738" w14:textId="77777777" w:rsidTr="009E6D51">
        <w:trPr>
          <w:trHeight w:val="577"/>
        </w:trPr>
        <w:tc>
          <w:tcPr>
            <w:tcW w:w="87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E9FD723"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36.</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50D2B75"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VESSEL_E003</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5492E3A"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Vessel not available for route</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37F3153"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422</w:t>
            </w:r>
          </w:p>
        </w:tc>
      </w:tr>
      <w:tr w:rsidR="00694FCB" w:rsidRPr="009E6D51" w14:paraId="7C2E9D41" w14:textId="77777777" w:rsidTr="009E6D51">
        <w:trPr>
          <w:trHeight w:val="577"/>
        </w:trPr>
        <w:tc>
          <w:tcPr>
            <w:tcW w:w="87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94B7F8F"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37.</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0695DFB"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CITY_E001</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5470F2B"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Invalid country ID</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21DCC2C"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400</w:t>
            </w:r>
          </w:p>
        </w:tc>
      </w:tr>
      <w:tr w:rsidR="00694FCB" w:rsidRPr="009E6D51" w14:paraId="493D33A5" w14:textId="77777777" w:rsidTr="009E6D51">
        <w:trPr>
          <w:trHeight w:val="577"/>
        </w:trPr>
        <w:tc>
          <w:tcPr>
            <w:tcW w:w="87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353CEC3"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38.</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12FC3F6"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CITY_E002</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07DAC42"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City not found</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0460510"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404</w:t>
            </w:r>
          </w:p>
        </w:tc>
      </w:tr>
      <w:tr w:rsidR="00694FCB" w:rsidRPr="009E6D51" w14:paraId="4AEE9FBE" w14:textId="77777777" w:rsidTr="009E6D51">
        <w:trPr>
          <w:trHeight w:val="577"/>
        </w:trPr>
        <w:tc>
          <w:tcPr>
            <w:tcW w:w="87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BF3177C"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39.</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7D8C205"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CITY_E003</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19808B7"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City not operational for trade</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0933896"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422</w:t>
            </w:r>
          </w:p>
        </w:tc>
      </w:tr>
      <w:tr w:rsidR="00694FCB" w:rsidRPr="009E6D51" w14:paraId="368A036A" w14:textId="77777777" w:rsidTr="009E6D51">
        <w:trPr>
          <w:trHeight w:val="577"/>
        </w:trPr>
        <w:tc>
          <w:tcPr>
            <w:tcW w:w="87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F732047"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40.</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EAA1EFB"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CTNPORT_E001</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F735F33"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Invalid port parameters</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817DD1A"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400</w:t>
            </w:r>
          </w:p>
        </w:tc>
      </w:tr>
      <w:tr w:rsidR="00694FCB" w:rsidRPr="009E6D51" w14:paraId="01E23FAC" w14:textId="77777777" w:rsidTr="009E6D51">
        <w:trPr>
          <w:trHeight w:val="577"/>
        </w:trPr>
        <w:tc>
          <w:tcPr>
            <w:tcW w:w="87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7B1D298"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41.</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BE9104C"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CTNPORT_E002</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7230FD9"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Port not found</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723C251"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404</w:t>
            </w:r>
          </w:p>
        </w:tc>
      </w:tr>
      <w:tr w:rsidR="00694FCB" w:rsidRPr="009E6D51" w14:paraId="25DD5ED0" w14:textId="77777777" w:rsidTr="009E6D51">
        <w:trPr>
          <w:trHeight w:val="577"/>
        </w:trPr>
        <w:tc>
          <w:tcPr>
            <w:tcW w:w="87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FB15D55"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lastRenderedPageBreak/>
              <w:t>42.</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2567A65"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CTNPORT_E003</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AA2507B"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Port not operational</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FF645B6"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422</w:t>
            </w:r>
          </w:p>
        </w:tc>
      </w:tr>
      <w:tr w:rsidR="00694FCB" w:rsidRPr="009E6D51" w14:paraId="71B4FDEE" w14:textId="77777777" w:rsidTr="009E6D51">
        <w:trPr>
          <w:trHeight w:val="577"/>
        </w:trPr>
        <w:tc>
          <w:tcPr>
            <w:tcW w:w="87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88B299B"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43.</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DC7E331"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CTNATT_E001</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863BE5F"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Invalid CTN ID</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58B07BE"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400</w:t>
            </w:r>
          </w:p>
        </w:tc>
      </w:tr>
      <w:tr w:rsidR="00694FCB" w:rsidRPr="009E6D51" w14:paraId="72D6AA21" w14:textId="77777777" w:rsidTr="009E6D51">
        <w:trPr>
          <w:trHeight w:val="577"/>
        </w:trPr>
        <w:tc>
          <w:tcPr>
            <w:tcW w:w="87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77E81AE"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44.</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B41D18B"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CTNATT_E002</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7109977"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No attachments found</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2DC2726"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404</w:t>
            </w:r>
          </w:p>
        </w:tc>
      </w:tr>
      <w:tr w:rsidR="00694FCB" w:rsidRPr="009E6D51" w14:paraId="2E00E2A9" w14:textId="77777777" w:rsidTr="009E6D51">
        <w:trPr>
          <w:trHeight w:val="577"/>
        </w:trPr>
        <w:tc>
          <w:tcPr>
            <w:tcW w:w="87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0499F36"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45.</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36DB1C3"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CTNATT_E003</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24942D4"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File access denied</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F95B9AB"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403</w:t>
            </w:r>
          </w:p>
        </w:tc>
      </w:tr>
      <w:tr w:rsidR="00694FCB" w:rsidRPr="009E6D51" w14:paraId="7FEFC38E" w14:textId="77777777" w:rsidTr="009E6D51">
        <w:trPr>
          <w:trHeight w:val="577"/>
        </w:trPr>
        <w:tc>
          <w:tcPr>
            <w:tcW w:w="87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3044BE0"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46.</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6DFD274"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CTNCRE_E001</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3996C34"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BL number already exists</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FD8EC58"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409</w:t>
            </w:r>
          </w:p>
        </w:tc>
      </w:tr>
      <w:tr w:rsidR="00694FCB" w:rsidRPr="009E6D51" w14:paraId="69505972" w14:textId="77777777" w:rsidTr="009E6D51">
        <w:trPr>
          <w:trHeight w:val="577"/>
        </w:trPr>
        <w:tc>
          <w:tcPr>
            <w:tcW w:w="87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C2E2BC1"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47.</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25146AF"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CTNCRE_E002</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3116A90"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Invalid reference data</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E31D8A0"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400</w:t>
            </w:r>
          </w:p>
        </w:tc>
      </w:tr>
      <w:tr w:rsidR="00694FCB" w:rsidRPr="009E6D51" w14:paraId="2F802B45" w14:textId="77777777" w:rsidTr="009E6D51">
        <w:trPr>
          <w:trHeight w:val="577"/>
        </w:trPr>
        <w:tc>
          <w:tcPr>
            <w:tcW w:w="87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A844F1E"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48.</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0DC1088"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CTNCRE_E003</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5731B0F"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Insufficient permissions</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BE1C645"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403</w:t>
            </w:r>
          </w:p>
        </w:tc>
      </w:tr>
      <w:tr w:rsidR="00694FCB" w:rsidRPr="009E6D51" w14:paraId="0144115A" w14:textId="77777777" w:rsidTr="009E6D51">
        <w:trPr>
          <w:trHeight w:val="577"/>
        </w:trPr>
        <w:tc>
          <w:tcPr>
            <w:tcW w:w="87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308C69D"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49.</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2B858FD"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CTNCRE_E004</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53AC796"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Invalid address information</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B07B1FD"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422</w:t>
            </w:r>
          </w:p>
        </w:tc>
      </w:tr>
      <w:tr w:rsidR="00694FCB" w:rsidRPr="009E6D51" w14:paraId="0A959C71" w14:textId="77777777" w:rsidTr="009E6D51">
        <w:trPr>
          <w:trHeight w:val="577"/>
        </w:trPr>
        <w:tc>
          <w:tcPr>
            <w:tcW w:w="87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B5A6664"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50.</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616C2C0"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CTNCRE_E005</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23A1C79"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Invalid goods information</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A633283"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422</w:t>
            </w:r>
          </w:p>
        </w:tc>
      </w:tr>
      <w:tr w:rsidR="00694FCB" w:rsidRPr="009E6D51" w14:paraId="7E379E11" w14:textId="77777777" w:rsidTr="009E6D51">
        <w:trPr>
          <w:trHeight w:val="577"/>
        </w:trPr>
        <w:tc>
          <w:tcPr>
            <w:tcW w:w="87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89F4E27"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51.</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286035E"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CTNCRE_E006</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A3BCE6A"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Invalid container information</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36AAB3A"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422</w:t>
            </w:r>
          </w:p>
        </w:tc>
      </w:tr>
      <w:tr w:rsidR="00694FCB" w:rsidRPr="009E6D51" w14:paraId="0DEC127F" w14:textId="77777777" w:rsidTr="009E6D51">
        <w:trPr>
          <w:trHeight w:val="577"/>
        </w:trPr>
        <w:tc>
          <w:tcPr>
            <w:tcW w:w="87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6B7F5C0"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52.</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A5B9F17"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CTNCRE_E007</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7F3151D"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Invalid tracking information</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37DD8A0"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422</w:t>
            </w:r>
          </w:p>
        </w:tc>
      </w:tr>
      <w:tr w:rsidR="00694FCB" w:rsidRPr="009E6D51" w14:paraId="3767376F" w14:textId="77777777" w:rsidTr="009E6D51">
        <w:trPr>
          <w:trHeight w:val="577"/>
        </w:trPr>
        <w:tc>
          <w:tcPr>
            <w:tcW w:w="87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48E5799"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53.</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3C34AAB"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CTNCRE_E008</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61463E8"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Invalid attachment information</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7497054"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422</w:t>
            </w:r>
          </w:p>
        </w:tc>
      </w:tr>
      <w:tr w:rsidR="00694FCB" w:rsidRPr="009E6D51" w14:paraId="177A3C70" w14:textId="77777777" w:rsidTr="009E6D51">
        <w:trPr>
          <w:trHeight w:val="577"/>
        </w:trPr>
        <w:tc>
          <w:tcPr>
            <w:tcW w:w="87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DC66CE7"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54.</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04C89A7"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CTNCRE_E009</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34973D4"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NIF validation failed</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3ED73A5"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422</w:t>
            </w:r>
          </w:p>
        </w:tc>
      </w:tr>
      <w:tr w:rsidR="00694FCB" w:rsidRPr="009E6D51" w14:paraId="6675070D" w14:textId="77777777" w:rsidTr="009E6D51">
        <w:trPr>
          <w:trHeight w:val="577"/>
        </w:trPr>
        <w:tc>
          <w:tcPr>
            <w:tcW w:w="87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76D50B4"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55.</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7BDF630"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REQVISA_E001</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D9A5F62"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Missing or incomplete Shipper Address</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64A2B8A"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400</w:t>
            </w:r>
          </w:p>
        </w:tc>
      </w:tr>
      <w:tr w:rsidR="00694FCB" w:rsidRPr="009E6D51" w14:paraId="7C828F61" w14:textId="77777777" w:rsidTr="009E6D51">
        <w:trPr>
          <w:trHeight w:val="577"/>
        </w:trPr>
        <w:tc>
          <w:tcPr>
            <w:tcW w:w="87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29C6739"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56.</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530C5F5"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REQVISA_E002</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B271016"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Missing or incomplete Forwarder Address</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4A0EBCB"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400</w:t>
            </w:r>
          </w:p>
        </w:tc>
      </w:tr>
      <w:tr w:rsidR="00694FCB" w:rsidRPr="009E6D51" w14:paraId="0160D58E" w14:textId="77777777" w:rsidTr="009E6D51">
        <w:trPr>
          <w:trHeight w:val="577"/>
        </w:trPr>
        <w:tc>
          <w:tcPr>
            <w:tcW w:w="87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7C364C4"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57.</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DFD75AA"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REQVISA_E003</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F97D904"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At least 1 attachment must be uploaded</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F6D5B9F"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400</w:t>
            </w:r>
          </w:p>
        </w:tc>
      </w:tr>
      <w:tr w:rsidR="00694FCB" w:rsidRPr="009E6D51" w14:paraId="7C786E0B" w14:textId="77777777" w:rsidTr="009E6D51">
        <w:trPr>
          <w:trHeight w:val="577"/>
        </w:trPr>
        <w:tc>
          <w:tcPr>
            <w:tcW w:w="87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AED668C"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58.</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0841162"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REQVISA_E004</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59B99AB"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CTN not found or not accessible</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D631063"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404</w:t>
            </w:r>
          </w:p>
        </w:tc>
      </w:tr>
      <w:tr w:rsidR="00694FCB" w:rsidRPr="009E6D51" w14:paraId="3F69EE18" w14:textId="77777777" w:rsidTr="009E6D51">
        <w:trPr>
          <w:trHeight w:val="577"/>
        </w:trPr>
        <w:tc>
          <w:tcPr>
            <w:tcW w:w="87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3229229"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59.</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04DF39A"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DOCUP_E001</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9874A70"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CTN not found</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63F8F51"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404</w:t>
            </w:r>
          </w:p>
        </w:tc>
      </w:tr>
      <w:tr w:rsidR="00694FCB" w:rsidRPr="009E6D51" w14:paraId="3D869F8B" w14:textId="77777777" w:rsidTr="009E6D51">
        <w:trPr>
          <w:trHeight w:val="577"/>
        </w:trPr>
        <w:tc>
          <w:tcPr>
            <w:tcW w:w="87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DDFD620"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60.</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F26676F"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DOCUP_E002</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F5AF70D"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Invalid document type</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FC46C96"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400</w:t>
            </w:r>
          </w:p>
        </w:tc>
      </w:tr>
      <w:tr w:rsidR="00694FCB" w:rsidRPr="009E6D51" w14:paraId="3CCB0DB4" w14:textId="77777777" w:rsidTr="009E6D51">
        <w:trPr>
          <w:trHeight w:val="577"/>
        </w:trPr>
        <w:tc>
          <w:tcPr>
            <w:tcW w:w="87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0A3644C"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61.</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74B986B"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DOCUP_E003</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A230E6C"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File size exceeds limit</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DED1EFF"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413</w:t>
            </w:r>
          </w:p>
        </w:tc>
      </w:tr>
      <w:tr w:rsidR="00694FCB" w:rsidRPr="009E6D51" w14:paraId="65A59850" w14:textId="77777777" w:rsidTr="009E6D51">
        <w:trPr>
          <w:trHeight w:val="577"/>
        </w:trPr>
        <w:tc>
          <w:tcPr>
            <w:tcW w:w="87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4D98FFA"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lastRenderedPageBreak/>
              <w:t>62.</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9753EA4"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DOCUP_E004</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1F0E4BB"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Invalid file type</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183BAE3"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415</w:t>
            </w:r>
          </w:p>
        </w:tc>
      </w:tr>
      <w:tr w:rsidR="00694FCB" w:rsidRPr="009E6D51" w14:paraId="24F29CA0" w14:textId="77777777" w:rsidTr="009E6D51">
        <w:trPr>
          <w:trHeight w:val="577"/>
        </w:trPr>
        <w:tc>
          <w:tcPr>
            <w:tcW w:w="87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CD12D06"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63.</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FB9119A"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DOCUP_E005</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9E5134B"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Document upload failed</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421EFA1"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500</w:t>
            </w:r>
          </w:p>
        </w:tc>
      </w:tr>
      <w:tr w:rsidR="00694FCB" w:rsidRPr="009E6D51" w14:paraId="70659A53" w14:textId="77777777" w:rsidTr="009E6D51">
        <w:trPr>
          <w:trHeight w:val="577"/>
        </w:trPr>
        <w:tc>
          <w:tcPr>
            <w:tcW w:w="87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A6F7541"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64.</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0F1EAE5"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DOCDEL_E001</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BCD3A72"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CTN not found</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B47E694"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404</w:t>
            </w:r>
          </w:p>
        </w:tc>
      </w:tr>
      <w:tr w:rsidR="00694FCB" w:rsidRPr="009E6D51" w14:paraId="641610CF" w14:textId="77777777" w:rsidTr="009E6D51">
        <w:trPr>
          <w:trHeight w:val="577"/>
        </w:trPr>
        <w:tc>
          <w:tcPr>
            <w:tcW w:w="87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4DE44D6"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65.</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E0381C2"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DOCDEL_E002</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795DC46"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Document not found</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B303960"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404</w:t>
            </w:r>
          </w:p>
        </w:tc>
      </w:tr>
      <w:tr w:rsidR="00694FCB" w:rsidRPr="009E6D51" w14:paraId="42579598" w14:textId="77777777" w:rsidTr="009E6D51">
        <w:trPr>
          <w:trHeight w:val="577"/>
        </w:trPr>
        <w:tc>
          <w:tcPr>
            <w:tcW w:w="87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D8FB57C"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66.</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D32192F"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DOCDEL_E003</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5FCF053"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Cannot delete after visa submission</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39C683C"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409</w:t>
            </w:r>
          </w:p>
        </w:tc>
      </w:tr>
      <w:tr w:rsidR="00694FCB" w:rsidRPr="009E6D51" w14:paraId="1FF96D72" w14:textId="77777777" w:rsidTr="009E6D51">
        <w:trPr>
          <w:trHeight w:val="577"/>
        </w:trPr>
        <w:tc>
          <w:tcPr>
            <w:tcW w:w="87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512D338"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67.</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E3DCD82"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DOCDEL_E004</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401B69E"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Cannot delete required document</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0C77C54"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409</w:t>
            </w:r>
          </w:p>
        </w:tc>
      </w:tr>
      <w:tr w:rsidR="00694FCB" w:rsidRPr="009E6D51" w14:paraId="0805C6BE" w14:textId="77777777" w:rsidTr="009E6D51">
        <w:trPr>
          <w:trHeight w:val="577"/>
        </w:trPr>
        <w:tc>
          <w:tcPr>
            <w:tcW w:w="87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EE87A77"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68.</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7AF0F14"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DOCDEL_E005</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1E26908"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Insufficient permissions</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5E407A3"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403</w:t>
            </w:r>
          </w:p>
        </w:tc>
      </w:tr>
      <w:tr w:rsidR="00694FCB" w:rsidRPr="009E6D51" w14:paraId="30343D18" w14:textId="77777777" w:rsidTr="009E6D51">
        <w:trPr>
          <w:trHeight w:val="577"/>
        </w:trPr>
        <w:tc>
          <w:tcPr>
            <w:tcW w:w="87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0A62849"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69.</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1645A60"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NIF_E001</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1EBF741"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Invalid NIF format</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4796569"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400</w:t>
            </w:r>
          </w:p>
        </w:tc>
      </w:tr>
      <w:tr w:rsidR="00694FCB" w:rsidRPr="009E6D51" w14:paraId="48703CA7" w14:textId="77777777" w:rsidTr="009E6D51">
        <w:trPr>
          <w:trHeight w:val="577"/>
        </w:trPr>
        <w:tc>
          <w:tcPr>
            <w:tcW w:w="87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F18944A"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70.</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CFDBB2A"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NIF_E002</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D0223C2"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NIF not found in ARCCLA system</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62299BA"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404</w:t>
            </w:r>
          </w:p>
        </w:tc>
      </w:tr>
      <w:tr w:rsidR="00694FCB" w:rsidRPr="009E6D51" w14:paraId="549BB789" w14:textId="77777777" w:rsidTr="009E6D51">
        <w:trPr>
          <w:trHeight w:val="577"/>
        </w:trPr>
        <w:tc>
          <w:tcPr>
            <w:tcW w:w="87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4D3A278"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71.</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60C9A3B"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NIF_E003</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C858B98"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NIF suspended or blacklisted</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A492EF8"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403</w:t>
            </w:r>
          </w:p>
        </w:tc>
      </w:tr>
      <w:tr w:rsidR="00694FCB" w:rsidRPr="009E6D51" w14:paraId="7F02A826" w14:textId="77777777" w:rsidTr="009E6D51">
        <w:trPr>
          <w:trHeight w:val="577"/>
        </w:trPr>
        <w:tc>
          <w:tcPr>
            <w:tcW w:w="87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4DCDBA2"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72.</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7E2C006"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NIF_E004</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0ED8EDB"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Entity name mismatch</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48E37E2"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400</w:t>
            </w:r>
          </w:p>
        </w:tc>
      </w:tr>
      <w:tr w:rsidR="00694FCB" w:rsidRPr="009E6D51" w14:paraId="0C259800" w14:textId="77777777" w:rsidTr="009E6D51">
        <w:trPr>
          <w:trHeight w:val="577"/>
        </w:trPr>
        <w:tc>
          <w:tcPr>
            <w:tcW w:w="87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3F9ABD9"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73.</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C4268FE"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NIF_E005</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AC2A4D9"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NIF validation service unavailable</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83B0B18"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503</w:t>
            </w:r>
          </w:p>
        </w:tc>
      </w:tr>
      <w:tr w:rsidR="00694FCB" w:rsidRPr="009E6D51" w14:paraId="2E892D66" w14:textId="77777777" w:rsidTr="009E6D51">
        <w:trPr>
          <w:trHeight w:val="577"/>
        </w:trPr>
        <w:tc>
          <w:tcPr>
            <w:tcW w:w="87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944EA48"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74.</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3DC7B11"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NIF_E006</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C69E36A"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Invalid entity type for certificate</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54621BD"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400</w:t>
            </w:r>
          </w:p>
        </w:tc>
      </w:tr>
      <w:tr w:rsidR="00694FCB" w:rsidRPr="009E6D51" w14:paraId="1696F7A4" w14:textId="77777777" w:rsidTr="009E6D51">
        <w:trPr>
          <w:trHeight w:val="577"/>
        </w:trPr>
        <w:tc>
          <w:tcPr>
            <w:tcW w:w="87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F9F5E72"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75.</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FF724AF"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INV_E001</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74755A5"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Invoice not found</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6AD6F63"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404</w:t>
            </w:r>
          </w:p>
        </w:tc>
      </w:tr>
      <w:tr w:rsidR="00694FCB" w:rsidRPr="009E6D51" w14:paraId="3FBAC487" w14:textId="77777777" w:rsidTr="009E6D51">
        <w:trPr>
          <w:trHeight w:val="577"/>
        </w:trPr>
        <w:tc>
          <w:tcPr>
            <w:tcW w:w="87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8A71DC7"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76.</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E2E34E7"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INV_E002</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DB08B69"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Certificate not completed</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8E120FA"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400</w:t>
            </w:r>
          </w:p>
        </w:tc>
      </w:tr>
      <w:tr w:rsidR="00694FCB" w:rsidRPr="009E6D51" w14:paraId="0EBEED92" w14:textId="77777777" w:rsidTr="009E6D51">
        <w:trPr>
          <w:trHeight w:val="577"/>
        </w:trPr>
        <w:tc>
          <w:tcPr>
            <w:tcW w:w="87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B12413C"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77.</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65DA4F8"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INV_E003</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18E6F79"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Access denied</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0574355"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403</w:t>
            </w:r>
          </w:p>
        </w:tc>
      </w:tr>
      <w:tr w:rsidR="00694FCB" w:rsidRPr="009E6D51" w14:paraId="74FA6246" w14:textId="77777777" w:rsidTr="009E6D51">
        <w:trPr>
          <w:trHeight w:val="577"/>
        </w:trPr>
        <w:tc>
          <w:tcPr>
            <w:tcW w:w="87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DACBDC6"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78.</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6F9368F"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INV_E004</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1AEFFCA"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Invalid invoice format requested</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197BB54"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400</w:t>
            </w:r>
          </w:p>
        </w:tc>
      </w:tr>
      <w:tr w:rsidR="00694FCB" w:rsidRPr="009E6D51" w14:paraId="7CE791CD" w14:textId="77777777" w:rsidTr="009E6D51">
        <w:trPr>
          <w:trHeight w:val="577"/>
        </w:trPr>
        <w:tc>
          <w:tcPr>
            <w:tcW w:w="87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49912B0"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79.</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F6EBC22"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INV_E005</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6344829"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Export certificates do not support invoices</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EC0FE45"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400</w:t>
            </w:r>
          </w:p>
        </w:tc>
      </w:tr>
      <w:tr w:rsidR="00694FCB" w:rsidRPr="009E6D51" w14:paraId="4C9D3C37" w14:textId="77777777" w:rsidTr="009E6D51">
        <w:trPr>
          <w:trHeight w:val="577"/>
        </w:trPr>
        <w:tc>
          <w:tcPr>
            <w:tcW w:w="87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AD165AC"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80.</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E366F99"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INV_E006</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963FA93"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Invoice generation in progress</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B90C9E0"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202</w:t>
            </w:r>
          </w:p>
        </w:tc>
      </w:tr>
      <w:tr w:rsidR="00694FCB" w:rsidRPr="009E6D51" w14:paraId="60ADDAED" w14:textId="77777777" w:rsidTr="009E6D51">
        <w:trPr>
          <w:trHeight w:val="577"/>
        </w:trPr>
        <w:tc>
          <w:tcPr>
            <w:tcW w:w="87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71BD968"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81.</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27032F1"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CONSIGNEE_E001</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55EF7F4"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Invalid NIF number format</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75B3284"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400</w:t>
            </w:r>
          </w:p>
        </w:tc>
      </w:tr>
      <w:tr w:rsidR="00694FCB" w:rsidRPr="009E6D51" w14:paraId="2F957F0A" w14:textId="77777777" w:rsidTr="009E6D51">
        <w:trPr>
          <w:trHeight w:val="577"/>
        </w:trPr>
        <w:tc>
          <w:tcPr>
            <w:tcW w:w="87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8B4A24C"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lastRenderedPageBreak/>
              <w:t>82.</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4C2FC2D"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CONSIGNEE_E002</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7511787"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Consignee not found</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D004CF8"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404</w:t>
            </w:r>
          </w:p>
        </w:tc>
      </w:tr>
      <w:tr w:rsidR="00694FCB" w:rsidRPr="009E6D51" w14:paraId="0869CD58" w14:textId="77777777" w:rsidTr="009E6D51">
        <w:trPr>
          <w:trHeight w:val="577"/>
        </w:trPr>
        <w:tc>
          <w:tcPr>
            <w:tcW w:w="87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5377E46"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83.</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CF3FC87"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CONSIGNEE_E003</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72B8A42"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Consignee not authorized for import</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C63B6D5"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422</w:t>
            </w:r>
          </w:p>
        </w:tc>
      </w:tr>
      <w:tr w:rsidR="00694FCB" w:rsidRPr="009E6D51" w14:paraId="7DAC1F2A" w14:textId="77777777" w:rsidTr="009E6D51">
        <w:trPr>
          <w:trHeight w:val="577"/>
        </w:trPr>
        <w:tc>
          <w:tcPr>
            <w:tcW w:w="87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DF752C7"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84.</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42F83C4"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TRACKING_E001</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DDEF07C"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Invalid CTN ID</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CBCAFAB"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400</w:t>
            </w:r>
          </w:p>
        </w:tc>
      </w:tr>
      <w:tr w:rsidR="00694FCB" w:rsidRPr="009E6D51" w14:paraId="10BA6F38" w14:textId="77777777" w:rsidTr="009E6D51">
        <w:trPr>
          <w:trHeight w:val="577"/>
        </w:trPr>
        <w:tc>
          <w:tcPr>
            <w:tcW w:w="87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F348B9D"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85.</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DDCDB88"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TRACKING_E002</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CDEAD8D"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Tracking information not found</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5B4B617"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404</w:t>
            </w:r>
          </w:p>
        </w:tc>
      </w:tr>
      <w:tr w:rsidR="00694FCB" w:rsidRPr="009E6D51" w14:paraId="12AC8007" w14:textId="77777777" w:rsidTr="009E6D51">
        <w:trPr>
          <w:trHeight w:val="577"/>
        </w:trPr>
        <w:tc>
          <w:tcPr>
            <w:tcW w:w="87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B49692B"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86.</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A548ECF"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TRACKING_E003</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8F75C2A"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Tracking data inconsistent</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4977D3E"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422</w:t>
            </w:r>
          </w:p>
        </w:tc>
      </w:tr>
      <w:tr w:rsidR="00694FCB" w:rsidRPr="009E6D51" w14:paraId="284D1304" w14:textId="77777777" w:rsidTr="009E6D51">
        <w:trPr>
          <w:trHeight w:val="577"/>
        </w:trPr>
        <w:tc>
          <w:tcPr>
            <w:tcW w:w="87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EB85179"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87.</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01A935C"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FILEUP_E001</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693E267"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File size exceeds maximum limit</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26142D1"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413</w:t>
            </w:r>
          </w:p>
        </w:tc>
      </w:tr>
      <w:tr w:rsidR="00694FCB" w:rsidRPr="009E6D51" w14:paraId="7F6D2A1C" w14:textId="77777777" w:rsidTr="009E6D51">
        <w:trPr>
          <w:trHeight w:val="577"/>
        </w:trPr>
        <w:tc>
          <w:tcPr>
            <w:tcW w:w="87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FDF4A42"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88.</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4309C98"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FILEUP_E002</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7F44C28"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File type not supported</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21A8BAC"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415</w:t>
            </w:r>
          </w:p>
        </w:tc>
      </w:tr>
      <w:tr w:rsidR="00694FCB" w:rsidRPr="009E6D51" w14:paraId="194572B0" w14:textId="77777777" w:rsidTr="009E6D51">
        <w:trPr>
          <w:trHeight w:val="577"/>
        </w:trPr>
        <w:tc>
          <w:tcPr>
            <w:tcW w:w="87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9F57247"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89.</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82DDC3D"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FILEUP_E003</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267172F"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File upload failed</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7F125D7"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500</w:t>
            </w:r>
          </w:p>
        </w:tc>
      </w:tr>
      <w:tr w:rsidR="00694FCB" w:rsidRPr="009E6D51" w14:paraId="62B01037" w14:textId="77777777" w:rsidTr="009E6D51">
        <w:trPr>
          <w:trHeight w:val="577"/>
        </w:trPr>
        <w:tc>
          <w:tcPr>
            <w:tcW w:w="87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84D8BA7"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90.</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1F3449B"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PARENTCTN_E001</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C9BDE54"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Invalid CTN ID</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2AD0546"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400</w:t>
            </w:r>
          </w:p>
        </w:tc>
      </w:tr>
      <w:tr w:rsidR="00694FCB" w:rsidRPr="009E6D51" w14:paraId="33B2E3CA" w14:textId="77777777" w:rsidTr="009E6D51">
        <w:trPr>
          <w:trHeight w:val="577"/>
        </w:trPr>
        <w:tc>
          <w:tcPr>
            <w:tcW w:w="87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76AFA41"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91.</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E0F5525"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PARENTCTN_E002</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D425BDC"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No parent CTNs available</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5CAE4A8"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404</w:t>
            </w:r>
          </w:p>
        </w:tc>
      </w:tr>
      <w:tr w:rsidR="00694FCB" w:rsidRPr="009E6D51" w14:paraId="1CC77379" w14:textId="77777777" w:rsidTr="009E6D51">
        <w:trPr>
          <w:trHeight w:val="577"/>
        </w:trPr>
        <w:tc>
          <w:tcPr>
            <w:tcW w:w="87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0D97F4B"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92.</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2F541F3"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PARENTCTN_E003</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5F00215"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Access denied</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38CD4AC"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403</w:t>
            </w:r>
          </w:p>
        </w:tc>
      </w:tr>
      <w:tr w:rsidR="00694FCB" w:rsidRPr="009E6D51" w14:paraId="7DD3A2D7" w14:textId="77777777" w:rsidTr="009E6D51">
        <w:trPr>
          <w:trHeight w:val="577"/>
        </w:trPr>
        <w:tc>
          <w:tcPr>
            <w:tcW w:w="87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AA5AA25"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93.</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07D2855"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EXPORT_E001</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C810504"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Invalid export parameters</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CAA56E1"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400</w:t>
            </w:r>
          </w:p>
        </w:tc>
      </w:tr>
      <w:tr w:rsidR="00694FCB" w:rsidRPr="009E6D51" w14:paraId="3E4E1A14" w14:textId="77777777" w:rsidTr="009E6D51">
        <w:trPr>
          <w:trHeight w:val="577"/>
        </w:trPr>
        <w:tc>
          <w:tcPr>
            <w:tcW w:w="87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B1B1FA5"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94.</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A99DB6E"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EXPORT_E002</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B83C050"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No data to export</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8757D21"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404</w:t>
            </w:r>
          </w:p>
        </w:tc>
      </w:tr>
      <w:tr w:rsidR="00694FCB" w:rsidRPr="009E6D51" w14:paraId="400B3FAC" w14:textId="77777777" w:rsidTr="009E6D51">
        <w:trPr>
          <w:trHeight w:val="577"/>
        </w:trPr>
        <w:tc>
          <w:tcPr>
            <w:tcW w:w="87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54B48DB"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95.</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436E05C"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EXPORT_E003</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84A0B5B"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Export generation failed</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BA2650C"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500</w:t>
            </w:r>
          </w:p>
        </w:tc>
      </w:tr>
      <w:tr w:rsidR="00694FCB" w:rsidRPr="009E6D51" w14:paraId="66211298" w14:textId="77777777" w:rsidTr="009E6D51">
        <w:trPr>
          <w:trHeight w:val="577"/>
        </w:trPr>
        <w:tc>
          <w:tcPr>
            <w:tcW w:w="87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A9679D0"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96.</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9CBC940"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STATUS_E001</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9F467EE"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CTN not found</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043DA79"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404</w:t>
            </w:r>
          </w:p>
        </w:tc>
      </w:tr>
      <w:tr w:rsidR="00694FCB" w:rsidRPr="009E6D51" w14:paraId="0B5C4BD4" w14:textId="77777777" w:rsidTr="009E6D51">
        <w:trPr>
          <w:trHeight w:val="577"/>
        </w:trPr>
        <w:tc>
          <w:tcPr>
            <w:tcW w:w="87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DD34BBB"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97.</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E0CF7BC"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STATUS_E002</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288C6FB"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Access denied</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446634D"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403</w:t>
            </w:r>
          </w:p>
        </w:tc>
      </w:tr>
      <w:tr w:rsidR="00694FCB" w:rsidRPr="009E6D51" w14:paraId="1C4EEC2C" w14:textId="77777777" w:rsidTr="009E6D51">
        <w:trPr>
          <w:trHeight w:val="577"/>
        </w:trPr>
        <w:tc>
          <w:tcPr>
            <w:tcW w:w="87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ED5C919"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98.</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A90B00E"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STATUS_E003</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BBED92F"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Invalid CTN ID format</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39EC095"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400</w:t>
            </w:r>
          </w:p>
        </w:tc>
      </w:tr>
      <w:tr w:rsidR="00694FCB" w:rsidRPr="009E6D51" w14:paraId="762A1DD8" w14:textId="77777777" w:rsidTr="009E6D51">
        <w:trPr>
          <w:trHeight w:val="577"/>
        </w:trPr>
        <w:tc>
          <w:tcPr>
            <w:tcW w:w="87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AC717DF"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99.</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2EB8F37"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STATUS_E004</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1E21C95"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Status service temporarily unavailable</w:t>
            </w:r>
          </w:p>
        </w:tc>
        <w:tc>
          <w:tcPr>
            <w:tcW w:w="329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A6F2D4F" w14:textId="77777777" w:rsidR="00694FCB" w:rsidRPr="009E6D51" w:rsidRDefault="00694FCB" w:rsidP="00694FCB">
            <w:pPr>
              <w:pStyle w:val="Para-J"/>
              <w:jc w:val="center"/>
              <w:rPr>
                <w:rFonts w:ascii="ADPortsGroup" w:eastAsia="Times New Roman" w:hAnsi="ADPortsGroup" w:cs="ADPortsGroup"/>
                <w:sz w:val="18"/>
                <w:szCs w:val="18"/>
              </w:rPr>
            </w:pPr>
            <w:r w:rsidRPr="009E6D51">
              <w:rPr>
                <w:rFonts w:ascii="ADPortsGroup" w:eastAsia="Times New Roman" w:hAnsi="ADPortsGroup" w:cs="ADPortsGroup"/>
                <w:sz w:val="18"/>
                <w:szCs w:val="18"/>
              </w:rPr>
              <w:t>503</w:t>
            </w:r>
          </w:p>
        </w:tc>
      </w:tr>
    </w:tbl>
    <w:p w14:paraId="5C6AAE48" w14:textId="71E7A45C" w:rsidR="009D76CA" w:rsidRPr="008E7B49" w:rsidRDefault="009D76CA" w:rsidP="009D76CA">
      <w:pPr>
        <w:pStyle w:val="Heading2-J"/>
        <w:rPr>
          <w:rFonts w:ascii="ADPortsGroup" w:hAnsi="ADPortsGroup" w:cs="ADPortsGroup"/>
          <w:b/>
          <w:bCs/>
          <w:color w:val="auto"/>
          <w:sz w:val="24"/>
          <w:szCs w:val="24"/>
        </w:rPr>
      </w:pPr>
      <w:r w:rsidRPr="008E7B49">
        <w:rPr>
          <w:rFonts w:ascii="ADPortsGroup" w:hAnsi="ADPortsGroup" w:cs="ADPortsGroup"/>
          <w:b/>
          <w:bCs/>
        </w:rPr>
        <w:t xml:space="preserve"> </w:t>
      </w:r>
      <w:bookmarkStart w:id="250" w:name="_Toc222432450"/>
      <w:r w:rsidRPr="008E7B49">
        <w:rPr>
          <w:rFonts w:ascii="ADPortsGroup" w:hAnsi="ADPortsGroup" w:cs="ADPortsGroup"/>
          <w:b/>
          <w:bCs/>
          <w:color w:val="auto"/>
          <w:sz w:val="24"/>
          <w:szCs w:val="24"/>
        </w:rPr>
        <w:t>Error Response Structure</w:t>
      </w:r>
      <w:bookmarkEnd w:id="250"/>
    </w:p>
    <w:p w14:paraId="7E6C54A0" w14:textId="77777777" w:rsidR="009D76CA" w:rsidRPr="008E7B49" w:rsidRDefault="009D76CA" w:rsidP="009D76CA">
      <w:pPr>
        <w:pStyle w:val="Para-J"/>
        <w:rPr>
          <w:rFonts w:ascii="ADPortsGroup" w:hAnsi="ADPortsGroup" w:cs="ADPortsGroup"/>
          <w:sz w:val="18"/>
          <w:szCs w:val="18"/>
        </w:rPr>
      </w:pPr>
      <w:r w:rsidRPr="008E7B49">
        <w:rPr>
          <w:rFonts w:ascii="ADPortsGroup" w:hAnsi="ADPortsGroup" w:cs="ADPortsGroup"/>
          <w:sz w:val="18"/>
          <w:szCs w:val="18"/>
        </w:rPr>
        <w:t>All error responses from SINTECE follow this JSON structure:</w:t>
      </w:r>
    </w:p>
    <w:p w14:paraId="1CF786A6" w14:textId="77777777" w:rsidR="009D76CA" w:rsidRPr="008E7B49" w:rsidRDefault="009D76CA" w:rsidP="009D76CA">
      <w:pPr>
        <w:pStyle w:val="Para-J"/>
        <w:rPr>
          <w:rFonts w:ascii="ADPortsGroup" w:hAnsi="ADPortsGroup" w:cs="ADPortsGroup"/>
          <w:sz w:val="18"/>
          <w:szCs w:val="18"/>
        </w:rPr>
      </w:pPr>
      <w:r w:rsidRPr="008E7B49">
        <w:rPr>
          <w:rFonts w:ascii="ADPortsGroup" w:hAnsi="ADPortsGroup" w:cs="ADPortsGroup"/>
          <w:sz w:val="18"/>
          <w:szCs w:val="18"/>
        </w:rPr>
        <w:t>{</w:t>
      </w:r>
    </w:p>
    <w:p w14:paraId="5EF53FFB" w14:textId="77777777" w:rsidR="009D76CA" w:rsidRPr="008E7B49" w:rsidRDefault="009D76CA" w:rsidP="009D76CA">
      <w:pPr>
        <w:pStyle w:val="Para-J"/>
        <w:rPr>
          <w:rFonts w:ascii="ADPortsGroup" w:hAnsi="ADPortsGroup" w:cs="ADPortsGroup"/>
          <w:sz w:val="18"/>
          <w:szCs w:val="18"/>
        </w:rPr>
      </w:pPr>
      <w:r w:rsidRPr="008E7B49">
        <w:rPr>
          <w:rFonts w:ascii="ADPortsGroup" w:hAnsi="ADPortsGroup" w:cs="ADPortsGroup"/>
          <w:sz w:val="18"/>
          <w:szCs w:val="18"/>
        </w:rPr>
        <w:lastRenderedPageBreak/>
        <w:t xml:space="preserve">  "error": {</w:t>
      </w:r>
    </w:p>
    <w:p w14:paraId="01A46A70" w14:textId="77777777" w:rsidR="009D76CA" w:rsidRPr="008E7B49" w:rsidRDefault="009D76CA" w:rsidP="009D76CA">
      <w:pPr>
        <w:pStyle w:val="Para-J"/>
        <w:rPr>
          <w:rFonts w:ascii="ADPortsGroup" w:hAnsi="ADPortsGroup" w:cs="ADPortsGroup"/>
          <w:sz w:val="18"/>
          <w:szCs w:val="18"/>
        </w:rPr>
      </w:pPr>
      <w:r w:rsidRPr="008E7B49">
        <w:rPr>
          <w:rFonts w:ascii="ADPortsGroup" w:hAnsi="ADPortsGroup" w:cs="ADPortsGroup"/>
          <w:sz w:val="18"/>
          <w:szCs w:val="18"/>
        </w:rPr>
        <w:t xml:space="preserve">    "code": "CTNCRE_E001",</w:t>
      </w:r>
    </w:p>
    <w:p w14:paraId="1B93ED88" w14:textId="77777777" w:rsidR="009D76CA" w:rsidRPr="008E7B49" w:rsidRDefault="009D76CA" w:rsidP="009D76CA">
      <w:pPr>
        <w:pStyle w:val="Para-J"/>
        <w:rPr>
          <w:rFonts w:ascii="ADPortsGroup" w:hAnsi="ADPortsGroup" w:cs="ADPortsGroup"/>
          <w:sz w:val="18"/>
          <w:szCs w:val="18"/>
        </w:rPr>
      </w:pPr>
      <w:r w:rsidRPr="008E7B49">
        <w:rPr>
          <w:rFonts w:ascii="ADPortsGroup" w:hAnsi="ADPortsGroup" w:cs="ADPortsGroup"/>
          <w:sz w:val="18"/>
          <w:szCs w:val="18"/>
        </w:rPr>
        <w:t xml:space="preserve">    "message": "BL number already exists",</w:t>
      </w:r>
    </w:p>
    <w:p w14:paraId="150C3FA5" w14:textId="77777777" w:rsidR="009D76CA" w:rsidRPr="008E7B49" w:rsidRDefault="009D76CA" w:rsidP="009D76CA">
      <w:pPr>
        <w:pStyle w:val="Para-J"/>
        <w:rPr>
          <w:rFonts w:ascii="ADPortsGroup" w:hAnsi="ADPortsGroup" w:cs="ADPortsGroup"/>
          <w:sz w:val="18"/>
          <w:szCs w:val="18"/>
        </w:rPr>
      </w:pPr>
      <w:r w:rsidRPr="008E7B49">
        <w:rPr>
          <w:rFonts w:ascii="ADPortsGroup" w:hAnsi="ADPortsGroup" w:cs="ADPortsGroup"/>
          <w:sz w:val="18"/>
          <w:szCs w:val="18"/>
        </w:rPr>
        <w:t xml:space="preserve">    "severity": "ERROR",</w:t>
      </w:r>
    </w:p>
    <w:p w14:paraId="11F255A1" w14:textId="77777777" w:rsidR="009D76CA" w:rsidRPr="008E7B49" w:rsidRDefault="009D76CA" w:rsidP="009D76CA">
      <w:pPr>
        <w:pStyle w:val="Para-J"/>
        <w:rPr>
          <w:rFonts w:ascii="ADPortsGroup" w:hAnsi="ADPortsGroup" w:cs="ADPortsGroup"/>
          <w:sz w:val="18"/>
          <w:szCs w:val="18"/>
        </w:rPr>
      </w:pPr>
      <w:r w:rsidRPr="008E7B49">
        <w:rPr>
          <w:rFonts w:ascii="ADPortsGroup" w:hAnsi="ADPortsGroup" w:cs="ADPortsGroup"/>
          <w:sz w:val="18"/>
          <w:szCs w:val="18"/>
        </w:rPr>
        <w:t xml:space="preserve">    "field": "BL_number",</w:t>
      </w:r>
    </w:p>
    <w:p w14:paraId="18CBB18F" w14:textId="77777777" w:rsidR="009D76CA" w:rsidRPr="008E7B49" w:rsidRDefault="009D76CA" w:rsidP="009D76CA">
      <w:pPr>
        <w:pStyle w:val="Para-J"/>
        <w:rPr>
          <w:rFonts w:ascii="ADPortsGroup" w:hAnsi="ADPortsGroup" w:cs="ADPortsGroup"/>
          <w:sz w:val="18"/>
          <w:szCs w:val="18"/>
        </w:rPr>
      </w:pPr>
      <w:r w:rsidRPr="008E7B49">
        <w:rPr>
          <w:rFonts w:ascii="ADPortsGroup" w:hAnsi="ADPortsGroup" w:cs="ADPortsGroup"/>
          <w:sz w:val="18"/>
          <w:szCs w:val="18"/>
        </w:rPr>
        <w:t xml:space="preserve">    "timestamp": "2025-11-28T10:30:00Z"</w:t>
      </w:r>
    </w:p>
    <w:p w14:paraId="59676F49" w14:textId="77777777" w:rsidR="009D76CA" w:rsidRPr="008E7B49" w:rsidRDefault="009D76CA" w:rsidP="009D76CA">
      <w:pPr>
        <w:pStyle w:val="Para-J"/>
        <w:rPr>
          <w:rFonts w:ascii="ADPortsGroup" w:hAnsi="ADPortsGroup" w:cs="ADPortsGroup"/>
          <w:sz w:val="18"/>
          <w:szCs w:val="18"/>
        </w:rPr>
      </w:pPr>
      <w:r w:rsidRPr="008E7B49">
        <w:rPr>
          <w:rFonts w:ascii="ADPortsGroup" w:hAnsi="ADPortsGroup" w:cs="ADPortsGroup"/>
          <w:sz w:val="18"/>
          <w:szCs w:val="18"/>
        </w:rPr>
        <w:t xml:space="preserve">  }</w:t>
      </w:r>
    </w:p>
    <w:p w14:paraId="5EF656EA" w14:textId="70252BC8" w:rsidR="009D76CA" w:rsidRDefault="009D76CA" w:rsidP="009D76CA">
      <w:pPr>
        <w:pStyle w:val="Para-J"/>
        <w:rPr>
          <w:rFonts w:ascii="ADPortsGroup" w:hAnsi="ADPortsGroup" w:cs="ADPortsGroup"/>
          <w:sz w:val="18"/>
          <w:szCs w:val="18"/>
        </w:rPr>
      </w:pPr>
      <w:r w:rsidRPr="008E7B49">
        <w:rPr>
          <w:rFonts w:ascii="ADPortsGroup" w:hAnsi="ADPortsGroup" w:cs="ADPortsGroup"/>
          <w:sz w:val="18"/>
          <w:szCs w:val="18"/>
        </w:rPr>
        <w:t>}</w:t>
      </w:r>
    </w:p>
    <w:p w14:paraId="7EBC2BDE" w14:textId="77777777" w:rsidR="005B185E" w:rsidRDefault="005B185E" w:rsidP="009D76CA">
      <w:pPr>
        <w:pStyle w:val="Para-J"/>
        <w:rPr>
          <w:rFonts w:ascii="ADPortsGroup" w:hAnsi="ADPortsGroup" w:cs="ADPortsGroup"/>
          <w:sz w:val="18"/>
          <w:szCs w:val="18"/>
        </w:rPr>
      </w:pPr>
    </w:p>
    <w:p w14:paraId="11B4D110" w14:textId="49B0DF27" w:rsidR="005B185E" w:rsidRPr="00843BC3" w:rsidRDefault="005B185E" w:rsidP="00843BC3">
      <w:pPr>
        <w:pStyle w:val="Heading1-J"/>
        <w:spacing w:before="240" w:after="240" w:line="240" w:lineRule="auto"/>
        <w:rPr>
          <w:rFonts w:ascii="ADPortsGroup" w:hAnsi="ADPortsGroup" w:cs="ADPortsGroup"/>
          <w:b/>
          <w:bCs/>
          <w:color w:val="auto"/>
          <w:sz w:val="32"/>
          <w:szCs w:val="32"/>
        </w:rPr>
      </w:pPr>
      <w:bookmarkStart w:id="251" w:name="_Toc222432451"/>
      <w:r w:rsidRPr="00843BC3">
        <w:rPr>
          <w:rFonts w:ascii="ADPortsGroup" w:hAnsi="ADPortsGroup" w:cs="ADPortsGroup"/>
          <w:b/>
          <w:bCs/>
          <w:color w:val="auto"/>
          <w:sz w:val="32"/>
          <w:szCs w:val="32"/>
        </w:rPr>
        <w:t>Additional Integration Considerations</w:t>
      </w:r>
      <w:bookmarkEnd w:id="251"/>
    </w:p>
    <w:p w14:paraId="6665BB0E" w14:textId="67C5EFDC" w:rsidR="00843BC3" w:rsidRPr="00843BC3" w:rsidRDefault="005B185E" w:rsidP="00843BC3">
      <w:pPr>
        <w:pStyle w:val="Heading2-J"/>
        <w:rPr>
          <w:rFonts w:ascii="ADPortsGroup" w:hAnsi="ADPortsGroup" w:cs="ADPortsGroup"/>
          <w:b/>
          <w:bCs/>
        </w:rPr>
      </w:pPr>
      <w:bookmarkStart w:id="252" w:name="_Toc222432452"/>
      <w:r w:rsidRPr="00843BC3">
        <w:rPr>
          <w:rFonts w:ascii="ADPortsGroup" w:hAnsi="ADPortsGroup" w:cs="ADPortsGroup"/>
          <w:b/>
          <w:bCs/>
          <w:color w:val="auto"/>
          <w:sz w:val="24"/>
          <w:szCs w:val="24"/>
        </w:rPr>
        <w:t>Data Retrieval for Downstream Processes</w:t>
      </w:r>
      <w:bookmarkEnd w:id="252"/>
    </w:p>
    <w:p w14:paraId="60C51E30" w14:textId="2227A806" w:rsidR="005B185E" w:rsidRPr="005B185E" w:rsidRDefault="005B185E" w:rsidP="005B185E">
      <w:pPr>
        <w:pStyle w:val="Para-J"/>
        <w:rPr>
          <w:rFonts w:ascii="ADPortsGroup" w:hAnsi="ADPortsGroup" w:cs="ADPortsGroup"/>
          <w:sz w:val="18"/>
          <w:szCs w:val="18"/>
        </w:rPr>
      </w:pPr>
      <w:r w:rsidRPr="005B185E">
        <w:rPr>
          <w:rFonts w:ascii="ADPortsGroup" w:hAnsi="ADPortsGroup" w:cs="ADPortsGroup"/>
          <w:sz w:val="18"/>
          <w:szCs w:val="18"/>
        </w:rPr>
        <w:t xml:space="preserve"> For customs clearance and subsequent logistics processes, JUL requires clarification on the authoritative data source:</w:t>
      </w:r>
    </w:p>
    <w:p w14:paraId="05240D4E" w14:textId="77777777" w:rsidR="005B185E" w:rsidRPr="005B185E" w:rsidRDefault="005B185E">
      <w:pPr>
        <w:pStyle w:val="Para-J"/>
        <w:numPr>
          <w:ilvl w:val="0"/>
          <w:numId w:val="83"/>
        </w:numPr>
        <w:rPr>
          <w:rFonts w:ascii="ADPortsGroup" w:hAnsi="ADPortsGroup" w:cs="ADPortsGroup"/>
          <w:sz w:val="18"/>
          <w:szCs w:val="18"/>
        </w:rPr>
      </w:pPr>
      <w:r w:rsidRPr="005B185E">
        <w:rPr>
          <w:rFonts w:ascii="ADPortsGroup" w:hAnsi="ADPortsGroup" w:cs="ADPortsGroup"/>
          <w:b/>
          <w:bCs/>
          <w:sz w:val="18"/>
          <w:szCs w:val="18"/>
        </w:rPr>
        <w:t>Option 1:</w:t>
      </w:r>
      <w:r w:rsidRPr="005B185E">
        <w:rPr>
          <w:rFonts w:ascii="ADPortsGroup" w:hAnsi="ADPortsGroup" w:cs="ADPortsGroup"/>
          <w:sz w:val="18"/>
          <w:szCs w:val="18"/>
        </w:rPr>
        <w:t xml:space="preserve"> Retrieve latest information from SINTECE system to pre-populate downstream forms</w:t>
      </w:r>
    </w:p>
    <w:p w14:paraId="531F1219" w14:textId="77777777" w:rsidR="005B185E" w:rsidRPr="005B185E" w:rsidRDefault="005B185E">
      <w:pPr>
        <w:pStyle w:val="Para-J"/>
        <w:numPr>
          <w:ilvl w:val="0"/>
          <w:numId w:val="83"/>
        </w:numPr>
        <w:rPr>
          <w:rFonts w:ascii="ADPortsGroup" w:hAnsi="ADPortsGroup" w:cs="ADPortsGroup"/>
          <w:sz w:val="18"/>
          <w:szCs w:val="18"/>
        </w:rPr>
      </w:pPr>
      <w:r w:rsidRPr="005B185E">
        <w:rPr>
          <w:rFonts w:ascii="ADPortsGroup" w:hAnsi="ADPortsGroup" w:cs="ADPortsGroup"/>
          <w:b/>
          <w:bCs/>
          <w:sz w:val="18"/>
          <w:szCs w:val="18"/>
        </w:rPr>
        <w:t>Option 2:</w:t>
      </w:r>
      <w:r w:rsidRPr="005B185E">
        <w:rPr>
          <w:rFonts w:ascii="ADPortsGroup" w:hAnsi="ADPortsGroup" w:cs="ADPortsGroup"/>
          <w:sz w:val="18"/>
          <w:szCs w:val="18"/>
        </w:rPr>
        <w:t xml:space="preserve"> Utilize originally submitted data stored in JUL system</w:t>
      </w:r>
    </w:p>
    <w:p w14:paraId="6A061BBA" w14:textId="77777777" w:rsidR="005B185E" w:rsidRPr="005B185E" w:rsidRDefault="005B185E" w:rsidP="005B185E">
      <w:pPr>
        <w:pStyle w:val="Para-J"/>
        <w:rPr>
          <w:rFonts w:ascii="ADPortsGroup" w:hAnsi="ADPortsGroup" w:cs="ADPortsGroup"/>
          <w:sz w:val="18"/>
          <w:szCs w:val="18"/>
        </w:rPr>
      </w:pPr>
      <w:r w:rsidRPr="005B185E">
        <w:rPr>
          <w:rFonts w:ascii="ADPortsGroup" w:hAnsi="ADPortsGroup" w:cs="ADPortsGroup"/>
          <w:sz w:val="18"/>
          <w:szCs w:val="18"/>
        </w:rPr>
        <w:t>The selected approach impacts data consistency, synchronization requirements, and system of record designation.</w:t>
      </w:r>
    </w:p>
    <w:p w14:paraId="076295D3" w14:textId="77777777" w:rsidR="005B185E" w:rsidRPr="005B185E" w:rsidRDefault="005B185E" w:rsidP="005B185E">
      <w:pPr>
        <w:pStyle w:val="Para-J"/>
        <w:rPr>
          <w:rFonts w:ascii="ADPortsGroup" w:hAnsi="ADPortsGroup" w:cs="ADPortsGroup"/>
          <w:sz w:val="18"/>
          <w:szCs w:val="18"/>
        </w:rPr>
      </w:pPr>
      <w:r w:rsidRPr="005B185E">
        <w:rPr>
          <w:rFonts w:ascii="ADPortsGroup" w:hAnsi="ADPortsGroup" w:cs="ADPortsGroup"/>
          <w:b/>
          <w:bCs/>
          <w:sz w:val="18"/>
          <w:szCs w:val="18"/>
        </w:rPr>
        <w:t>Status:</w:t>
      </w:r>
      <w:r w:rsidRPr="005B185E">
        <w:rPr>
          <w:rFonts w:ascii="ADPortsGroup" w:hAnsi="ADPortsGroup" w:cs="ADPortsGroup"/>
          <w:sz w:val="18"/>
          <w:szCs w:val="18"/>
        </w:rPr>
        <w:t xml:space="preserve"> Data retrieval approach for downstream processes pending clarification from ARCCLA.</w:t>
      </w:r>
    </w:p>
    <w:p w14:paraId="22E5F6C8" w14:textId="6B39275A" w:rsidR="00843BC3" w:rsidRDefault="005B185E" w:rsidP="00843BC3">
      <w:pPr>
        <w:pStyle w:val="Heading2-J"/>
        <w:rPr>
          <w:sz w:val="18"/>
          <w:szCs w:val="18"/>
        </w:rPr>
      </w:pPr>
      <w:bookmarkStart w:id="253" w:name="_Toc222432453"/>
      <w:r w:rsidRPr="00843BC3">
        <w:rPr>
          <w:rFonts w:ascii="ADPortsGroup" w:hAnsi="ADPortsGroup" w:cs="ADPortsGroup"/>
          <w:b/>
          <w:bCs/>
          <w:color w:val="auto"/>
          <w:sz w:val="24"/>
          <w:szCs w:val="24"/>
        </w:rPr>
        <w:t>Amendment and Cancellation Workflows</w:t>
      </w:r>
      <w:bookmarkEnd w:id="253"/>
      <w:r w:rsidRPr="005B185E">
        <w:rPr>
          <w:sz w:val="18"/>
          <w:szCs w:val="18"/>
        </w:rPr>
        <w:t xml:space="preserve"> </w:t>
      </w:r>
    </w:p>
    <w:p w14:paraId="6C1A7EAA" w14:textId="3A748382" w:rsidR="005B185E" w:rsidRPr="005B185E" w:rsidRDefault="005B185E" w:rsidP="005B185E">
      <w:pPr>
        <w:pStyle w:val="Para-J"/>
        <w:rPr>
          <w:rFonts w:ascii="ADPortsGroup" w:hAnsi="ADPortsGroup" w:cs="ADPortsGroup"/>
          <w:sz w:val="18"/>
          <w:szCs w:val="18"/>
        </w:rPr>
      </w:pPr>
      <w:r w:rsidRPr="005B185E">
        <w:rPr>
          <w:rFonts w:ascii="ADPortsGroup" w:hAnsi="ADPortsGroup" w:cs="ADPortsGroup"/>
          <w:sz w:val="18"/>
          <w:szCs w:val="18"/>
        </w:rPr>
        <w:t>Certificate amendment and cancellation functionality is not included in the current phase scope. These capabilities may be added in future phases based on operational requirements and business priorities.</w:t>
      </w:r>
    </w:p>
    <w:p w14:paraId="1F7826A3" w14:textId="5F6EF881" w:rsidR="00843BC3" w:rsidRPr="00843BC3" w:rsidRDefault="005B185E" w:rsidP="00843BC3">
      <w:pPr>
        <w:pStyle w:val="Heading2-J"/>
        <w:rPr>
          <w:rFonts w:ascii="ADPortsGroup" w:hAnsi="ADPortsGroup" w:cs="ADPortsGroup"/>
          <w:b/>
          <w:bCs/>
          <w:color w:val="auto"/>
          <w:sz w:val="24"/>
          <w:szCs w:val="24"/>
        </w:rPr>
      </w:pPr>
      <w:bookmarkStart w:id="254" w:name="_Toc222432454"/>
      <w:r w:rsidRPr="00843BC3">
        <w:rPr>
          <w:rFonts w:ascii="ADPortsGroup" w:hAnsi="ADPortsGroup" w:cs="ADPortsGroup"/>
          <w:b/>
          <w:bCs/>
          <w:color w:val="auto"/>
          <w:sz w:val="24"/>
          <w:szCs w:val="24"/>
        </w:rPr>
        <w:t>User Profile Requirements</w:t>
      </w:r>
      <w:bookmarkEnd w:id="254"/>
    </w:p>
    <w:p w14:paraId="4F7A36BE" w14:textId="22B89D52" w:rsidR="005B185E" w:rsidRPr="005B185E" w:rsidRDefault="005B185E" w:rsidP="005B185E">
      <w:pPr>
        <w:pStyle w:val="Para-J"/>
        <w:rPr>
          <w:rFonts w:ascii="ADPortsGroup" w:hAnsi="ADPortsGroup" w:cs="ADPortsGroup"/>
          <w:sz w:val="18"/>
          <w:szCs w:val="18"/>
        </w:rPr>
      </w:pPr>
      <w:r w:rsidRPr="005B185E">
        <w:rPr>
          <w:rFonts w:ascii="ADPortsGroup" w:hAnsi="ADPortsGroup" w:cs="ADPortsGroup"/>
          <w:sz w:val="18"/>
          <w:szCs w:val="18"/>
        </w:rPr>
        <w:t xml:space="preserve"> Integration development requires freight forwarder user profile specifications containing:</w:t>
      </w:r>
    </w:p>
    <w:p w14:paraId="1E9301F3" w14:textId="77777777" w:rsidR="005B185E" w:rsidRPr="005B185E" w:rsidRDefault="005B185E">
      <w:pPr>
        <w:pStyle w:val="Para-J"/>
        <w:numPr>
          <w:ilvl w:val="0"/>
          <w:numId w:val="84"/>
        </w:numPr>
        <w:rPr>
          <w:rFonts w:ascii="ADPortsGroup" w:hAnsi="ADPortsGroup" w:cs="ADPortsGroup"/>
          <w:sz w:val="18"/>
          <w:szCs w:val="18"/>
        </w:rPr>
      </w:pPr>
      <w:r w:rsidRPr="005B185E">
        <w:rPr>
          <w:rFonts w:ascii="ADPortsGroup" w:hAnsi="ADPortsGroup" w:cs="ADPortsGroup"/>
          <w:b/>
          <w:bCs/>
          <w:sz w:val="18"/>
          <w:szCs w:val="18"/>
        </w:rPr>
        <w:t>User Details:</w:t>
      </w:r>
      <w:r w:rsidRPr="005B185E">
        <w:rPr>
          <w:rFonts w:ascii="ADPortsGroup" w:hAnsi="ADPortsGroup" w:cs="ADPortsGroup"/>
          <w:sz w:val="18"/>
          <w:szCs w:val="18"/>
        </w:rPr>
        <w:t xml:space="preserve"> Name, email, contact information, role assignments</w:t>
      </w:r>
    </w:p>
    <w:p w14:paraId="08BE8279" w14:textId="77777777" w:rsidR="005B185E" w:rsidRPr="005B185E" w:rsidRDefault="005B185E">
      <w:pPr>
        <w:pStyle w:val="Para-J"/>
        <w:numPr>
          <w:ilvl w:val="0"/>
          <w:numId w:val="84"/>
        </w:numPr>
        <w:rPr>
          <w:rFonts w:ascii="ADPortsGroup" w:hAnsi="ADPortsGroup" w:cs="ADPortsGroup"/>
          <w:sz w:val="18"/>
          <w:szCs w:val="18"/>
        </w:rPr>
      </w:pPr>
      <w:r w:rsidRPr="005B185E">
        <w:rPr>
          <w:rFonts w:ascii="ADPortsGroup" w:hAnsi="ADPortsGroup" w:cs="ADPortsGroup"/>
          <w:b/>
          <w:bCs/>
          <w:sz w:val="18"/>
          <w:szCs w:val="18"/>
        </w:rPr>
        <w:t>Company Details:</w:t>
      </w:r>
      <w:r w:rsidRPr="005B185E">
        <w:rPr>
          <w:rFonts w:ascii="ADPortsGroup" w:hAnsi="ADPortsGroup" w:cs="ADPortsGroup"/>
          <w:sz w:val="18"/>
          <w:szCs w:val="18"/>
        </w:rPr>
        <w:t xml:space="preserve"> Company name, NIF number, address, business type</w:t>
      </w:r>
    </w:p>
    <w:p w14:paraId="0FA02278" w14:textId="77777777" w:rsidR="005B185E" w:rsidRPr="005B185E" w:rsidRDefault="005B185E">
      <w:pPr>
        <w:pStyle w:val="Para-J"/>
        <w:numPr>
          <w:ilvl w:val="0"/>
          <w:numId w:val="84"/>
        </w:numPr>
        <w:rPr>
          <w:rFonts w:ascii="ADPortsGroup" w:hAnsi="ADPortsGroup" w:cs="ADPortsGroup"/>
          <w:sz w:val="18"/>
          <w:szCs w:val="18"/>
        </w:rPr>
      </w:pPr>
      <w:r w:rsidRPr="005B185E">
        <w:rPr>
          <w:rFonts w:ascii="ADPortsGroup" w:hAnsi="ADPortsGroup" w:cs="ADPortsGroup"/>
          <w:b/>
          <w:bCs/>
          <w:sz w:val="18"/>
          <w:szCs w:val="18"/>
        </w:rPr>
        <w:t>Access Permissions:</w:t>
      </w:r>
      <w:r w:rsidRPr="005B185E">
        <w:rPr>
          <w:rFonts w:ascii="ADPortsGroup" w:hAnsi="ADPortsGroup" w:cs="ADPortsGroup"/>
          <w:sz w:val="18"/>
          <w:szCs w:val="18"/>
        </w:rPr>
        <w:t xml:space="preserve"> Role-based permissions defining allowed operations</w:t>
      </w:r>
    </w:p>
    <w:p w14:paraId="0D570627" w14:textId="77777777" w:rsidR="005B185E" w:rsidRPr="005B185E" w:rsidRDefault="005B185E" w:rsidP="005B185E">
      <w:pPr>
        <w:pStyle w:val="Para-J"/>
        <w:rPr>
          <w:rFonts w:ascii="ADPortsGroup" w:hAnsi="ADPortsGroup" w:cs="ADPortsGroup"/>
          <w:sz w:val="18"/>
          <w:szCs w:val="18"/>
        </w:rPr>
      </w:pPr>
      <w:r w:rsidRPr="005B185E">
        <w:rPr>
          <w:rFonts w:ascii="ADPortsGroup" w:hAnsi="ADPortsGroup" w:cs="ADPortsGroup"/>
          <w:b/>
          <w:bCs/>
          <w:sz w:val="18"/>
          <w:szCs w:val="18"/>
        </w:rPr>
        <w:t>Status:</w:t>
      </w:r>
      <w:r w:rsidRPr="005B185E">
        <w:rPr>
          <w:rFonts w:ascii="ADPortsGroup" w:hAnsi="ADPortsGroup" w:cs="ADPortsGroup"/>
          <w:sz w:val="18"/>
          <w:szCs w:val="18"/>
        </w:rPr>
        <w:t xml:space="preserve"> Freight forwarder user profile specifications to be provided by ARCCLA to commence development activities.</w:t>
      </w:r>
    </w:p>
    <w:p w14:paraId="5A93FF52" w14:textId="77777777" w:rsidR="005B185E" w:rsidRPr="008E7B49" w:rsidRDefault="005B185E" w:rsidP="009D76CA">
      <w:pPr>
        <w:pStyle w:val="Para-J"/>
        <w:rPr>
          <w:rFonts w:ascii="ADPortsGroup" w:hAnsi="ADPortsGroup" w:cs="ADPortsGroup"/>
          <w:sz w:val="18"/>
          <w:szCs w:val="18"/>
        </w:rPr>
      </w:pPr>
    </w:p>
    <w:sectPr w:rsidR="005B185E" w:rsidRPr="008E7B49" w:rsidSect="00573A00">
      <w:headerReference w:type="default" r:id="rId126"/>
      <w:footerReference w:type="default" r:id="rId127"/>
      <w:pgSz w:w="12240" w:h="15840"/>
      <w:pgMar w:top="1440" w:right="0" w:bottom="1440" w:left="720" w:header="432"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3" w:author="Diana Milkova Omassi" w:date="2025-12-02T09:57:00Z" w:initials="DO">
    <w:p w14:paraId="08B9DF0E" w14:textId="0A2857A4" w:rsidR="008C2877" w:rsidRDefault="008C2877" w:rsidP="008C2877">
      <w:pPr>
        <w:pStyle w:val="CommentText"/>
      </w:pPr>
      <w:r>
        <w:rPr>
          <w:rStyle w:val="CommentReference"/>
        </w:rPr>
        <w:annotationRef/>
      </w:r>
      <w:r>
        <w:fldChar w:fldCharType="begin"/>
      </w:r>
      <w:r>
        <w:instrText>HYPERLINK "mailto:malakkaran.pappachan@adports.ae"</w:instrText>
      </w:r>
      <w:bookmarkStart w:id="84" w:name="_@_A7DB58D836034283901F42935B6272B6Z"/>
      <w:r>
        <w:fldChar w:fldCharType="separate"/>
      </w:r>
      <w:bookmarkEnd w:id="84"/>
      <w:r w:rsidRPr="008C2877">
        <w:rPr>
          <w:rStyle w:val="Mention"/>
          <w:noProof/>
        </w:rPr>
        <w:t>@Malakkaran Pappachan</w:t>
      </w:r>
      <w:r>
        <w:fldChar w:fldCharType="end"/>
      </w:r>
      <w:r>
        <w:t xml:space="preserve">  I added the section for ARCCLA Broker in the ICD, please refer to chapter 4.5 The use case is: Customs Broker/Freight Forwarder should be able to look up for Arccla Broker data and assign an Arccla broker to the request based on country, as request the Arccla broker data should be retrieved. The response elements are defined in the response elements table. Please add the samples and review if anything needs to be added from the technical perspective. Thank you!</w:t>
      </w:r>
    </w:p>
  </w:comment>
  <w:comment w:id="126" w:author="Diana Milkova Omassi" w:date="2025-12-01T12:09:00Z" w:initials="DO">
    <w:p w14:paraId="1794E1E8" w14:textId="42B35B6E" w:rsidR="008B601D" w:rsidRDefault="008B601D" w:rsidP="008B601D">
      <w:pPr>
        <w:pStyle w:val="CommentText"/>
      </w:pPr>
      <w:r>
        <w:rPr>
          <w:rStyle w:val="CommentReference"/>
        </w:rPr>
        <w:annotationRef/>
      </w:r>
      <w:r>
        <w:t>Targeting to integrate with AGT instead</w:t>
      </w:r>
    </w:p>
  </w:comment>
  <w:comment w:id="139" w:author="Diana Milkova Omassi" w:date="2025-12-01T12:13:00Z" w:initials="DO">
    <w:p w14:paraId="377EFBBE" w14:textId="77777777" w:rsidR="007A4794" w:rsidRDefault="007A4794" w:rsidP="007A4794">
      <w:pPr>
        <w:pStyle w:val="CommentText"/>
      </w:pPr>
      <w:r>
        <w:rPr>
          <w:rStyle w:val="CommentReference"/>
        </w:rPr>
        <w:annotationRef/>
      </w:r>
      <w:r>
        <w:t>Targeting to get information from JUP</w:t>
      </w:r>
    </w:p>
  </w:comment>
  <w:comment w:id="173" w:author="Diana Milkova Omassi" w:date="2025-12-02T10:12:00Z" w:initials="DO">
    <w:p w14:paraId="5E8E0DD0" w14:textId="77777777" w:rsidR="00771128" w:rsidRDefault="00771128" w:rsidP="00771128">
      <w:pPr>
        <w:pStyle w:val="CommentText"/>
      </w:pPr>
      <w:r>
        <w:rPr>
          <w:rStyle w:val="CommentReference"/>
        </w:rPr>
        <w:annotationRef/>
      </w:r>
      <w:r>
        <w:t>To be discussed with client as it was not part of the initial process</w:t>
      </w:r>
    </w:p>
  </w:comment>
  <w:comment w:id="193" w:author="Diana Milkova Omassi" w:date="2025-12-01T12:16:00Z" w:initials="DO">
    <w:p w14:paraId="5E4448FC" w14:textId="0E97B79F" w:rsidR="00D776A5" w:rsidRDefault="00D776A5" w:rsidP="00D776A5">
      <w:pPr>
        <w:pStyle w:val="CommentText"/>
      </w:pPr>
      <w:r>
        <w:rPr>
          <w:rStyle w:val="CommentReference"/>
        </w:rPr>
        <w:annotationRef/>
      </w:r>
      <w:r>
        <w:t xml:space="preserve">Targeting to retrieve NIF from AGT </w:t>
      </w:r>
    </w:p>
  </w:comment>
  <w:comment w:id="206" w:author="Diana Milkova Omassi" w:date="2025-12-01T12:16:00Z" w:initials="DO">
    <w:p w14:paraId="7C7EDEDF" w14:textId="77777777" w:rsidR="00D776A5" w:rsidRDefault="00D776A5" w:rsidP="00D776A5">
      <w:pPr>
        <w:pStyle w:val="CommentText"/>
      </w:pPr>
      <w:r>
        <w:rPr>
          <w:rStyle w:val="CommentReference"/>
        </w:rPr>
        <w:annotationRef/>
      </w:r>
      <w:r>
        <w:t>Targeting to retrieve information from MINDCOM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B9DF0E" w15:done="1"/>
  <w15:commentEx w15:paraId="1794E1E8" w15:done="0"/>
  <w15:commentEx w15:paraId="377EFBBE" w15:done="0"/>
  <w15:commentEx w15:paraId="5E8E0DD0" w15:done="1"/>
  <w15:commentEx w15:paraId="5E4448FC" w15:done="0"/>
  <w15:commentEx w15:paraId="7C7EDEDF"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0DB6B15" w16cex:dateUtc="2025-12-02T05:57:00Z"/>
  <w16cex:commentExtensible w16cex:durableId="7A697786" w16cex:dateUtc="2025-12-01T08:09:00Z"/>
  <w16cex:commentExtensible w16cex:durableId="1C601DAC" w16cex:dateUtc="2025-12-01T08:13:00Z"/>
  <w16cex:commentExtensible w16cex:durableId="094C2971" w16cex:dateUtc="2025-12-02T06:12:00Z"/>
  <w16cex:commentExtensible w16cex:durableId="5FD45FB6" w16cex:dateUtc="2025-12-01T08:16:00Z"/>
  <w16cex:commentExtensible w16cex:durableId="3CFDA90E" w16cex:dateUtc="2025-12-01T08: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B9DF0E" w16cid:durableId="50DB6B15"/>
  <w16cid:commentId w16cid:paraId="1794E1E8" w16cid:durableId="7A697786"/>
  <w16cid:commentId w16cid:paraId="377EFBBE" w16cid:durableId="1C601DAC"/>
  <w16cid:commentId w16cid:paraId="5E8E0DD0" w16cid:durableId="094C2971"/>
  <w16cid:commentId w16cid:paraId="5E4448FC" w16cid:durableId="5FD45FB6"/>
  <w16cid:commentId w16cid:paraId="7C7EDEDF" w16cid:durableId="3CFDA90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306D90" w14:textId="77777777" w:rsidR="00B16B94" w:rsidRDefault="00B16B94" w:rsidP="00343BB3">
      <w:pPr>
        <w:spacing w:after="0" w:line="240" w:lineRule="auto"/>
      </w:pPr>
      <w:r>
        <w:separator/>
      </w:r>
    </w:p>
  </w:endnote>
  <w:endnote w:type="continuationSeparator" w:id="0">
    <w:p w14:paraId="07E01AEC" w14:textId="77777777" w:rsidR="00B16B94" w:rsidRDefault="00B16B94" w:rsidP="00343BB3">
      <w:pPr>
        <w:spacing w:after="0" w:line="240" w:lineRule="auto"/>
      </w:pPr>
      <w:r>
        <w:continuationSeparator/>
      </w:r>
    </w:p>
  </w:endnote>
  <w:endnote w:type="continuationNotice" w:id="1">
    <w:p w14:paraId="266E1DD5" w14:textId="77777777" w:rsidR="00B16B94" w:rsidRDefault="00B16B9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DPortsGroup">
    <w:panose1 w:val="00000500000000000000"/>
    <w:charset w:val="00"/>
    <w:family w:val="modern"/>
    <w:notTrueType/>
    <w:pitch w:val="variable"/>
    <w:sig w:usb0="00002007" w:usb1="00000000" w:usb2="00000008" w:usb3="00000000" w:csb0="000000D3"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DAB7E" w14:textId="1D610CD1" w:rsidR="009571FC" w:rsidRDefault="00344E61" w:rsidP="00A17295">
    <w:pPr>
      <w:pStyle w:val="Footer"/>
    </w:pPr>
    <w:r>
      <w:t>CNCA</w:t>
    </w:r>
  </w:p>
  <w:sdt>
    <w:sdtPr>
      <w:id w:val="-1525558878"/>
      <w:docPartObj>
        <w:docPartGallery w:val="Page Numbers (Bottom of Page)"/>
        <w:docPartUnique/>
      </w:docPartObj>
    </w:sdtPr>
    <w:sdtContent>
      <w:sdt>
        <w:sdtPr>
          <w:id w:val="-1769616900"/>
          <w:docPartObj>
            <w:docPartGallery w:val="Page Numbers (Top of Page)"/>
            <w:docPartUnique/>
          </w:docPartObj>
        </w:sdtPr>
        <w:sdtContent>
          <w:p w14:paraId="5622FC8D" w14:textId="5F5E9587" w:rsidR="0015522F" w:rsidRDefault="00184629" w:rsidP="00184629">
            <w:pPr>
              <w:pStyle w:val="Footer"/>
            </w:pPr>
            <w:r w:rsidRPr="00184629">
              <w:rPr>
                <w:b/>
                <w:bCs/>
              </w:rPr>
              <w:t>JUL  Integration Control Document</w:t>
            </w:r>
            <w:r w:rsidR="00392A39">
              <w:t>- V4</w:t>
            </w:r>
            <w:r>
              <w:t xml:space="preserve">                                                                                </w:t>
            </w:r>
            <w:r w:rsidR="00344E61">
              <w:t xml:space="preserve">                                                 </w:t>
            </w:r>
            <w:r w:rsidR="0015522F">
              <w:t xml:space="preserve">Page </w:t>
            </w:r>
            <w:r w:rsidR="0015522F">
              <w:rPr>
                <w:b/>
                <w:bCs/>
                <w:sz w:val="24"/>
                <w:szCs w:val="24"/>
              </w:rPr>
              <w:fldChar w:fldCharType="begin"/>
            </w:r>
            <w:r w:rsidR="0015522F">
              <w:rPr>
                <w:b/>
                <w:bCs/>
              </w:rPr>
              <w:instrText xml:space="preserve"> PAGE </w:instrText>
            </w:r>
            <w:r w:rsidR="0015522F">
              <w:rPr>
                <w:b/>
                <w:bCs/>
                <w:sz w:val="24"/>
                <w:szCs w:val="24"/>
              </w:rPr>
              <w:fldChar w:fldCharType="separate"/>
            </w:r>
            <w:r w:rsidR="0015522F">
              <w:rPr>
                <w:b/>
                <w:bCs/>
                <w:noProof/>
              </w:rPr>
              <w:t>2</w:t>
            </w:r>
            <w:r w:rsidR="0015522F">
              <w:rPr>
                <w:b/>
                <w:bCs/>
                <w:sz w:val="24"/>
                <w:szCs w:val="24"/>
              </w:rPr>
              <w:fldChar w:fldCharType="end"/>
            </w:r>
            <w:r w:rsidR="0015522F">
              <w:t xml:space="preserve"> of </w:t>
            </w:r>
            <w:r w:rsidR="0015522F">
              <w:rPr>
                <w:b/>
                <w:bCs/>
                <w:sz w:val="24"/>
                <w:szCs w:val="24"/>
              </w:rPr>
              <w:fldChar w:fldCharType="begin"/>
            </w:r>
            <w:r w:rsidR="0015522F">
              <w:rPr>
                <w:b/>
                <w:bCs/>
              </w:rPr>
              <w:instrText xml:space="preserve"> NUMPAGES  </w:instrText>
            </w:r>
            <w:r w:rsidR="0015522F">
              <w:rPr>
                <w:b/>
                <w:bCs/>
                <w:sz w:val="24"/>
                <w:szCs w:val="24"/>
              </w:rPr>
              <w:fldChar w:fldCharType="separate"/>
            </w:r>
            <w:r w:rsidR="0015522F">
              <w:rPr>
                <w:b/>
                <w:bCs/>
                <w:noProof/>
              </w:rPr>
              <w:t>2</w:t>
            </w:r>
            <w:r w:rsidR="0015522F">
              <w:rPr>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28F71D" w14:textId="77777777" w:rsidR="00B16B94" w:rsidRDefault="00B16B94" w:rsidP="00343BB3">
      <w:pPr>
        <w:spacing w:after="0" w:line="240" w:lineRule="auto"/>
      </w:pPr>
      <w:r>
        <w:separator/>
      </w:r>
    </w:p>
  </w:footnote>
  <w:footnote w:type="continuationSeparator" w:id="0">
    <w:p w14:paraId="53D4994C" w14:textId="77777777" w:rsidR="00B16B94" w:rsidRDefault="00B16B94" w:rsidP="00343BB3">
      <w:pPr>
        <w:spacing w:after="0" w:line="240" w:lineRule="auto"/>
      </w:pPr>
      <w:r>
        <w:continuationSeparator/>
      </w:r>
    </w:p>
  </w:footnote>
  <w:footnote w:type="continuationNotice" w:id="1">
    <w:p w14:paraId="7D453021" w14:textId="77777777" w:rsidR="00B16B94" w:rsidRDefault="00B16B9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CFFEB" w14:textId="1F73BD16" w:rsidR="005E1C76" w:rsidRDefault="005E1C76" w:rsidP="005E1C76">
    <w:pPr>
      <w:pStyle w:val="Header"/>
    </w:pPr>
    <w:r>
      <w:t xml:space="preserve">                                                                                            </w:t>
    </w:r>
    <w:r w:rsidR="00FB36A5">
      <w:t xml:space="preserve">               </w:t>
    </w:r>
    <w:r w:rsidR="00D77CE0">
      <w:t xml:space="preserve"> </w:t>
    </w:r>
    <w:r w:rsidR="00FB36A5">
      <w:t xml:space="preserve">            </w:t>
    </w:r>
    <w:r>
      <w:t xml:space="preserve">   </w:t>
    </w:r>
    <w:r w:rsidRPr="005E1C76">
      <w:rPr>
        <w:noProof/>
      </w:rPr>
      <w:drawing>
        <wp:inline distT="0" distB="0" distL="0" distR="0" wp14:anchorId="3F1694FE" wp14:editId="29BA56F6">
          <wp:extent cx="1081377" cy="256807"/>
          <wp:effectExtent l="0" t="0" r="5080" b="0"/>
          <wp:docPr id="463029526" name="Picture 5" descr="A blu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 blue text on a black background&#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0454" cy="26371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35454"/>
    <w:multiLevelType w:val="hybridMultilevel"/>
    <w:tmpl w:val="C16E3DCC"/>
    <w:lvl w:ilvl="0" w:tplc="FFFFFFFF">
      <w:start w:val="1"/>
      <w:numFmt w:val="decimal"/>
      <w:lvlText w:val="%1."/>
      <w:lvlJc w:val="left"/>
      <w:pPr>
        <w:ind w:left="540" w:hanging="360"/>
      </w:pPr>
      <w:rPr>
        <w:b w:val="0"/>
        <w:bCs w:val="0"/>
      </w:r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1" w15:restartNumberingAfterBreak="0">
    <w:nsid w:val="022565E2"/>
    <w:multiLevelType w:val="hybridMultilevel"/>
    <w:tmpl w:val="C16E3DCC"/>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7393EDD"/>
    <w:multiLevelType w:val="hybridMultilevel"/>
    <w:tmpl w:val="C16E3DCC"/>
    <w:lvl w:ilvl="0" w:tplc="FFFFFFFF">
      <w:start w:val="1"/>
      <w:numFmt w:val="decimal"/>
      <w:lvlText w:val="%1."/>
      <w:lvlJc w:val="left"/>
      <w:pPr>
        <w:ind w:left="540" w:hanging="360"/>
      </w:pPr>
      <w:rPr>
        <w:b w:val="0"/>
        <w:bCs w:val="0"/>
      </w:r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3" w15:restartNumberingAfterBreak="0">
    <w:nsid w:val="07E03A40"/>
    <w:multiLevelType w:val="hybridMultilevel"/>
    <w:tmpl w:val="C16E3DCC"/>
    <w:lvl w:ilvl="0" w:tplc="FFFFFFFF">
      <w:start w:val="1"/>
      <w:numFmt w:val="decimal"/>
      <w:lvlText w:val="%1."/>
      <w:lvlJc w:val="left"/>
      <w:pPr>
        <w:ind w:left="900" w:hanging="360"/>
      </w:pPr>
      <w:rPr>
        <w:b w:val="0"/>
        <w:bCs w:val="0"/>
      </w:r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4" w15:restartNumberingAfterBreak="0">
    <w:nsid w:val="08320454"/>
    <w:multiLevelType w:val="multilevel"/>
    <w:tmpl w:val="65F25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A65FE2"/>
    <w:multiLevelType w:val="multilevel"/>
    <w:tmpl w:val="45CE5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A86DB4"/>
    <w:multiLevelType w:val="hybridMultilevel"/>
    <w:tmpl w:val="C16E3DCC"/>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34E4E77"/>
    <w:multiLevelType w:val="multilevel"/>
    <w:tmpl w:val="FB80E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B17671"/>
    <w:multiLevelType w:val="hybridMultilevel"/>
    <w:tmpl w:val="C16E3DCC"/>
    <w:lvl w:ilvl="0" w:tplc="FFFFFFFF">
      <w:start w:val="1"/>
      <w:numFmt w:val="decimal"/>
      <w:lvlText w:val="%1."/>
      <w:lvlJc w:val="left"/>
      <w:pPr>
        <w:ind w:left="540" w:hanging="360"/>
      </w:pPr>
      <w:rPr>
        <w:b w:val="0"/>
        <w:bCs w:val="0"/>
      </w:r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9" w15:restartNumberingAfterBreak="0">
    <w:nsid w:val="16585FD3"/>
    <w:multiLevelType w:val="hybridMultilevel"/>
    <w:tmpl w:val="C16E3DCC"/>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65D3438"/>
    <w:multiLevelType w:val="hybridMultilevel"/>
    <w:tmpl w:val="C16E3DCC"/>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A7068B2"/>
    <w:multiLevelType w:val="hybridMultilevel"/>
    <w:tmpl w:val="C16E3DCC"/>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A903C94"/>
    <w:multiLevelType w:val="multilevel"/>
    <w:tmpl w:val="53EAA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3F753B"/>
    <w:multiLevelType w:val="hybridMultilevel"/>
    <w:tmpl w:val="C16E3DCC"/>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E36242E"/>
    <w:multiLevelType w:val="hybridMultilevel"/>
    <w:tmpl w:val="C16E3DCC"/>
    <w:lvl w:ilvl="0" w:tplc="FFFFFFFF">
      <w:start w:val="1"/>
      <w:numFmt w:val="decimal"/>
      <w:lvlText w:val="%1."/>
      <w:lvlJc w:val="left"/>
      <w:pPr>
        <w:ind w:left="540" w:hanging="360"/>
      </w:pPr>
      <w:rPr>
        <w:b w:val="0"/>
        <w:bCs w:val="0"/>
      </w:r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15" w15:restartNumberingAfterBreak="0">
    <w:nsid w:val="1F373BA7"/>
    <w:multiLevelType w:val="hybridMultilevel"/>
    <w:tmpl w:val="C16E3DCC"/>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F6770BF"/>
    <w:multiLevelType w:val="hybridMultilevel"/>
    <w:tmpl w:val="C16E3DCC"/>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0797A93"/>
    <w:multiLevelType w:val="hybridMultilevel"/>
    <w:tmpl w:val="C16E3DCC"/>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3831CF7"/>
    <w:multiLevelType w:val="hybridMultilevel"/>
    <w:tmpl w:val="C16E3DCC"/>
    <w:lvl w:ilvl="0" w:tplc="FFFFFFFF">
      <w:start w:val="1"/>
      <w:numFmt w:val="decimal"/>
      <w:lvlText w:val="%1."/>
      <w:lvlJc w:val="left"/>
      <w:pPr>
        <w:ind w:left="540" w:hanging="360"/>
      </w:pPr>
      <w:rPr>
        <w:b w:val="0"/>
        <w:bCs w:val="0"/>
      </w:r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19" w15:restartNumberingAfterBreak="0">
    <w:nsid w:val="23B51173"/>
    <w:multiLevelType w:val="hybridMultilevel"/>
    <w:tmpl w:val="C16E3DCC"/>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23EC4C1B"/>
    <w:multiLevelType w:val="hybridMultilevel"/>
    <w:tmpl w:val="C16E3DCC"/>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275F32A5"/>
    <w:multiLevelType w:val="hybridMultilevel"/>
    <w:tmpl w:val="C16E3DCC"/>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27731F23"/>
    <w:multiLevelType w:val="multilevel"/>
    <w:tmpl w:val="5F14F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BD3557"/>
    <w:multiLevelType w:val="hybridMultilevel"/>
    <w:tmpl w:val="C16E3DCC"/>
    <w:lvl w:ilvl="0" w:tplc="FFFFFFFF">
      <w:start w:val="1"/>
      <w:numFmt w:val="decimal"/>
      <w:lvlText w:val="%1."/>
      <w:lvlJc w:val="left"/>
      <w:pPr>
        <w:ind w:left="540" w:hanging="360"/>
      </w:pPr>
      <w:rPr>
        <w:b w:val="0"/>
        <w:bCs w:val="0"/>
      </w:r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24" w15:restartNumberingAfterBreak="0">
    <w:nsid w:val="28382679"/>
    <w:multiLevelType w:val="hybridMultilevel"/>
    <w:tmpl w:val="C16E3DCC"/>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2AE254D4"/>
    <w:multiLevelType w:val="hybridMultilevel"/>
    <w:tmpl w:val="C16E3DCC"/>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2E856158"/>
    <w:multiLevelType w:val="hybridMultilevel"/>
    <w:tmpl w:val="C16E3DCC"/>
    <w:lvl w:ilvl="0" w:tplc="FFFFFFFF">
      <w:start w:val="1"/>
      <w:numFmt w:val="decimal"/>
      <w:lvlText w:val="%1."/>
      <w:lvlJc w:val="left"/>
      <w:pPr>
        <w:ind w:left="540" w:hanging="360"/>
      </w:pPr>
      <w:rPr>
        <w:b w:val="0"/>
        <w:bCs w:val="0"/>
      </w:r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27" w15:restartNumberingAfterBreak="0">
    <w:nsid w:val="2F202663"/>
    <w:multiLevelType w:val="hybridMultilevel"/>
    <w:tmpl w:val="C16E3DCC"/>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31943137"/>
    <w:multiLevelType w:val="multilevel"/>
    <w:tmpl w:val="70025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EC0787"/>
    <w:multiLevelType w:val="hybridMultilevel"/>
    <w:tmpl w:val="C16E3DCC"/>
    <w:lvl w:ilvl="0" w:tplc="FFFFFFFF">
      <w:start w:val="1"/>
      <w:numFmt w:val="decimal"/>
      <w:lvlText w:val="%1."/>
      <w:lvlJc w:val="left"/>
      <w:pPr>
        <w:ind w:left="540" w:hanging="360"/>
      </w:pPr>
      <w:rPr>
        <w:b w:val="0"/>
        <w:bCs w:val="0"/>
      </w:r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30" w15:restartNumberingAfterBreak="0">
    <w:nsid w:val="35E00B73"/>
    <w:multiLevelType w:val="hybridMultilevel"/>
    <w:tmpl w:val="B53EB664"/>
    <w:lvl w:ilvl="0" w:tplc="072C69EA">
      <w:start w:val="1"/>
      <w:numFmt w:val="bullet"/>
      <w:pStyle w:val="Bullet1-J"/>
      <w:lvlText w:val=""/>
      <w:lvlJc w:val="left"/>
      <w:pPr>
        <w:ind w:left="-252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360" w:hanging="360"/>
      </w:pPr>
      <w:rPr>
        <w:rFonts w:ascii="Symbol" w:hAnsi="Symbol" w:hint="default"/>
      </w:rPr>
    </w:lvl>
    <w:lvl w:ilvl="4" w:tplc="04090003" w:tentative="1">
      <w:start w:val="1"/>
      <w:numFmt w:val="bullet"/>
      <w:lvlText w:val="o"/>
      <w:lvlJc w:val="left"/>
      <w:pPr>
        <w:ind w:left="360" w:hanging="360"/>
      </w:pPr>
      <w:rPr>
        <w:rFonts w:ascii="Courier New" w:hAnsi="Courier New" w:cs="Courier New" w:hint="default"/>
      </w:rPr>
    </w:lvl>
    <w:lvl w:ilvl="5" w:tplc="04090005" w:tentative="1">
      <w:start w:val="1"/>
      <w:numFmt w:val="bullet"/>
      <w:lvlText w:val=""/>
      <w:lvlJc w:val="left"/>
      <w:pPr>
        <w:ind w:left="1080" w:hanging="360"/>
      </w:pPr>
      <w:rPr>
        <w:rFonts w:ascii="Wingdings" w:hAnsi="Wingdings" w:hint="default"/>
      </w:rPr>
    </w:lvl>
    <w:lvl w:ilvl="6" w:tplc="04090001" w:tentative="1">
      <w:start w:val="1"/>
      <w:numFmt w:val="bullet"/>
      <w:lvlText w:val=""/>
      <w:lvlJc w:val="left"/>
      <w:pPr>
        <w:ind w:left="1800" w:hanging="360"/>
      </w:pPr>
      <w:rPr>
        <w:rFonts w:ascii="Symbol" w:hAnsi="Symbol" w:hint="default"/>
      </w:rPr>
    </w:lvl>
    <w:lvl w:ilvl="7" w:tplc="04090003" w:tentative="1">
      <w:start w:val="1"/>
      <w:numFmt w:val="bullet"/>
      <w:lvlText w:val="o"/>
      <w:lvlJc w:val="left"/>
      <w:pPr>
        <w:ind w:left="2520" w:hanging="360"/>
      </w:pPr>
      <w:rPr>
        <w:rFonts w:ascii="Courier New" w:hAnsi="Courier New" w:cs="Courier New" w:hint="default"/>
      </w:rPr>
    </w:lvl>
    <w:lvl w:ilvl="8" w:tplc="04090005" w:tentative="1">
      <w:start w:val="1"/>
      <w:numFmt w:val="bullet"/>
      <w:lvlText w:val=""/>
      <w:lvlJc w:val="left"/>
      <w:pPr>
        <w:ind w:left="3240" w:hanging="360"/>
      </w:pPr>
      <w:rPr>
        <w:rFonts w:ascii="Wingdings" w:hAnsi="Wingdings" w:hint="default"/>
      </w:rPr>
    </w:lvl>
  </w:abstractNum>
  <w:abstractNum w:abstractNumId="31" w15:restartNumberingAfterBreak="0">
    <w:nsid w:val="362B52F1"/>
    <w:multiLevelType w:val="hybridMultilevel"/>
    <w:tmpl w:val="C16E3DCC"/>
    <w:lvl w:ilvl="0" w:tplc="FFFFFFFF">
      <w:start w:val="1"/>
      <w:numFmt w:val="decimal"/>
      <w:lvlText w:val="%1."/>
      <w:lvlJc w:val="left"/>
      <w:pPr>
        <w:ind w:left="540" w:hanging="360"/>
      </w:pPr>
      <w:rPr>
        <w:b w:val="0"/>
        <w:bCs w:val="0"/>
      </w:r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32" w15:restartNumberingAfterBreak="0">
    <w:nsid w:val="37C24F3E"/>
    <w:multiLevelType w:val="multilevel"/>
    <w:tmpl w:val="04090023"/>
    <w:styleLink w:val="ArticleSection"/>
    <w:lvl w:ilvl="0">
      <w:start w:val="1"/>
      <w:numFmt w:val="upperRoman"/>
      <w:lvlText w:val="Article %1."/>
      <w:lvlJc w:val="left"/>
      <w:pPr>
        <w:ind w:left="0" w:firstLine="0"/>
      </w:pPr>
      <w:rPr>
        <w:rFonts w:ascii="Garamond" w:hAnsi="Garamond"/>
      </w:r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3" w15:restartNumberingAfterBreak="0">
    <w:nsid w:val="39C91507"/>
    <w:multiLevelType w:val="multilevel"/>
    <w:tmpl w:val="9E2A1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A02265C"/>
    <w:multiLevelType w:val="hybridMultilevel"/>
    <w:tmpl w:val="C16E3DCC"/>
    <w:lvl w:ilvl="0" w:tplc="FFFFFFFF">
      <w:start w:val="1"/>
      <w:numFmt w:val="decimal"/>
      <w:lvlText w:val="%1."/>
      <w:lvlJc w:val="left"/>
      <w:pPr>
        <w:ind w:left="540" w:hanging="360"/>
      </w:pPr>
      <w:rPr>
        <w:b w:val="0"/>
        <w:bCs w:val="0"/>
      </w:r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35" w15:restartNumberingAfterBreak="0">
    <w:nsid w:val="3A213230"/>
    <w:multiLevelType w:val="hybridMultilevel"/>
    <w:tmpl w:val="C16E3DCC"/>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3BC419B7"/>
    <w:multiLevelType w:val="multilevel"/>
    <w:tmpl w:val="976ED022"/>
    <w:styleLink w:val="CurrentList1"/>
    <w:lvl w:ilvl="0">
      <w:start w:val="1"/>
      <w:numFmt w:val="decimal"/>
      <w:lvlText w:val="%1"/>
      <w:lvlJc w:val="left"/>
      <w:pPr>
        <w:ind w:left="360" w:hanging="360"/>
      </w:pPr>
      <w:rPr>
        <w:rFonts w:ascii="ADPortsGroup" w:hAnsi="ADPortsGroup" w:cs="ADPortsGroup" w:hint="default"/>
        <w:b/>
        <w:i w:val="0"/>
        <w:color w:val="auto"/>
        <w:sz w:val="32"/>
        <w:szCs w:val="40"/>
      </w:rPr>
    </w:lvl>
    <w:lvl w:ilvl="1">
      <w:start w:val="1"/>
      <w:numFmt w:val="decimal"/>
      <w:lvlText w:val="%1.%2"/>
      <w:lvlJc w:val="left"/>
      <w:pPr>
        <w:ind w:left="576" w:hanging="576"/>
      </w:pPr>
      <w:rPr>
        <w:rFonts w:ascii="ADPortsGroup" w:hAnsi="ADPortsGroup" w:cs="ADPortsGroup" w:hint="default"/>
        <w:b/>
        <w:i w:val="0"/>
        <w:color w:val="auto"/>
        <w:sz w:val="24"/>
        <w:szCs w:val="28"/>
      </w:rPr>
    </w:lvl>
    <w:lvl w:ilvl="2">
      <w:start w:val="1"/>
      <w:numFmt w:val="decimal"/>
      <w:lvlText w:val="%1.%2.%3"/>
      <w:lvlJc w:val="left"/>
      <w:pPr>
        <w:ind w:left="1080" w:hanging="360"/>
      </w:pPr>
      <w:rPr>
        <w:rFonts w:ascii="ADPortsGroup" w:hAnsi="ADPortsGroup" w:cs="ADPortsGroup" w:hint="default"/>
        <w:b/>
        <w:i w:val="0"/>
        <w:color w:val="auto"/>
        <w:sz w:val="22"/>
        <w:szCs w:val="22"/>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7" w15:restartNumberingAfterBreak="0">
    <w:nsid w:val="3CA8422F"/>
    <w:multiLevelType w:val="hybridMultilevel"/>
    <w:tmpl w:val="C16E3DCC"/>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3F207978"/>
    <w:multiLevelType w:val="hybridMultilevel"/>
    <w:tmpl w:val="C16E3DCC"/>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3F735A6A"/>
    <w:multiLevelType w:val="hybridMultilevel"/>
    <w:tmpl w:val="CE60B0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FF0091D"/>
    <w:multiLevelType w:val="multilevel"/>
    <w:tmpl w:val="7CC27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084482D"/>
    <w:multiLevelType w:val="hybridMultilevel"/>
    <w:tmpl w:val="C16E3DCC"/>
    <w:lvl w:ilvl="0" w:tplc="FFFFFFFF">
      <w:start w:val="1"/>
      <w:numFmt w:val="decimal"/>
      <w:lvlText w:val="%1."/>
      <w:lvlJc w:val="left"/>
      <w:pPr>
        <w:ind w:left="540" w:hanging="360"/>
      </w:pPr>
      <w:rPr>
        <w:b w:val="0"/>
        <w:bCs w:val="0"/>
      </w:r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42" w15:restartNumberingAfterBreak="0">
    <w:nsid w:val="4188336F"/>
    <w:multiLevelType w:val="multilevel"/>
    <w:tmpl w:val="B49C3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1F510DE"/>
    <w:multiLevelType w:val="multilevel"/>
    <w:tmpl w:val="AB869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21C7FCA"/>
    <w:multiLevelType w:val="multilevel"/>
    <w:tmpl w:val="87E60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2AF6C63"/>
    <w:multiLevelType w:val="hybridMultilevel"/>
    <w:tmpl w:val="C16E3DCC"/>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42E93652"/>
    <w:multiLevelType w:val="hybridMultilevel"/>
    <w:tmpl w:val="C16E3DCC"/>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461F5C82"/>
    <w:multiLevelType w:val="hybridMultilevel"/>
    <w:tmpl w:val="C16E3DCC"/>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467B115D"/>
    <w:multiLevelType w:val="hybridMultilevel"/>
    <w:tmpl w:val="C16E3DCC"/>
    <w:lvl w:ilvl="0" w:tplc="FFFFFFFF">
      <w:start w:val="1"/>
      <w:numFmt w:val="decimal"/>
      <w:lvlText w:val="%1."/>
      <w:lvlJc w:val="left"/>
      <w:pPr>
        <w:ind w:left="540" w:hanging="360"/>
      </w:pPr>
      <w:rPr>
        <w:b w:val="0"/>
        <w:bCs w:val="0"/>
      </w:r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49" w15:restartNumberingAfterBreak="0">
    <w:nsid w:val="46D231FF"/>
    <w:multiLevelType w:val="hybridMultilevel"/>
    <w:tmpl w:val="C16E3DCC"/>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48B21E8D"/>
    <w:multiLevelType w:val="hybridMultilevel"/>
    <w:tmpl w:val="C16E3DCC"/>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49FB5E7A"/>
    <w:multiLevelType w:val="multilevel"/>
    <w:tmpl w:val="51629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A241A60"/>
    <w:multiLevelType w:val="hybridMultilevel"/>
    <w:tmpl w:val="C16E3DCC"/>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4A4F0777"/>
    <w:multiLevelType w:val="multilevel"/>
    <w:tmpl w:val="FBEEA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C5766C6"/>
    <w:multiLevelType w:val="multilevel"/>
    <w:tmpl w:val="F7BA5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40341BF"/>
    <w:multiLevelType w:val="hybridMultilevel"/>
    <w:tmpl w:val="C16E3DCC"/>
    <w:lvl w:ilvl="0" w:tplc="FFFFFFFF">
      <w:start w:val="1"/>
      <w:numFmt w:val="decimal"/>
      <w:lvlText w:val="%1."/>
      <w:lvlJc w:val="left"/>
      <w:pPr>
        <w:ind w:left="540" w:hanging="360"/>
      </w:pPr>
      <w:rPr>
        <w:b w:val="0"/>
        <w:bCs w:val="0"/>
      </w:r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56" w15:restartNumberingAfterBreak="0">
    <w:nsid w:val="553F0C2E"/>
    <w:multiLevelType w:val="multilevel"/>
    <w:tmpl w:val="DA523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6042664"/>
    <w:multiLevelType w:val="hybridMultilevel"/>
    <w:tmpl w:val="C16E3DCC"/>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58D66367"/>
    <w:multiLevelType w:val="multilevel"/>
    <w:tmpl w:val="91B41F68"/>
    <w:lvl w:ilvl="0">
      <w:start w:val="1"/>
      <w:numFmt w:val="decimal"/>
      <w:pStyle w:val="Heading1-J"/>
      <w:lvlText w:val="%1"/>
      <w:lvlJc w:val="left"/>
      <w:pPr>
        <w:ind w:left="360" w:hanging="360"/>
      </w:pPr>
      <w:rPr>
        <w:rFonts w:ascii="ADPortsGroup" w:hAnsi="ADPortsGroup" w:cs="ADPortsGroup" w:hint="default"/>
        <w:b/>
        <w:i w:val="0"/>
        <w:color w:val="auto"/>
        <w:sz w:val="32"/>
        <w:szCs w:val="40"/>
      </w:rPr>
    </w:lvl>
    <w:lvl w:ilvl="1">
      <w:start w:val="1"/>
      <w:numFmt w:val="decimal"/>
      <w:pStyle w:val="Heading2-J"/>
      <w:lvlText w:val="%1.%2"/>
      <w:lvlJc w:val="left"/>
      <w:pPr>
        <w:ind w:left="1026" w:hanging="576"/>
      </w:pPr>
      <w:rPr>
        <w:rFonts w:ascii="ADPortsGroup" w:hAnsi="ADPortsGroup" w:cs="ADPortsGroup" w:hint="default"/>
        <w:b/>
        <w:i w:val="0"/>
        <w:color w:val="auto"/>
        <w:sz w:val="24"/>
        <w:szCs w:val="28"/>
      </w:rPr>
    </w:lvl>
    <w:lvl w:ilvl="2">
      <w:start w:val="1"/>
      <w:numFmt w:val="decimal"/>
      <w:pStyle w:val="Heading3-J"/>
      <w:lvlText w:val="%1.%2.%3"/>
      <w:lvlJc w:val="left"/>
      <w:pPr>
        <w:ind w:left="288" w:hanging="288"/>
      </w:pPr>
      <w:rPr>
        <w:rFonts w:ascii="ADPortsGroup" w:hAnsi="ADPortsGroup" w:cs="ADPortsGroup" w:hint="default"/>
        <w:b/>
        <w:i w:val="0"/>
        <w:color w:val="auto"/>
        <w:sz w:val="22"/>
        <w:szCs w:val="22"/>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b w:val="0"/>
        <w:bCs w:val="0"/>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9" w15:restartNumberingAfterBreak="0">
    <w:nsid w:val="5B0232F5"/>
    <w:multiLevelType w:val="hybridMultilevel"/>
    <w:tmpl w:val="C16E3DCC"/>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5B48129B"/>
    <w:multiLevelType w:val="hybridMultilevel"/>
    <w:tmpl w:val="C16E3DCC"/>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5F3A04EB"/>
    <w:multiLevelType w:val="hybridMultilevel"/>
    <w:tmpl w:val="C16E3DCC"/>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5FFC0800"/>
    <w:multiLevelType w:val="hybridMultilevel"/>
    <w:tmpl w:val="C16E3DCC"/>
    <w:lvl w:ilvl="0" w:tplc="FFFFFFFF">
      <w:start w:val="1"/>
      <w:numFmt w:val="decimal"/>
      <w:lvlText w:val="%1."/>
      <w:lvlJc w:val="left"/>
      <w:pPr>
        <w:ind w:left="540" w:hanging="360"/>
      </w:pPr>
      <w:rPr>
        <w:b w:val="0"/>
        <w:bCs w:val="0"/>
      </w:r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63" w15:restartNumberingAfterBreak="0">
    <w:nsid w:val="60CA63B5"/>
    <w:multiLevelType w:val="hybridMultilevel"/>
    <w:tmpl w:val="C16E3DCC"/>
    <w:lvl w:ilvl="0" w:tplc="FFFFFFFF">
      <w:start w:val="1"/>
      <w:numFmt w:val="decimal"/>
      <w:lvlText w:val="%1."/>
      <w:lvlJc w:val="left"/>
      <w:pPr>
        <w:ind w:left="540" w:hanging="360"/>
      </w:pPr>
      <w:rPr>
        <w:b w:val="0"/>
        <w:bCs w:val="0"/>
      </w:r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64" w15:restartNumberingAfterBreak="0">
    <w:nsid w:val="621A43B2"/>
    <w:multiLevelType w:val="hybridMultilevel"/>
    <w:tmpl w:val="C16E3DCC"/>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6313159D"/>
    <w:multiLevelType w:val="hybridMultilevel"/>
    <w:tmpl w:val="C16E3DCC"/>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636F5AC4"/>
    <w:multiLevelType w:val="hybridMultilevel"/>
    <w:tmpl w:val="C16E3DCC"/>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647C281D"/>
    <w:multiLevelType w:val="hybridMultilevel"/>
    <w:tmpl w:val="C16E3DCC"/>
    <w:lvl w:ilvl="0" w:tplc="FFFFFFFF">
      <w:start w:val="1"/>
      <w:numFmt w:val="decimal"/>
      <w:lvlText w:val="%1."/>
      <w:lvlJc w:val="left"/>
      <w:pPr>
        <w:ind w:left="540" w:hanging="360"/>
      </w:pPr>
      <w:rPr>
        <w:b w:val="0"/>
        <w:bCs w:val="0"/>
      </w:r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68" w15:restartNumberingAfterBreak="0">
    <w:nsid w:val="64880CE3"/>
    <w:multiLevelType w:val="hybridMultilevel"/>
    <w:tmpl w:val="C16E3DCC"/>
    <w:lvl w:ilvl="0" w:tplc="FFFFFFFF">
      <w:start w:val="1"/>
      <w:numFmt w:val="decimal"/>
      <w:lvlText w:val="%1."/>
      <w:lvlJc w:val="left"/>
      <w:pPr>
        <w:ind w:left="540" w:hanging="360"/>
      </w:pPr>
      <w:rPr>
        <w:b w:val="0"/>
        <w:bCs w:val="0"/>
      </w:r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69" w15:restartNumberingAfterBreak="0">
    <w:nsid w:val="65FA7C8C"/>
    <w:multiLevelType w:val="multilevel"/>
    <w:tmpl w:val="CC7EB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76842FE"/>
    <w:multiLevelType w:val="multilevel"/>
    <w:tmpl w:val="86968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7B8591F"/>
    <w:multiLevelType w:val="hybridMultilevel"/>
    <w:tmpl w:val="672EC3FE"/>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6A656D5E"/>
    <w:multiLevelType w:val="multilevel"/>
    <w:tmpl w:val="6A656D5E"/>
    <w:lvl w:ilvl="0">
      <w:start w:val="1"/>
      <w:numFmt w:val="decimal"/>
      <w:pStyle w:val="GITNumberedinTables"/>
      <w:lvlText w:val="%1."/>
      <w:lvlJc w:val="left"/>
      <w:pPr>
        <w:tabs>
          <w:tab w:val="num" w:pos="397"/>
        </w:tabs>
        <w:ind w:left="397" w:hanging="34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3" w15:restartNumberingAfterBreak="0">
    <w:nsid w:val="6AD11218"/>
    <w:multiLevelType w:val="hybridMultilevel"/>
    <w:tmpl w:val="9F1ED61A"/>
    <w:lvl w:ilvl="0" w:tplc="FFFFFFFF">
      <w:start w:val="1"/>
      <w:numFmt w:val="decimal"/>
      <w:lvlText w:val="%1."/>
      <w:lvlJc w:val="left"/>
      <w:pPr>
        <w:ind w:left="540" w:hanging="360"/>
      </w:pPr>
      <w:rPr>
        <w:b w:val="0"/>
        <w:bCs w:val="0"/>
      </w:r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74" w15:restartNumberingAfterBreak="0">
    <w:nsid w:val="6BFD0A01"/>
    <w:multiLevelType w:val="hybridMultilevel"/>
    <w:tmpl w:val="C16E3DCC"/>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6C0F3980"/>
    <w:multiLevelType w:val="hybridMultilevel"/>
    <w:tmpl w:val="C16E3DCC"/>
    <w:lvl w:ilvl="0" w:tplc="FFFFFFFF">
      <w:start w:val="1"/>
      <w:numFmt w:val="decimal"/>
      <w:lvlText w:val="%1."/>
      <w:lvlJc w:val="left"/>
      <w:pPr>
        <w:ind w:left="540" w:hanging="360"/>
      </w:pPr>
      <w:rPr>
        <w:b w:val="0"/>
        <w:bCs w:val="0"/>
      </w:r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76" w15:restartNumberingAfterBreak="0">
    <w:nsid w:val="6C2A6257"/>
    <w:multiLevelType w:val="hybridMultilevel"/>
    <w:tmpl w:val="C16E3DCC"/>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6EA20978"/>
    <w:multiLevelType w:val="hybridMultilevel"/>
    <w:tmpl w:val="D30E5C84"/>
    <w:lvl w:ilvl="0" w:tplc="6156A310">
      <w:start w:val="1"/>
      <w:numFmt w:val="decimal"/>
      <w:pStyle w:val="Number1-J"/>
      <w:lvlText w:val="%1."/>
      <w:lvlJc w:val="left"/>
      <w:pPr>
        <w:ind w:left="171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8" w15:restartNumberingAfterBreak="0">
    <w:nsid w:val="70F77895"/>
    <w:multiLevelType w:val="multilevel"/>
    <w:tmpl w:val="65B8B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6491A08"/>
    <w:multiLevelType w:val="hybridMultilevel"/>
    <w:tmpl w:val="C16E3DCC"/>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 w15:restartNumberingAfterBreak="0">
    <w:nsid w:val="765D1332"/>
    <w:multiLevelType w:val="hybridMultilevel"/>
    <w:tmpl w:val="C16E3DCC"/>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1" w15:restartNumberingAfterBreak="0">
    <w:nsid w:val="77694E69"/>
    <w:multiLevelType w:val="hybridMultilevel"/>
    <w:tmpl w:val="C16E3DCC"/>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7A816C3C"/>
    <w:multiLevelType w:val="hybridMultilevel"/>
    <w:tmpl w:val="C16E3DCC"/>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7E2820C2"/>
    <w:multiLevelType w:val="multilevel"/>
    <w:tmpl w:val="BE08C2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9465923">
    <w:abstractNumId w:val="77"/>
  </w:num>
  <w:num w:numId="2" w16cid:durableId="1851720311">
    <w:abstractNumId w:val="30"/>
  </w:num>
  <w:num w:numId="3" w16cid:durableId="1542590432">
    <w:abstractNumId w:val="58"/>
  </w:num>
  <w:num w:numId="4" w16cid:durableId="34165143">
    <w:abstractNumId w:val="32"/>
  </w:num>
  <w:num w:numId="5" w16cid:durableId="1772626205">
    <w:abstractNumId w:val="72"/>
  </w:num>
  <w:num w:numId="6" w16cid:durableId="1751539346">
    <w:abstractNumId w:val="6"/>
  </w:num>
  <w:num w:numId="7" w16cid:durableId="289746919">
    <w:abstractNumId w:val="39"/>
  </w:num>
  <w:num w:numId="8" w16cid:durableId="1832673223">
    <w:abstractNumId w:val="71"/>
  </w:num>
  <w:num w:numId="9" w16cid:durableId="1519387501">
    <w:abstractNumId w:val="79"/>
  </w:num>
  <w:num w:numId="10" w16cid:durableId="686710524">
    <w:abstractNumId w:val="46"/>
  </w:num>
  <w:num w:numId="11" w16cid:durableId="1741100692">
    <w:abstractNumId w:val="76"/>
  </w:num>
  <w:num w:numId="12" w16cid:durableId="1455952056">
    <w:abstractNumId w:val="64"/>
  </w:num>
  <w:num w:numId="13" w16cid:durableId="952715607">
    <w:abstractNumId w:val="49"/>
  </w:num>
  <w:num w:numId="14" w16cid:durableId="1139806118">
    <w:abstractNumId w:val="15"/>
  </w:num>
  <w:num w:numId="15" w16cid:durableId="1656952263">
    <w:abstractNumId w:val="9"/>
  </w:num>
  <w:num w:numId="16" w16cid:durableId="1213812929">
    <w:abstractNumId w:val="36"/>
  </w:num>
  <w:num w:numId="17" w16cid:durableId="233510671">
    <w:abstractNumId w:val="80"/>
  </w:num>
  <w:num w:numId="18" w16cid:durableId="432213139">
    <w:abstractNumId w:val="24"/>
  </w:num>
  <w:num w:numId="19" w16cid:durableId="691805554">
    <w:abstractNumId w:val="16"/>
  </w:num>
  <w:num w:numId="20" w16cid:durableId="1155103277">
    <w:abstractNumId w:val="50"/>
  </w:num>
  <w:num w:numId="21" w16cid:durableId="507452837">
    <w:abstractNumId w:val="13"/>
  </w:num>
  <w:num w:numId="22" w16cid:durableId="1913807063">
    <w:abstractNumId w:val="60"/>
  </w:num>
  <w:num w:numId="23" w16cid:durableId="1849589407">
    <w:abstractNumId w:val="61"/>
  </w:num>
  <w:num w:numId="24" w16cid:durableId="1994606121">
    <w:abstractNumId w:val="74"/>
  </w:num>
  <w:num w:numId="25" w16cid:durableId="149446111">
    <w:abstractNumId w:val="82"/>
  </w:num>
  <w:num w:numId="26" w16cid:durableId="521824895">
    <w:abstractNumId w:val="21"/>
  </w:num>
  <w:num w:numId="27" w16cid:durableId="1483890703">
    <w:abstractNumId w:val="81"/>
  </w:num>
  <w:num w:numId="28" w16cid:durableId="714548566">
    <w:abstractNumId w:val="31"/>
  </w:num>
  <w:num w:numId="29" w16cid:durableId="1484422318">
    <w:abstractNumId w:val="34"/>
  </w:num>
  <w:num w:numId="30" w16cid:durableId="1908027107">
    <w:abstractNumId w:val="29"/>
  </w:num>
  <w:num w:numId="31" w16cid:durableId="1893299195">
    <w:abstractNumId w:val="2"/>
  </w:num>
  <w:num w:numId="32" w16cid:durableId="1827211343">
    <w:abstractNumId w:val="63"/>
  </w:num>
  <w:num w:numId="33" w16cid:durableId="482426980">
    <w:abstractNumId w:val="68"/>
  </w:num>
  <w:num w:numId="34" w16cid:durableId="1517233879">
    <w:abstractNumId w:val="0"/>
  </w:num>
  <w:num w:numId="35" w16cid:durableId="780144373">
    <w:abstractNumId w:val="14"/>
  </w:num>
  <w:num w:numId="36" w16cid:durableId="417485425">
    <w:abstractNumId w:val="67"/>
  </w:num>
  <w:num w:numId="37" w16cid:durableId="18166561">
    <w:abstractNumId w:val="23"/>
  </w:num>
  <w:num w:numId="38" w16cid:durableId="980692070">
    <w:abstractNumId w:val="26"/>
  </w:num>
  <w:num w:numId="39" w16cid:durableId="748117556">
    <w:abstractNumId w:val="75"/>
  </w:num>
  <w:num w:numId="40" w16cid:durableId="1629162047">
    <w:abstractNumId w:val="48"/>
  </w:num>
  <w:num w:numId="41" w16cid:durableId="1594895109">
    <w:abstractNumId w:val="18"/>
  </w:num>
  <w:num w:numId="42" w16cid:durableId="648167672">
    <w:abstractNumId w:val="8"/>
  </w:num>
  <w:num w:numId="43" w16cid:durableId="1711999863">
    <w:abstractNumId w:val="3"/>
  </w:num>
  <w:num w:numId="44" w16cid:durableId="201023618">
    <w:abstractNumId w:val="62"/>
  </w:num>
  <w:num w:numId="45" w16cid:durableId="1452671117">
    <w:abstractNumId w:val="73"/>
  </w:num>
  <w:num w:numId="46" w16cid:durableId="2144345361">
    <w:abstractNumId w:val="55"/>
  </w:num>
  <w:num w:numId="47" w16cid:durableId="761070345">
    <w:abstractNumId w:val="41"/>
  </w:num>
  <w:num w:numId="48" w16cid:durableId="160659717">
    <w:abstractNumId w:val="25"/>
  </w:num>
  <w:num w:numId="49" w16cid:durableId="1425147135">
    <w:abstractNumId w:val="38"/>
  </w:num>
  <w:num w:numId="50" w16cid:durableId="1810897768">
    <w:abstractNumId w:val="27"/>
  </w:num>
  <w:num w:numId="51" w16cid:durableId="1374110331">
    <w:abstractNumId w:val="66"/>
  </w:num>
  <w:num w:numId="52" w16cid:durableId="1840271470">
    <w:abstractNumId w:val="1"/>
  </w:num>
  <w:num w:numId="53" w16cid:durableId="1662931514">
    <w:abstractNumId w:val="65"/>
  </w:num>
  <w:num w:numId="54" w16cid:durableId="143662480">
    <w:abstractNumId w:val="10"/>
  </w:num>
  <w:num w:numId="55" w16cid:durableId="936014004">
    <w:abstractNumId w:val="11"/>
  </w:num>
  <w:num w:numId="56" w16cid:durableId="1916822727">
    <w:abstractNumId w:val="45"/>
  </w:num>
  <w:num w:numId="57" w16cid:durableId="809832859">
    <w:abstractNumId w:val="17"/>
  </w:num>
  <w:num w:numId="58" w16cid:durableId="727220011">
    <w:abstractNumId w:val="59"/>
  </w:num>
  <w:num w:numId="59" w16cid:durableId="727873720">
    <w:abstractNumId w:val="47"/>
  </w:num>
  <w:num w:numId="60" w16cid:durableId="2121218976">
    <w:abstractNumId w:val="20"/>
  </w:num>
  <w:num w:numId="61" w16cid:durableId="132871898">
    <w:abstractNumId w:val="57"/>
  </w:num>
  <w:num w:numId="62" w16cid:durableId="1253126998">
    <w:abstractNumId w:val="37"/>
  </w:num>
  <w:num w:numId="63" w16cid:durableId="304898577">
    <w:abstractNumId w:val="52"/>
  </w:num>
  <w:num w:numId="64" w16cid:durableId="496001108">
    <w:abstractNumId w:val="19"/>
  </w:num>
  <w:num w:numId="65" w16cid:durableId="260837097">
    <w:abstractNumId w:val="35"/>
  </w:num>
  <w:num w:numId="66" w16cid:durableId="760611279">
    <w:abstractNumId w:val="40"/>
  </w:num>
  <w:num w:numId="67" w16cid:durableId="95174447">
    <w:abstractNumId w:val="5"/>
  </w:num>
  <w:num w:numId="68" w16cid:durableId="1284968079">
    <w:abstractNumId w:val="42"/>
  </w:num>
  <w:num w:numId="69" w16cid:durableId="397242860">
    <w:abstractNumId w:val="43"/>
  </w:num>
  <w:num w:numId="70" w16cid:durableId="1625379389">
    <w:abstractNumId w:val="51"/>
  </w:num>
  <w:num w:numId="71" w16cid:durableId="920916722">
    <w:abstractNumId w:val="22"/>
  </w:num>
  <w:num w:numId="72" w16cid:durableId="448620536">
    <w:abstractNumId w:val="12"/>
  </w:num>
  <w:num w:numId="73" w16cid:durableId="1691561624">
    <w:abstractNumId w:val="56"/>
  </w:num>
  <w:num w:numId="74" w16cid:durableId="1170753926">
    <w:abstractNumId w:val="44"/>
  </w:num>
  <w:num w:numId="75" w16cid:durableId="911043596">
    <w:abstractNumId w:val="7"/>
  </w:num>
  <w:num w:numId="76" w16cid:durableId="546380567">
    <w:abstractNumId w:val="4"/>
  </w:num>
  <w:num w:numId="77" w16cid:durableId="2115436928">
    <w:abstractNumId w:val="83"/>
  </w:num>
  <w:num w:numId="78" w16cid:durableId="1082337881">
    <w:abstractNumId w:val="33"/>
  </w:num>
  <w:num w:numId="79" w16cid:durableId="1685013346">
    <w:abstractNumId w:val="54"/>
  </w:num>
  <w:num w:numId="80" w16cid:durableId="1095129568">
    <w:abstractNumId w:val="53"/>
  </w:num>
  <w:num w:numId="81" w16cid:durableId="283313691">
    <w:abstractNumId w:val="70"/>
  </w:num>
  <w:num w:numId="82" w16cid:durableId="665062325">
    <w:abstractNumId w:val="28"/>
  </w:num>
  <w:num w:numId="83" w16cid:durableId="1651447294">
    <w:abstractNumId w:val="78"/>
  </w:num>
  <w:num w:numId="84" w16cid:durableId="69232520">
    <w:abstractNumId w:val="69"/>
  </w:num>
  <w:numIdMacAtCleanup w:val="8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iana Milkova Omassi">
    <w15:presenceInfo w15:providerId="AD" w15:userId="S::dianamilkova.omassi@adports.ae::1ef0d039-7bd5-451b-aabc-3ec4aa6ceba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3E3"/>
    <w:rsid w:val="00000A8F"/>
    <w:rsid w:val="0000134D"/>
    <w:rsid w:val="00002A18"/>
    <w:rsid w:val="00002AF9"/>
    <w:rsid w:val="00002E82"/>
    <w:rsid w:val="000031A8"/>
    <w:rsid w:val="00003479"/>
    <w:rsid w:val="00010268"/>
    <w:rsid w:val="00012E62"/>
    <w:rsid w:val="00013EFD"/>
    <w:rsid w:val="00014A83"/>
    <w:rsid w:val="00015A39"/>
    <w:rsid w:val="000164CC"/>
    <w:rsid w:val="00017488"/>
    <w:rsid w:val="000205CD"/>
    <w:rsid w:val="000208DC"/>
    <w:rsid w:val="00022FD1"/>
    <w:rsid w:val="000239A5"/>
    <w:rsid w:val="00023C3C"/>
    <w:rsid w:val="00024E55"/>
    <w:rsid w:val="00024F92"/>
    <w:rsid w:val="00030713"/>
    <w:rsid w:val="00030D61"/>
    <w:rsid w:val="00031FA0"/>
    <w:rsid w:val="00032E6A"/>
    <w:rsid w:val="000335AC"/>
    <w:rsid w:val="00033A0B"/>
    <w:rsid w:val="00034F2D"/>
    <w:rsid w:val="000356C3"/>
    <w:rsid w:val="00035933"/>
    <w:rsid w:val="000368A3"/>
    <w:rsid w:val="000402F3"/>
    <w:rsid w:val="000415B6"/>
    <w:rsid w:val="00050685"/>
    <w:rsid w:val="00050E78"/>
    <w:rsid w:val="00051DDF"/>
    <w:rsid w:val="00052145"/>
    <w:rsid w:val="00054EA2"/>
    <w:rsid w:val="0006121A"/>
    <w:rsid w:val="000638E7"/>
    <w:rsid w:val="0006414E"/>
    <w:rsid w:val="00064D47"/>
    <w:rsid w:val="00066F84"/>
    <w:rsid w:val="000678DD"/>
    <w:rsid w:val="00072284"/>
    <w:rsid w:val="00072A6C"/>
    <w:rsid w:val="00074760"/>
    <w:rsid w:val="000765B1"/>
    <w:rsid w:val="0008072A"/>
    <w:rsid w:val="00081F19"/>
    <w:rsid w:val="0008497D"/>
    <w:rsid w:val="00087032"/>
    <w:rsid w:val="00087BE5"/>
    <w:rsid w:val="00087EB9"/>
    <w:rsid w:val="00090220"/>
    <w:rsid w:val="00090518"/>
    <w:rsid w:val="00090E28"/>
    <w:rsid w:val="00092559"/>
    <w:rsid w:val="00093E04"/>
    <w:rsid w:val="00094F0C"/>
    <w:rsid w:val="00095657"/>
    <w:rsid w:val="00095714"/>
    <w:rsid w:val="0009573C"/>
    <w:rsid w:val="00095A4F"/>
    <w:rsid w:val="000A0579"/>
    <w:rsid w:val="000A07D0"/>
    <w:rsid w:val="000A1E0F"/>
    <w:rsid w:val="000A326F"/>
    <w:rsid w:val="000A498E"/>
    <w:rsid w:val="000A50BA"/>
    <w:rsid w:val="000A72B0"/>
    <w:rsid w:val="000A7A74"/>
    <w:rsid w:val="000B3AD9"/>
    <w:rsid w:val="000B62F8"/>
    <w:rsid w:val="000C1225"/>
    <w:rsid w:val="000C197C"/>
    <w:rsid w:val="000C1C79"/>
    <w:rsid w:val="000C371A"/>
    <w:rsid w:val="000C4870"/>
    <w:rsid w:val="000C4E7B"/>
    <w:rsid w:val="000C60DA"/>
    <w:rsid w:val="000D4A88"/>
    <w:rsid w:val="000D4F58"/>
    <w:rsid w:val="000D7522"/>
    <w:rsid w:val="000E0AD2"/>
    <w:rsid w:val="000E3123"/>
    <w:rsid w:val="000E7B12"/>
    <w:rsid w:val="000F0486"/>
    <w:rsid w:val="000F0799"/>
    <w:rsid w:val="000F1756"/>
    <w:rsid w:val="000F4323"/>
    <w:rsid w:val="001003A8"/>
    <w:rsid w:val="00106A34"/>
    <w:rsid w:val="00111EF9"/>
    <w:rsid w:val="001132E3"/>
    <w:rsid w:val="001170BD"/>
    <w:rsid w:val="0011716D"/>
    <w:rsid w:val="00120B83"/>
    <w:rsid w:val="00123BFD"/>
    <w:rsid w:val="001241AE"/>
    <w:rsid w:val="00124851"/>
    <w:rsid w:val="001263DE"/>
    <w:rsid w:val="00126F87"/>
    <w:rsid w:val="00127940"/>
    <w:rsid w:val="00132FC8"/>
    <w:rsid w:val="0013377B"/>
    <w:rsid w:val="00133EC4"/>
    <w:rsid w:val="0013433E"/>
    <w:rsid w:val="0013481A"/>
    <w:rsid w:val="001351BD"/>
    <w:rsid w:val="00135572"/>
    <w:rsid w:val="001373A1"/>
    <w:rsid w:val="001404D6"/>
    <w:rsid w:val="00144063"/>
    <w:rsid w:val="00144211"/>
    <w:rsid w:val="001442F0"/>
    <w:rsid w:val="00144615"/>
    <w:rsid w:val="00144ABB"/>
    <w:rsid w:val="0014528B"/>
    <w:rsid w:val="00145A38"/>
    <w:rsid w:val="00145B80"/>
    <w:rsid w:val="00150AC0"/>
    <w:rsid w:val="00151AD7"/>
    <w:rsid w:val="00154270"/>
    <w:rsid w:val="0015522F"/>
    <w:rsid w:val="001553C8"/>
    <w:rsid w:val="0015600F"/>
    <w:rsid w:val="0016000F"/>
    <w:rsid w:val="001624C7"/>
    <w:rsid w:val="00162B73"/>
    <w:rsid w:val="0016573E"/>
    <w:rsid w:val="001672C1"/>
    <w:rsid w:val="00167E6D"/>
    <w:rsid w:val="0017027C"/>
    <w:rsid w:val="00171DC0"/>
    <w:rsid w:val="00180ABA"/>
    <w:rsid w:val="00181FD4"/>
    <w:rsid w:val="00183296"/>
    <w:rsid w:val="00184629"/>
    <w:rsid w:val="0018467D"/>
    <w:rsid w:val="00185C7F"/>
    <w:rsid w:val="00186CA6"/>
    <w:rsid w:val="001908F6"/>
    <w:rsid w:val="00194A55"/>
    <w:rsid w:val="00197E4E"/>
    <w:rsid w:val="00197E69"/>
    <w:rsid w:val="001A0EA8"/>
    <w:rsid w:val="001A0ED9"/>
    <w:rsid w:val="001A2C51"/>
    <w:rsid w:val="001A2F56"/>
    <w:rsid w:val="001A303D"/>
    <w:rsid w:val="001A558C"/>
    <w:rsid w:val="001A581A"/>
    <w:rsid w:val="001A5F13"/>
    <w:rsid w:val="001A7295"/>
    <w:rsid w:val="001B11AC"/>
    <w:rsid w:val="001B19BD"/>
    <w:rsid w:val="001B482E"/>
    <w:rsid w:val="001C161A"/>
    <w:rsid w:val="001C47AA"/>
    <w:rsid w:val="001C59B7"/>
    <w:rsid w:val="001C613F"/>
    <w:rsid w:val="001D0D73"/>
    <w:rsid w:val="001D3122"/>
    <w:rsid w:val="001D52C9"/>
    <w:rsid w:val="001D7F3F"/>
    <w:rsid w:val="001E1AA0"/>
    <w:rsid w:val="001E2930"/>
    <w:rsid w:val="001E2F9B"/>
    <w:rsid w:val="001E35A3"/>
    <w:rsid w:val="001E3827"/>
    <w:rsid w:val="001E5DD3"/>
    <w:rsid w:val="001E65F8"/>
    <w:rsid w:val="001F0716"/>
    <w:rsid w:val="001F141B"/>
    <w:rsid w:val="001F32CB"/>
    <w:rsid w:val="001F4034"/>
    <w:rsid w:val="001F4262"/>
    <w:rsid w:val="001F6EC5"/>
    <w:rsid w:val="002004D1"/>
    <w:rsid w:val="00200FBA"/>
    <w:rsid w:val="0020227D"/>
    <w:rsid w:val="00203A67"/>
    <w:rsid w:val="00203E07"/>
    <w:rsid w:val="00203E74"/>
    <w:rsid w:val="002059D6"/>
    <w:rsid w:val="00205E10"/>
    <w:rsid w:val="002112AC"/>
    <w:rsid w:val="002115CA"/>
    <w:rsid w:val="00212443"/>
    <w:rsid w:val="002126A5"/>
    <w:rsid w:val="002143C1"/>
    <w:rsid w:val="00214CF6"/>
    <w:rsid w:val="00220640"/>
    <w:rsid w:val="00220652"/>
    <w:rsid w:val="00220C27"/>
    <w:rsid w:val="00221F2E"/>
    <w:rsid w:val="002229C8"/>
    <w:rsid w:val="00223C61"/>
    <w:rsid w:val="00224CC9"/>
    <w:rsid w:val="002250D0"/>
    <w:rsid w:val="002256E2"/>
    <w:rsid w:val="00233BE2"/>
    <w:rsid w:val="00234A00"/>
    <w:rsid w:val="00235F08"/>
    <w:rsid w:val="00235F98"/>
    <w:rsid w:val="00236BC2"/>
    <w:rsid w:val="00237052"/>
    <w:rsid w:val="00237CFF"/>
    <w:rsid w:val="00237E9F"/>
    <w:rsid w:val="0024058E"/>
    <w:rsid w:val="00240B65"/>
    <w:rsid w:val="00241338"/>
    <w:rsid w:val="00241A77"/>
    <w:rsid w:val="00241D84"/>
    <w:rsid w:val="00242D35"/>
    <w:rsid w:val="00245485"/>
    <w:rsid w:val="00247A5D"/>
    <w:rsid w:val="0025298C"/>
    <w:rsid w:val="0025337E"/>
    <w:rsid w:val="0025639E"/>
    <w:rsid w:val="00256A82"/>
    <w:rsid w:val="00257B5C"/>
    <w:rsid w:val="00257C44"/>
    <w:rsid w:val="002605B3"/>
    <w:rsid w:val="00260793"/>
    <w:rsid w:val="00260815"/>
    <w:rsid w:val="002646B4"/>
    <w:rsid w:val="002676A5"/>
    <w:rsid w:val="0027542F"/>
    <w:rsid w:val="00276159"/>
    <w:rsid w:val="00276484"/>
    <w:rsid w:val="0027679A"/>
    <w:rsid w:val="00280D09"/>
    <w:rsid w:val="0028126B"/>
    <w:rsid w:val="00281A35"/>
    <w:rsid w:val="00284B4D"/>
    <w:rsid w:val="002901B7"/>
    <w:rsid w:val="00290A0E"/>
    <w:rsid w:val="002954F2"/>
    <w:rsid w:val="002966DC"/>
    <w:rsid w:val="002A0AA0"/>
    <w:rsid w:val="002A0FC3"/>
    <w:rsid w:val="002A112A"/>
    <w:rsid w:val="002A2DE2"/>
    <w:rsid w:val="002A6362"/>
    <w:rsid w:val="002A6E80"/>
    <w:rsid w:val="002B2479"/>
    <w:rsid w:val="002B26C7"/>
    <w:rsid w:val="002B53F6"/>
    <w:rsid w:val="002B74B5"/>
    <w:rsid w:val="002C034E"/>
    <w:rsid w:val="002C0F43"/>
    <w:rsid w:val="002C2B1A"/>
    <w:rsid w:val="002C44C2"/>
    <w:rsid w:val="002C5965"/>
    <w:rsid w:val="002C7539"/>
    <w:rsid w:val="002D04EC"/>
    <w:rsid w:val="002D0BD7"/>
    <w:rsid w:val="002D2A29"/>
    <w:rsid w:val="002D37FC"/>
    <w:rsid w:val="002D3ADE"/>
    <w:rsid w:val="002D6366"/>
    <w:rsid w:val="002E1EDB"/>
    <w:rsid w:val="002E29EF"/>
    <w:rsid w:val="002E4C6C"/>
    <w:rsid w:val="002E5157"/>
    <w:rsid w:val="002E54A5"/>
    <w:rsid w:val="002E6A46"/>
    <w:rsid w:val="002E7286"/>
    <w:rsid w:val="002F0A8E"/>
    <w:rsid w:val="002F66E3"/>
    <w:rsid w:val="002F6AA8"/>
    <w:rsid w:val="002F7B10"/>
    <w:rsid w:val="00300656"/>
    <w:rsid w:val="00300823"/>
    <w:rsid w:val="00301451"/>
    <w:rsid w:val="00301DFC"/>
    <w:rsid w:val="0030269C"/>
    <w:rsid w:val="003029AE"/>
    <w:rsid w:val="003031C7"/>
    <w:rsid w:val="00304BDC"/>
    <w:rsid w:val="0030591C"/>
    <w:rsid w:val="00305A8B"/>
    <w:rsid w:val="00310DC5"/>
    <w:rsid w:val="00311C01"/>
    <w:rsid w:val="00313D37"/>
    <w:rsid w:val="0031564F"/>
    <w:rsid w:val="003161F6"/>
    <w:rsid w:val="0031724E"/>
    <w:rsid w:val="00321EFA"/>
    <w:rsid w:val="0032315F"/>
    <w:rsid w:val="00323D16"/>
    <w:rsid w:val="003241FF"/>
    <w:rsid w:val="003249D4"/>
    <w:rsid w:val="003259CF"/>
    <w:rsid w:val="00326A60"/>
    <w:rsid w:val="00330D73"/>
    <w:rsid w:val="00330F7F"/>
    <w:rsid w:val="00332962"/>
    <w:rsid w:val="00333C7C"/>
    <w:rsid w:val="00340DA3"/>
    <w:rsid w:val="0034149D"/>
    <w:rsid w:val="00342033"/>
    <w:rsid w:val="00342662"/>
    <w:rsid w:val="00342B8D"/>
    <w:rsid w:val="00343BB3"/>
    <w:rsid w:val="00344E61"/>
    <w:rsid w:val="0034505F"/>
    <w:rsid w:val="00346E06"/>
    <w:rsid w:val="00350B16"/>
    <w:rsid w:val="00352533"/>
    <w:rsid w:val="00352BCB"/>
    <w:rsid w:val="00353D58"/>
    <w:rsid w:val="00357C5E"/>
    <w:rsid w:val="0036268D"/>
    <w:rsid w:val="00362A14"/>
    <w:rsid w:val="0036513D"/>
    <w:rsid w:val="003713E2"/>
    <w:rsid w:val="003725E0"/>
    <w:rsid w:val="00372FF4"/>
    <w:rsid w:val="003737BA"/>
    <w:rsid w:val="00375E87"/>
    <w:rsid w:val="0038318E"/>
    <w:rsid w:val="00385C09"/>
    <w:rsid w:val="00386D6A"/>
    <w:rsid w:val="00387B4A"/>
    <w:rsid w:val="00387EF6"/>
    <w:rsid w:val="00390125"/>
    <w:rsid w:val="00390874"/>
    <w:rsid w:val="00390895"/>
    <w:rsid w:val="00391B5A"/>
    <w:rsid w:val="00391CB1"/>
    <w:rsid w:val="00392A39"/>
    <w:rsid w:val="00393963"/>
    <w:rsid w:val="0039566A"/>
    <w:rsid w:val="003978A4"/>
    <w:rsid w:val="003A0164"/>
    <w:rsid w:val="003A1F35"/>
    <w:rsid w:val="003A347C"/>
    <w:rsid w:val="003A556D"/>
    <w:rsid w:val="003A6AB8"/>
    <w:rsid w:val="003B0222"/>
    <w:rsid w:val="003B1EE1"/>
    <w:rsid w:val="003B3B24"/>
    <w:rsid w:val="003C0A2D"/>
    <w:rsid w:val="003C14FD"/>
    <w:rsid w:val="003C190F"/>
    <w:rsid w:val="003C23F8"/>
    <w:rsid w:val="003C2AE0"/>
    <w:rsid w:val="003C304B"/>
    <w:rsid w:val="003C6C96"/>
    <w:rsid w:val="003C7122"/>
    <w:rsid w:val="003C712A"/>
    <w:rsid w:val="003C71B9"/>
    <w:rsid w:val="003C7295"/>
    <w:rsid w:val="003D0BDD"/>
    <w:rsid w:val="003D3A4A"/>
    <w:rsid w:val="003D3C8E"/>
    <w:rsid w:val="003D427E"/>
    <w:rsid w:val="003D54DB"/>
    <w:rsid w:val="003D6869"/>
    <w:rsid w:val="003E0723"/>
    <w:rsid w:val="003E348C"/>
    <w:rsid w:val="003F1CD9"/>
    <w:rsid w:val="00400D19"/>
    <w:rsid w:val="004036AA"/>
    <w:rsid w:val="00403715"/>
    <w:rsid w:val="0040469A"/>
    <w:rsid w:val="00404740"/>
    <w:rsid w:val="004047EA"/>
    <w:rsid w:val="00405BE4"/>
    <w:rsid w:val="004079BA"/>
    <w:rsid w:val="004101AC"/>
    <w:rsid w:val="0041061C"/>
    <w:rsid w:val="0041135D"/>
    <w:rsid w:val="004127FA"/>
    <w:rsid w:val="004131A1"/>
    <w:rsid w:val="004167BD"/>
    <w:rsid w:val="00420283"/>
    <w:rsid w:val="0042286D"/>
    <w:rsid w:val="00423574"/>
    <w:rsid w:val="00423692"/>
    <w:rsid w:val="004322AA"/>
    <w:rsid w:val="00436144"/>
    <w:rsid w:val="00436796"/>
    <w:rsid w:val="00437042"/>
    <w:rsid w:val="004408B5"/>
    <w:rsid w:val="00440D1D"/>
    <w:rsid w:val="00441F04"/>
    <w:rsid w:val="00441F9E"/>
    <w:rsid w:val="00442403"/>
    <w:rsid w:val="004432CD"/>
    <w:rsid w:val="00444213"/>
    <w:rsid w:val="00446D76"/>
    <w:rsid w:val="004512C1"/>
    <w:rsid w:val="00452B79"/>
    <w:rsid w:val="0045377F"/>
    <w:rsid w:val="0045586F"/>
    <w:rsid w:val="00455A30"/>
    <w:rsid w:val="004577D6"/>
    <w:rsid w:val="00460DAF"/>
    <w:rsid w:val="00461B1C"/>
    <w:rsid w:val="004647C8"/>
    <w:rsid w:val="00466502"/>
    <w:rsid w:val="00466C60"/>
    <w:rsid w:val="00466CF3"/>
    <w:rsid w:val="004709A0"/>
    <w:rsid w:val="004749D6"/>
    <w:rsid w:val="00477284"/>
    <w:rsid w:val="00480E1F"/>
    <w:rsid w:val="004810D6"/>
    <w:rsid w:val="00482DBD"/>
    <w:rsid w:val="00484037"/>
    <w:rsid w:val="00484A0B"/>
    <w:rsid w:val="0048624D"/>
    <w:rsid w:val="004862FB"/>
    <w:rsid w:val="00487CAB"/>
    <w:rsid w:val="00491058"/>
    <w:rsid w:val="00492327"/>
    <w:rsid w:val="0049497C"/>
    <w:rsid w:val="00494F0D"/>
    <w:rsid w:val="00494FF9"/>
    <w:rsid w:val="004A017F"/>
    <w:rsid w:val="004A1061"/>
    <w:rsid w:val="004A1962"/>
    <w:rsid w:val="004A2747"/>
    <w:rsid w:val="004A2BC4"/>
    <w:rsid w:val="004A2FE0"/>
    <w:rsid w:val="004A6B76"/>
    <w:rsid w:val="004A7E6D"/>
    <w:rsid w:val="004B0D7F"/>
    <w:rsid w:val="004B134F"/>
    <w:rsid w:val="004B2A10"/>
    <w:rsid w:val="004B2A78"/>
    <w:rsid w:val="004B560F"/>
    <w:rsid w:val="004C196F"/>
    <w:rsid w:val="004C1B3D"/>
    <w:rsid w:val="004C1BD7"/>
    <w:rsid w:val="004C35C3"/>
    <w:rsid w:val="004C4C7E"/>
    <w:rsid w:val="004C5006"/>
    <w:rsid w:val="004C6991"/>
    <w:rsid w:val="004D1020"/>
    <w:rsid w:val="004D3435"/>
    <w:rsid w:val="004D5250"/>
    <w:rsid w:val="004E0BA7"/>
    <w:rsid w:val="004E4127"/>
    <w:rsid w:val="004F3FD2"/>
    <w:rsid w:val="004F52D6"/>
    <w:rsid w:val="004F698F"/>
    <w:rsid w:val="004F79A3"/>
    <w:rsid w:val="005011F7"/>
    <w:rsid w:val="00502F04"/>
    <w:rsid w:val="005036C8"/>
    <w:rsid w:val="00504AC7"/>
    <w:rsid w:val="0050715C"/>
    <w:rsid w:val="0051477F"/>
    <w:rsid w:val="00515E3F"/>
    <w:rsid w:val="00516928"/>
    <w:rsid w:val="0051748C"/>
    <w:rsid w:val="00517978"/>
    <w:rsid w:val="0052269B"/>
    <w:rsid w:val="005227DB"/>
    <w:rsid w:val="00522A7D"/>
    <w:rsid w:val="00522CC4"/>
    <w:rsid w:val="0052377C"/>
    <w:rsid w:val="00526774"/>
    <w:rsid w:val="00527861"/>
    <w:rsid w:val="0053117D"/>
    <w:rsid w:val="005338F5"/>
    <w:rsid w:val="00534851"/>
    <w:rsid w:val="00537954"/>
    <w:rsid w:val="0054071D"/>
    <w:rsid w:val="00540868"/>
    <w:rsid w:val="0054408F"/>
    <w:rsid w:val="0054484E"/>
    <w:rsid w:val="00545D2B"/>
    <w:rsid w:val="00546A94"/>
    <w:rsid w:val="00547ADD"/>
    <w:rsid w:val="005513E9"/>
    <w:rsid w:val="0055293A"/>
    <w:rsid w:val="00553608"/>
    <w:rsid w:val="00554C7B"/>
    <w:rsid w:val="00554C89"/>
    <w:rsid w:val="00557902"/>
    <w:rsid w:val="00560FF7"/>
    <w:rsid w:val="005613C6"/>
    <w:rsid w:val="00561601"/>
    <w:rsid w:val="005659A1"/>
    <w:rsid w:val="00565D80"/>
    <w:rsid w:val="00571A00"/>
    <w:rsid w:val="00573047"/>
    <w:rsid w:val="0057356D"/>
    <w:rsid w:val="00573A00"/>
    <w:rsid w:val="0057452B"/>
    <w:rsid w:val="0057627C"/>
    <w:rsid w:val="00576865"/>
    <w:rsid w:val="00577767"/>
    <w:rsid w:val="00577CD5"/>
    <w:rsid w:val="0058308A"/>
    <w:rsid w:val="00587BEF"/>
    <w:rsid w:val="00591717"/>
    <w:rsid w:val="00591E52"/>
    <w:rsid w:val="00593555"/>
    <w:rsid w:val="00593F58"/>
    <w:rsid w:val="0059462F"/>
    <w:rsid w:val="005951D4"/>
    <w:rsid w:val="0059559C"/>
    <w:rsid w:val="00595E58"/>
    <w:rsid w:val="00596EF0"/>
    <w:rsid w:val="005977D5"/>
    <w:rsid w:val="005A1667"/>
    <w:rsid w:val="005A64D5"/>
    <w:rsid w:val="005B0282"/>
    <w:rsid w:val="005B094B"/>
    <w:rsid w:val="005B1528"/>
    <w:rsid w:val="005B185E"/>
    <w:rsid w:val="005B2668"/>
    <w:rsid w:val="005B2EE1"/>
    <w:rsid w:val="005B57C1"/>
    <w:rsid w:val="005B7643"/>
    <w:rsid w:val="005C05A4"/>
    <w:rsid w:val="005C07B3"/>
    <w:rsid w:val="005C1743"/>
    <w:rsid w:val="005C287F"/>
    <w:rsid w:val="005C2D17"/>
    <w:rsid w:val="005C3966"/>
    <w:rsid w:val="005C53A4"/>
    <w:rsid w:val="005C5F6D"/>
    <w:rsid w:val="005C7A18"/>
    <w:rsid w:val="005C7FE9"/>
    <w:rsid w:val="005D0F78"/>
    <w:rsid w:val="005D2172"/>
    <w:rsid w:val="005D254A"/>
    <w:rsid w:val="005D2CC0"/>
    <w:rsid w:val="005D66D2"/>
    <w:rsid w:val="005D6D86"/>
    <w:rsid w:val="005E1C76"/>
    <w:rsid w:val="005E31EC"/>
    <w:rsid w:val="005F0D2A"/>
    <w:rsid w:val="005F19F1"/>
    <w:rsid w:val="005F56FF"/>
    <w:rsid w:val="00600233"/>
    <w:rsid w:val="00600AD0"/>
    <w:rsid w:val="00601336"/>
    <w:rsid w:val="006023A9"/>
    <w:rsid w:val="00604BA6"/>
    <w:rsid w:val="00605E15"/>
    <w:rsid w:val="0060610F"/>
    <w:rsid w:val="0061295A"/>
    <w:rsid w:val="00614229"/>
    <w:rsid w:val="006148A3"/>
    <w:rsid w:val="0061529F"/>
    <w:rsid w:val="006166EA"/>
    <w:rsid w:val="0062053A"/>
    <w:rsid w:val="00620A18"/>
    <w:rsid w:val="00621196"/>
    <w:rsid w:val="00621A1C"/>
    <w:rsid w:val="00622B27"/>
    <w:rsid w:val="00623A7E"/>
    <w:rsid w:val="00624D1A"/>
    <w:rsid w:val="00625F39"/>
    <w:rsid w:val="006307F6"/>
    <w:rsid w:val="00630A9C"/>
    <w:rsid w:val="006312EC"/>
    <w:rsid w:val="00631AE1"/>
    <w:rsid w:val="00633577"/>
    <w:rsid w:val="00633AE7"/>
    <w:rsid w:val="00635483"/>
    <w:rsid w:val="006371EF"/>
    <w:rsid w:val="006373AD"/>
    <w:rsid w:val="0063753B"/>
    <w:rsid w:val="00640236"/>
    <w:rsid w:val="00643708"/>
    <w:rsid w:val="0064397D"/>
    <w:rsid w:val="00647382"/>
    <w:rsid w:val="006475C1"/>
    <w:rsid w:val="00651C2D"/>
    <w:rsid w:val="006526D8"/>
    <w:rsid w:val="00652994"/>
    <w:rsid w:val="006536F3"/>
    <w:rsid w:val="006538AF"/>
    <w:rsid w:val="0065431A"/>
    <w:rsid w:val="006547DB"/>
    <w:rsid w:val="0065488A"/>
    <w:rsid w:val="00654F47"/>
    <w:rsid w:val="006577E2"/>
    <w:rsid w:val="00661142"/>
    <w:rsid w:val="0066233F"/>
    <w:rsid w:val="006673BF"/>
    <w:rsid w:val="006673E3"/>
    <w:rsid w:val="00671396"/>
    <w:rsid w:val="00672297"/>
    <w:rsid w:val="006723CD"/>
    <w:rsid w:val="00673F46"/>
    <w:rsid w:val="00673FC1"/>
    <w:rsid w:val="006777A6"/>
    <w:rsid w:val="00680FDD"/>
    <w:rsid w:val="00681C25"/>
    <w:rsid w:val="00686B51"/>
    <w:rsid w:val="00690226"/>
    <w:rsid w:val="006910F7"/>
    <w:rsid w:val="00692C0F"/>
    <w:rsid w:val="0069465B"/>
    <w:rsid w:val="00694FCB"/>
    <w:rsid w:val="00696796"/>
    <w:rsid w:val="006A1A7A"/>
    <w:rsid w:val="006A2206"/>
    <w:rsid w:val="006A31BA"/>
    <w:rsid w:val="006A516B"/>
    <w:rsid w:val="006A5564"/>
    <w:rsid w:val="006A5623"/>
    <w:rsid w:val="006A589B"/>
    <w:rsid w:val="006A59EF"/>
    <w:rsid w:val="006B0220"/>
    <w:rsid w:val="006B05D8"/>
    <w:rsid w:val="006B1257"/>
    <w:rsid w:val="006B1321"/>
    <w:rsid w:val="006B14DA"/>
    <w:rsid w:val="006B187D"/>
    <w:rsid w:val="006B18F0"/>
    <w:rsid w:val="006B1953"/>
    <w:rsid w:val="006B2F33"/>
    <w:rsid w:val="006B5103"/>
    <w:rsid w:val="006B779D"/>
    <w:rsid w:val="006C1AD6"/>
    <w:rsid w:val="006C329C"/>
    <w:rsid w:val="006C3BEB"/>
    <w:rsid w:val="006C4112"/>
    <w:rsid w:val="006C7B02"/>
    <w:rsid w:val="006D483E"/>
    <w:rsid w:val="006D4A6B"/>
    <w:rsid w:val="006E0BCD"/>
    <w:rsid w:val="006E0CA0"/>
    <w:rsid w:val="006E1475"/>
    <w:rsid w:val="006E15B1"/>
    <w:rsid w:val="006E1B8B"/>
    <w:rsid w:val="006E5D83"/>
    <w:rsid w:val="006E5EAF"/>
    <w:rsid w:val="006E70AF"/>
    <w:rsid w:val="006E7A90"/>
    <w:rsid w:val="006E7D92"/>
    <w:rsid w:val="006E7FD5"/>
    <w:rsid w:val="006F3071"/>
    <w:rsid w:val="006F3209"/>
    <w:rsid w:val="006F371D"/>
    <w:rsid w:val="006F4A92"/>
    <w:rsid w:val="006F74DC"/>
    <w:rsid w:val="006F7560"/>
    <w:rsid w:val="00701091"/>
    <w:rsid w:val="00702E51"/>
    <w:rsid w:val="00703117"/>
    <w:rsid w:val="00706C67"/>
    <w:rsid w:val="0071040F"/>
    <w:rsid w:val="00715645"/>
    <w:rsid w:val="0071610C"/>
    <w:rsid w:val="0071677E"/>
    <w:rsid w:val="0072021E"/>
    <w:rsid w:val="0072135B"/>
    <w:rsid w:val="0072186C"/>
    <w:rsid w:val="007221BF"/>
    <w:rsid w:val="00723668"/>
    <w:rsid w:val="00725CBD"/>
    <w:rsid w:val="00726450"/>
    <w:rsid w:val="0072678A"/>
    <w:rsid w:val="00733299"/>
    <w:rsid w:val="0073386F"/>
    <w:rsid w:val="0073441F"/>
    <w:rsid w:val="00744FF0"/>
    <w:rsid w:val="00746125"/>
    <w:rsid w:val="007472E1"/>
    <w:rsid w:val="00747DF5"/>
    <w:rsid w:val="0075026E"/>
    <w:rsid w:val="00751A2A"/>
    <w:rsid w:val="007528A4"/>
    <w:rsid w:val="00754452"/>
    <w:rsid w:val="00762976"/>
    <w:rsid w:val="00766375"/>
    <w:rsid w:val="0076726B"/>
    <w:rsid w:val="00767319"/>
    <w:rsid w:val="007705EF"/>
    <w:rsid w:val="00771128"/>
    <w:rsid w:val="007719E5"/>
    <w:rsid w:val="00771F97"/>
    <w:rsid w:val="00773768"/>
    <w:rsid w:val="007744F0"/>
    <w:rsid w:val="0077536F"/>
    <w:rsid w:val="00776B15"/>
    <w:rsid w:val="007801AF"/>
    <w:rsid w:val="00780E26"/>
    <w:rsid w:val="007838CF"/>
    <w:rsid w:val="007846B5"/>
    <w:rsid w:val="00785F8F"/>
    <w:rsid w:val="00787337"/>
    <w:rsid w:val="0079009B"/>
    <w:rsid w:val="00790B7E"/>
    <w:rsid w:val="00790F94"/>
    <w:rsid w:val="00791FCC"/>
    <w:rsid w:val="00793344"/>
    <w:rsid w:val="00797617"/>
    <w:rsid w:val="007A1F81"/>
    <w:rsid w:val="007A370C"/>
    <w:rsid w:val="007A4503"/>
    <w:rsid w:val="007A4769"/>
    <w:rsid w:val="007A4794"/>
    <w:rsid w:val="007B0AB1"/>
    <w:rsid w:val="007B2FC9"/>
    <w:rsid w:val="007B4060"/>
    <w:rsid w:val="007B509B"/>
    <w:rsid w:val="007B65B3"/>
    <w:rsid w:val="007B7D24"/>
    <w:rsid w:val="007C12CC"/>
    <w:rsid w:val="007C1926"/>
    <w:rsid w:val="007C37D7"/>
    <w:rsid w:val="007C52E8"/>
    <w:rsid w:val="007C6925"/>
    <w:rsid w:val="007D1E38"/>
    <w:rsid w:val="007D2816"/>
    <w:rsid w:val="007D3B6F"/>
    <w:rsid w:val="007D56FF"/>
    <w:rsid w:val="007D5899"/>
    <w:rsid w:val="007D5EA1"/>
    <w:rsid w:val="007D66AF"/>
    <w:rsid w:val="007E0B68"/>
    <w:rsid w:val="007E2F5C"/>
    <w:rsid w:val="007E634D"/>
    <w:rsid w:val="007F0D5A"/>
    <w:rsid w:val="007F3331"/>
    <w:rsid w:val="007F61C5"/>
    <w:rsid w:val="007F6DB3"/>
    <w:rsid w:val="007F7038"/>
    <w:rsid w:val="00802450"/>
    <w:rsid w:val="00804648"/>
    <w:rsid w:val="00810047"/>
    <w:rsid w:val="0081342B"/>
    <w:rsid w:val="0081393C"/>
    <w:rsid w:val="00817530"/>
    <w:rsid w:val="008258C4"/>
    <w:rsid w:val="00827FBA"/>
    <w:rsid w:val="00830808"/>
    <w:rsid w:val="00834BB5"/>
    <w:rsid w:val="00835D9B"/>
    <w:rsid w:val="00840A61"/>
    <w:rsid w:val="00843BC3"/>
    <w:rsid w:val="00844EC8"/>
    <w:rsid w:val="00846715"/>
    <w:rsid w:val="00851213"/>
    <w:rsid w:val="0085223B"/>
    <w:rsid w:val="0085248A"/>
    <w:rsid w:val="00852B52"/>
    <w:rsid w:val="008530E7"/>
    <w:rsid w:val="00853AB6"/>
    <w:rsid w:val="00855B0F"/>
    <w:rsid w:val="0085735C"/>
    <w:rsid w:val="00860CC3"/>
    <w:rsid w:val="00860E2D"/>
    <w:rsid w:val="0086280A"/>
    <w:rsid w:val="00862D70"/>
    <w:rsid w:val="0086509C"/>
    <w:rsid w:val="00865BEF"/>
    <w:rsid w:val="0087021A"/>
    <w:rsid w:val="00875B4E"/>
    <w:rsid w:val="00875DEE"/>
    <w:rsid w:val="00876177"/>
    <w:rsid w:val="00876DB4"/>
    <w:rsid w:val="00877A36"/>
    <w:rsid w:val="00880149"/>
    <w:rsid w:val="008804F4"/>
    <w:rsid w:val="0088250C"/>
    <w:rsid w:val="0088266B"/>
    <w:rsid w:val="0088323A"/>
    <w:rsid w:val="00886630"/>
    <w:rsid w:val="008903F7"/>
    <w:rsid w:val="0089254E"/>
    <w:rsid w:val="0089424E"/>
    <w:rsid w:val="008951E7"/>
    <w:rsid w:val="008959C7"/>
    <w:rsid w:val="008A0071"/>
    <w:rsid w:val="008A4733"/>
    <w:rsid w:val="008A47D1"/>
    <w:rsid w:val="008A5E96"/>
    <w:rsid w:val="008A622A"/>
    <w:rsid w:val="008A6DC6"/>
    <w:rsid w:val="008B25CD"/>
    <w:rsid w:val="008B4520"/>
    <w:rsid w:val="008B567B"/>
    <w:rsid w:val="008B58D7"/>
    <w:rsid w:val="008B601D"/>
    <w:rsid w:val="008B60EB"/>
    <w:rsid w:val="008B7D42"/>
    <w:rsid w:val="008C121F"/>
    <w:rsid w:val="008C2877"/>
    <w:rsid w:val="008C3BD1"/>
    <w:rsid w:val="008C6674"/>
    <w:rsid w:val="008C69A9"/>
    <w:rsid w:val="008D0251"/>
    <w:rsid w:val="008D2279"/>
    <w:rsid w:val="008D3396"/>
    <w:rsid w:val="008D3681"/>
    <w:rsid w:val="008D41E2"/>
    <w:rsid w:val="008D6170"/>
    <w:rsid w:val="008E0028"/>
    <w:rsid w:val="008E0446"/>
    <w:rsid w:val="008E1798"/>
    <w:rsid w:val="008E3120"/>
    <w:rsid w:val="008E332A"/>
    <w:rsid w:val="008E4115"/>
    <w:rsid w:val="008E71C2"/>
    <w:rsid w:val="008E7B49"/>
    <w:rsid w:val="008F04C5"/>
    <w:rsid w:val="008F06DB"/>
    <w:rsid w:val="008F21E4"/>
    <w:rsid w:val="008F34C8"/>
    <w:rsid w:val="008F38FA"/>
    <w:rsid w:val="008F48D3"/>
    <w:rsid w:val="008F5C77"/>
    <w:rsid w:val="008F78A8"/>
    <w:rsid w:val="00900D91"/>
    <w:rsid w:val="00902482"/>
    <w:rsid w:val="009026E7"/>
    <w:rsid w:val="00905D67"/>
    <w:rsid w:val="009068CC"/>
    <w:rsid w:val="00907B80"/>
    <w:rsid w:val="0091177C"/>
    <w:rsid w:val="00911E8B"/>
    <w:rsid w:val="009129E4"/>
    <w:rsid w:val="00913596"/>
    <w:rsid w:val="00915794"/>
    <w:rsid w:val="00915ACB"/>
    <w:rsid w:val="00915F50"/>
    <w:rsid w:val="00917645"/>
    <w:rsid w:val="00924FF3"/>
    <w:rsid w:val="00927626"/>
    <w:rsid w:val="00927946"/>
    <w:rsid w:val="009362F6"/>
    <w:rsid w:val="009364DF"/>
    <w:rsid w:val="009408BD"/>
    <w:rsid w:val="009421B6"/>
    <w:rsid w:val="0095040C"/>
    <w:rsid w:val="009504C6"/>
    <w:rsid w:val="00951267"/>
    <w:rsid w:val="00951D93"/>
    <w:rsid w:val="00951EC8"/>
    <w:rsid w:val="00953D11"/>
    <w:rsid w:val="0095411C"/>
    <w:rsid w:val="00954A82"/>
    <w:rsid w:val="00956404"/>
    <w:rsid w:val="00956ABC"/>
    <w:rsid w:val="009571FC"/>
    <w:rsid w:val="0095735E"/>
    <w:rsid w:val="00961A8C"/>
    <w:rsid w:val="00964147"/>
    <w:rsid w:val="009646DD"/>
    <w:rsid w:val="009647DD"/>
    <w:rsid w:val="00966851"/>
    <w:rsid w:val="0096689B"/>
    <w:rsid w:val="00967DA0"/>
    <w:rsid w:val="009715DE"/>
    <w:rsid w:val="00972C2B"/>
    <w:rsid w:val="00973D24"/>
    <w:rsid w:val="00974162"/>
    <w:rsid w:val="00974F9D"/>
    <w:rsid w:val="00974FF2"/>
    <w:rsid w:val="00976922"/>
    <w:rsid w:val="00976C65"/>
    <w:rsid w:val="00977822"/>
    <w:rsid w:val="00977960"/>
    <w:rsid w:val="00980707"/>
    <w:rsid w:val="00981015"/>
    <w:rsid w:val="009817A5"/>
    <w:rsid w:val="009826D1"/>
    <w:rsid w:val="00984974"/>
    <w:rsid w:val="0098579C"/>
    <w:rsid w:val="00992C1E"/>
    <w:rsid w:val="00994747"/>
    <w:rsid w:val="009967BB"/>
    <w:rsid w:val="00996FAA"/>
    <w:rsid w:val="00997477"/>
    <w:rsid w:val="009A0913"/>
    <w:rsid w:val="009A2F6F"/>
    <w:rsid w:val="009A3030"/>
    <w:rsid w:val="009A391C"/>
    <w:rsid w:val="009A4424"/>
    <w:rsid w:val="009A598E"/>
    <w:rsid w:val="009A79FA"/>
    <w:rsid w:val="009B2711"/>
    <w:rsid w:val="009B3608"/>
    <w:rsid w:val="009B4731"/>
    <w:rsid w:val="009B56A2"/>
    <w:rsid w:val="009C22C7"/>
    <w:rsid w:val="009C45DF"/>
    <w:rsid w:val="009D04CD"/>
    <w:rsid w:val="009D06BC"/>
    <w:rsid w:val="009D1FF9"/>
    <w:rsid w:val="009D2F07"/>
    <w:rsid w:val="009D548B"/>
    <w:rsid w:val="009D5B29"/>
    <w:rsid w:val="009D5FF4"/>
    <w:rsid w:val="009D64C6"/>
    <w:rsid w:val="009D76CA"/>
    <w:rsid w:val="009D7921"/>
    <w:rsid w:val="009E003A"/>
    <w:rsid w:val="009E02C4"/>
    <w:rsid w:val="009E39F2"/>
    <w:rsid w:val="009E55FB"/>
    <w:rsid w:val="009E6D51"/>
    <w:rsid w:val="009E76BE"/>
    <w:rsid w:val="009F26C6"/>
    <w:rsid w:val="009F2F21"/>
    <w:rsid w:val="009F3672"/>
    <w:rsid w:val="009F530B"/>
    <w:rsid w:val="009F5B72"/>
    <w:rsid w:val="009F6479"/>
    <w:rsid w:val="009F6882"/>
    <w:rsid w:val="009F76AD"/>
    <w:rsid w:val="00A01521"/>
    <w:rsid w:val="00A017DE"/>
    <w:rsid w:val="00A02A1A"/>
    <w:rsid w:val="00A0334D"/>
    <w:rsid w:val="00A0383F"/>
    <w:rsid w:val="00A05C95"/>
    <w:rsid w:val="00A06678"/>
    <w:rsid w:val="00A07D7D"/>
    <w:rsid w:val="00A10340"/>
    <w:rsid w:val="00A11953"/>
    <w:rsid w:val="00A11A81"/>
    <w:rsid w:val="00A121EA"/>
    <w:rsid w:val="00A130F6"/>
    <w:rsid w:val="00A14733"/>
    <w:rsid w:val="00A15752"/>
    <w:rsid w:val="00A15CC8"/>
    <w:rsid w:val="00A1600D"/>
    <w:rsid w:val="00A16615"/>
    <w:rsid w:val="00A16FAF"/>
    <w:rsid w:val="00A17295"/>
    <w:rsid w:val="00A20844"/>
    <w:rsid w:val="00A2203A"/>
    <w:rsid w:val="00A22CFF"/>
    <w:rsid w:val="00A24A9B"/>
    <w:rsid w:val="00A26F94"/>
    <w:rsid w:val="00A32412"/>
    <w:rsid w:val="00A32D5C"/>
    <w:rsid w:val="00A365CB"/>
    <w:rsid w:val="00A36AED"/>
    <w:rsid w:val="00A36B7B"/>
    <w:rsid w:val="00A37603"/>
    <w:rsid w:val="00A37B3A"/>
    <w:rsid w:val="00A400DE"/>
    <w:rsid w:val="00A42D8D"/>
    <w:rsid w:val="00A4301C"/>
    <w:rsid w:val="00A436FE"/>
    <w:rsid w:val="00A441F7"/>
    <w:rsid w:val="00A462B7"/>
    <w:rsid w:val="00A50D69"/>
    <w:rsid w:val="00A51AE1"/>
    <w:rsid w:val="00A527C5"/>
    <w:rsid w:val="00A55085"/>
    <w:rsid w:val="00A55D23"/>
    <w:rsid w:val="00A5676B"/>
    <w:rsid w:val="00A61313"/>
    <w:rsid w:val="00A62085"/>
    <w:rsid w:val="00A642B6"/>
    <w:rsid w:val="00A65489"/>
    <w:rsid w:val="00A679C9"/>
    <w:rsid w:val="00A67BBB"/>
    <w:rsid w:val="00A709F4"/>
    <w:rsid w:val="00A7106E"/>
    <w:rsid w:val="00A721C3"/>
    <w:rsid w:val="00A740A9"/>
    <w:rsid w:val="00A74DD2"/>
    <w:rsid w:val="00A752B7"/>
    <w:rsid w:val="00A77110"/>
    <w:rsid w:val="00A7772A"/>
    <w:rsid w:val="00A77CE2"/>
    <w:rsid w:val="00A82CD7"/>
    <w:rsid w:val="00A845C5"/>
    <w:rsid w:val="00A85084"/>
    <w:rsid w:val="00A85CB3"/>
    <w:rsid w:val="00A8647B"/>
    <w:rsid w:val="00A86672"/>
    <w:rsid w:val="00A87C46"/>
    <w:rsid w:val="00A87FA6"/>
    <w:rsid w:val="00A94826"/>
    <w:rsid w:val="00A958C9"/>
    <w:rsid w:val="00A96892"/>
    <w:rsid w:val="00AA0529"/>
    <w:rsid w:val="00AA2500"/>
    <w:rsid w:val="00AA2C9C"/>
    <w:rsid w:val="00AA388B"/>
    <w:rsid w:val="00AA3FC3"/>
    <w:rsid w:val="00AA4330"/>
    <w:rsid w:val="00AA4F3B"/>
    <w:rsid w:val="00AA50FA"/>
    <w:rsid w:val="00AA6D25"/>
    <w:rsid w:val="00AA70C0"/>
    <w:rsid w:val="00AA7453"/>
    <w:rsid w:val="00AA7C0D"/>
    <w:rsid w:val="00AB599B"/>
    <w:rsid w:val="00AB79CC"/>
    <w:rsid w:val="00AC0713"/>
    <w:rsid w:val="00AC16D0"/>
    <w:rsid w:val="00AC2C26"/>
    <w:rsid w:val="00AC366E"/>
    <w:rsid w:val="00AC3767"/>
    <w:rsid w:val="00AC630B"/>
    <w:rsid w:val="00AD0252"/>
    <w:rsid w:val="00AD0812"/>
    <w:rsid w:val="00AD0B27"/>
    <w:rsid w:val="00AD4270"/>
    <w:rsid w:val="00AD5446"/>
    <w:rsid w:val="00AD6016"/>
    <w:rsid w:val="00AD61E2"/>
    <w:rsid w:val="00AE34E6"/>
    <w:rsid w:val="00AE34F6"/>
    <w:rsid w:val="00AE3CCE"/>
    <w:rsid w:val="00AE3E73"/>
    <w:rsid w:val="00AE6024"/>
    <w:rsid w:val="00AE7D92"/>
    <w:rsid w:val="00AF1006"/>
    <w:rsid w:val="00AF4568"/>
    <w:rsid w:val="00AF554A"/>
    <w:rsid w:val="00AF5902"/>
    <w:rsid w:val="00AF66DA"/>
    <w:rsid w:val="00AF795C"/>
    <w:rsid w:val="00B04555"/>
    <w:rsid w:val="00B057D9"/>
    <w:rsid w:val="00B11113"/>
    <w:rsid w:val="00B11E7F"/>
    <w:rsid w:val="00B150E6"/>
    <w:rsid w:val="00B16B94"/>
    <w:rsid w:val="00B17647"/>
    <w:rsid w:val="00B20083"/>
    <w:rsid w:val="00B24F87"/>
    <w:rsid w:val="00B278C7"/>
    <w:rsid w:val="00B27E8B"/>
    <w:rsid w:val="00B30AF8"/>
    <w:rsid w:val="00B31442"/>
    <w:rsid w:val="00B317D6"/>
    <w:rsid w:val="00B329B4"/>
    <w:rsid w:val="00B33AD7"/>
    <w:rsid w:val="00B36DEB"/>
    <w:rsid w:val="00B4115B"/>
    <w:rsid w:val="00B41958"/>
    <w:rsid w:val="00B47E0E"/>
    <w:rsid w:val="00B51F89"/>
    <w:rsid w:val="00B52E26"/>
    <w:rsid w:val="00B52F26"/>
    <w:rsid w:val="00B60507"/>
    <w:rsid w:val="00B60C63"/>
    <w:rsid w:val="00B60FEF"/>
    <w:rsid w:val="00B62BE3"/>
    <w:rsid w:val="00B62CC6"/>
    <w:rsid w:val="00B6395E"/>
    <w:rsid w:val="00B63CA6"/>
    <w:rsid w:val="00B65213"/>
    <w:rsid w:val="00B65E26"/>
    <w:rsid w:val="00B6611D"/>
    <w:rsid w:val="00B676CE"/>
    <w:rsid w:val="00B7089B"/>
    <w:rsid w:val="00B7487E"/>
    <w:rsid w:val="00B74A42"/>
    <w:rsid w:val="00B7796C"/>
    <w:rsid w:val="00B80787"/>
    <w:rsid w:val="00B808BD"/>
    <w:rsid w:val="00B827E2"/>
    <w:rsid w:val="00B83C57"/>
    <w:rsid w:val="00B86AFE"/>
    <w:rsid w:val="00B86BC1"/>
    <w:rsid w:val="00B87664"/>
    <w:rsid w:val="00B932B0"/>
    <w:rsid w:val="00B935BE"/>
    <w:rsid w:val="00B946BB"/>
    <w:rsid w:val="00B95962"/>
    <w:rsid w:val="00B97648"/>
    <w:rsid w:val="00B97686"/>
    <w:rsid w:val="00B97DAC"/>
    <w:rsid w:val="00B97F8A"/>
    <w:rsid w:val="00BA048C"/>
    <w:rsid w:val="00BA10B1"/>
    <w:rsid w:val="00BA11FE"/>
    <w:rsid w:val="00BA1E75"/>
    <w:rsid w:val="00BA36BB"/>
    <w:rsid w:val="00BA37E5"/>
    <w:rsid w:val="00BA4D9A"/>
    <w:rsid w:val="00BA7CE1"/>
    <w:rsid w:val="00BB0DAD"/>
    <w:rsid w:val="00BB1748"/>
    <w:rsid w:val="00BB2176"/>
    <w:rsid w:val="00BB24B4"/>
    <w:rsid w:val="00BB2FDA"/>
    <w:rsid w:val="00BB3E67"/>
    <w:rsid w:val="00BB3EBA"/>
    <w:rsid w:val="00BB57B3"/>
    <w:rsid w:val="00BB61F5"/>
    <w:rsid w:val="00BB6BDE"/>
    <w:rsid w:val="00BB6CF6"/>
    <w:rsid w:val="00BB6F96"/>
    <w:rsid w:val="00BB7754"/>
    <w:rsid w:val="00BC31EB"/>
    <w:rsid w:val="00BC3DE8"/>
    <w:rsid w:val="00BC561B"/>
    <w:rsid w:val="00BD1451"/>
    <w:rsid w:val="00BD1DB5"/>
    <w:rsid w:val="00BD5C50"/>
    <w:rsid w:val="00BD634C"/>
    <w:rsid w:val="00BE198A"/>
    <w:rsid w:val="00BE681A"/>
    <w:rsid w:val="00BE6D3A"/>
    <w:rsid w:val="00BE74E5"/>
    <w:rsid w:val="00BF0027"/>
    <w:rsid w:val="00BF1471"/>
    <w:rsid w:val="00BF15F2"/>
    <w:rsid w:val="00BF1643"/>
    <w:rsid w:val="00BF210C"/>
    <w:rsid w:val="00BF21D5"/>
    <w:rsid w:val="00BF28B2"/>
    <w:rsid w:val="00BF5046"/>
    <w:rsid w:val="00BF77AA"/>
    <w:rsid w:val="00BF7F93"/>
    <w:rsid w:val="00C00231"/>
    <w:rsid w:val="00C00498"/>
    <w:rsid w:val="00C00661"/>
    <w:rsid w:val="00C02775"/>
    <w:rsid w:val="00C05051"/>
    <w:rsid w:val="00C0529E"/>
    <w:rsid w:val="00C06DA3"/>
    <w:rsid w:val="00C13ADD"/>
    <w:rsid w:val="00C13F43"/>
    <w:rsid w:val="00C14A85"/>
    <w:rsid w:val="00C15BDC"/>
    <w:rsid w:val="00C162A3"/>
    <w:rsid w:val="00C16549"/>
    <w:rsid w:val="00C20F8F"/>
    <w:rsid w:val="00C214FD"/>
    <w:rsid w:val="00C329EC"/>
    <w:rsid w:val="00C3334C"/>
    <w:rsid w:val="00C35CEB"/>
    <w:rsid w:val="00C36B10"/>
    <w:rsid w:val="00C402F9"/>
    <w:rsid w:val="00C412AC"/>
    <w:rsid w:val="00C4454F"/>
    <w:rsid w:val="00C44C26"/>
    <w:rsid w:val="00C44CE4"/>
    <w:rsid w:val="00C462AD"/>
    <w:rsid w:val="00C46EE1"/>
    <w:rsid w:val="00C46F95"/>
    <w:rsid w:val="00C47712"/>
    <w:rsid w:val="00C4778D"/>
    <w:rsid w:val="00C5247F"/>
    <w:rsid w:val="00C5319F"/>
    <w:rsid w:val="00C532E4"/>
    <w:rsid w:val="00C537EA"/>
    <w:rsid w:val="00C542E8"/>
    <w:rsid w:val="00C620B3"/>
    <w:rsid w:val="00C63D36"/>
    <w:rsid w:val="00C64DAC"/>
    <w:rsid w:val="00C720B8"/>
    <w:rsid w:val="00C73B5E"/>
    <w:rsid w:val="00C74C13"/>
    <w:rsid w:val="00C75D0F"/>
    <w:rsid w:val="00C75F35"/>
    <w:rsid w:val="00C77042"/>
    <w:rsid w:val="00C777AE"/>
    <w:rsid w:val="00C838AD"/>
    <w:rsid w:val="00C8679A"/>
    <w:rsid w:val="00C872E5"/>
    <w:rsid w:val="00C905F6"/>
    <w:rsid w:val="00C91642"/>
    <w:rsid w:val="00C9224F"/>
    <w:rsid w:val="00C93442"/>
    <w:rsid w:val="00C9482C"/>
    <w:rsid w:val="00C94BDD"/>
    <w:rsid w:val="00C97522"/>
    <w:rsid w:val="00CA0EAA"/>
    <w:rsid w:val="00CA2983"/>
    <w:rsid w:val="00CA462E"/>
    <w:rsid w:val="00CA4B5C"/>
    <w:rsid w:val="00CA4B91"/>
    <w:rsid w:val="00CA524E"/>
    <w:rsid w:val="00CA5841"/>
    <w:rsid w:val="00CA6392"/>
    <w:rsid w:val="00CB07CB"/>
    <w:rsid w:val="00CB0DCA"/>
    <w:rsid w:val="00CB2EB6"/>
    <w:rsid w:val="00CB2ECA"/>
    <w:rsid w:val="00CB34C2"/>
    <w:rsid w:val="00CB362B"/>
    <w:rsid w:val="00CB3832"/>
    <w:rsid w:val="00CB7695"/>
    <w:rsid w:val="00CC099F"/>
    <w:rsid w:val="00CC0FF1"/>
    <w:rsid w:val="00CC284F"/>
    <w:rsid w:val="00CC289C"/>
    <w:rsid w:val="00CC318D"/>
    <w:rsid w:val="00CD40DF"/>
    <w:rsid w:val="00CD5A58"/>
    <w:rsid w:val="00CD64EC"/>
    <w:rsid w:val="00CD7295"/>
    <w:rsid w:val="00CD79AE"/>
    <w:rsid w:val="00CE0307"/>
    <w:rsid w:val="00CE07C5"/>
    <w:rsid w:val="00CE0A34"/>
    <w:rsid w:val="00CE180C"/>
    <w:rsid w:val="00CE19FE"/>
    <w:rsid w:val="00CE28F7"/>
    <w:rsid w:val="00CE350B"/>
    <w:rsid w:val="00CE4A01"/>
    <w:rsid w:val="00CE5449"/>
    <w:rsid w:val="00CE6626"/>
    <w:rsid w:val="00CE7E62"/>
    <w:rsid w:val="00CF3951"/>
    <w:rsid w:val="00CF3E9E"/>
    <w:rsid w:val="00CF68A0"/>
    <w:rsid w:val="00CF7B3F"/>
    <w:rsid w:val="00D01EB7"/>
    <w:rsid w:val="00D02C26"/>
    <w:rsid w:val="00D11637"/>
    <w:rsid w:val="00D13319"/>
    <w:rsid w:val="00D13628"/>
    <w:rsid w:val="00D149F0"/>
    <w:rsid w:val="00D20B10"/>
    <w:rsid w:val="00D2170C"/>
    <w:rsid w:val="00D22B19"/>
    <w:rsid w:val="00D24B47"/>
    <w:rsid w:val="00D2517B"/>
    <w:rsid w:val="00D252FF"/>
    <w:rsid w:val="00D26F36"/>
    <w:rsid w:val="00D31708"/>
    <w:rsid w:val="00D33DD4"/>
    <w:rsid w:val="00D3545E"/>
    <w:rsid w:val="00D3566B"/>
    <w:rsid w:val="00D35B4A"/>
    <w:rsid w:val="00D42E9F"/>
    <w:rsid w:val="00D44761"/>
    <w:rsid w:val="00D44E9D"/>
    <w:rsid w:val="00D460E5"/>
    <w:rsid w:val="00D46F08"/>
    <w:rsid w:val="00D50140"/>
    <w:rsid w:val="00D55EFE"/>
    <w:rsid w:val="00D5606F"/>
    <w:rsid w:val="00D572C3"/>
    <w:rsid w:val="00D5792D"/>
    <w:rsid w:val="00D602AA"/>
    <w:rsid w:val="00D61EEE"/>
    <w:rsid w:val="00D62FB3"/>
    <w:rsid w:val="00D63F05"/>
    <w:rsid w:val="00D63FC9"/>
    <w:rsid w:val="00D647C2"/>
    <w:rsid w:val="00D64D60"/>
    <w:rsid w:val="00D65010"/>
    <w:rsid w:val="00D67706"/>
    <w:rsid w:val="00D712E8"/>
    <w:rsid w:val="00D71A03"/>
    <w:rsid w:val="00D71D30"/>
    <w:rsid w:val="00D72145"/>
    <w:rsid w:val="00D72BAA"/>
    <w:rsid w:val="00D7402B"/>
    <w:rsid w:val="00D776A5"/>
    <w:rsid w:val="00D77CE0"/>
    <w:rsid w:val="00D810E5"/>
    <w:rsid w:val="00D81532"/>
    <w:rsid w:val="00D83F2B"/>
    <w:rsid w:val="00D84336"/>
    <w:rsid w:val="00D85D50"/>
    <w:rsid w:val="00D90B2F"/>
    <w:rsid w:val="00D91A33"/>
    <w:rsid w:val="00D93B55"/>
    <w:rsid w:val="00D948AE"/>
    <w:rsid w:val="00D95A5F"/>
    <w:rsid w:val="00D9608C"/>
    <w:rsid w:val="00D963CA"/>
    <w:rsid w:val="00DA2F89"/>
    <w:rsid w:val="00DB1033"/>
    <w:rsid w:val="00DB16AA"/>
    <w:rsid w:val="00DB1903"/>
    <w:rsid w:val="00DB2576"/>
    <w:rsid w:val="00DB7D46"/>
    <w:rsid w:val="00DC0125"/>
    <w:rsid w:val="00DC1EAE"/>
    <w:rsid w:val="00DC2ACB"/>
    <w:rsid w:val="00DC2BA4"/>
    <w:rsid w:val="00DC32B9"/>
    <w:rsid w:val="00DC4D6A"/>
    <w:rsid w:val="00DC5854"/>
    <w:rsid w:val="00DC6F6E"/>
    <w:rsid w:val="00DD085A"/>
    <w:rsid w:val="00DD0FBE"/>
    <w:rsid w:val="00DD20AA"/>
    <w:rsid w:val="00DD2EE9"/>
    <w:rsid w:val="00DD32F5"/>
    <w:rsid w:val="00DD5430"/>
    <w:rsid w:val="00DE040A"/>
    <w:rsid w:val="00DE1705"/>
    <w:rsid w:val="00DE2A65"/>
    <w:rsid w:val="00DE2FC7"/>
    <w:rsid w:val="00DE3881"/>
    <w:rsid w:val="00DE4EDA"/>
    <w:rsid w:val="00DE6C38"/>
    <w:rsid w:val="00DE7393"/>
    <w:rsid w:val="00DF68DA"/>
    <w:rsid w:val="00E00BB5"/>
    <w:rsid w:val="00E00E5A"/>
    <w:rsid w:val="00E0223A"/>
    <w:rsid w:val="00E03755"/>
    <w:rsid w:val="00E04034"/>
    <w:rsid w:val="00E04CAB"/>
    <w:rsid w:val="00E07668"/>
    <w:rsid w:val="00E116FD"/>
    <w:rsid w:val="00E136D9"/>
    <w:rsid w:val="00E14F31"/>
    <w:rsid w:val="00E15779"/>
    <w:rsid w:val="00E2053D"/>
    <w:rsid w:val="00E219BB"/>
    <w:rsid w:val="00E24E48"/>
    <w:rsid w:val="00E25A6F"/>
    <w:rsid w:val="00E25B0D"/>
    <w:rsid w:val="00E27B16"/>
    <w:rsid w:val="00E31331"/>
    <w:rsid w:val="00E31746"/>
    <w:rsid w:val="00E319E8"/>
    <w:rsid w:val="00E31CA4"/>
    <w:rsid w:val="00E31FCA"/>
    <w:rsid w:val="00E31FE9"/>
    <w:rsid w:val="00E32D44"/>
    <w:rsid w:val="00E33B11"/>
    <w:rsid w:val="00E34202"/>
    <w:rsid w:val="00E34EB9"/>
    <w:rsid w:val="00E36EDB"/>
    <w:rsid w:val="00E40725"/>
    <w:rsid w:val="00E40A20"/>
    <w:rsid w:val="00E41B74"/>
    <w:rsid w:val="00E41D84"/>
    <w:rsid w:val="00E42E09"/>
    <w:rsid w:val="00E435E1"/>
    <w:rsid w:val="00E454DB"/>
    <w:rsid w:val="00E46448"/>
    <w:rsid w:val="00E4751A"/>
    <w:rsid w:val="00E504EA"/>
    <w:rsid w:val="00E50E05"/>
    <w:rsid w:val="00E52B88"/>
    <w:rsid w:val="00E52BE8"/>
    <w:rsid w:val="00E5750C"/>
    <w:rsid w:val="00E61D00"/>
    <w:rsid w:val="00E624DF"/>
    <w:rsid w:val="00E63303"/>
    <w:rsid w:val="00E67084"/>
    <w:rsid w:val="00E7021F"/>
    <w:rsid w:val="00E716A1"/>
    <w:rsid w:val="00E73271"/>
    <w:rsid w:val="00E73A98"/>
    <w:rsid w:val="00E73CA4"/>
    <w:rsid w:val="00E77374"/>
    <w:rsid w:val="00E809A9"/>
    <w:rsid w:val="00E85F1D"/>
    <w:rsid w:val="00E93934"/>
    <w:rsid w:val="00E95258"/>
    <w:rsid w:val="00E961C6"/>
    <w:rsid w:val="00E971EE"/>
    <w:rsid w:val="00EA2B7F"/>
    <w:rsid w:val="00EA3402"/>
    <w:rsid w:val="00EB1674"/>
    <w:rsid w:val="00EB1C91"/>
    <w:rsid w:val="00EB263C"/>
    <w:rsid w:val="00EB2B06"/>
    <w:rsid w:val="00EB3D48"/>
    <w:rsid w:val="00EC2430"/>
    <w:rsid w:val="00EC73C4"/>
    <w:rsid w:val="00EC743B"/>
    <w:rsid w:val="00ED0338"/>
    <w:rsid w:val="00ED32E5"/>
    <w:rsid w:val="00ED33CB"/>
    <w:rsid w:val="00ED73FE"/>
    <w:rsid w:val="00ED7590"/>
    <w:rsid w:val="00ED7712"/>
    <w:rsid w:val="00EE0FFF"/>
    <w:rsid w:val="00EE268C"/>
    <w:rsid w:val="00EE2F20"/>
    <w:rsid w:val="00EE4019"/>
    <w:rsid w:val="00EE55A1"/>
    <w:rsid w:val="00EE6392"/>
    <w:rsid w:val="00EE7A19"/>
    <w:rsid w:val="00EF29FB"/>
    <w:rsid w:val="00EF5DF4"/>
    <w:rsid w:val="00EF7E79"/>
    <w:rsid w:val="00F000DD"/>
    <w:rsid w:val="00F006D9"/>
    <w:rsid w:val="00F0243F"/>
    <w:rsid w:val="00F06A40"/>
    <w:rsid w:val="00F06E2C"/>
    <w:rsid w:val="00F11934"/>
    <w:rsid w:val="00F12678"/>
    <w:rsid w:val="00F129FF"/>
    <w:rsid w:val="00F20745"/>
    <w:rsid w:val="00F2190C"/>
    <w:rsid w:val="00F21C48"/>
    <w:rsid w:val="00F2247D"/>
    <w:rsid w:val="00F22DA1"/>
    <w:rsid w:val="00F23D59"/>
    <w:rsid w:val="00F2442C"/>
    <w:rsid w:val="00F24616"/>
    <w:rsid w:val="00F263D5"/>
    <w:rsid w:val="00F302A4"/>
    <w:rsid w:val="00F3064F"/>
    <w:rsid w:val="00F312D1"/>
    <w:rsid w:val="00F33E40"/>
    <w:rsid w:val="00F35544"/>
    <w:rsid w:val="00F3566C"/>
    <w:rsid w:val="00F4192A"/>
    <w:rsid w:val="00F42089"/>
    <w:rsid w:val="00F42D2E"/>
    <w:rsid w:val="00F4307A"/>
    <w:rsid w:val="00F43477"/>
    <w:rsid w:val="00F47725"/>
    <w:rsid w:val="00F51C57"/>
    <w:rsid w:val="00F52A44"/>
    <w:rsid w:val="00F53976"/>
    <w:rsid w:val="00F56A9A"/>
    <w:rsid w:val="00F57A0F"/>
    <w:rsid w:val="00F600D6"/>
    <w:rsid w:val="00F60C17"/>
    <w:rsid w:val="00F61E89"/>
    <w:rsid w:val="00F6479B"/>
    <w:rsid w:val="00F647B6"/>
    <w:rsid w:val="00F65341"/>
    <w:rsid w:val="00F66D87"/>
    <w:rsid w:val="00F701F6"/>
    <w:rsid w:val="00F70BC0"/>
    <w:rsid w:val="00F720AE"/>
    <w:rsid w:val="00F72E45"/>
    <w:rsid w:val="00F75555"/>
    <w:rsid w:val="00F802BD"/>
    <w:rsid w:val="00F81481"/>
    <w:rsid w:val="00F81998"/>
    <w:rsid w:val="00F85A60"/>
    <w:rsid w:val="00F85EB5"/>
    <w:rsid w:val="00F87918"/>
    <w:rsid w:val="00F87BB8"/>
    <w:rsid w:val="00F902E4"/>
    <w:rsid w:val="00F9145B"/>
    <w:rsid w:val="00F92816"/>
    <w:rsid w:val="00F92D9C"/>
    <w:rsid w:val="00F97FDE"/>
    <w:rsid w:val="00FA01F6"/>
    <w:rsid w:val="00FA0634"/>
    <w:rsid w:val="00FA1CA4"/>
    <w:rsid w:val="00FA51C1"/>
    <w:rsid w:val="00FA63CA"/>
    <w:rsid w:val="00FA6EC5"/>
    <w:rsid w:val="00FA7700"/>
    <w:rsid w:val="00FB0256"/>
    <w:rsid w:val="00FB1162"/>
    <w:rsid w:val="00FB1654"/>
    <w:rsid w:val="00FB36A5"/>
    <w:rsid w:val="00FB567F"/>
    <w:rsid w:val="00FC0097"/>
    <w:rsid w:val="00FC0A62"/>
    <w:rsid w:val="00FC0E0C"/>
    <w:rsid w:val="00FC1D79"/>
    <w:rsid w:val="00FC3DCA"/>
    <w:rsid w:val="00FC4E76"/>
    <w:rsid w:val="00FC5487"/>
    <w:rsid w:val="00FC56FD"/>
    <w:rsid w:val="00FC5904"/>
    <w:rsid w:val="00FC6230"/>
    <w:rsid w:val="00FC63B6"/>
    <w:rsid w:val="00FC77EF"/>
    <w:rsid w:val="00FD08D8"/>
    <w:rsid w:val="00FD165F"/>
    <w:rsid w:val="00FD26D9"/>
    <w:rsid w:val="00FD2ACE"/>
    <w:rsid w:val="00FD37C2"/>
    <w:rsid w:val="00FD4208"/>
    <w:rsid w:val="00FD7DB9"/>
    <w:rsid w:val="00FE1A3B"/>
    <w:rsid w:val="00FE2B53"/>
    <w:rsid w:val="00FE35F4"/>
    <w:rsid w:val="00FE3933"/>
    <w:rsid w:val="00FE3C52"/>
    <w:rsid w:val="00FE7C80"/>
    <w:rsid w:val="00FF387C"/>
    <w:rsid w:val="00FF66C1"/>
    <w:rsid w:val="00FF694A"/>
    <w:rsid w:val="00FF6DE3"/>
    <w:rsid w:val="16F48C03"/>
    <w:rsid w:val="19402172"/>
    <w:rsid w:val="536BFF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F44FDD"/>
  <w15:chartTrackingRefBased/>
  <w15:docId w15:val="{4E6F7B7F-6C2A-45CD-8FDF-E44053592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uiPriority="0"/>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0" w:qFormat="1"/>
    <w:lsdException w:name="Quote" w:uiPriority="29"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0" w:qFormat="1"/>
    <w:lsdException w:name="Subtle Reference" w:uiPriority="0" w:qFormat="1"/>
    <w:lsdException w:name="Intense Reference" w:uiPriority="0" w:qFormat="1"/>
    <w:lsdException w:name="Book Title" w:uiPriority="0"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56FF"/>
    <w:pPr>
      <w:spacing w:line="256" w:lineRule="auto"/>
    </w:pPr>
    <w:rPr>
      <w:kern w:val="0"/>
      <w:sz w:val="22"/>
      <w:szCs w:val="22"/>
      <w14:ligatures w14:val="none"/>
    </w:rPr>
  </w:style>
  <w:style w:type="paragraph" w:styleId="Heading1">
    <w:name w:val="heading 1"/>
    <w:aliases w:val="Heading 11"/>
    <w:basedOn w:val="Normal"/>
    <w:next w:val="Normal"/>
    <w:link w:val="Heading1Char"/>
    <w:qFormat/>
    <w:rsid w:val="006673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aliases w:val="HD2,Heading 2 Hidden"/>
    <w:basedOn w:val="Normal"/>
    <w:next w:val="Normal"/>
    <w:link w:val="Heading2Char"/>
    <w:uiPriority w:val="9"/>
    <w:unhideWhenUsed/>
    <w:qFormat/>
    <w:rsid w:val="006673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6673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6673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6673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6673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6673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6673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6673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1 Char"/>
    <w:basedOn w:val="DefaultParagraphFont"/>
    <w:link w:val="Heading1"/>
    <w:rsid w:val="006673E3"/>
    <w:rPr>
      <w:rFonts w:asciiTheme="majorHAnsi" w:eastAsiaTheme="majorEastAsia" w:hAnsiTheme="majorHAnsi" w:cstheme="majorBidi"/>
      <w:color w:val="0F4761" w:themeColor="accent1" w:themeShade="BF"/>
      <w:sz w:val="40"/>
      <w:szCs w:val="40"/>
    </w:rPr>
  </w:style>
  <w:style w:type="character" w:customStyle="1" w:styleId="Heading2Char">
    <w:name w:val="Heading 2 Char"/>
    <w:aliases w:val="HD2 Char,Heading 2 Hidden Char"/>
    <w:basedOn w:val="DefaultParagraphFont"/>
    <w:link w:val="Heading2"/>
    <w:uiPriority w:val="9"/>
    <w:rsid w:val="006673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6673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rsid w:val="006673E3"/>
    <w:rPr>
      <w:rFonts w:eastAsiaTheme="majorEastAsia" w:cstheme="majorBidi"/>
      <w:i/>
      <w:iCs/>
      <w:color w:val="0F4761" w:themeColor="accent1" w:themeShade="BF"/>
    </w:rPr>
  </w:style>
  <w:style w:type="character" w:customStyle="1" w:styleId="Heading5Char">
    <w:name w:val="Heading 5 Char"/>
    <w:basedOn w:val="DefaultParagraphFont"/>
    <w:link w:val="Heading5"/>
    <w:rsid w:val="006673E3"/>
    <w:rPr>
      <w:rFonts w:eastAsiaTheme="majorEastAsia" w:cstheme="majorBidi"/>
      <w:color w:val="0F4761" w:themeColor="accent1" w:themeShade="BF"/>
    </w:rPr>
  </w:style>
  <w:style w:type="character" w:customStyle="1" w:styleId="Heading6Char">
    <w:name w:val="Heading 6 Char"/>
    <w:basedOn w:val="DefaultParagraphFont"/>
    <w:link w:val="Heading6"/>
    <w:rsid w:val="006673E3"/>
    <w:rPr>
      <w:rFonts w:eastAsiaTheme="majorEastAsia" w:cstheme="majorBidi"/>
      <w:i/>
      <w:iCs/>
      <w:color w:val="595959" w:themeColor="text1" w:themeTint="A6"/>
    </w:rPr>
  </w:style>
  <w:style w:type="character" w:customStyle="1" w:styleId="Heading7Char">
    <w:name w:val="Heading 7 Char"/>
    <w:basedOn w:val="DefaultParagraphFont"/>
    <w:link w:val="Heading7"/>
    <w:rsid w:val="006673E3"/>
    <w:rPr>
      <w:rFonts w:eastAsiaTheme="majorEastAsia" w:cstheme="majorBidi"/>
      <w:color w:val="595959" w:themeColor="text1" w:themeTint="A6"/>
    </w:rPr>
  </w:style>
  <w:style w:type="character" w:customStyle="1" w:styleId="Heading8Char">
    <w:name w:val="Heading 8 Char"/>
    <w:basedOn w:val="DefaultParagraphFont"/>
    <w:link w:val="Heading8"/>
    <w:rsid w:val="006673E3"/>
    <w:rPr>
      <w:rFonts w:eastAsiaTheme="majorEastAsia" w:cstheme="majorBidi"/>
      <w:i/>
      <w:iCs/>
      <w:color w:val="272727" w:themeColor="text1" w:themeTint="D8"/>
    </w:rPr>
  </w:style>
  <w:style w:type="character" w:customStyle="1" w:styleId="Heading9Char">
    <w:name w:val="Heading 9 Char"/>
    <w:basedOn w:val="DefaultParagraphFont"/>
    <w:link w:val="Heading9"/>
    <w:rsid w:val="006673E3"/>
    <w:rPr>
      <w:rFonts w:eastAsiaTheme="majorEastAsia" w:cstheme="majorBidi"/>
      <w:color w:val="272727" w:themeColor="text1" w:themeTint="D8"/>
    </w:rPr>
  </w:style>
  <w:style w:type="paragraph" w:styleId="Title">
    <w:name w:val="Title"/>
    <w:basedOn w:val="Normal"/>
    <w:next w:val="Normal"/>
    <w:link w:val="TitleChar"/>
    <w:qFormat/>
    <w:rsid w:val="006673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6673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6673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rsid w:val="006673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73E3"/>
    <w:pPr>
      <w:spacing w:before="160"/>
      <w:jc w:val="center"/>
    </w:pPr>
    <w:rPr>
      <w:i/>
      <w:iCs/>
      <w:color w:val="404040" w:themeColor="text1" w:themeTint="BF"/>
    </w:rPr>
  </w:style>
  <w:style w:type="character" w:customStyle="1" w:styleId="QuoteChar">
    <w:name w:val="Quote Char"/>
    <w:basedOn w:val="DefaultParagraphFont"/>
    <w:link w:val="Quote"/>
    <w:uiPriority w:val="29"/>
    <w:rsid w:val="006673E3"/>
    <w:rPr>
      <w:i/>
      <w:iCs/>
      <w:color w:val="404040" w:themeColor="text1" w:themeTint="BF"/>
    </w:rPr>
  </w:style>
  <w:style w:type="paragraph" w:styleId="ListParagraph">
    <w:name w:val="List Paragraph"/>
    <w:basedOn w:val="Normal"/>
    <w:link w:val="ListParagraphChar"/>
    <w:qFormat/>
    <w:rsid w:val="006673E3"/>
    <w:pPr>
      <w:ind w:left="720"/>
      <w:contextualSpacing/>
    </w:pPr>
  </w:style>
  <w:style w:type="character" w:styleId="IntenseEmphasis">
    <w:name w:val="Intense Emphasis"/>
    <w:basedOn w:val="DefaultParagraphFont"/>
    <w:qFormat/>
    <w:rsid w:val="006673E3"/>
    <w:rPr>
      <w:i/>
      <w:iCs/>
      <w:color w:val="0F4761" w:themeColor="accent1" w:themeShade="BF"/>
    </w:rPr>
  </w:style>
  <w:style w:type="paragraph" w:styleId="IntenseQuote">
    <w:name w:val="Intense Quote"/>
    <w:basedOn w:val="Normal"/>
    <w:next w:val="Normal"/>
    <w:link w:val="IntenseQuoteChar"/>
    <w:qFormat/>
    <w:rsid w:val="006673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rsid w:val="006673E3"/>
    <w:rPr>
      <w:i/>
      <w:iCs/>
      <w:color w:val="0F4761" w:themeColor="accent1" w:themeShade="BF"/>
    </w:rPr>
  </w:style>
  <w:style w:type="character" w:styleId="IntenseReference">
    <w:name w:val="Intense Reference"/>
    <w:basedOn w:val="DefaultParagraphFont"/>
    <w:qFormat/>
    <w:rsid w:val="006673E3"/>
    <w:rPr>
      <w:b/>
      <w:bCs/>
      <w:smallCaps/>
      <w:color w:val="0F4761" w:themeColor="accent1" w:themeShade="BF"/>
      <w:spacing w:val="5"/>
    </w:rPr>
  </w:style>
  <w:style w:type="paragraph" w:customStyle="1" w:styleId="GITTableHeading">
    <w:name w:val="GIT Table Heading"/>
    <w:basedOn w:val="Normal"/>
    <w:rsid w:val="00D91A33"/>
    <w:pPr>
      <w:keepLines/>
      <w:widowControl w:val="0"/>
      <w:autoSpaceDE w:val="0"/>
      <w:autoSpaceDN w:val="0"/>
      <w:adjustRightInd w:val="0"/>
      <w:spacing w:before="120" w:after="120" w:line="240" w:lineRule="auto"/>
      <w:ind w:left="57" w:right="573"/>
      <w:jc w:val="both"/>
    </w:pPr>
    <w:rPr>
      <w:rFonts w:ascii="Calibri" w:eastAsia="MS Mincho" w:hAnsi="Calibri" w:cs="Calibri"/>
      <w:b/>
      <w:color w:val="000000"/>
      <w:sz w:val="20"/>
      <w:szCs w:val="20"/>
    </w:rPr>
  </w:style>
  <w:style w:type="paragraph" w:customStyle="1" w:styleId="GITTableText">
    <w:name w:val="GIT Table Text"/>
    <w:basedOn w:val="Normal"/>
    <w:rsid w:val="00D91A33"/>
    <w:pPr>
      <w:keepLines/>
      <w:widowControl w:val="0"/>
      <w:autoSpaceDE w:val="0"/>
      <w:autoSpaceDN w:val="0"/>
      <w:adjustRightInd w:val="0"/>
      <w:spacing w:before="30" w:after="30" w:line="240" w:lineRule="auto"/>
      <w:ind w:left="57" w:right="573"/>
      <w:jc w:val="both"/>
    </w:pPr>
    <w:rPr>
      <w:rFonts w:ascii="Calibri" w:eastAsia="MS Mincho" w:hAnsi="Calibri" w:cs="Calibri"/>
      <w:color w:val="000000"/>
      <w:sz w:val="16"/>
      <w:szCs w:val="20"/>
    </w:rPr>
  </w:style>
  <w:style w:type="paragraph" w:styleId="TOCHeading">
    <w:name w:val="TOC Heading"/>
    <w:basedOn w:val="Heading1"/>
    <w:next w:val="Normal"/>
    <w:uiPriority w:val="39"/>
    <w:unhideWhenUsed/>
    <w:qFormat/>
    <w:rsid w:val="00F56A9A"/>
    <w:pPr>
      <w:spacing w:before="240" w:after="0" w:line="259" w:lineRule="auto"/>
      <w:outlineLvl w:val="9"/>
    </w:pPr>
    <w:rPr>
      <w:sz w:val="32"/>
      <w:szCs w:val="32"/>
    </w:rPr>
  </w:style>
  <w:style w:type="paragraph" w:customStyle="1" w:styleId="Title-J">
    <w:name w:val="Title-J"/>
    <w:basedOn w:val="Title"/>
    <w:next w:val="Normal"/>
    <w:link w:val="Title-JChar"/>
    <w:qFormat/>
    <w:rsid w:val="00595E58"/>
    <w:pPr>
      <w:spacing w:before="240" w:after="240"/>
    </w:pPr>
    <w:rPr>
      <w:rFonts w:ascii="Calibri" w:hAnsi="Calibri"/>
      <w:b/>
      <w:color w:val="3D4742"/>
      <w:sz w:val="48"/>
      <w14:ligatures w14:val="standardContextual"/>
    </w:rPr>
  </w:style>
  <w:style w:type="character" w:customStyle="1" w:styleId="Title-JChar">
    <w:name w:val="Title-J Char"/>
    <w:basedOn w:val="TitleChar"/>
    <w:link w:val="Title-J"/>
    <w:rsid w:val="00595E58"/>
    <w:rPr>
      <w:rFonts w:ascii="Calibri" w:eastAsiaTheme="majorEastAsia" w:hAnsi="Calibri" w:cstheme="majorBidi"/>
      <w:b/>
      <w:color w:val="3D4742"/>
      <w:spacing w:val="-10"/>
      <w:kern w:val="28"/>
      <w:sz w:val="48"/>
      <w:szCs w:val="56"/>
    </w:rPr>
  </w:style>
  <w:style w:type="paragraph" w:customStyle="1" w:styleId="Para-J">
    <w:name w:val="Para-J"/>
    <w:basedOn w:val="Normal"/>
    <w:link w:val="Para-JChar"/>
    <w:qFormat/>
    <w:rsid w:val="00A721C3"/>
    <w:pPr>
      <w:spacing w:line="259" w:lineRule="auto"/>
    </w:pPr>
    <w:rPr>
      <w:rFonts w:ascii="Calibri" w:hAnsi="Calibri"/>
      <w:kern w:val="2"/>
      <w14:ligatures w14:val="standardContextual"/>
    </w:rPr>
  </w:style>
  <w:style w:type="character" w:customStyle="1" w:styleId="Para-JChar">
    <w:name w:val="Para-J Char"/>
    <w:basedOn w:val="DefaultParagraphFont"/>
    <w:link w:val="Para-J"/>
    <w:rsid w:val="00A721C3"/>
    <w:rPr>
      <w:rFonts w:ascii="Calibri" w:hAnsi="Calibri"/>
      <w:sz w:val="22"/>
      <w:szCs w:val="22"/>
    </w:rPr>
  </w:style>
  <w:style w:type="table" w:styleId="TableGrid">
    <w:name w:val="Table Grid"/>
    <w:basedOn w:val="TableNormal"/>
    <w:uiPriority w:val="39"/>
    <w:rsid w:val="00A721C3"/>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Grid-J">
    <w:name w:val="Table Grid-J"/>
    <w:basedOn w:val="Para-J"/>
    <w:link w:val="TableGrid-JChar"/>
    <w:qFormat/>
    <w:rsid w:val="00A721C3"/>
    <w:pPr>
      <w:spacing w:before="60" w:after="60" w:line="240" w:lineRule="auto"/>
    </w:pPr>
  </w:style>
  <w:style w:type="character" w:customStyle="1" w:styleId="TableGrid-JChar">
    <w:name w:val="Table Grid-J Char"/>
    <w:basedOn w:val="Para-JChar"/>
    <w:link w:val="TableGrid-J"/>
    <w:rsid w:val="00A721C3"/>
    <w:rPr>
      <w:rFonts w:ascii="Calibri" w:hAnsi="Calibri"/>
      <w:sz w:val="22"/>
      <w:szCs w:val="22"/>
    </w:rPr>
  </w:style>
  <w:style w:type="paragraph" w:customStyle="1" w:styleId="Heading1-J">
    <w:name w:val="Heading 1-J"/>
    <w:basedOn w:val="Heading1"/>
    <w:next w:val="Para-J"/>
    <w:link w:val="Heading1-JChar"/>
    <w:qFormat/>
    <w:rsid w:val="00E34EB9"/>
    <w:pPr>
      <w:numPr>
        <w:numId w:val="3"/>
      </w:numPr>
    </w:pPr>
  </w:style>
  <w:style w:type="character" w:customStyle="1" w:styleId="Heading1-JChar">
    <w:name w:val="Heading 1-J Char"/>
    <w:basedOn w:val="Heading1Char"/>
    <w:link w:val="Heading1-J"/>
    <w:rsid w:val="00E34EB9"/>
    <w:rPr>
      <w:rFonts w:asciiTheme="majorHAnsi" w:eastAsiaTheme="majorEastAsia" w:hAnsiTheme="majorHAnsi" w:cstheme="majorBidi"/>
      <w:color w:val="0F4761" w:themeColor="accent1" w:themeShade="BF"/>
      <w:kern w:val="0"/>
      <w:sz w:val="40"/>
      <w:szCs w:val="40"/>
      <w14:ligatures w14:val="none"/>
    </w:rPr>
  </w:style>
  <w:style w:type="paragraph" w:customStyle="1" w:styleId="Heading2-J">
    <w:name w:val="Heading 2-J"/>
    <w:basedOn w:val="Heading2"/>
    <w:next w:val="Para-J"/>
    <w:qFormat/>
    <w:rsid w:val="00E34EB9"/>
    <w:pPr>
      <w:numPr>
        <w:ilvl w:val="1"/>
        <w:numId w:val="3"/>
      </w:numPr>
    </w:pPr>
  </w:style>
  <w:style w:type="paragraph" w:customStyle="1" w:styleId="Heading3-J">
    <w:name w:val="Heading 3-J"/>
    <w:basedOn w:val="Heading3"/>
    <w:next w:val="Para-J"/>
    <w:link w:val="Heading3-JChar"/>
    <w:qFormat/>
    <w:rsid w:val="00E34EB9"/>
    <w:pPr>
      <w:numPr>
        <w:ilvl w:val="2"/>
        <w:numId w:val="3"/>
      </w:numPr>
    </w:pPr>
  </w:style>
  <w:style w:type="paragraph" w:customStyle="1" w:styleId="Number1-J">
    <w:name w:val="Number1-J"/>
    <w:basedOn w:val="ListParagraph"/>
    <w:link w:val="Number1-JChar"/>
    <w:qFormat/>
    <w:rsid w:val="00E34EB9"/>
    <w:pPr>
      <w:numPr>
        <w:numId w:val="1"/>
      </w:numPr>
      <w:spacing w:before="60" w:after="60" w:line="259" w:lineRule="auto"/>
      <w:ind w:left="0" w:firstLine="0"/>
    </w:pPr>
  </w:style>
  <w:style w:type="character" w:customStyle="1" w:styleId="ListParagraphChar">
    <w:name w:val="List Paragraph Char"/>
    <w:basedOn w:val="DefaultParagraphFont"/>
    <w:link w:val="ListParagraph"/>
    <w:rsid w:val="00E34EB9"/>
    <w:rPr>
      <w:kern w:val="0"/>
      <w:sz w:val="22"/>
      <w:szCs w:val="22"/>
      <w14:ligatures w14:val="none"/>
    </w:rPr>
  </w:style>
  <w:style w:type="character" w:customStyle="1" w:styleId="Number1-JChar">
    <w:name w:val="Number1-J Char"/>
    <w:basedOn w:val="ListParagraphChar"/>
    <w:link w:val="Number1-J"/>
    <w:rsid w:val="00E34EB9"/>
    <w:rPr>
      <w:kern w:val="0"/>
      <w:sz w:val="22"/>
      <w:szCs w:val="22"/>
      <w14:ligatures w14:val="none"/>
    </w:rPr>
  </w:style>
  <w:style w:type="paragraph" w:customStyle="1" w:styleId="Bullet1-J">
    <w:name w:val="Bullet1-J"/>
    <w:basedOn w:val="ListParagraph"/>
    <w:link w:val="Bullet1-JChar"/>
    <w:qFormat/>
    <w:rsid w:val="00E34EB9"/>
    <w:pPr>
      <w:numPr>
        <w:numId w:val="2"/>
      </w:numPr>
      <w:spacing w:before="60" w:after="60" w:line="259" w:lineRule="auto"/>
      <w:ind w:left="0" w:firstLine="0"/>
    </w:pPr>
    <w:rPr>
      <w:rFonts w:ascii="Calibri" w:eastAsiaTheme="majorEastAsia" w:hAnsi="Calibri" w:cstheme="majorBidi"/>
      <w:color w:val="0F4761" w:themeColor="accent1" w:themeShade="BF"/>
      <w:sz w:val="28"/>
      <w:szCs w:val="28"/>
    </w:rPr>
  </w:style>
  <w:style w:type="character" w:customStyle="1" w:styleId="Heading3-JChar">
    <w:name w:val="Heading 3-J Char"/>
    <w:basedOn w:val="Heading3Char"/>
    <w:link w:val="Heading3-J"/>
    <w:rsid w:val="00E34EB9"/>
    <w:rPr>
      <w:rFonts w:eastAsiaTheme="majorEastAsia" w:cstheme="majorBidi"/>
      <w:color w:val="0F4761" w:themeColor="accent1" w:themeShade="BF"/>
      <w:kern w:val="0"/>
      <w:sz w:val="28"/>
      <w:szCs w:val="28"/>
      <w14:ligatures w14:val="none"/>
    </w:rPr>
  </w:style>
  <w:style w:type="character" w:customStyle="1" w:styleId="Bullet1-JChar">
    <w:name w:val="Bullet1-J Char"/>
    <w:basedOn w:val="Heading3-JChar"/>
    <w:link w:val="Bullet1-J"/>
    <w:rsid w:val="00E34EB9"/>
    <w:rPr>
      <w:rFonts w:ascii="Calibri" w:eastAsiaTheme="majorEastAsia" w:hAnsi="Calibri" w:cstheme="majorBidi"/>
      <w:color w:val="0F4761" w:themeColor="accent1" w:themeShade="BF"/>
      <w:kern w:val="0"/>
      <w:sz w:val="28"/>
      <w:szCs w:val="28"/>
      <w14:ligatures w14:val="none"/>
    </w:rPr>
  </w:style>
  <w:style w:type="paragraph" w:customStyle="1" w:styleId="Image-J">
    <w:name w:val="Image-J"/>
    <w:basedOn w:val="Para-J"/>
    <w:link w:val="Image-JChar"/>
    <w:qFormat/>
    <w:rsid w:val="00E34EB9"/>
    <w:pPr>
      <w:jc w:val="center"/>
    </w:pPr>
    <w:rPr>
      <w:noProof/>
    </w:rPr>
  </w:style>
  <w:style w:type="character" w:customStyle="1" w:styleId="Image-JChar">
    <w:name w:val="Image-J Char"/>
    <w:basedOn w:val="Para-JChar"/>
    <w:link w:val="Image-J"/>
    <w:rsid w:val="00E34EB9"/>
    <w:rPr>
      <w:rFonts w:ascii="Calibri" w:hAnsi="Calibri"/>
      <w:noProof/>
      <w:sz w:val="22"/>
      <w:szCs w:val="22"/>
    </w:rPr>
  </w:style>
  <w:style w:type="paragraph" w:styleId="Caption">
    <w:name w:val="caption"/>
    <w:basedOn w:val="Normal"/>
    <w:next w:val="Normal"/>
    <w:link w:val="CaptionChar"/>
    <w:unhideWhenUsed/>
    <w:qFormat/>
    <w:rsid w:val="00E34EB9"/>
    <w:pPr>
      <w:spacing w:after="200" w:line="240" w:lineRule="auto"/>
    </w:pPr>
    <w:rPr>
      <w:i/>
      <w:iCs/>
      <w:color w:val="0E2841" w:themeColor="text2"/>
      <w:kern w:val="2"/>
      <w:sz w:val="18"/>
      <w:szCs w:val="18"/>
      <w14:ligatures w14:val="standardContextual"/>
    </w:rPr>
  </w:style>
  <w:style w:type="paragraph" w:customStyle="1" w:styleId="FigCaption-J">
    <w:name w:val="FigCaption-J"/>
    <w:basedOn w:val="Caption"/>
    <w:link w:val="FigCaption-JChar"/>
    <w:qFormat/>
    <w:rsid w:val="00E34EB9"/>
    <w:pPr>
      <w:jc w:val="center"/>
    </w:pPr>
    <w:rPr>
      <w:i w:val="0"/>
      <w:color w:val="5B6D67"/>
      <w:sz w:val="20"/>
    </w:rPr>
  </w:style>
  <w:style w:type="character" w:customStyle="1" w:styleId="CaptionChar">
    <w:name w:val="Caption Char"/>
    <w:basedOn w:val="DefaultParagraphFont"/>
    <w:link w:val="Caption"/>
    <w:rsid w:val="00E34EB9"/>
    <w:rPr>
      <w:i/>
      <w:iCs/>
      <w:color w:val="0E2841" w:themeColor="text2"/>
      <w:sz w:val="18"/>
      <w:szCs w:val="18"/>
    </w:rPr>
  </w:style>
  <w:style w:type="character" w:customStyle="1" w:styleId="FigCaption-JChar">
    <w:name w:val="FigCaption-J Char"/>
    <w:basedOn w:val="CaptionChar"/>
    <w:link w:val="FigCaption-J"/>
    <w:rsid w:val="00E34EB9"/>
    <w:rPr>
      <w:i w:val="0"/>
      <w:iCs/>
      <w:color w:val="5B6D67"/>
      <w:sz w:val="20"/>
      <w:szCs w:val="18"/>
    </w:rPr>
  </w:style>
  <w:style w:type="paragraph" w:styleId="TOC1">
    <w:name w:val="toc 1"/>
    <w:basedOn w:val="Normal"/>
    <w:next w:val="Normal"/>
    <w:autoRedefine/>
    <w:uiPriority w:val="39"/>
    <w:unhideWhenUsed/>
    <w:rsid w:val="00E34EB9"/>
    <w:pPr>
      <w:spacing w:after="100" w:line="259" w:lineRule="auto"/>
    </w:pPr>
    <w:rPr>
      <w:b/>
      <w:color w:val="848F8A"/>
      <w:kern w:val="2"/>
      <w14:ligatures w14:val="standardContextual"/>
    </w:rPr>
  </w:style>
  <w:style w:type="paragraph" w:styleId="TOC2">
    <w:name w:val="toc 2"/>
    <w:basedOn w:val="Normal"/>
    <w:next w:val="Normal"/>
    <w:autoRedefine/>
    <w:uiPriority w:val="39"/>
    <w:unhideWhenUsed/>
    <w:rsid w:val="00E34EB9"/>
    <w:pPr>
      <w:spacing w:after="100" w:line="259" w:lineRule="auto"/>
      <w:ind w:left="220"/>
    </w:pPr>
    <w:rPr>
      <w:color w:val="5B6D67"/>
      <w:kern w:val="2"/>
      <w14:ligatures w14:val="standardContextual"/>
    </w:rPr>
  </w:style>
  <w:style w:type="paragraph" w:styleId="TOC3">
    <w:name w:val="toc 3"/>
    <w:basedOn w:val="Normal"/>
    <w:next w:val="Normal"/>
    <w:autoRedefine/>
    <w:uiPriority w:val="39"/>
    <w:unhideWhenUsed/>
    <w:rsid w:val="00AD0252"/>
    <w:pPr>
      <w:tabs>
        <w:tab w:val="left" w:pos="1440"/>
        <w:tab w:val="right" w:leader="dot" w:pos="10800"/>
      </w:tabs>
      <w:spacing w:after="100" w:line="259" w:lineRule="auto"/>
      <w:ind w:left="440" w:right="360"/>
    </w:pPr>
    <w:rPr>
      <w:color w:val="98938F"/>
      <w:kern w:val="2"/>
      <w14:ligatures w14:val="standardContextual"/>
    </w:rPr>
  </w:style>
  <w:style w:type="character" w:styleId="Hyperlink">
    <w:name w:val="Hyperlink"/>
    <w:basedOn w:val="DefaultParagraphFont"/>
    <w:uiPriority w:val="99"/>
    <w:unhideWhenUsed/>
    <w:rsid w:val="00E34EB9"/>
    <w:rPr>
      <w:color w:val="467886" w:themeColor="hyperlink"/>
      <w:u w:val="single"/>
    </w:rPr>
  </w:style>
  <w:style w:type="paragraph" w:styleId="NoSpacing">
    <w:name w:val="No Spacing"/>
    <w:link w:val="NoSpacingChar"/>
    <w:qFormat/>
    <w:rsid w:val="00E34EB9"/>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rsid w:val="00E34EB9"/>
    <w:rPr>
      <w:rFonts w:eastAsiaTheme="minorEastAsia"/>
      <w:kern w:val="0"/>
      <w:sz w:val="22"/>
      <w:szCs w:val="22"/>
      <w14:ligatures w14:val="none"/>
    </w:rPr>
  </w:style>
  <w:style w:type="paragraph" w:styleId="Header">
    <w:name w:val="header"/>
    <w:basedOn w:val="Normal"/>
    <w:link w:val="HeaderChar"/>
    <w:unhideWhenUsed/>
    <w:rsid w:val="00E34EB9"/>
    <w:pPr>
      <w:tabs>
        <w:tab w:val="center" w:pos="4320"/>
        <w:tab w:val="right" w:pos="8640"/>
      </w:tabs>
      <w:spacing w:after="0" w:line="240" w:lineRule="auto"/>
    </w:pPr>
    <w:rPr>
      <w:kern w:val="2"/>
      <w14:ligatures w14:val="standardContextual"/>
    </w:rPr>
  </w:style>
  <w:style w:type="character" w:customStyle="1" w:styleId="HeaderChar">
    <w:name w:val="Header Char"/>
    <w:basedOn w:val="DefaultParagraphFont"/>
    <w:link w:val="Header"/>
    <w:rsid w:val="00E34EB9"/>
    <w:rPr>
      <w:sz w:val="22"/>
      <w:szCs w:val="22"/>
    </w:rPr>
  </w:style>
  <w:style w:type="paragraph" w:styleId="Footer">
    <w:name w:val="footer"/>
    <w:basedOn w:val="Normal"/>
    <w:link w:val="FooterChar"/>
    <w:unhideWhenUsed/>
    <w:rsid w:val="00E34EB9"/>
    <w:pPr>
      <w:tabs>
        <w:tab w:val="center" w:pos="4320"/>
        <w:tab w:val="right" w:pos="8640"/>
      </w:tabs>
      <w:spacing w:after="0" w:line="240" w:lineRule="auto"/>
    </w:pPr>
    <w:rPr>
      <w:kern w:val="2"/>
      <w14:ligatures w14:val="standardContextual"/>
    </w:rPr>
  </w:style>
  <w:style w:type="character" w:customStyle="1" w:styleId="FooterChar">
    <w:name w:val="Footer Char"/>
    <w:basedOn w:val="DefaultParagraphFont"/>
    <w:link w:val="Footer"/>
    <w:rsid w:val="00E34EB9"/>
    <w:rPr>
      <w:sz w:val="22"/>
      <w:szCs w:val="22"/>
    </w:rPr>
  </w:style>
  <w:style w:type="numbering" w:styleId="ArticleSection">
    <w:name w:val="Outline List 3"/>
    <w:basedOn w:val="NoList"/>
    <w:uiPriority w:val="99"/>
    <w:semiHidden/>
    <w:unhideWhenUsed/>
    <w:rsid w:val="00E34EB9"/>
    <w:pPr>
      <w:numPr>
        <w:numId w:val="4"/>
      </w:numPr>
    </w:pPr>
  </w:style>
  <w:style w:type="table" w:styleId="ListTable3-Accent1">
    <w:name w:val="List Table 3 Accent 1"/>
    <w:basedOn w:val="TableNormal"/>
    <w:uiPriority w:val="48"/>
    <w:rsid w:val="00E34EB9"/>
    <w:pPr>
      <w:spacing w:after="0" w:line="240" w:lineRule="auto"/>
    </w:pPr>
    <w:rPr>
      <w:kern w:val="0"/>
      <w:sz w:val="22"/>
      <w:szCs w:val="22"/>
      <w14:ligatures w14:val="none"/>
    </w:r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character" w:styleId="BookTitle">
    <w:name w:val="Book Title"/>
    <w:basedOn w:val="DefaultParagraphFont"/>
    <w:qFormat/>
    <w:rsid w:val="00E34EB9"/>
    <w:rPr>
      <w:b/>
      <w:bCs/>
      <w:i/>
      <w:iCs/>
      <w:spacing w:val="5"/>
    </w:rPr>
  </w:style>
  <w:style w:type="character" w:customStyle="1" w:styleId="CommentSubjectChar">
    <w:name w:val="Comment Subject Char"/>
    <w:link w:val="CommentSubject"/>
    <w:rsid w:val="00E34EB9"/>
    <w:rPr>
      <w:rFonts w:ascii="Calibri" w:hAnsi="Calibri"/>
      <w:b/>
      <w:bCs/>
      <w:sz w:val="20"/>
      <w:szCs w:val="20"/>
    </w:rPr>
  </w:style>
  <w:style w:type="paragraph" w:styleId="CommentText">
    <w:name w:val="annotation text"/>
    <w:basedOn w:val="Normal"/>
    <w:link w:val="CommentTextChar"/>
    <w:uiPriority w:val="99"/>
    <w:unhideWhenUsed/>
    <w:rsid w:val="00E34EB9"/>
    <w:pPr>
      <w:spacing w:line="240" w:lineRule="auto"/>
    </w:pPr>
    <w:rPr>
      <w:kern w:val="2"/>
      <w:sz w:val="20"/>
      <w:szCs w:val="20"/>
      <w14:ligatures w14:val="standardContextual"/>
    </w:rPr>
  </w:style>
  <w:style w:type="character" w:customStyle="1" w:styleId="CommentTextChar">
    <w:name w:val="Comment Text Char"/>
    <w:basedOn w:val="DefaultParagraphFont"/>
    <w:link w:val="CommentText"/>
    <w:uiPriority w:val="99"/>
    <w:rsid w:val="00E34EB9"/>
    <w:rPr>
      <w:sz w:val="20"/>
      <w:szCs w:val="20"/>
    </w:rPr>
  </w:style>
  <w:style w:type="paragraph" w:styleId="CommentSubject">
    <w:name w:val="annotation subject"/>
    <w:basedOn w:val="CommentText"/>
    <w:next w:val="CommentText"/>
    <w:link w:val="CommentSubjectChar"/>
    <w:rsid w:val="00E34EB9"/>
    <w:pPr>
      <w:spacing w:line="259" w:lineRule="auto"/>
    </w:pPr>
    <w:rPr>
      <w:rFonts w:ascii="Calibri" w:hAnsi="Calibri"/>
      <w:b/>
      <w:bCs/>
    </w:rPr>
  </w:style>
  <w:style w:type="character" w:customStyle="1" w:styleId="CommentSubjectChar1">
    <w:name w:val="Comment Subject Char1"/>
    <w:basedOn w:val="CommentTextChar"/>
    <w:uiPriority w:val="99"/>
    <w:semiHidden/>
    <w:rsid w:val="00E34EB9"/>
    <w:rPr>
      <w:b/>
      <w:bCs/>
      <w:sz w:val="20"/>
      <w:szCs w:val="20"/>
    </w:rPr>
  </w:style>
  <w:style w:type="paragraph" w:styleId="NormalWeb">
    <w:name w:val="Normal (Web)"/>
    <w:basedOn w:val="Normal"/>
    <w:uiPriority w:val="99"/>
    <w:unhideWhenUsed/>
    <w:rsid w:val="00E34EB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i-provider">
    <w:name w:val="ui-provider"/>
    <w:basedOn w:val="DefaultParagraphFont"/>
    <w:rsid w:val="00E34EB9"/>
  </w:style>
  <w:style w:type="character" w:styleId="UnresolvedMention">
    <w:name w:val="Unresolved Mention"/>
    <w:basedOn w:val="DefaultParagraphFont"/>
    <w:uiPriority w:val="99"/>
    <w:unhideWhenUsed/>
    <w:rsid w:val="00E34EB9"/>
    <w:rPr>
      <w:color w:val="605E5C"/>
      <w:shd w:val="clear" w:color="auto" w:fill="E1DFDD"/>
    </w:rPr>
  </w:style>
  <w:style w:type="paragraph" w:customStyle="1" w:styleId="p0">
    <w:name w:val="p0"/>
    <w:basedOn w:val="Normal"/>
    <w:rsid w:val="00E34EB9"/>
    <w:pPr>
      <w:spacing w:after="0" w:line="240" w:lineRule="auto"/>
    </w:pPr>
    <w:rPr>
      <w:rFonts w:ascii="Times New Roman" w:eastAsia="Times New Roman" w:hAnsi="Times New Roman" w:cs="Times New Roman"/>
    </w:rPr>
  </w:style>
  <w:style w:type="character" w:styleId="FollowedHyperlink">
    <w:name w:val="FollowedHyperlink"/>
    <w:rsid w:val="00E34EB9"/>
    <w:rPr>
      <w:color w:val="954F72"/>
      <w:u w:val="single"/>
    </w:rPr>
  </w:style>
  <w:style w:type="character" w:styleId="Emphasis">
    <w:name w:val="Emphasis"/>
    <w:qFormat/>
    <w:rsid w:val="00E34EB9"/>
    <w:rPr>
      <w:i/>
      <w:iCs/>
    </w:rPr>
  </w:style>
  <w:style w:type="character" w:styleId="CommentReference">
    <w:name w:val="annotation reference"/>
    <w:rsid w:val="00E34EB9"/>
    <w:rPr>
      <w:sz w:val="16"/>
      <w:szCs w:val="16"/>
    </w:rPr>
  </w:style>
  <w:style w:type="character" w:styleId="SubtleReference">
    <w:name w:val="Subtle Reference"/>
    <w:qFormat/>
    <w:rsid w:val="00E34EB9"/>
    <w:rPr>
      <w:smallCaps/>
      <w:color w:val="565656"/>
      <w:u w:val="none" w:color="7F7F7F"/>
    </w:rPr>
  </w:style>
  <w:style w:type="character" w:styleId="SubtleEmphasis">
    <w:name w:val="Subtle Emphasis"/>
    <w:qFormat/>
    <w:rsid w:val="00E34EB9"/>
    <w:rPr>
      <w:i/>
      <w:iCs/>
      <w:color w:val="565656"/>
    </w:rPr>
  </w:style>
  <w:style w:type="character" w:styleId="Strong">
    <w:name w:val="Strong"/>
    <w:uiPriority w:val="22"/>
    <w:qFormat/>
    <w:rsid w:val="00E34EB9"/>
    <w:rPr>
      <w:b/>
      <w:bCs/>
    </w:rPr>
  </w:style>
  <w:style w:type="character" w:styleId="PlaceholderText">
    <w:name w:val="Placeholder Text"/>
    <w:rsid w:val="00E34EB9"/>
    <w:rPr>
      <w:color w:val="808080"/>
    </w:rPr>
  </w:style>
  <w:style w:type="character" w:customStyle="1" w:styleId="BlockTextChar">
    <w:name w:val="Block Text Char"/>
    <w:link w:val="BlockText"/>
    <w:rsid w:val="00E34EB9"/>
    <w:rPr>
      <w:color w:val="44546A"/>
    </w:rPr>
  </w:style>
  <w:style w:type="paragraph" w:styleId="BlockText">
    <w:name w:val="Block Text"/>
    <w:basedOn w:val="Normal"/>
    <w:next w:val="Normal"/>
    <w:link w:val="BlockTextChar"/>
    <w:rsid w:val="00E34EB9"/>
    <w:pPr>
      <w:spacing w:before="120" w:after="120" w:line="259" w:lineRule="auto"/>
      <w:ind w:left="720"/>
    </w:pPr>
    <w:rPr>
      <w:color w:val="44546A"/>
      <w:kern w:val="2"/>
      <w:sz w:val="24"/>
      <w:szCs w:val="24"/>
      <w14:ligatures w14:val="standardContextual"/>
    </w:rPr>
  </w:style>
  <w:style w:type="character" w:customStyle="1" w:styleId="IntenseQuoteChar1">
    <w:name w:val="Intense Quote Char1"/>
    <w:basedOn w:val="DefaultParagraphFont"/>
    <w:uiPriority w:val="30"/>
    <w:rsid w:val="00E34EB9"/>
    <w:rPr>
      <w:i/>
      <w:iCs/>
      <w:color w:val="0F4761" w:themeColor="accent1" w:themeShade="BF"/>
    </w:rPr>
  </w:style>
  <w:style w:type="character" w:customStyle="1" w:styleId="CommentSubjectCharChar">
    <w:name w:val="Comment Subject Char Char"/>
    <w:link w:val="CommentSubject1"/>
    <w:rsid w:val="00E34EB9"/>
    <w:rPr>
      <w:b/>
      <w:bCs/>
      <w:sz w:val="20"/>
      <w:szCs w:val="20"/>
    </w:rPr>
  </w:style>
  <w:style w:type="paragraph" w:customStyle="1" w:styleId="CommentSubject1">
    <w:name w:val="Comment Subject1"/>
    <w:basedOn w:val="CommentText"/>
    <w:next w:val="CommentText"/>
    <w:link w:val="CommentSubjectCharChar"/>
    <w:rsid w:val="00E34EB9"/>
    <w:rPr>
      <w:b/>
      <w:bCs/>
    </w:rPr>
  </w:style>
  <w:style w:type="character" w:customStyle="1" w:styleId="SubtitleChar1">
    <w:name w:val="Subtitle Char1"/>
    <w:basedOn w:val="DefaultParagraphFont"/>
    <w:uiPriority w:val="11"/>
    <w:rsid w:val="00E34EB9"/>
    <w:rPr>
      <w:rFonts w:eastAsiaTheme="majorEastAsia" w:cstheme="majorBidi"/>
      <w:color w:val="595959" w:themeColor="text1" w:themeTint="A6"/>
      <w:spacing w:val="15"/>
      <w:sz w:val="28"/>
      <w:szCs w:val="28"/>
    </w:rPr>
  </w:style>
  <w:style w:type="character" w:customStyle="1" w:styleId="BodyTextChar">
    <w:name w:val="Body Text Char"/>
    <w:link w:val="BodyText"/>
    <w:rsid w:val="00E34EB9"/>
    <w:rPr>
      <w:rFonts w:ascii="Calibri" w:hAnsi="Calibri"/>
    </w:rPr>
  </w:style>
  <w:style w:type="paragraph" w:styleId="BodyText">
    <w:name w:val="Body Text"/>
    <w:basedOn w:val="Normal"/>
    <w:link w:val="BodyTextChar"/>
    <w:rsid w:val="00E34EB9"/>
    <w:pPr>
      <w:spacing w:after="120" w:line="259" w:lineRule="auto"/>
    </w:pPr>
    <w:rPr>
      <w:rFonts w:ascii="Calibri" w:hAnsi="Calibri"/>
      <w:kern w:val="2"/>
      <w:sz w:val="24"/>
      <w:szCs w:val="24"/>
      <w14:ligatures w14:val="standardContextual"/>
    </w:rPr>
  </w:style>
  <w:style w:type="character" w:customStyle="1" w:styleId="BodyTextChar1">
    <w:name w:val="Body Text Char1"/>
    <w:basedOn w:val="DefaultParagraphFont"/>
    <w:uiPriority w:val="99"/>
    <w:semiHidden/>
    <w:rsid w:val="00E34EB9"/>
    <w:rPr>
      <w:kern w:val="0"/>
      <w:sz w:val="22"/>
      <w:szCs w:val="22"/>
      <w14:ligatures w14:val="none"/>
    </w:rPr>
  </w:style>
  <w:style w:type="character" w:customStyle="1" w:styleId="BalloonTextChar">
    <w:name w:val="Balloon Text Char"/>
    <w:link w:val="BalloonText"/>
    <w:rsid w:val="00E34EB9"/>
    <w:rPr>
      <w:rFonts w:ascii="Segoe UI" w:hAnsi="Segoe UI" w:cs="Segoe UI"/>
      <w:sz w:val="18"/>
      <w:szCs w:val="18"/>
    </w:rPr>
  </w:style>
  <w:style w:type="paragraph" w:styleId="BalloonText">
    <w:name w:val="Balloon Text"/>
    <w:basedOn w:val="Normal"/>
    <w:link w:val="BalloonTextChar"/>
    <w:rsid w:val="00E34EB9"/>
    <w:pPr>
      <w:spacing w:after="0" w:line="240" w:lineRule="auto"/>
    </w:pPr>
    <w:rPr>
      <w:rFonts w:ascii="Segoe UI" w:hAnsi="Segoe UI" w:cs="Segoe UI"/>
      <w:kern w:val="2"/>
      <w:sz w:val="18"/>
      <w:szCs w:val="18"/>
      <w14:ligatures w14:val="standardContextual"/>
    </w:rPr>
  </w:style>
  <w:style w:type="character" w:customStyle="1" w:styleId="BalloonTextChar1">
    <w:name w:val="Balloon Text Char1"/>
    <w:basedOn w:val="DefaultParagraphFont"/>
    <w:uiPriority w:val="99"/>
    <w:semiHidden/>
    <w:rsid w:val="00E34EB9"/>
    <w:rPr>
      <w:rFonts w:ascii="Segoe UI" w:hAnsi="Segoe UI" w:cs="Segoe UI"/>
      <w:kern w:val="0"/>
      <w:sz w:val="18"/>
      <w:szCs w:val="18"/>
      <w14:ligatures w14:val="none"/>
    </w:rPr>
  </w:style>
  <w:style w:type="character" w:customStyle="1" w:styleId="CommentReference1">
    <w:name w:val="Comment Reference1"/>
    <w:rsid w:val="00E34EB9"/>
    <w:rPr>
      <w:sz w:val="16"/>
      <w:szCs w:val="16"/>
    </w:rPr>
  </w:style>
  <w:style w:type="paragraph" w:customStyle="1" w:styleId="GITHeadingBar">
    <w:name w:val="GIT Heading Bar"/>
    <w:basedOn w:val="BodyText"/>
    <w:next w:val="BodyText"/>
    <w:rsid w:val="00E34EB9"/>
    <w:pPr>
      <w:keepNext/>
      <w:keepLines/>
      <w:widowControl w:val="0"/>
      <w:shd w:val="solid" w:color="auto" w:fill="auto"/>
      <w:autoSpaceDE w:val="0"/>
      <w:autoSpaceDN w:val="0"/>
      <w:adjustRightInd w:val="0"/>
      <w:spacing w:before="240" w:after="0" w:line="240" w:lineRule="auto"/>
      <w:ind w:right="7921"/>
      <w:jc w:val="both"/>
      <w:outlineLvl w:val="2"/>
    </w:pPr>
    <w:rPr>
      <w:rFonts w:eastAsia="MS Mincho" w:cs="Calibri"/>
      <w:b/>
      <w:color w:val="FFFFFF"/>
      <w:sz w:val="8"/>
      <w:szCs w:val="8"/>
    </w:rPr>
  </w:style>
  <w:style w:type="paragraph" w:styleId="Revision">
    <w:name w:val="Revision"/>
    <w:rsid w:val="00E34EB9"/>
    <w:pPr>
      <w:spacing w:after="0" w:line="240" w:lineRule="auto"/>
    </w:pPr>
    <w:rPr>
      <w:rFonts w:ascii="Calibri" w:eastAsia="SimSun" w:hAnsi="Calibri" w:cs="Times New Roman"/>
      <w:kern w:val="0"/>
      <w:sz w:val="22"/>
      <w:szCs w:val="22"/>
      <w14:ligatures w14:val="none"/>
    </w:rPr>
  </w:style>
  <w:style w:type="paragraph" w:customStyle="1" w:styleId="GITNumberedinTables">
    <w:name w:val="GIT Numbered in Tables"/>
    <w:basedOn w:val="Normal"/>
    <w:rsid w:val="00E34EB9"/>
    <w:pPr>
      <w:widowControl w:val="0"/>
      <w:numPr>
        <w:numId w:val="5"/>
      </w:numPr>
      <w:tabs>
        <w:tab w:val="left" w:pos="397"/>
      </w:tabs>
      <w:autoSpaceDE w:val="0"/>
      <w:autoSpaceDN w:val="0"/>
      <w:adjustRightInd w:val="0"/>
      <w:spacing w:after="120" w:line="240" w:lineRule="auto"/>
      <w:ind w:left="0" w:right="573" w:firstLine="0"/>
      <w:jc w:val="both"/>
    </w:pPr>
    <w:rPr>
      <w:rFonts w:ascii="Calibri" w:eastAsia="MS Mincho" w:hAnsi="Calibri" w:cs="Calibri"/>
      <w:color w:val="000000"/>
      <w:sz w:val="16"/>
      <w:szCs w:val="16"/>
    </w:rPr>
  </w:style>
  <w:style w:type="character" w:customStyle="1" w:styleId="TitleChar1">
    <w:name w:val="Title Char1"/>
    <w:uiPriority w:val="10"/>
    <w:rsid w:val="00E34EB9"/>
    <w:rPr>
      <w:rFonts w:ascii="Calibri Light" w:eastAsia="Times New Roman" w:hAnsi="Calibri Light" w:cs="Times New Roman"/>
      <w:spacing w:val="-10"/>
      <w:kern w:val="28"/>
      <w:sz w:val="56"/>
      <w:szCs w:val="56"/>
    </w:rPr>
  </w:style>
  <w:style w:type="character" w:customStyle="1" w:styleId="FooterChar1">
    <w:name w:val="Footer Char1"/>
    <w:uiPriority w:val="99"/>
    <w:semiHidden/>
    <w:rsid w:val="00E34EB9"/>
    <w:rPr>
      <w:rFonts w:ascii="Calibri" w:hAnsi="Calibri"/>
      <w:sz w:val="22"/>
      <w:szCs w:val="22"/>
    </w:rPr>
  </w:style>
  <w:style w:type="character" w:customStyle="1" w:styleId="CommentTextChar1">
    <w:name w:val="Comment Text Char1"/>
    <w:uiPriority w:val="99"/>
    <w:semiHidden/>
    <w:rsid w:val="00E34EB9"/>
    <w:rPr>
      <w:rFonts w:ascii="Calibri" w:hAnsi="Calibri"/>
    </w:rPr>
  </w:style>
  <w:style w:type="character" w:customStyle="1" w:styleId="HeaderChar1">
    <w:name w:val="Header Char1"/>
    <w:uiPriority w:val="99"/>
    <w:semiHidden/>
    <w:rsid w:val="00E34EB9"/>
    <w:rPr>
      <w:rFonts w:ascii="Calibri" w:hAnsi="Calibri"/>
      <w:sz w:val="22"/>
      <w:szCs w:val="22"/>
    </w:rPr>
  </w:style>
  <w:style w:type="character" w:customStyle="1" w:styleId="CommentReference2">
    <w:name w:val="Comment Reference2"/>
    <w:rsid w:val="00E34EB9"/>
    <w:rPr>
      <w:sz w:val="16"/>
      <w:szCs w:val="16"/>
    </w:rPr>
  </w:style>
  <w:style w:type="paragraph" w:customStyle="1" w:styleId="CommentSubject2">
    <w:name w:val="Comment Subject2"/>
    <w:basedOn w:val="CommentText"/>
    <w:next w:val="CommentText"/>
    <w:rsid w:val="00E34EB9"/>
    <w:rPr>
      <w:rFonts w:ascii="Calibri" w:eastAsia="SimSun" w:hAnsi="Calibri" w:cs="Times New Roman"/>
      <w:b/>
      <w:bCs/>
      <w:kern w:val="0"/>
      <w14:ligatures w14:val="none"/>
    </w:rPr>
  </w:style>
  <w:style w:type="character" w:styleId="Mention">
    <w:name w:val="Mention"/>
    <w:basedOn w:val="DefaultParagraphFont"/>
    <w:uiPriority w:val="99"/>
    <w:unhideWhenUsed/>
    <w:rsid w:val="00E34EB9"/>
    <w:rPr>
      <w:color w:val="2B579A"/>
      <w:shd w:val="clear" w:color="auto" w:fill="E6E6E6"/>
    </w:rPr>
  </w:style>
  <w:style w:type="table" w:styleId="GridTable4-Accent1">
    <w:name w:val="Grid Table 4 Accent 1"/>
    <w:basedOn w:val="TableNormal"/>
    <w:uiPriority w:val="49"/>
    <w:rsid w:val="00E34EB9"/>
    <w:pPr>
      <w:spacing w:after="0" w:line="240" w:lineRule="auto"/>
    </w:pPr>
    <w:rPr>
      <w:kern w:val="0"/>
      <w:lang w:val="en-GB"/>
      <w14:ligatures w14:val="none"/>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customStyle="1" w:styleId="VerbatimChar">
    <w:name w:val="Verbatim Char"/>
    <w:basedOn w:val="DefaultParagraphFont"/>
    <w:link w:val="SourceCode"/>
    <w:rsid w:val="006F3071"/>
    <w:rPr>
      <w:rFonts w:ascii="Consolas" w:hAnsi="Consolas"/>
      <w:sz w:val="22"/>
      <w:shd w:val="clear" w:color="auto" w:fill="F8F8F8"/>
    </w:rPr>
  </w:style>
  <w:style w:type="paragraph" w:customStyle="1" w:styleId="SourceCode">
    <w:name w:val="Source Code"/>
    <w:basedOn w:val="Normal"/>
    <w:link w:val="VerbatimChar"/>
    <w:rsid w:val="006F3071"/>
    <w:pPr>
      <w:shd w:val="clear" w:color="auto" w:fill="F8F8F8"/>
      <w:wordWrap w:val="0"/>
      <w:spacing w:after="200" w:line="240" w:lineRule="auto"/>
    </w:pPr>
    <w:rPr>
      <w:rFonts w:ascii="Consolas" w:hAnsi="Consolas"/>
      <w:kern w:val="2"/>
      <w:szCs w:val="24"/>
      <w14:ligatures w14:val="standardContextual"/>
    </w:rPr>
  </w:style>
  <w:style w:type="numbering" w:customStyle="1" w:styleId="CurrentList1">
    <w:name w:val="Current List1"/>
    <w:uiPriority w:val="99"/>
    <w:rsid w:val="00AF66DA"/>
    <w:pPr>
      <w:numPr>
        <w:numId w:val="16"/>
      </w:numPr>
    </w:pPr>
  </w:style>
  <w:style w:type="paragraph" w:customStyle="1" w:styleId="Compact">
    <w:name w:val="Compact"/>
    <w:basedOn w:val="BodyText"/>
    <w:qFormat/>
    <w:rsid w:val="00D90B2F"/>
    <w:pPr>
      <w:spacing w:before="36" w:after="36" w:line="240" w:lineRule="auto"/>
    </w:pPr>
    <w:rPr>
      <w:rFonts w:asciiTheme="minorHAnsi" w:eastAsiaTheme="minorEastAsia" w:hAnsiTheme="minorHAnsi"/>
      <w:kern w:val="0"/>
      <w:lang w:eastAsia="zh-CN"/>
      <w14:ligatures w14:val="none"/>
    </w:rPr>
  </w:style>
  <w:style w:type="table" w:customStyle="1" w:styleId="Table">
    <w:name w:val="Table"/>
    <w:semiHidden/>
    <w:unhideWhenUsed/>
    <w:qFormat/>
    <w:rsid w:val="00D90B2F"/>
    <w:pPr>
      <w:spacing w:after="200" w:line="240" w:lineRule="auto"/>
    </w:pPr>
    <w:rPr>
      <w:rFonts w:eastAsiaTheme="minorEastAsia"/>
      <w:kern w:val="0"/>
      <w:sz w:val="20"/>
      <w:szCs w:val="20"/>
      <w:lang w:eastAsia="zh-CN"/>
      <w14:ligatures w14:val="none"/>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styleId="TOC4">
    <w:name w:val="toc 4"/>
    <w:basedOn w:val="Normal"/>
    <w:next w:val="Normal"/>
    <w:autoRedefine/>
    <w:uiPriority w:val="39"/>
    <w:unhideWhenUsed/>
    <w:rsid w:val="00AE3CCE"/>
    <w:pPr>
      <w:spacing w:after="100" w:line="278" w:lineRule="auto"/>
      <w:ind w:left="720"/>
    </w:pPr>
    <w:rPr>
      <w:rFonts w:eastAsiaTheme="minorEastAsia"/>
      <w:kern w:val="2"/>
      <w:sz w:val="24"/>
      <w:szCs w:val="24"/>
      <w14:ligatures w14:val="standardContextual"/>
    </w:rPr>
  </w:style>
  <w:style w:type="paragraph" w:styleId="TOC5">
    <w:name w:val="toc 5"/>
    <w:basedOn w:val="Normal"/>
    <w:next w:val="Normal"/>
    <w:autoRedefine/>
    <w:uiPriority w:val="39"/>
    <w:unhideWhenUsed/>
    <w:rsid w:val="00AE3CCE"/>
    <w:pPr>
      <w:spacing w:after="100" w:line="278" w:lineRule="auto"/>
      <w:ind w:left="960"/>
    </w:pPr>
    <w:rPr>
      <w:rFonts w:eastAsiaTheme="minorEastAsia"/>
      <w:kern w:val="2"/>
      <w:sz w:val="24"/>
      <w:szCs w:val="24"/>
      <w14:ligatures w14:val="standardContextual"/>
    </w:rPr>
  </w:style>
  <w:style w:type="paragraph" w:styleId="TOC6">
    <w:name w:val="toc 6"/>
    <w:basedOn w:val="Normal"/>
    <w:next w:val="Normal"/>
    <w:autoRedefine/>
    <w:uiPriority w:val="39"/>
    <w:unhideWhenUsed/>
    <w:rsid w:val="00AE3CCE"/>
    <w:pPr>
      <w:spacing w:after="100" w:line="278" w:lineRule="auto"/>
      <w:ind w:left="1200"/>
    </w:pPr>
    <w:rPr>
      <w:rFonts w:eastAsiaTheme="minorEastAsia"/>
      <w:kern w:val="2"/>
      <w:sz w:val="24"/>
      <w:szCs w:val="24"/>
      <w14:ligatures w14:val="standardContextual"/>
    </w:rPr>
  </w:style>
  <w:style w:type="paragraph" w:styleId="TOC7">
    <w:name w:val="toc 7"/>
    <w:basedOn w:val="Normal"/>
    <w:next w:val="Normal"/>
    <w:autoRedefine/>
    <w:uiPriority w:val="39"/>
    <w:unhideWhenUsed/>
    <w:rsid w:val="00AE3CCE"/>
    <w:pPr>
      <w:spacing w:after="100" w:line="278" w:lineRule="auto"/>
      <w:ind w:left="1440"/>
    </w:pPr>
    <w:rPr>
      <w:rFonts w:eastAsiaTheme="minorEastAsia"/>
      <w:kern w:val="2"/>
      <w:sz w:val="24"/>
      <w:szCs w:val="24"/>
      <w14:ligatures w14:val="standardContextual"/>
    </w:rPr>
  </w:style>
  <w:style w:type="paragraph" w:styleId="TOC8">
    <w:name w:val="toc 8"/>
    <w:basedOn w:val="Normal"/>
    <w:next w:val="Normal"/>
    <w:autoRedefine/>
    <w:uiPriority w:val="39"/>
    <w:unhideWhenUsed/>
    <w:rsid w:val="00AE3CCE"/>
    <w:pPr>
      <w:spacing w:after="100" w:line="278" w:lineRule="auto"/>
      <w:ind w:left="1680"/>
    </w:pPr>
    <w:rPr>
      <w:rFonts w:eastAsiaTheme="minorEastAsia"/>
      <w:kern w:val="2"/>
      <w:sz w:val="24"/>
      <w:szCs w:val="24"/>
      <w14:ligatures w14:val="standardContextual"/>
    </w:rPr>
  </w:style>
  <w:style w:type="paragraph" w:styleId="TOC9">
    <w:name w:val="toc 9"/>
    <w:basedOn w:val="Normal"/>
    <w:next w:val="Normal"/>
    <w:autoRedefine/>
    <w:uiPriority w:val="39"/>
    <w:unhideWhenUsed/>
    <w:rsid w:val="00AE3CCE"/>
    <w:pPr>
      <w:spacing w:after="100" w:line="278" w:lineRule="auto"/>
      <w:ind w:left="1920"/>
    </w:pPr>
    <w:rPr>
      <w:rFonts w:eastAsiaTheme="minorEastAsia"/>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4.bin"/><Relationship Id="rId117" Type="http://schemas.openxmlformats.org/officeDocument/2006/relationships/image" Target="media/image52.emf"/><Relationship Id="rId21" Type="http://schemas.openxmlformats.org/officeDocument/2006/relationships/image" Target="media/image6.emf"/><Relationship Id="rId42" Type="http://schemas.openxmlformats.org/officeDocument/2006/relationships/oleObject" Target="embeddings/oleObject10.bin"/><Relationship Id="rId47" Type="http://schemas.openxmlformats.org/officeDocument/2006/relationships/image" Target="media/image17.emf"/><Relationship Id="rId63" Type="http://schemas.openxmlformats.org/officeDocument/2006/relationships/image" Target="media/image25.emf"/><Relationship Id="rId68" Type="http://schemas.openxmlformats.org/officeDocument/2006/relationships/oleObject" Target="embeddings/oleObject23.bin"/><Relationship Id="rId84" Type="http://schemas.openxmlformats.org/officeDocument/2006/relationships/oleObject" Target="embeddings/oleObject31.bin"/><Relationship Id="rId89" Type="http://schemas.openxmlformats.org/officeDocument/2006/relationships/image" Target="media/image38.emf"/><Relationship Id="rId112" Type="http://schemas.openxmlformats.org/officeDocument/2006/relationships/oleObject" Target="embeddings/oleObject45.bin"/><Relationship Id="rId16" Type="http://schemas.openxmlformats.org/officeDocument/2006/relationships/hyperlink" Target="mailto:dianamilkova.omassi@adports.ae" TargetMode="External"/><Relationship Id="rId107" Type="http://schemas.openxmlformats.org/officeDocument/2006/relationships/image" Target="media/image47.emf"/><Relationship Id="rId11" Type="http://schemas.openxmlformats.org/officeDocument/2006/relationships/image" Target="media/image1.png"/><Relationship Id="rId32" Type="http://schemas.openxmlformats.org/officeDocument/2006/relationships/oleObject" Target="embeddings/oleObject7.bin"/><Relationship Id="rId37" Type="http://schemas.microsoft.com/office/2016/09/relationships/commentsIds" Target="commentsIds.xml"/><Relationship Id="rId53" Type="http://schemas.openxmlformats.org/officeDocument/2006/relationships/image" Target="media/image20.emf"/><Relationship Id="rId58" Type="http://schemas.openxmlformats.org/officeDocument/2006/relationships/oleObject" Target="embeddings/oleObject18.bin"/><Relationship Id="rId74" Type="http://schemas.openxmlformats.org/officeDocument/2006/relationships/oleObject" Target="embeddings/oleObject26.bin"/><Relationship Id="rId79" Type="http://schemas.openxmlformats.org/officeDocument/2006/relationships/image" Target="media/image33.emf"/><Relationship Id="rId102" Type="http://schemas.openxmlformats.org/officeDocument/2006/relationships/oleObject" Target="embeddings/oleObject40.bin"/><Relationship Id="rId123" Type="http://schemas.openxmlformats.org/officeDocument/2006/relationships/oleObject" Target="embeddings/oleObject51.bin"/><Relationship Id="rId128" Type="http://schemas.openxmlformats.org/officeDocument/2006/relationships/fontTable" Target="fontTable.xml"/><Relationship Id="rId5" Type="http://schemas.openxmlformats.org/officeDocument/2006/relationships/numbering" Target="numbering.xml"/><Relationship Id="rId90" Type="http://schemas.openxmlformats.org/officeDocument/2006/relationships/oleObject" Target="embeddings/oleObject34.bin"/><Relationship Id="rId95" Type="http://schemas.openxmlformats.org/officeDocument/2006/relationships/image" Target="media/image41.emf"/><Relationship Id="rId19" Type="http://schemas.openxmlformats.org/officeDocument/2006/relationships/image" Target="media/image5.emf"/><Relationship Id="rId14" Type="http://schemas.openxmlformats.org/officeDocument/2006/relationships/hyperlink" Target="mailto:indranil.majumder@adports.ae" TargetMode="External"/><Relationship Id="rId22" Type="http://schemas.openxmlformats.org/officeDocument/2006/relationships/oleObject" Target="embeddings/oleObject2.bin"/><Relationship Id="rId27" Type="http://schemas.openxmlformats.org/officeDocument/2006/relationships/image" Target="media/image9.emf"/><Relationship Id="rId30" Type="http://schemas.openxmlformats.org/officeDocument/2006/relationships/oleObject" Target="embeddings/oleObject6.bin"/><Relationship Id="rId35" Type="http://schemas.openxmlformats.org/officeDocument/2006/relationships/comments" Target="comments.xml"/><Relationship Id="rId43" Type="http://schemas.openxmlformats.org/officeDocument/2006/relationships/image" Target="media/image15.emf"/><Relationship Id="rId48" Type="http://schemas.openxmlformats.org/officeDocument/2006/relationships/oleObject" Target="embeddings/oleObject13.bin"/><Relationship Id="rId56" Type="http://schemas.openxmlformats.org/officeDocument/2006/relationships/oleObject" Target="embeddings/oleObject17.bin"/><Relationship Id="rId64" Type="http://schemas.openxmlformats.org/officeDocument/2006/relationships/oleObject" Target="embeddings/oleObject21.bin"/><Relationship Id="rId69" Type="http://schemas.openxmlformats.org/officeDocument/2006/relationships/image" Target="media/image28.emf"/><Relationship Id="rId77" Type="http://schemas.openxmlformats.org/officeDocument/2006/relationships/image" Target="media/image32.emf"/><Relationship Id="rId100" Type="http://schemas.openxmlformats.org/officeDocument/2006/relationships/oleObject" Target="embeddings/oleObject39.bin"/><Relationship Id="rId105" Type="http://schemas.openxmlformats.org/officeDocument/2006/relationships/image" Target="media/image46.emf"/><Relationship Id="rId113" Type="http://schemas.openxmlformats.org/officeDocument/2006/relationships/image" Target="media/image50.emf"/><Relationship Id="rId118" Type="http://schemas.openxmlformats.org/officeDocument/2006/relationships/oleObject" Target="embeddings/oleObject48.bin"/><Relationship Id="rId126"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image" Target="media/image19.emf"/><Relationship Id="rId72" Type="http://schemas.openxmlformats.org/officeDocument/2006/relationships/oleObject" Target="embeddings/oleObject25.bin"/><Relationship Id="rId80" Type="http://schemas.openxmlformats.org/officeDocument/2006/relationships/oleObject" Target="embeddings/oleObject29.bin"/><Relationship Id="rId85" Type="http://schemas.openxmlformats.org/officeDocument/2006/relationships/image" Target="media/image36.emf"/><Relationship Id="rId93" Type="http://schemas.openxmlformats.org/officeDocument/2006/relationships/image" Target="media/image40.emf"/><Relationship Id="rId98" Type="http://schemas.openxmlformats.org/officeDocument/2006/relationships/oleObject" Target="embeddings/oleObject38.bin"/><Relationship Id="rId121" Type="http://schemas.openxmlformats.org/officeDocument/2006/relationships/oleObject" Target="embeddings/oleObject50.bin"/><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mailto:avis.muhwerane@adports.ae" TargetMode="External"/><Relationship Id="rId25" Type="http://schemas.openxmlformats.org/officeDocument/2006/relationships/image" Target="media/image8.emf"/><Relationship Id="rId33" Type="http://schemas.openxmlformats.org/officeDocument/2006/relationships/image" Target="media/image12.emf"/><Relationship Id="rId38" Type="http://schemas.microsoft.com/office/2018/08/relationships/commentsExtensible" Target="commentsExtensible.xml"/><Relationship Id="rId46" Type="http://schemas.openxmlformats.org/officeDocument/2006/relationships/oleObject" Target="embeddings/oleObject12.bin"/><Relationship Id="rId59" Type="http://schemas.openxmlformats.org/officeDocument/2006/relationships/image" Target="media/image23.emf"/><Relationship Id="rId67" Type="http://schemas.openxmlformats.org/officeDocument/2006/relationships/image" Target="media/image27.emf"/><Relationship Id="rId103" Type="http://schemas.openxmlformats.org/officeDocument/2006/relationships/image" Target="media/image45.emf"/><Relationship Id="rId108" Type="http://schemas.openxmlformats.org/officeDocument/2006/relationships/oleObject" Target="embeddings/oleObject43.bin"/><Relationship Id="rId116" Type="http://schemas.openxmlformats.org/officeDocument/2006/relationships/oleObject" Target="embeddings/oleObject47.bin"/><Relationship Id="rId124" Type="http://schemas.openxmlformats.org/officeDocument/2006/relationships/image" Target="media/image55.emf"/><Relationship Id="rId129" Type="http://schemas.microsoft.com/office/2011/relationships/people" Target="people.xml"/><Relationship Id="rId20" Type="http://schemas.openxmlformats.org/officeDocument/2006/relationships/oleObject" Target="embeddings/oleObject1.bin"/><Relationship Id="rId41" Type="http://schemas.openxmlformats.org/officeDocument/2006/relationships/image" Target="media/image14.emf"/><Relationship Id="rId54" Type="http://schemas.openxmlformats.org/officeDocument/2006/relationships/oleObject" Target="embeddings/oleObject16.bin"/><Relationship Id="rId62" Type="http://schemas.openxmlformats.org/officeDocument/2006/relationships/oleObject" Target="embeddings/oleObject20.bin"/><Relationship Id="rId70" Type="http://schemas.openxmlformats.org/officeDocument/2006/relationships/oleObject" Target="embeddings/oleObject24.bin"/><Relationship Id="rId75" Type="http://schemas.openxmlformats.org/officeDocument/2006/relationships/image" Target="media/image31.emf"/><Relationship Id="rId83" Type="http://schemas.openxmlformats.org/officeDocument/2006/relationships/image" Target="media/image35.emf"/><Relationship Id="rId88" Type="http://schemas.openxmlformats.org/officeDocument/2006/relationships/oleObject" Target="embeddings/oleObject33.bin"/><Relationship Id="rId91" Type="http://schemas.openxmlformats.org/officeDocument/2006/relationships/image" Target="media/image39.emf"/><Relationship Id="rId96" Type="http://schemas.openxmlformats.org/officeDocument/2006/relationships/oleObject" Target="embeddings/oleObject37.bin"/><Relationship Id="rId111" Type="http://schemas.openxmlformats.org/officeDocument/2006/relationships/image" Target="media/image49.emf"/><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mailto:malakkaran.pappachan@adports.ae" TargetMode="External"/><Relationship Id="rId23" Type="http://schemas.openxmlformats.org/officeDocument/2006/relationships/image" Target="media/image7.emf"/><Relationship Id="rId28" Type="http://schemas.openxmlformats.org/officeDocument/2006/relationships/oleObject" Target="embeddings/oleObject5.bin"/><Relationship Id="rId36" Type="http://schemas.microsoft.com/office/2011/relationships/commentsExtended" Target="commentsExtended.xml"/><Relationship Id="rId49" Type="http://schemas.openxmlformats.org/officeDocument/2006/relationships/image" Target="media/image18.emf"/><Relationship Id="rId57" Type="http://schemas.openxmlformats.org/officeDocument/2006/relationships/image" Target="media/image22.emf"/><Relationship Id="rId106" Type="http://schemas.openxmlformats.org/officeDocument/2006/relationships/oleObject" Target="embeddings/oleObject42.bin"/><Relationship Id="rId114" Type="http://schemas.openxmlformats.org/officeDocument/2006/relationships/oleObject" Target="embeddings/oleObject46.bin"/><Relationship Id="rId119" Type="http://schemas.openxmlformats.org/officeDocument/2006/relationships/image" Target="media/image53.emf"/><Relationship Id="rId127" Type="http://schemas.openxmlformats.org/officeDocument/2006/relationships/footer" Target="footer1.xml"/><Relationship Id="rId10" Type="http://schemas.openxmlformats.org/officeDocument/2006/relationships/endnotes" Target="endnotes.xml"/><Relationship Id="rId31" Type="http://schemas.openxmlformats.org/officeDocument/2006/relationships/image" Target="media/image11.emf"/><Relationship Id="rId44" Type="http://schemas.openxmlformats.org/officeDocument/2006/relationships/oleObject" Target="embeddings/oleObject11.bin"/><Relationship Id="rId52" Type="http://schemas.openxmlformats.org/officeDocument/2006/relationships/oleObject" Target="embeddings/oleObject15.bin"/><Relationship Id="rId60" Type="http://schemas.openxmlformats.org/officeDocument/2006/relationships/oleObject" Target="embeddings/oleObject19.bin"/><Relationship Id="rId65" Type="http://schemas.openxmlformats.org/officeDocument/2006/relationships/image" Target="media/image26.emf"/><Relationship Id="rId73" Type="http://schemas.openxmlformats.org/officeDocument/2006/relationships/image" Target="media/image30.emf"/><Relationship Id="rId78" Type="http://schemas.openxmlformats.org/officeDocument/2006/relationships/oleObject" Target="embeddings/oleObject28.bin"/><Relationship Id="rId81" Type="http://schemas.openxmlformats.org/officeDocument/2006/relationships/image" Target="media/image34.emf"/><Relationship Id="rId86" Type="http://schemas.openxmlformats.org/officeDocument/2006/relationships/oleObject" Target="embeddings/oleObject32.bin"/><Relationship Id="rId94" Type="http://schemas.openxmlformats.org/officeDocument/2006/relationships/oleObject" Target="embeddings/oleObject36.bin"/><Relationship Id="rId99" Type="http://schemas.openxmlformats.org/officeDocument/2006/relationships/image" Target="media/image43.emf"/><Relationship Id="rId101" Type="http://schemas.openxmlformats.org/officeDocument/2006/relationships/image" Target="media/image44.emf"/><Relationship Id="rId122" Type="http://schemas.openxmlformats.org/officeDocument/2006/relationships/image" Target="media/image54.emf"/><Relationship Id="rId13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4.jpeg"/><Relationship Id="rId39" Type="http://schemas.openxmlformats.org/officeDocument/2006/relationships/image" Target="media/image13.emf"/><Relationship Id="rId109" Type="http://schemas.openxmlformats.org/officeDocument/2006/relationships/image" Target="media/image48.emf"/><Relationship Id="rId34" Type="http://schemas.openxmlformats.org/officeDocument/2006/relationships/oleObject" Target="embeddings/oleObject8.bin"/><Relationship Id="rId50" Type="http://schemas.openxmlformats.org/officeDocument/2006/relationships/oleObject" Target="embeddings/oleObject14.bin"/><Relationship Id="rId55" Type="http://schemas.openxmlformats.org/officeDocument/2006/relationships/image" Target="media/image21.emf"/><Relationship Id="rId76" Type="http://schemas.openxmlformats.org/officeDocument/2006/relationships/oleObject" Target="embeddings/oleObject27.bin"/><Relationship Id="rId97" Type="http://schemas.openxmlformats.org/officeDocument/2006/relationships/image" Target="media/image42.emf"/><Relationship Id="rId104" Type="http://schemas.openxmlformats.org/officeDocument/2006/relationships/oleObject" Target="embeddings/oleObject41.bin"/><Relationship Id="rId120" Type="http://schemas.openxmlformats.org/officeDocument/2006/relationships/oleObject" Target="embeddings/oleObject49.bin"/><Relationship Id="rId125" Type="http://schemas.openxmlformats.org/officeDocument/2006/relationships/oleObject" Target="embeddings/oleObject52.bin"/><Relationship Id="rId7" Type="http://schemas.openxmlformats.org/officeDocument/2006/relationships/settings" Target="settings.xml"/><Relationship Id="rId71" Type="http://schemas.openxmlformats.org/officeDocument/2006/relationships/image" Target="media/image29.emf"/><Relationship Id="rId92" Type="http://schemas.openxmlformats.org/officeDocument/2006/relationships/oleObject" Target="embeddings/oleObject35.bin"/><Relationship Id="rId2" Type="http://schemas.openxmlformats.org/officeDocument/2006/relationships/customXml" Target="../customXml/item2.xml"/><Relationship Id="rId29" Type="http://schemas.openxmlformats.org/officeDocument/2006/relationships/image" Target="media/image10.emf"/><Relationship Id="rId24" Type="http://schemas.openxmlformats.org/officeDocument/2006/relationships/oleObject" Target="embeddings/oleObject3.bin"/><Relationship Id="rId40" Type="http://schemas.openxmlformats.org/officeDocument/2006/relationships/oleObject" Target="embeddings/oleObject9.bin"/><Relationship Id="rId45" Type="http://schemas.openxmlformats.org/officeDocument/2006/relationships/image" Target="media/image16.emf"/><Relationship Id="rId66" Type="http://schemas.openxmlformats.org/officeDocument/2006/relationships/oleObject" Target="embeddings/oleObject22.bin"/><Relationship Id="rId87" Type="http://schemas.openxmlformats.org/officeDocument/2006/relationships/image" Target="media/image37.emf"/><Relationship Id="rId110" Type="http://schemas.openxmlformats.org/officeDocument/2006/relationships/oleObject" Target="embeddings/oleObject44.bin"/><Relationship Id="rId115" Type="http://schemas.openxmlformats.org/officeDocument/2006/relationships/image" Target="media/image51.emf"/><Relationship Id="rId131" Type="http://schemas.microsoft.com/office/2019/05/relationships/documenttasks" Target="documenttasks/documenttasks1.xml"/><Relationship Id="rId61" Type="http://schemas.openxmlformats.org/officeDocument/2006/relationships/image" Target="media/image24.emf"/><Relationship Id="rId82" Type="http://schemas.openxmlformats.org/officeDocument/2006/relationships/oleObject" Target="embeddings/oleObject30.bin"/></Relationships>
</file>

<file path=word/_rels/header1.xml.rels><?xml version="1.0" encoding="UTF-8" standalone="yes"?>
<Relationships xmlns="http://schemas.openxmlformats.org/package/2006/relationships"><Relationship Id="rId1" Type="http://schemas.openxmlformats.org/officeDocument/2006/relationships/image" Target="media/image56.png"/></Relationships>
</file>

<file path=word/documenttasks/documenttasks1.xml><?xml version="1.0" encoding="utf-8"?>
<t:Tasks xmlns:t="http://schemas.microsoft.com/office/tasks/2019/documenttasks" xmlns:oel="http://schemas.microsoft.com/office/2019/extlst">
  <t:Task id="{6BF1EF7F-8C57-4EA3-93F8-6278E7AC1F95}">
    <t:Anchor>
      <t:Comment id="1356557077"/>
    </t:Anchor>
    <t:History>
      <t:Event id="{44E7CB39-AF4F-4F08-BEBF-57065BF6AE2F}" time="2025-12-02T05:57:18.77Z">
        <t:Attribution userId="S::dianamilkova.omassi@adports.ae::1ef0d039-7bd5-451b-aabc-3ec4aa6ceba9" userProvider="AD" userName="Diana Milkova Omassi"/>
        <t:Anchor>
          <t:Comment id="1356557077"/>
        </t:Anchor>
        <t:Create/>
      </t:Event>
      <t:Event id="{ED3C067B-F7EF-4FB8-82FF-EBFC842F339A}" time="2025-12-02T05:57:18.77Z">
        <t:Attribution userId="S::dianamilkova.omassi@adports.ae::1ef0d039-7bd5-451b-aabc-3ec4aa6ceba9" userProvider="AD" userName="Diana Milkova Omassi"/>
        <t:Anchor>
          <t:Comment id="1356557077"/>
        </t:Anchor>
        <t:Assign userId="S::malakkaran.pappachan@adports.ae::cd2814bf-e7a2-44c0-8b2d-93d41eeff5d1" userProvider="AD" userName="Malakkaran Pappachan"/>
      </t:Event>
      <t:Event id="{F36CEF5E-4B49-4CA2-9311-97C9CA186335}" time="2025-12-02T05:57:18.77Z">
        <t:Attribution userId="S::dianamilkova.omassi@adports.ae::1ef0d039-7bd5-451b-aabc-3ec4aa6ceba9" userProvider="AD" userName="Diana Milkova Omassi"/>
        <t:Anchor>
          <t:Comment id="1356557077"/>
        </t:Anchor>
        <t:SetTitle title="@Malakkaran Pappachan I added the section for ARCCLA Broker in the ICD, please refer to chapter 4.5 The use case is: Customs Broker/Freight Forwarder should be able to look up for Arccla Broker data and assign an Arccla broker to the request based on…"/>
      </t:Event>
      <t:Event id="{6C6D42C9-501F-4C50-AFA5-0F6824CD2280}" time="2026-02-19T17:03:25.197Z">
        <t:Attribution userId="S::malakkaran.pappachan@adports.ae::cd2814bf-e7a2-44c0-8b2d-93d41eeff5d1" userProvider="AD" userName="Malakkaran Pappachan"/>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FBA173C792152419F023669A08E2D7D" ma:contentTypeVersion="11" ma:contentTypeDescription="Create a new document." ma:contentTypeScope="" ma:versionID="3590f66819ef1c59cd740d22c223e25c">
  <xsd:schema xmlns:xsd="http://www.w3.org/2001/XMLSchema" xmlns:xs="http://www.w3.org/2001/XMLSchema" xmlns:p="http://schemas.microsoft.com/office/2006/metadata/properties" xmlns:ns2="505cff04-2d02-4fc1-bf97-fc3457ffb44b" xmlns:ns3="c19580a8-89e7-4bb2-94cc-8abc71514ff5" targetNamespace="http://schemas.microsoft.com/office/2006/metadata/properties" ma:root="true" ma:fieldsID="1cea4008161ba8433247d7fa7d33cf98" ns2:_="" ns3:_="">
    <xsd:import namespace="505cff04-2d02-4fc1-bf97-fc3457ffb44b"/>
    <xsd:import namespace="c19580a8-89e7-4bb2-94cc-8abc71514ff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Sharedwithclienton"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5cff04-2d02-4fc1-bf97-fc3457ffb4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Sharedwithclienton" ma:index="11" nillable="true" ma:displayName="Shared with client on" ma:format="Dropdown" ma:internalName="Sharedwithclienton">
      <xsd:simpleType>
        <xsd:restriction base="dms:Text">
          <xsd:maxLength value="255"/>
        </xsd:restriction>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561e4d14-9489-4a42-94b7-11c749456169"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19580a8-89e7-4bb2-94cc-8abc71514ff5"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9b02708-2792-442d-a981-71492dc2e405}" ma:internalName="TaxCatchAll" ma:showField="CatchAllData" ma:web="c19580a8-89e7-4bb2-94cc-8abc71514ff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Sharedwithclienton xmlns="505cff04-2d02-4fc1-bf97-fc3457ffb44b" xsi:nil="true"/>
    <TaxCatchAll xmlns="c19580a8-89e7-4bb2-94cc-8abc71514ff5" xsi:nil="true"/>
    <lcf76f155ced4ddcb4097134ff3c332f xmlns="505cff04-2d02-4fc1-bf97-fc3457ffb44b">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8A38CF-883E-47D8-BAD4-C8F0F3F49D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5cff04-2d02-4fc1-bf97-fc3457ffb44b"/>
    <ds:schemaRef ds:uri="c19580a8-89e7-4bb2-94cc-8abc71514ff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96924EF-D09B-429F-A222-394EB2A9D94F}">
  <ds:schemaRefs>
    <ds:schemaRef ds:uri="http://schemas.microsoft.com/office/2006/metadata/properties"/>
    <ds:schemaRef ds:uri="http://schemas.microsoft.com/office/infopath/2007/PartnerControls"/>
    <ds:schemaRef ds:uri="505cff04-2d02-4fc1-bf97-fc3457ffb44b"/>
    <ds:schemaRef ds:uri="c19580a8-89e7-4bb2-94cc-8abc71514ff5"/>
  </ds:schemaRefs>
</ds:datastoreItem>
</file>

<file path=customXml/itemProps3.xml><?xml version="1.0" encoding="utf-8"?>
<ds:datastoreItem xmlns:ds="http://schemas.openxmlformats.org/officeDocument/2006/customXml" ds:itemID="{D5E7BD9E-254F-4E99-BB40-C61D32B5A68A}">
  <ds:schemaRefs>
    <ds:schemaRef ds:uri="http://schemas.microsoft.com/sharepoint/v3/contenttype/forms"/>
  </ds:schemaRefs>
</ds:datastoreItem>
</file>

<file path=customXml/itemProps4.xml><?xml version="1.0" encoding="utf-8"?>
<ds:datastoreItem xmlns:ds="http://schemas.openxmlformats.org/officeDocument/2006/customXml" ds:itemID="{39B0170C-4183-4859-AFE5-CE65EE2E34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Pages>1</Pages>
  <Words>13971</Words>
  <Characters>84388</Characters>
  <Application>Microsoft Office Word</Application>
  <DocSecurity>0</DocSecurity>
  <Lines>7671</Lines>
  <Paragraphs>6557</Paragraphs>
  <ScaleCrop>false</ScaleCrop>
  <HeadingPairs>
    <vt:vector size="2" baseType="variant">
      <vt:variant>
        <vt:lpstr>Title</vt:lpstr>
      </vt:variant>
      <vt:variant>
        <vt:i4>1</vt:i4>
      </vt:variant>
    </vt:vector>
  </HeadingPairs>
  <TitlesOfParts>
    <vt:vector size="1" baseType="lpstr">
      <vt:lpstr/>
    </vt:vector>
  </TitlesOfParts>
  <Company>Abu Dhabi Ports</Company>
  <LinksUpToDate>false</LinksUpToDate>
  <CharactersWithSpaces>91802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Gracia Vijayan</dc:creator>
  <cp:keywords/>
  <dc:description/>
  <cp:lastModifiedBy>Malakkaran Pappachan</cp:lastModifiedBy>
  <cp:revision>1342</cp:revision>
  <dcterms:created xsi:type="dcterms:W3CDTF">2025-11-13T10:24:00Z</dcterms:created>
  <dcterms:modified xsi:type="dcterms:W3CDTF">2026-02-19T18:19:00Z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788057b-dfc2-43d2-bb3c-7f4a783b3405_Enabled">
    <vt:lpwstr>true</vt:lpwstr>
  </property>
  <property fmtid="{D5CDD505-2E9C-101B-9397-08002B2CF9AE}" pid="3" name="MSIP_Label_6788057b-dfc2-43d2-bb3c-7f4a783b3405_SetDate">
    <vt:lpwstr>2025-11-12T10:37:43Z</vt:lpwstr>
  </property>
  <property fmtid="{D5CDD505-2E9C-101B-9397-08002B2CF9AE}" pid="4" name="MSIP_Label_6788057b-dfc2-43d2-bb3c-7f4a783b3405_Method">
    <vt:lpwstr>Standard</vt:lpwstr>
  </property>
  <property fmtid="{D5CDD505-2E9C-101B-9397-08002B2CF9AE}" pid="5" name="MSIP_Label_6788057b-dfc2-43d2-bb3c-7f4a783b3405_Name">
    <vt:lpwstr>Confidential</vt:lpwstr>
  </property>
  <property fmtid="{D5CDD505-2E9C-101B-9397-08002B2CF9AE}" pid="6" name="MSIP_Label_6788057b-dfc2-43d2-bb3c-7f4a783b3405_SiteId">
    <vt:lpwstr>3b618463-9352-4fa4-a67c-112da2837c29</vt:lpwstr>
  </property>
  <property fmtid="{D5CDD505-2E9C-101B-9397-08002B2CF9AE}" pid="7" name="MSIP_Label_6788057b-dfc2-43d2-bb3c-7f4a783b3405_ActionId">
    <vt:lpwstr>ea96a399-2def-431d-a220-96caadffa98e</vt:lpwstr>
  </property>
  <property fmtid="{D5CDD505-2E9C-101B-9397-08002B2CF9AE}" pid="8" name="MSIP_Label_6788057b-dfc2-43d2-bb3c-7f4a783b3405_ContentBits">
    <vt:lpwstr>0</vt:lpwstr>
  </property>
  <property fmtid="{D5CDD505-2E9C-101B-9397-08002B2CF9AE}" pid="9" name="MSIP_Label_6788057b-dfc2-43d2-bb3c-7f4a783b3405_Tag">
    <vt:lpwstr>10, 3, 0, 1</vt:lpwstr>
  </property>
  <property fmtid="{D5CDD505-2E9C-101B-9397-08002B2CF9AE}" pid="10" name="ContentTypeId">
    <vt:lpwstr>0x0101005FBA173C792152419F023669A08E2D7D</vt:lpwstr>
  </property>
  <property fmtid="{D5CDD505-2E9C-101B-9397-08002B2CF9AE}" pid="11" name="MediaServiceImageTags">
    <vt:lpwstr/>
  </property>
  <property fmtid="{D5CDD505-2E9C-101B-9397-08002B2CF9AE}" pid="12" name="GrammarlyDocumentId">
    <vt:lpwstr>66e6d64f-8e89-4443-a3cb-bade02f4cefe</vt:lpwstr>
  </property>
</Properties>
</file>