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Plan: Introduction to Web Development</w:t>
      </w:r>
    </w:p>
    <w:p>
      <w:r>
        <w:t>Course: Web Development Fundamentals | Audience: Beginners | Duration: 45–60 minutes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purpose of HTML, CSS, and JavaScript.</w:t>
      </w:r>
    </w:p>
    <w:p>
      <w:pPr>
        <w:pStyle w:val="ListBullet"/>
      </w:pPr>
      <w:r>
        <w:t>Describe the basic browser and server interaction.</w:t>
      </w:r>
    </w:p>
    <w:p>
      <w:pPr>
        <w:pStyle w:val="ListBullet"/>
      </w:pPr>
      <w:r>
        <w:t>Identify two accessible design practices.</w:t>
      </w:r>
    </w:p>
    <w:p>
      <w:pPr>
        <w:pStyle w:val="Heading1"/>
      </w:pPr>
      <w:r>
        <w:t>Session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Facilitator / learner action</w:t>
            </w:r>
          </w:p>
        </w:tc>
      </w:tr>
      <w:tr>
        <w:tc>
          <w:tcPr>
            <w:tcW w:type="dxa" w:w="2880"/>
          </w:tcPr>
          <w:p>
            <w:r>
              <w:t>0–5 min</w:t>
            </w:r>
          </w:p>
        </w:tc>
        <w:tc>
          <w:tcPr>
            <w:tcW w:type="dxa" w:w="2880"/>
          </w:tcPr>
          <w:p>
            <w:r>
              <w:t>Warm-up</w:t>
            </w:r>
          </w:p>
        </w:tc>
        <w:tc>
          <w:tcPr>
            <w:tcW w:type="dxa" w:w="2880"/>
          </w:tcPr>
          <w:p>
            <w:r>
              <w:t>Discuss websites learners use every day.</w:t>
            </w:r>
          </w:p>
        </w:tc>
      </w:tr>
      <w:tr>
        <w:tc>
          <w:tcPr>
            <w:tcW w:type="dxa" w:w="2880"/>
          </w:tcPr>
          <w:p>
            <w:r>
              <w:t>5–20 min</w:t>
            </w:r>
          </w:p>
        </w:tc>
        <w:tc>
          <w:tcPr>
            <w:tcW w:type="dxa" w:w="2880"/>
          </w:tcPr>
          <w:p>
            <w:r>
              <w:t>Mini lesson</w:t>
            </w:r>
          </w:p>
        </w:tc>
        <w:tc>
          <w:tcPr>
            <w:tcW w:type="dxa" w:w="2880"/>
          </w:tcPr>
          <w:p>
            <w:r>
              <w:t>Introduce HTML, CSS, JavaScript, browser, and server.</w:t>
            </w:r>
          </w:p>
        </w:tc>
      </w:tr>
      <w:tr>
        <w:tc>
          <w:tcPr>
            <w:tcW w:type="dxa" w:w="2880"/>
          </w:tcPr>
          <w:p>
            <w:r>
              <w:t>20–40 min</w:t>
            </w:r>
          </w:p>
        </w:tc>
        <w:tc>
          <w:tcPr>
            <w:tcW w:type="dxa" w:w="2880"/>
          </w:tcPr>
          <w:p>
            <w:r>
              <w:t>Hands-on task</w:t>
            </w:r>
          </w:p>
        </w:tc>
        <w:tc>
          <w:tcPr>
            <w:tcW w:type="dxa" w:w="2880"/>
          </w:tcPr>
          <w:p>
            <w:r>
              <w:t>Build a simple profile page and style it.</w:t>
            </w:r>
          </w:p>
        </w:tc>
      </w:tr>
      <w:tr>
        <w:tc>
          <w:tcPr>
            <w:tcW w:type="dxa" w:w="2880"/>
          </w:tcPr>
          <w:p>
            <w:r>
              <w:t>40–50 min</w:t>
            </w:r>
          </w:p>
        </w:tc>
        <w:tc>
          <w:tcPr>
            <w:tcW w:type="dxa" w:w="2880"/>
          </w:tcPr>
          <w:p>
            <w:r>
              <w:t>Knowledge check</w:t>
            </w:r>
          </w:p>
        </w:tc>
        <w:tc>
          <w:tcPr>
            <w:tcW w:type="dxa" w:w="2880"/>
          </w:tcPr>
          <w:p>
            <w:r>
              <w:t>Answer three short questions and review responses.</w:t>
            </w:r>
          </w:p>
        </w:tc>
      </w:tr>
      <w:tr>
        <w:tc>
          <w:tcPr>
            <w:tcW w:type="dxa" w:w="2880"/>
          </w:tcPr>
          <w:p>
            <w:r>
              <w:t>50–60 min</w:t>
            </w:r>
          </w:p>
        </w:tc>
        <w:tc>
          <w:tcPr>
            <w:tcW w:type="dxa" w:w="2880"/>
          </w:tcPr>
          <w:p>
            <w:r>
              <w:t>Wrap-up</w:t>
            </w:r>
          </w:p>
        </w:tc>
        <w:tc>
          <w:tcPr>
            <w:tcW w:type="dxa" w:w="2880"/>
          </w:tcPr>
          <w:p>
            <w:r>
              <w:t>Share one takeaway and one question.</w:t>
            </w:r>
          </w:p>
        </w:tc>
      </w:tr>
    </w:tbl>
    <w:p>
      <w:pPr>
        <w:pStyle w:val="Heading1"/>
      </w:pPr>
      <w:r>
        <w:t>Assessment</w:t>
      </w:r>
    </w:p>
    <w:p>
      <w:r>
        <w:t>Learners complete a short quiz and submit a screenshot or link to their profile page.</w:t>
      </w:r>
    </w:p>
    <w:p>
      <w:pPr>
        <w:pStyle w:val="Heading1"/>
      </w:pPr>
      <w:r>
        <w:t>Resources</w:t>
      </w:r>
    </w:p>
    <w:p>
      <w:r>
        <w:t>Text editor, modern web browser, lesson notes PDF, and introductory slides.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