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C724" w14:textId="0D3CBB9F" w:rsidR="00D4038B" w:rsidRDefault="00D4038B">
      <w:r>
        <w:t xml:space="preserve">Dear </w:t>
      </w:r>
      <w:r w:rsidRPr="00D4038B">
        <w:t>Kathleen</w:t>
      </w:r>
      <w:r>
        <w:t>,</w:t>
      </w:r>
    </w:p>
    <w:p w14:paraId="13C10A80" w14:textId="5ACB91C9" w:rsidR="00D663D8" w:rsidRDefault="00D4038B">
      <w:r>
        <w:t>Thank you for providing us with the datasets from Sprocket Central Pty Ltd. The summary table below highlights key quality issues that we discovered within the three datasets. Please let us know if you have any queries surrounding the issue presented.</w:t>
      </w:r>
    </w:p>
    <w:p w14:paraId="274F3B72" w14:textId="46DD9A0F" w:rsidR="00715ED9" w:rsidRPr="00715ED9" w:rsidRDefault="00715ED9">
      <w:pPr>
        <w:rPr>
          <w:sz w:val="32"/>
          <w:szCs w:val="32"/>
        </w:rPr>
      </w:pPr>
      <w:r>
        <w:rPr>
          <w:sz w:val="32"/>
          <w:szCs w:val="32"/>
        </w:rPr>
        <w:t>Summary Table</w:t>
      </w:r>
    </w:p>
    <w:tbl>
      <w:tblPr>
        <w:tblStyle w:val="TableGrid"/>
        <w:tblW w:w="10348" w:type="dxa"/>
        <w:tblInd w:w="-572" w:type="dxa"/>
        <w:tblLayout w:type="fixed"/>
        <w:tblLook w:val="04A0" w:firstRow="1" w:lastRow="0" w:firstColumn="1" w:lastColumn="0" w:noHBand="0" w:noVBand="1"/>
      </w:tblPr>
      <w:tblGrid>
        <w:gridCol w:w="1522"/>
        <w:gridCol w:w="1172"/>
        <w:gridCol w:w="1417"/>
        <w:gridCol w:w="1559"/>
        <w:gridCol w:w="1134"/>
        <w:gridCol w:w="1134"/>
        <w:gridCol w:w="993"/>
        <w:gridCol w:w="1417"/>
      </w:tblGrid>
      <w:tr w:rsidR="00D663D8" w14:paraId="027462D4" w14:textId="77777777" w:rsidTr="00211FDE">
        <w:tc>
          <w:tcPr>
            <w:tcW w:w="1522" w:type="dxa"/>
          </w:tcPr>
          <w:p w14:paraId="2B3EA7E5" w14:textId="77777777" w:rsidR="00D663D8" w:rsidRDefault="00D663D8" w:rsidP="00D663D8">
            <w:pPr>
              <w:ind w:left="-534" w:firstLine="534"/>
            </w:pPr>
          </w:p>
        </w:tc>
        <w:tc>
          <w:tcPr>
            <w:tcW w:w="1172" w:type="dxa"/>
          </w:tcPr>
          <w:p w14:paraId="1DBBC3C0" w14:textId="0EA29716" w:rsidR="00D663D8" w:rsidRDefault="00D663D8">
            <w:r>
              <w:t xml:space="preserve">Accuracy </w:t>
            </w:r>
          </w:p>
        </w:tc>
        <w:tc>
          <w:tcPr>
            <w:tcW w:w="1417" w:type="dxa"/>
          </w:tcPr>
          <w:p w14:paraId="47516222" w14:textId="548DDDEB" w:rsidR="00D663D8" w:rsidRDefault="00D663D8">
            <w:r>
              <w:t>Completeness</w:t>
            </w:r>
          </w:p>
        </w:tc>
        <w:tc>
          <w:tcPr>
            <w:tcW w:w="1559" w:type="dxa"/>
          </w:tcPr>
          <w:p w14:paraId="182E93D6" w14:textId="104DD99C" w:rsidR="00D663D8" w:rsidRDefault="00D663D8">
            <w:r>
              <w:t>Consistency</w:t>
            </w:r>
          </w:p>
        </w:tc>
        <w:tc>
          <w:tcPr>
            <w:tcW w:w="1134" w:type="dxa"/>
          </w:tcPr>
          <w:p w14:paraId="4DEA3848" w14:textId="323FD0E3" w:rsidR="00D663D8" w:rsidRDefault="00D663D8">
            <w:r>
              <w:t>Currency</w:t>
            </w:r>
          </w:p>
        </w:tc>
        <w:tc>
          <w:tcPr>
            <w:tcW w:w="1134" w:type="dxa"/>
          </w:tcPr>
          <w:p w14:paraId="2D7DFD32" w14:textId="42F54A92" w:rsidR="00D663D8" w:rsidRDefault="00D663D8">
            <w:r>
              <w:t>Relevancy</w:t>
            </w:r>
          </w:p>
        </w:tc>
        <w:tc>
          <w:tcPr>
            <w:tcW w:w="993" w:type="dxa"/>
          </w:tcPr>
          <w:p w14:paraId="5567353D" w14:textId="4C730E8A" w:rsidR="00D663D8" w:rsidRDefault="00D663D8">
            <w:r>
              <w:t>Validity</w:t>
            </w:r>
          </w:p>
        </w:tc>
        <w:tc>
          <w:tcPr>
            <w:tcW w:w="1417" w:type="dxa"/>
          </w:tcPr>
          <w:p w14:paraId="73724956" w14:textId="08033CB1" w:rsidR="00D663D8" w:rsidRDefault="00D663D8" w:rsidP="00D663D8">
            <w:pPr>
              <w:ind w:right="-582"/>
            </w:pPr>
            <w:r>
              <w:t>Uniqueness</w:t>
            </w:r>
          </w:p>
        </w:tc>
      </w:tr>
      <w:tr w:rsidR="00D663D8" w14:paraId="6B167A41" w14:textId="77777777" w:rsidTr="00211FDE">
        <w:trPr>
          <w:trHeight w:val="1366"/>
        </w:trPr>
        <w:tc>
          <w:tcPr>
            <w:tcW w:w="1522" w:type="dxa"/>
          </w:tcPr>
          <w:p w14:paraId="4FE6D81A" w14:textId="479A79F4" w:rsidR="00D663D8" w:rsidRDefault="00D663D8">
            <w:r>
              <w:t xml:space="preserve">Customer     </w:t>
            </w:r>
          </w:p>
          <w:p w14:paraId="460018C9" w14:textId="0234EFE1" w:rsidR="00D663D8" w:rsidRDefault="00D663D8">
            <w:r>
              <w:t>demographic</w:t>
            </w:r>
          </w:p>
        </w:tc>
        <w:tc>
          <w:tcPr>
            <w:tcW w:w="1172" w:type="dxa"/>
          </w:tcPr>
          <w:p w14:paraId="2AB2D539" w14:textId="77777777" w:rsidR="00D663D8" w:rsidRDefault="00715ED9">
            <w:r>
              <w:t>DOB: inaccurate</w:t>
            </w:r>
          </w:p>
          <w:p w14:paraId="79776E3E" w14:textId="77777777" w:rsidR="00715ED9" w:rsidRDefault="00715ED9">
            <w:r>
              <w:t>Age:</w:t>
            </w:r>
          </w:p>
          <w:p w14:paraId="0CC3B296" w14:textId="2E867570" w:rsidR="00715ED9" w:rsidRDefault="00715ED9">
            <w:r>
              <w:t>missing</w:t>
            </w:r>
          </w:p>
        </w:tc>
        <w:tc>
          <w:tcPr>
            <w:tcW w:w="1417" w:type="dxa"/>
          </w:tcPr>
          <w:p w14:paraId="0730E422" w14:textId="77777777" w:rsidR="00D663D8" w:rsidRDefault="00715ED9">
            <w:r>
              <w:t>Job title: blanks</w:t>
            </w:r>
          </w:p>
          <w:p w14:paraId="76214DFE" w14:textId="6F5106A5" w:rsidR="00715ED9" w:rsidRDefault="00D372AF">
            <w:r>
              <w:t>C</w:t>
            </w:r>
            <w:r w:rsidR="00715ED9">
              <w:t>ustomer</w:t>
            </w:r>
            <w:r>
              <w:t xml:space="preserve"> </w:t>
            </w:r>
            <w:proofErr w:type="gramStart"/>
            <w:r>
              <w:t>I</w:t>
            </w:r>
            <w:r w:rsidR="00715ED9">
              <w:t>d :</w:t>
            </w:r>
            <w:proofErr w:type="gramEnd"/>
          </w:p>
          <w:p w14:paraId="4AA6ED9F" w14:textId="439739F0" w:rsidR="00715ED9" w:rsidRDefault="00715ED9">
            <w:r>
              <w:t>incomplete</w:t>
            </w:r>
          </w:p>
        </w:tc>
        <w:tc>
          <w:tcPr>
            <w:tcW w:w="1559" w:type="dxa"/>
          </w:tcPr>
          <w:p w14:paraId="00F6D165" w14:textId="0C95583B" w:rsidR="00D663D8" w:rsidRDefault="00715ED9">
            <w:r>
              <w:t xml:space="preserve"> Gender: inconsistency</w:t>
            </w:r>
          </w:p>
        </w:tc>
        <w:tc>
          <w:tcPr>
            <w:tcW w:w="1134" w:type="dxa"/>
          </w:tcPr>
          <w:p w14:paraId="17CBC0FF" w14:textId="6BCAB20F" w:rsidR="00D663D8" w:rsidRDefault="00715ED9">
            <w:r>
              <w:t>Deceased customer: Filter Out</w:t>
            </w:r>
          </w:p>
        </w:tc>
        <w:tc>
          <w:tcPr>
            <w:tcW w:w="1134" w:type="dxa"/>
          </w:tcPr>
          <w:p w14:paraId="7EB7BE0B" w14:textId="5D781EC8" w:rsidR="00D663D8" w:rsidRDefault="00715ED9">
            <w:r>
              <w:t>Default column: delete</w:t>
            </w:r>
          </w:p>
        </w:tc>
        <w:tc>
          <w:tcPr>
            <w:tcW w:w="993" w:type="dxa"/>
          </w:tcPr>
          <w:p w14:paraId="6A02954E" w14:textId="77777777" w:rsidR="00D663D8" w:rsidRDefault="00D663D8"/>
        </w:tc>
        <w:tc>
          <w:tcPr>
            <w:tcW w:w="1417" w:type="dxa"/>
          </w:tcPr>
          <w:p w14:paraId="0026C9C0" w14:textId="7A127B6E" w:rsidR="00D663D8" w:rsidRDefault="00715ED9">
            <w:r>
              <w:t>There are no duplicates</w:t>
            </w:r>
          </w:p>
        </w:tc>
      </w:tr>
      <w:tr w:rsidR="00D663D8" w14:paraId="5726D503" w14:textId="77777777" w:rsidTr="00211FDE">
        <w:tc>
          <w:tcPr>
            <w:tcW w:w="1522" w:type="dxa"/>
          </w:tcPr>
          <w:p w14:paraId="585CEF99" w14:textId="006E66B7" w:rsidR="00D663D8" w:rsidRDefault="00D663D8">
            <w:r>
              <w:t>Customer address</w:t>
            </w:r>
          </w:p>
        </w:tc>
        <w:tc>
          <w:tcPr>
            <w:tcW w:w="1172" w:type="dxa"/>
          </w:tcPr>
          <w:p w14:paraId="00609CAC" w14:textId="77777777" w:rsidR="00D663D8" w:rsidRDefault="00D663D8"/>
        </w:tc>
        <w:tc>
          <w:tcPr>
            <w:tcW w:w="1417" w:type="dxa"/>
          </w:tcPr>
          <w:p w14:paraId="15672F08" w14:textId="3FF75061" w:rsidR="00D663D8" w:rsidRDefault="00D663D8">
            <w:r>
              <w:t>Customer id</w:t>
            </w:r>
            <w:r w:rsidR="00715ED9">
              <w:t>: incomplete</w:t>
            </w:r>
          </w:p>
        </w:tc>
        <w:tc>
          <w:tcPr>
            <w:tcW w:w="1559" w:type="dxa"/>
          </w:tcPr>
          <w:p w14:paraId="3283F065" w14:textId="179165B3" w:rsidR="00D663D8" w:rsidRDefault="00715ED9">
            <w:r>
              <w:t>States:  Inconsistency</w:t>
            </w:r>
          </w:p>
        </w:tc>
        <w:tc>
          <w:tcPr>
            <w:tcW w:w="1134" w:type="dxa"/>
          </w:tcPr>
          <w:p w14:paraId="0AAA142A" w14:textId="77777777" w:rsidR="00D663D8" w:rsidRDefault="00D663D8"/>
        </w:tc>
        <w:tc>
          <w:tcPr>
            <w:tcW w:w="1134" w:type="dxa"/>
          </w:tcPr>
          <w:p w14:paraId="39D44129" w14:textId="77777777" w:rsidR="00D663D8" w:rsidRDefault="00D663D8"/>
        </w:tc>
        <w:tc>
          <w:tcPr>
            <w:tcW w:w="993" w:type="dxa"/>
          </w:tcPr>
          <w:p w14:paraId="1ED49AB0" w14:textId="77777777" w:rsidR="00D663D8" w:rsidRDefault="00D663D8"/>
        </w:tc>
        <w:tc>
          <w:tcPr>
            <w:tcW w:w="1417" w:type="dxa"/>
          </w:tcPr>
          <w:p w14:paraId="5D3F0EC7" w14:textId="38C04969" w:rsidR="00D663D8" w:rsidRDefault="00715ED9">
            <w:r>
              <w:t>There are no duplicates</w:t>
            </w:r>
          </w:p>
        </w:tc>
      </w:tr>
      <w:tr w:rsidR="00715ED9" w14:paraId="0A41DA0A" w14:textId="77777777" w:rsidTr="00211FDE">
        <w:tc>
          <w:tcPr>
            <w:tcW w:w="1522" w:type="dxa"/>
          </w:tcPr>
          <w:p w14:paraId="67FB5D76" w14:textId="25720797" w:rsidR="00D663D8" w:rsidRDefault="00D663D8">
            <w:r>
              <w:t>Transactions</w:t>
            </w:r>
          </w:p>
        </w:tc>
        <w:tc>
          <w:tcPr>
            <w:tcW w:w="1172" w:type="dxa"/>
          </w:tcPr>
          <w:p w14:paraId="313D6E8E" w14:textId="2EB01DA6" w:rsidR="00D663D8" w:rsidRDefault="00715ED9">
            <w:r>
              <w:t>Profit: missing</w:t>
            </w:r>
          </w:p>
        </w:tc>
        <w:tc>
          <w:tcPr>
            <w:tcW w:w="1417" w:type="dxa"/>
          </w:tcPr>
          <w:p w14:paraId="53B94326" w14:textId="077BFA0C" w:rsidR="00D663D8" w:rsidRDefault="00715ED9">
            <w:r>
              <w:t>Customer id: incomplete</w:t>
            </w:r>
          </w:p>
          <w:p w14:paraId="3A34531C" w14:textId="77777777" w:rsidR="00715ED9" w:rsidRDefault="00715ED9"/>
          <w:p w14:paraId="5DFF296A" w14:textId="04652E38" w:rsidR="00715ED9" w:rsidRDefault="00715ED9">
            <w:r>
              <w:t>Online order: blanks</w:t>
            </w:r>
          </w:p>
          <w:p w14:paraId="38AAD40A" w14:textId="77777777" w:rsidR="00715ED9" w:rsidRDefault="00715ED9"/>
          <w:p w14:paraId="1CC70CA3" w14:textId="1CC0E223" w:rsidR="00715ED9" w:rsidRDefault="00715ED9">
            <w:r>
              <w:t>Brand: blanks</w:t>
            </w:r>
          </w:p>
        </w:tc>
        <w:tc>
          <w:tcPr>
            <w:tcW w:w="1559" w:type="dxa"/>
          </w:tcPr>
          <w:p w14:paraId="1B3C94E5" w14:textId="77777777" w:rsidR="00D663D8" w:rsidRDefault="00D663D8"/>
        </w:tc>
        <w:tc>
          <w:tcPr>
            <w:tcW w:w="1134" w:type="dxa"/>
          </w:tcPr>
          <w:p w14:paraId="7E28DA32" w14:textId="29B80AF7" w:rsidR="00D663D8" w:rsidRDefault="00D663D8" w:rsidP="00D663D8"/>
        </w:tc>
        <w:tc>
          <w:tcPr>
            <w:tcW w:w="1134" w:type="dxa"/>
          </w:tcPr>
          <w:p w14:paraId="0047BB89" w14:textId="2CD9E451" w:rsidR="00D663D8" w:rsidRDefault="00715ED9">
            <w:proofErr w:type="spellStart"/>
            <w:r>
              <w:t>Canceled</w:t>
            </w:r>
            <w:proofErr w:type="spellEnd"/>
            <w:r>
              <w:t xml:space="preserve"> Status Order: filter Out</w:t>
            </w:r>
          </w:p>
        </w:tc>
        <w:tc>
          <w:tcPr>
            <w:tcW w:w="993" w:type="dxa"/>
          </w:tcPr>
          <w:p w14:paraId="148962E0" w14:textId="77777777" w:rsidR="00D663D8" w:rsidRDefault="00D663D8" w:rsidP="00D663D8">
            <w:r>
              <w:t>List price,</w:t>
            </w:r>
          </w:p>
          <w:p w14:paraId="5AF2248D" w14:textId="75A2E73D" w:rsidR="00D663D8" w:rsidRDefault="00D663D8" w:rsidP="00D663D8">
            <w:r>
              <w:t>Product first sold date</w:t>
            </w:r>
          </w:p>
        </w:tc>
        <w:tc>
          <w:tcPr>
            <w:tcW w:w="1417" w:type="dxa"/>
          </w:tcPr>
          <w:p w14:paraId="16710E64" w14:textId="43CD0FBF" w:rsidR="00D663D8" w:rsidRDefault="00715ED9">
            <w:r>
              <w:t>There are no duplicates</w:t>
            </w:r>
          </w:p>
        </w:tc>
      </w:tr>
    </w:tbl>
    <w:p w14:paraId="4D6C0719" w14:textId="43CAA10D" w:rsidR="00D4038B" w:rsidRDefault="00D4038B"/>
    <w:p w14:paraId="4F913F4C" w14:textId="12361CB5" w:rsidR="00D372AF" w:rsidRDefault="00D372AF"/>
    <w:p w14:paraId="02DD06C5" w14:textId="0259DACF" w:rsidR="00D372AF" w:rsidRDefault="00D372AF" w:rsidP="00D372AF">
      <w:r>
        <w:t xml:space="preserve">Below are more </w:t>
      </w:r>
      <w:r>
        <w:t>in-depth</w:t>
      </w:r>
      <w:r>
        <w:t xml:space="preserve"> descriptions of data quality issues discovered and methods of mitigation used. Recommendations and explanations have also been included to avoid further data quality issues in the future. </w:t>
      </w:r>
      <w:r>
        <w:t>The following</w:t>
      </w:r>
      <w:r>
        <w:t xml:space="preserve"> recommendations will improve </w:t>
      </w:r>
      <w:r>
        <w:t xml:space="preserve">the </w:t>
      </w:r>
      <w:r>
        <w:t xml:space="preserve">accuracy of data used to influence </w:t>
      </w:r>
      <w:r w:rsidR="00E02521">
        <w:t xml:space="preserve">the </w:t>
      </w:r>
      <w:r>
        <w:t xml:space="preserve">business decisions of Sprocket Central </w:t>
      </w:r>
      <w:r>
        <w:t>Lt</w:t>
      </w:r>
      <w:r w:rsidR="00E02521">
        <w:t>d</w:t>
      </w:r>
      <w:r>
        <w:t xml:space="preserve"> in the future.</w:t>
      </w:r>
    </w:p>
    <w:p w14:paraId="58C40550" w14:textId="4C2BF623" w:rsidR="00D372AF" w:rsidRDefault="00D372AF" w:rsidP="00D372AF">
      <w:r w:rsidRPr="00E02521">
        <w:rPr>
          <w:b/>
          <w:bCs/>
        </w:rPr>
        <w:t>Accuracy Issues</w:t>
      </w:r>
    </w:p>
    <w:p w14:paraId="730CAF04" w14:textId="77777777" w:rsidR="00D372AF" w:rsidRDefault="00D372AF" w:rsidP="00D372AF">
      <w:r>
        <w:t>DOB was inaccurate for "Customer Demographic" and missing an age column; missing a profit column for "Transactions"</w:t>
      </w:r>
    </w:p>
    <w:p w14:paraId="06C75AF8" w14:textId="4D8E8CBC" w:rsidR="00D372AF" w:rsidRDefault="00D372AF" w:rsidP="00D372AF">
      <w:r w:rsidRPr="00E02521">
        <w:rPr>
          <w:b/>
          <w:bCs/>
        </w:rPr>
        <w:t>Completeness</w:t>
      </w:r>
    </w:p>
    <w:p w14:paraId="28F9865B" w14:textId="77777777" w:rsidR="00D372AF" w:rsidRDefault="00D372AF" w:rsidP="00D372AF">
      <w:r>
        <w:t xml:space="preserve">Additional </w:t>
      </w:r>
      <w:proofErr w:type="spellStart"/>
      <w:r>
        <w:t>customer_ids</w:t>
      </w:r>
      <w:proofErr w:type="spellEnd"/>
      <w:r>
        <w:t xml:space="preserve"> were inconsistent among "Customer Demographic," "Customer Address," and "Transactions"</w:t>
      </w:r>
    </w:p>
    <w:p w14:paraId="5BE3A05E" w14:textId="60B8104C" w:rsidR="00D372AF" w:rsidRDefault="00D372AF" w:rsidP="00BA7191">
      <w:pPr>
        <w:pStyle w:val="ListParagraph"/>
        <w:numPr>
          <w:ilvl w:val="0"/>
          <w:numId w:val="2"/>
        </w:numPr>
      </w:pPr>
      <w:r>
        <w:t>Blanks in job title for "Customer Demographic," in online order and</w:t>
      </w:r>
      <w:r w:rsidR="00E02521">
        <w:t xml:space="preserve"> </w:t>
      </w:r>
      <w:r>
        <w:t>brand column for "Transactions"</w:t>
      </w:r>
    </w:p>
    <w:p w14:paraId="59F80189" w14:textId="77777777" w:rsidR="00D372AF" w:rsidRPr="00E02521" w:rsidRDefault="00D372AF" w:rsidP="00D372AF">
      <w:pPr>
        <w:rPr>
          <w:b/>
          <w:bCs/>
        </w:rPr>
      </w:pPr>
      <w:r w:rsidRPr="00E02521">
        <w:rPr>
          <w:b/>
          <w:bCs/>
        </w:rPr>
        <w:t>Consistency</w:t>
      </w:r>
    </w:p>
    <w:p w14:paraId="68705DB3" w14:textId="105615D8" w:rsidR="00D372AF" w:rsidRDefault="00D372AF" w:rsidP="00E02521">
      <w:pPr>
        <w:pStyle w:val="ListParagraph"/>
        <w:numPr>
          <w:ilvl w:val="0"/>
          <w:numId w:val="2"/>
        </w:numPr>
      </w:pPr>
      <w:r>
        <w:t>Inconsistency in gender for "Customer Demographic" and "Customer Address" respectively</w:t>
      </w:r>
    </w:p>
    <w:p w14:paraId="6BCA054C" w14:textId="77777777" w:rsidR="00D372AF" w:rsidRDefault="00D372AF" w:rsidP="00D372AF"/>
    <w:p w14:paraId="729AE804" w14:textId="77777777" w:rsidR="00E02521" w:rsidRDefault="00E02521" w:rsidP="00D372AF">
      <w:pPr>
        <w:rPr>
          <w:b/>
          <w:bCs/>
        </w:rPr>
      </w:pPr>
    </w:p>
    <w:p w14:paraId="7350B8E7" w14:textId="7AD25885" w:rsidR="00E02521" w:rsidRDefault="00D372AF" w:rsidP="00D372AF">
      <w:pPr>
        <w:rPr>
          <w:b/>
          <w:bCs/>
        </w:rPr>
      </w:pPr>
      <w:r w:rsidRPr="00E02521">
        <w:rPr>
          <w:b/>
          <w:bCs/>
        </w:rPr>
        <w:lastRenderedPageBreak/>
        <w:t>Currency</w:t>
      </w:r>
    </w:p>
    <w:p w14:paraId="2854FFDF" w14:textId="589BFD49" w:rsidR="00D372AF" w:rsidRDefault="00D372AF" w:rsidP="00D372AF">
      <w:r>
        <w:t xml:space="preserve">• People that are "Y" in </w:t>
      </w:r>
      <w:r>
        <w:t xml:space="preserve">the </w:t>
      </w:r>
      <w:r>
        <w:t>deceased indicator are not current customers for "Customer Demographic</w:t>
      </w:r>
    </w:p>
    <w:p w14:paraId="660749CB" w14:textId="77777777" w:rsidR="00D372AF" w:rsidRPr="00E02521" w:rsidRDefault="00D372AF" w:rsidP="00D372AF">
      <w:pPr>
        <w:rPr>
          <w:b/>
          <w:bCs/>
        </w:rPr>
      </w:pPr>
      <w:r w:rsidRPr="00E02521">
        <w:rPr>
          <w:b/>
          <w:bCs/>
        </w:rPr>
        <w:t>Relevancy</w:t>
      </w:r>
    </w:p>
    <w:p w14:paraId="5D48C509" w14:textId="416EC320" w:rsidR="00D372AF" w:rsidRDefault="00D372AF" w:rsidP="00D372AF">
      <w:r>
        <w:t xml:space="preserve">Lack of relevancy or comprehensibility in </w:t>
      </w:r>
      <w:proofErr w:type="spellStart"/>
      <w:r>
        <w:t>default_column</w:t>
      </w:r>
      <w:proofErr w:type="spellEnd"/>
      <w:r>
        <w:t xml:space="preserve"> for "Customer Demographic" and order status for "Transactions</w:t>
      </w:r>
      <w:r w:rsidR="00E02521">
        <w:t>”</w:t>
      </w:r>
    </w:p>
    <w:p w14:paraId="6B86C61F" w14:textId="77777777" w:rsidR="00D372AF" w:rsidRPr="00E02521" w:rsidRDefault="00D372AF" w:rsidP="00D372AF">
      <w:pPr>
        <w:rPr>
          <w:b/>
          <w:bCs/>
        </w:rPr>
      </w:pPr>
      <w:r w:rsidRPr="00E02521">
        <w:rPr>
          <w:b/>
          <w:bCs/>
        </w:rPr>
        <w:t>Validity</w:t>
      </w:r>
    </w:p>
    <w:p w14:paraId="32113B80" w14:textId="77777777" w:rsidR="00D372AF" w:rsidRDefault="00D372AF" w:rsidP="00D372AF">
      <w:r>
        <w:t>Format of list price, product sale date for "Transactions"</w:t>
      </w:r>
    </w:p>
    <w:p w14:paraId="66D62B67" w14:textId="77777777" w:rsidR="00D372AF" w:rsidRDefault="00D372AF" w:rsidP="00D372AF"/>
    <w:p w14:paraId="414BFA64" w14:textId="7CB32290" w:rsidR="00D372AF" w:rsidRDefault="00D372AF" w:rsidP="00D372AF">
      <w:r>
        <w:t xml:space="preserve">That summarises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w:t>
      </w:r>
      <w:r>
        <w:t>but</w:t>
      </w:r>
      <w:r>
        <w:t xml:space="preserve"> will increase the level of analysis that can be performed by KPMG and other hired analysis teams</w:t>
      </w:r>
    </w:p>
    <w:p w14:paraId="1AD19E5B" w14:textId="77777777" w:rsidR="00D372AF" w:rsidRDefault="00D372AF" w:rsidP="00D372AF"/>
    <w:p w14:paraId="76B4BC3B" w14:textId="77777777" w:rsidR="00D372AF" w:rsidRDefault="00D372AF" w:rsidP="00D372AF">
      <w:r>
        <w:t>Please let us know if you have questions regarding mitigation or any data quality issues identified</w:t>
      </w:r>
    </w:p>
    <w:p w14:paraId="0EA625F6" w14:textId="77777777" w:rsidR="00D372AF" w:rsidRDefault="00D372AF" w:rsidP="00D372AF"/>
    <w:p w14:paraId="170B1208" w14:textId="77777777" w:rsidR="00D372AF" w:rsidRDefault="00D372AF" w:rsidP="00D372AF">
      <w:r>
        <w:t>Kind regards,</w:t>
      </w:r>
    </w:p>
    <w:p w14:paraId="40F7F3EA" w14:textId="1F9427A1" w:rsidR="00D372AF" w:rsidRDefault="00D372AF">
      <w:proofErr w:type="spellStart"/>
      <w:r>
        <w:t>Shreyash</w:t>
      </w:r>
      <w:proofErr w:type="spellEnd"/>
      <w:r>
        <w:t xml:space="preserve"> Jaiswal</w:t>
      </w:r>
    </w:p>
    <w:sectPr w:rsidR="00D3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5147"/>
    <w:multiLevelType w:val="hybridMultilevel"/>
    <w:tmpl w:val="B6880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751637"/>
    <w:multiLevelType w:val="hybridMultilevel"/>
    <w:tmpl w:val="75002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656171">
    <w:abstractNumId w:val="0"/>
  </w:num>
  <w:num w:numId="2" w16cid:durableId="1251087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B"/>
    <w:rsid w:val="00211FDE"/>
    <w:rsid w:val="00715ED9"/>
    <w:rsid w:val="00D372AF"/>
    <w:rsid w:val="00D4038B"/>
    <w:rsid w:val="00D663D8"/>
    <w:rsid w:val="00E0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3C20"/>
  <w15:chartTrackingRefBased/>
  <w15:docId w15:val="{25596BA8-B06D-4415-A973-7516F8EE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1888">
      <w:bodyDiv w:val="1"/>
      <w:marLeft w:val="0"/>
      <w:marRight w:val="0"/>
      <w:marTop w:val="0"/>
      <w:marBottom w:val="0"/>
      <w:divBdr>
        <w:top w:val="none" w:sz="0" w:space="0" w:color="auto"/>
        <w:left w:val="none" w:sz="0" w:space="0" w:color="auto"/>
        <w:bottom w:val="none" w:sz="0" w:space="0" w:color="auto"/>
        <w:right w:val="none" w:sz="0" w:space="0" w:color="auto"/>
      </w:divBdr>
      <w:divsChild>
        <w:div w:id="168302206">
          <w:marLeft w:val="0"/>
          <w:marRight w:val="0"/>
          <w:marTop w:val="0"/>
          <w:marBottom w:val="0"/>
          <w:divBdr>
            <w:top w:val="none" w:sz="0" w:space="0" w:color="auto"/>
            <w:left w:val="none" w:sz="0" w:space="0" w:color="auto"/>
            <w:bottom w:val="none" w:sz="0" w:space="0" w:color="auto"/>
            <w:right w:val="none" w:sz="0" w:space="0" w:color="auto"/>
          </w:divBdr>
        </w:div>
        <w:div w:id="1721517637">
          <w:marLeft w:val="0"/>
          <w:marRight w:val="0"/>
          <w:marTop w:val="0"/>
          <w:marBottom w:val="0"/>
          <w:divBdr>
            <w:top w:val="none" w:sz="0" w:space="0" w:color="auto"/>
            <w:left w:val="none" w:sz="0" w:space="0" w:color="auto"/>
            <w:bottom w:val="none" w:sz="0" w:space="0" w:color="auto"/>
            <w:right w:val="none" w:sz="0" w:space="0" w:color="auto"/>
          </w:divBdr>
        </w:div>
        <w:div w:id="1959755253">
          <w:marLeft w:val="0"/>
          <w:marRight w:val="0"/>
          <w:marTop w:val="0"/>
          <w:marBottom w:val="0"/>
          <w:divBdr>
            <w:top w:val="none" w:sz="0" w:space="0" w:color="auto"/>
            <w:left w:val="none" w:sz="0" w:space="0" w:color="auto"/>
            <w:bottom w:val="none" w:sz="0" w:space="0" w:color="auto"/>
            <w:right w:val="none" w:sz="0" w:space="0" w:color="auto"/>
          </w:divBdr>
        </w:div>
        <w:div w:id="1501895748">
          <w:marLeft w:val="0"/>
          <w:marRight w:val="0"/>
          <w:marTop w:val="0"/>
          <w:marBottom w:val="0"/>
          <w:divBdr>
            <w:top w:val="none" w:sz="0" w:space="0" w:color="auto"/>
            <w:left w:val="none" w:sz="0" w:space="0" w:color="auto"/>
            <w:bottom w:val="none" w:sz="0" w:space="0" w:color="auto"/>
            <w:right w:val="none" w:sz="0" w:space="0" w:color="auto"/>
          </w:divBdr>
        </w:div>
        <w:div w:id="1874461054">
          <w:marLeft w:val="0"/>
          <w:marRight w:val="0"/>
          <w:marTop w:val="0"/>
          <w:marBottom w:val="0"/>
          <w:divBdr>
            <w:top w:val="none" w:sz="0" w:space="0" w:color="auto"/>
            <w:left w:val="none" w:sz="0" w:space="0" w:color="auto"/>
            <w:bottom w:val="none" w:sz="0" w:space="0" w:color="auto"/>
            <w:right w:val="none" w:sz="0" w:space="0" w:color="auto"/>
          </w:divBdr>
        </w:div>
        <w:div w:id="1072309161">
          <w:marLeft w:val="0"/>
          <w:marRight w:val="0"/>
          <w:marTop w:val="0"/>
          <w:marBottom w:val="0"/>
          <w:divBdr>
            <w:top w:val="none" w:sz="0" w:space="0" w:color="auto"/>
            <w:left w:val="none" w:sz="0" w:space="0" w:color="auto"/>
            <w:bottom w:val="none" w:sz="0" w:space="0" w:color="auto"/>
            <w:right w:val="none" w:sz="0" w:space="0" w:color="auto"/>
          </w:divBdr>
        </w:div>
        <w:div w:id="604314829">
          <w:marLeft w:val="0"/>
          <w:marRight w:val="0"/>
          <w:marTop w:val="0"/>
          <w:marBottom w:val="0"/>
          <w:divBdr>
            <w:top w:val="none" w:sz="0" w:space="0" w:color="auto"/>
            <w:left w:val="none" w:sz="0" w:space="0" w:color="auto"/>
            <w:bottom w:val="none" w:sz="0" w:space="0" w:color="auto"/>
            <w:right w:val="none" w:sz="0" w:space="0" w:color="auto"/>
          </w:divBdr>
        </w:div>
        <w:div w:id="2081246019">
          <w:marLeft w:val="0"/>
          <w:marRight w:val="0"/>
          <w:marTop w:val="0"/>
          <w:marBottom w:val="0"/>
          <w:divBdr>
            <w:top w:val="none" w:sz="0" w:space="0" w:color="auto"/>
            <w:left w:val="none" w:sz="0" w:space="0" w:color="auto"/>
            <w:bottom w:val="none" w:sz="0" w:space="0" w:color="auto"/>
            <w:right w:val="none" w:sz="0" w:space="0" w:color="auto"/>
          </w:divBdr>
        </w:div>
        <w:div w:id="1633516590">
          <w:marLeft w:val="0"/>
          <w:marRight w:val="0"/>
          <w:marTop w:val="0"/>
          <w:marBottom w:val="0"/>
          <w:divBdr>
            <w:top w:val="none" w:sz="0" w:space="0" w:color="auto"/>
            <w:left w:val="none" w:sz="0" w:space="0" w:color="auto"/>
            <w:bottom w:val="none" w:sz="0" w:space="0" w:color="auto"/>
            <w:right w:val="none" w:sz="0" w:space="0" w:color="auto"/>
          </w:divBdr>
        </w:div>
        <w:div w:id="618337439">
          <w:marLeft w:val="0"/>
          <w:marRight w:val="0"/>
          <w:marTop w:val="0"/>
          <w:marBottom w:val="0"/>
          <w:divBdr>
            <w:top w:val="none" w:sz="0" w:space="0" w:color="auto"/>
            <w:left w:val="none" w:sz="0" w:space="0" w:color="auto"/>
            <w:bottom w:val="none" w:sz="0" w:space="0" w:color="auto"/>
            <w:right w:val="none" w:sz="0" w:space="0" w:color="auto"/>
          </w:divBdr>
        </w:div>
        <w:div w:id="478570710">
          <w:marLeft w:val="0"/>
          <w:marRight w:val="0"/>
          <w:marTop w:val="0"/>
          <w:marBottom w:val="0"/>
          <w:divBdr>
            <w:top w:val="none" w:sz="0" w:space="0" w:color="auto"/>
            <w:left w:val="none" w:sz="0" w:space="0" w:color="auto"/>
            <w:bottom w:val="none" w:sz="0" w:space="0" w:color="auto"/>
            <w:right w:val="none" w:sz="0" w:space="0" w:color="auto"/>
          </w:divBdr>
        </w:div>
        <w:div w:id="2073652000">
          <w:marLeft w:val="0"/>
          <w:marRight w:val="0"/>
          <w:marTop w:val="0"/>
          <w:marBottom w:val="0"/>
          <w:divBdr>
            <w:top w:val="none" w:sz="0" w:space="0" w:color="auto"/>
            <w:left w:val="none" w:sz="0" w:space="0" w:color="auto"/>
            <w:bottom w:val="none" w:sz="0" w:space="0" w:color="auto"/>
            <w:right w:val="none" w:sz="0" w:space="0" w:color="auto"/>
          </w:divBdr>
        </w:div>
        <w:div w:id="1160775254">
          <w:marLeft w:val="0"/>
          <w:marRight w:val="0"/>
          <w:marTop w:val="0"/>
          <w:marBottom w:val="0"/>
          <w:divBdr>
            <w:top w:val="none" w:sz="0" w:space="0" w:color="auto"/>
            <w:left w:val="none" w:sz="0" w:space="0" w:color="auto"/>
            <w:bottom w:val="none" w:sz="0" w:space="0" w:color="auto"/>
            <w:right w:val="none" w:sz="0" w:space="0" w:color="auto"/>
          </w:divBdr>
        </w:div>
        <w:div w:id="437264613">
          <w:marLeft w:val="0"/>
          <w:marRight w:val="0"/>
          <w:marTop w:val="0"/>
          <w:marBottom w:val="0"/>
          <w:divBdr>
            <w:top w:val="none" w:sz="0" w:space="0" w:color="auto"/>
            <w:left w:val="none" w:sz="0" w:space="0" w:color="auto"/>
            <w:bottom w:val="none" w:sz="0" w:space="0" w:color="auto"/>
            <w:right w:val="none" w:sz="0" w:space="0" w:color="auto"/>
          </w:divBdr>
        </w:div>
        <w:div w:id="132648441">
          <w:marLeft w:val="0"/>
          <w:marRight w:val="0"/>
          <w:marTop w:val="0"/>
          <w:marBottom w:val="0"/>
          <w:divBdr>
            <w:top w:val="none" w:sz="0" w:space="0" w:color="auto"/>
            <w:left w:val="none" w:sz="0" w:space="0" w:color="auto"/>
            <w:bottom w:val="none" w:sz="0" w:space="0" w:color="auto"/>
            <w:right w:val="none" w:sz="0" w:space="0" w:color="auto"/>
          </w:divBdr>
        </w:div>
        <w:div w:id="444622092">
          <w:marLeft w:val="0"/>
          <w:marRight w:val="0"/>
          <w:marTop w:val="0"/>
          <w:marBottom w:val="0"/>
          <w:divBdr>
            <w:top w:val="none" w:sz="0" w:space="0" w:color="auto"/>
            <w:left w:val="none" w:sz="0" w:space="0" w:color="auto"/>
            <w:bottom w:val="none" w:sz="0" w:space="0" w:color="auto"/>
            <w:right w:val="none" w:sz="0" w:space="0" w:color="auto"/>
          </w:divBdr>
        </w:div>
        <w:div w:id="648243320">
          <w:marLeft w:val="0"/>
          <w:marRight w:val="0"/>
          <w:marTop w:val="0"/>
          <w:marBottom w:val="0"/>
          <w:divBdr>
            <w:top w:val="none" w:sz="0" w:space="0" w:color="auto"/>
            <w:left w:val="none" w:sz="0" w:space="0" w:color="auto"/>
            <w:bottom w:val="none" w:sz="0" w:space="0" w:color="auto"/>
            <w:right w:val="none" w:sz="0" w:space="0" w:color="auto"/>
          </w:divBdr>
        </w:div>
        <w:div w:id="1648313628">
          <w:marLeft w:val="0"/>
          <w:marRight w:val="0"/>
          <w:marTop w:val="0"/>
          <w:marBottom w:val="0"/>
          <w:divBdr>
            <w:top w:val="none" w:sz="0" w:space="0" w:color="auto"/>
            <w:left w:val="none" w:sz="0" w:space="0" w:color="auto"/>
            <w:bottom w:val="none" w:sz="0" w:space="0" w:color="auto"/>
            <w:right w:val="none" w:sz="0" w:space="0" w:color="auto"/>
          </w:divBdr>
        </w:div>
        <w:div w:id="1559977179">
          <w:marLeft w:val="0"/>
          <w:marRight w:val="0"/>
          <w:marTop w:val="0"/>
          <w:marBottom w:val="0"/>
          <w:divBdr>
            <w:top w:val="none" w:sz="0" w:space="0" w:color="auto"/>
            <w:left w:val="none" w:sz="0" w:space="0" w:color="auto"/>
            <w:bottom w:val="none" w:sz="0" w:space="0" w:color="auto"/>
            <w:right w:val="none" w:sz="0" w:space="0" w:color="auto"/>
          </w:divBdr>
        </w:div>
        <w:div w:id="1362389924">
          <w:marLeft w:val="0"/>
          <w:marRight w:val="0"/>
          <w:marTop w:val="0"/>
          <w:marBottom w:val="0"/>
          <w:divBdr>
            <w:top w:val="none" w:sz="0" w:space="0" w:color="auto"/>
            <w:left w:val="none" w:sz="0" w:space="0" w:color="auto"/>
            <w:bottom w:val="none" w:sz="0" w:space="0" w:color="auto"/>
            <w:right w:val="none" w:sz="0" w:space="0" w:color="auto"/>
          </w:divBdr>
        </w:div>
        <w:div w:id="623582648">
          <w:marLeft w:val="0"/>
          <w:marRight w:val="0"/>
          <w:marTop w:val="0"/>
          <w:marBottom w:val="0"/>
          <w:divBdr>
            <w:top w:val="none" w:sz="0" w:space="0" w:color="auto"/>
            <w:left w:val="none" w:sz="0" w:space="0" w:color="auto"/>
            <w:bottom w:val="none" w:sz="0" w:space="0" w:color="auto"/>
            <w:right w:val="none" w:sz="0" w:space="0" w:color="auto"/>
          </w:divBdr>
        </w:div>
        <w:div w:id="726800801">
          <w:marLeft w:val="0"/>
          <w:marRight w:val="0"/>
          <w:marTop w:val="0"/>
          <w:marBottom w:val="0"/>
          <w:divBdr>
            <w:top w:val="none" w:sz="0" w:space="0" w:color="auto"/>
            <w:left w:val="none" w:sz="0" w:space="0" w:color="auto"/>
            <w:bottom w:val="none" w:sz="0" w:space="0" w:color="auto"/>
            <w:right w:val="none" w:sz="0" w:space="0" w:color="auto"/>
          </w:divBdr>
        </w:div>
        <w:div w:id="1275021541">
          <w:marLeft w:val="0"/>
          <w:marRight w:val="0"/>
          <w:marTop w:val="0"/>
          <w:marBottom w:val="0"/>
          <w:divBdr>
            <w:top w:val="none" w:sz="0" w:space="0" w:color="auto"/>
            <w:left w:val="none" w:sz="0" w:space="0" w:color="auto"/>
            <w:bottom w:val="none" w:sz="0" w:space="0" w:color="auto"/>
            <w:right w:val="none" w:sz="0" w:space="0" w:color="auto"/>
          </w:divBdr>
        </w:div>
        <w:div w:id="527257835">
          <w:marLeft w:val="0"/>
          <w:marRight w:val="0"/>
          <w:marTop w:val="0"/>
          <w:marBottom w:val="0"/>
          <w:divBdr>
            <w:top w:val="none" w:sz="0" w:space="0" w:color="auto"/>
            <w:left w:val="none" w:sz="0" w:space="0" w:color="auto"/>
            <w:bottom w:val="none" w:sz="0" w:space="0" w:color="auto"/>
            <w:right w:val="none" w:sz="0" w:space="0" w:color="auto"/>
          </w:divBdr>
        </w:div>
        <w:div w:id="1906262197">
          <w:marLeft w:val="0"/>
          <w:marRight w:val="0"/>
          <w:marTop w:val="0"/>
          <w:marBottom w:val="0"/>
          <w:divBdr>
            <w:top w:val="none" w:sz="0" w:space="0" w:color="auto"/>
            <w:left w:val="none" w:sz="0" w:space="0" w:color="auto"/>
            <w:bottom w:val="none" w:sz="0" w:space="0" w:color="auto"/>
            <w:right w:val="none" w:sz="0" w:space="0" w:color="auto"/>
          </w:divBdr>
        </w:div>
        <w:div w:id="2086298516">
          <w:marLeft w:val="0"/>
          <w:marRight w:val="0"/>
          <w:marTop w:val="0"/>
          <w:marBottom w:val="0"/>
          <w:divBdr>
            <w:top w:val="none" w:sz="0" w:space="0" w:color="auto"/>
            <w:left w:val="none" w:sz="0" w:space="0" w:color="auto"/>
            <w:bottom w:val="none" w:sz="0" w:space="0" w:color="auto"/>
            <w:right w:val="none" w:sz="0" w:space="0" w:color="auto"/>
          </w:divBdr>
        </w:div>
        <w:div w:id="1229462774">
          <w:marLeft w:val="0"/>
          <w:marRight w:val="0"/>
          <w:marTop w:val="0"/>
          <w:marBottom w:val="0"/>
          <w:divBdr>
            <w:top w:val="none" w:sz="0" w:space="0" w:color="auto"/>
            <w:left w:val="none" w:sz="0" w:space="0" w:color="auto"/>
            <w:bottom w:val="none" w:sz="0" w:space="0" w:color="auto"/>
            <w:right w:val="none" w:sz="0" w:space="0" w:color="auto"/>
          </w:divBdr>
        </w:div>
        <w:div w:id="445463226">
          <w:marLeft w:val="0"/>
          <w:marRight w:val="0"/>
          <w:marTop w:val="0"/>
          <w:marBottom w:val="0"/>
          <w:divBdr>
            <w:top w:val="none" w:sz="0" w:space="0" w:color="auto"/>
            <w:left w:val="none" w:sz="0" w:space="0" w:color="auto"/>
            <w:bottom w:val="none" w:sz="0" w:space="0" w:color="auto"/>
            <w:right w:val="none" w:sz="0" w:space="0" w:color="auto"/>
          </w:divBdr>
        </w:div>
        <w:div w:id="319043429">
          <w:marLeft w:val="0"/>
          <w:marRight w:val="0"/>
          <w:marTop w:val="0"/>
          <w:marBottom w:val="0"/>
          <w:divBdr>
            <w:top w:val="none" w:sz="0" w:space="0" w:color="auto"/>
            <w:left w:val="none" w:sz="0" w:space="0" w:color="auto"/>
            <w:bottom w:val="none" w:sz="0" w:space="0" w:color="auto"/>
            <w:right w:val="none" w:sz="0" w:space="0" w:color="auto"/>
          </w:divBdr>
        </w:div>
        <w:div w:id="889997057">
          <w:marLeft w:val="0"/>
          <w:marRight w:val="0"/>
          <w:marTop w:val="0"/>
          <w:marBottom w:val="0"/>
          <w:divBdr>
            <w:top w:val="none" w:sz="0" w:space="0" w:color="auto"/>
            <w:left w:val="none" w:sz="0" w:space="0" w:color="auto"/>
            <w:bottom w:val="none" w:sz="0" w:space="0" w:color="auto"/>
            <w:right w:val="none" w:sz="0" w:space="0" w:color="auto"/>
          </w:divBdr>
        </w:div>
        <w:div w:id="65419268">
          <w:marLeft w:val="0"/>
          <w:marRight w:val="0"/>
          <w:marTop w:val="0"/>
          <w:marBottom w:val="0"/>
          <w:divBdr>
            <w:top w:val="none" w:sz="0" w:space="0" w:color="auto"/>
            <w:left w:val="none" w:sz="0" w:space="0" w:color="auto"/>
            <w:bottom w:val="none" w:sz="0" w:space="0" w:color="auto"/>
            <w:right w:val="none" w:sz="0" w:space="0" w:color="auto"/>
          </w:divBdr>
        </w:div>
        <w:div w:id="296222963">
          <w:marLeft w:val="0"/>
          <w:marRight w:val="0"/>
          <w:marTop w:val="0"/>
          <w:marBottom w:val="0"/>
          <w:divBdr>
            <w:top w:val="none" w:sz="0" w:space="0" w:color="auto"/>
            <w:left w:val="none" w:sz="0" w:space="0" w:color="auto"/>
            <w:bottom w:val="none" w:sz="0" w:space="0" w:color="auto"/>
            <w:right w:val="none" w:sz="0" w:space="0" w:color="auto"/>
          </w:divBdr>
        </w:div>
        <w:div w:id="2070225139">
          <w:marLeft w:val="0"/>
          <w:marRight w:val="0"/>
          <w:marTop w:val="0"/>
          <w:marBottom w:val="0"/>
          <w:divBdr>
            <w:top w:val="none" w:sz="0" w:space="0" w:color="auto"/>
            <w:left w:val="none" w:sz="0" w:space="0" w:color="auto"/>
            <w:bottom w:val="none" w:sz="0" w:space="0" w:color="auto"/>
            <w:right w:val="none" w:sz="0" w:space="0" w:color="auto"/>
          </w:divBdr>
        </w:div>
        <w:div w:id="285309125">
          <w:marLeft w:val="0"/>
          <w:marRight w:val="0"/>
          <w:marTop w:val="0"/>
          <w:marBottom w:val="0"/>
          <w:divBdr>
            <w:top w:val="none" w:sz="0" w:space="0" w:color="auto"/>
            <w:left w:val="none" w:sz="0" w:space="0" w:color="auto"/>
            <w:bottom w:val="none" w:sz="0" w:space="0" w:color="auto"/>
            <w:right w:val="none" w:sz="0" w:space="0" w:color="auto"/>
          </w:divBdr>
        </w:div>
        <w:div w:id="950209372">
          <w:marLeft w:val="0"/>
          <w:marRight w:val="0"/>
          <w:marTop w:val="0"/>
          <w:marBottom w:val="0"/>
          <w:divBdr>
            <w:top w:val="none" w:sz="0" w:space="0" w:color="auto"/>
            <w:left w:val="none" w:sz="0" w:space="0" w:color="auto"/>
            <w:bottom w:val="none" w:sz="0" w:space="0" w:color="auto"/>
            <w:right w:val="none" w:sz="0" w:space="0" w:color="auto"/>
          </w:divBdr>
        </w:div>
        <w:div w:id="1214736431">
          <w:marLeft w:val="0"/>
          <w:marRight w:val="0"/>
          <w:marTop w:val="0"/>
          <w:marBottom w:val="0"/>
          <w:divBdr>
            <w:top w:val="none" w:sz="0" w:space="0" w:color="auto"/>
            <w:left w:val="none" w:sz="0" w:space="0" w:color="auto"/>
            <w:bottom w:val="none" w:sz="0" w:space="0" w:color="auto"/>
            <w:right w:val="none" w:sz="0" w:space="0" w:color="auto"/>
          </w:divBdr>
        </w:div>
        <w:div w:id="162595233">
          <w:marLeft w:val="0"/>
          <w:marRight w:val="0"/>
          <w:marTop w:val="0"/>
          <w:marBottom w:val="0"/>
          <w:divBdr>
            <w:top w:val="none" w:sz="0" w:space="0" w:color="auto"/>
            <w:left w:val="none" w:sz="0" w:space="0" w:color="auto"/>
            <w:bottom w:val="none" w:sz="0" w:space="0" w:color="auto"/>
            <w:right w:val="none" w:sz="0" w:space="0" w:color="auto"/>
          </w:divBdr>
        </w:div>
        <w:div w:id="2019654886">
          <w:marLeft w:val="0"/>
          <w:marRight w:val="0"/>
          <w:marTop w:val="0"/>
          <w:marBottom w:val="0"/>
          <w:divBdr>
            <w:top w:val="none" w:sz="0" w:space="0" w:color="auto"/>
            <w:left w:val="none" w:sz="0" w:space="0" w:color="auto"/>
            <w:bottom w:val="none" w:sz="0" w:space="0" w:color="auto"/>
            <w:right w:val="none" w:sz="0" w:space="0" w:color="auto"/>
          </w:divBdr>
        </w:div>
        <w:div w:id="964232368">
          <w:marLeft w:val="0"/>
          <w:marRight w:val="0"/>
          <w:marTop w:val="0"/>
          <w:marBottom w:val="0"/>
          <w:divBdr>
            <w:top w:val="none" w:sz="0" w:space="0" w:color="auto"/>
            <w:left w:val="none" w:sz="0" w:space="0" w:color="auto"/>
            <w:bottom w:val="none" w:sz="0" w:space="0" w:color="auto"/>
            <w:right w:val="none" w:sz="0" w:space="0" w:color="auto"/>
          </w:divBdr>
        </w:div>
        <w:div w:id="1621957032">
          <w:marLeft w:val="0"/>
          <w:marRight w:val="0"/>
          <w:marTop w:val="0"/>
          <w:marBottom w:val="0"/>
          <w:divBdr>
            <w:top w:val="none" w:sz="0" w:space="0" w:color="auto"/>
            <w:left w:val="none" w:sz="0" w:space="0" w:color="auto"/>
            <w:bottom w:val="none" w:sz="0" w:space="0" w:color="auto"/>
            <w:right w:val="none" w:sz="0" w:space="0" w:color="auto"/>
          </w:divBdr>
        </w:div>
        <w:div w:id="1430420551">
          <w:marLeft w:val="0"/>
          <w:marRight w:val="0"/>
          <w:marTop w:val="0"/>
          <w:marBottom w:val="0"/>
          <w:divBdr>
            <w:top w:val="none" w:sz="0" w:space="0" w:color="auto"/>
            <w:left w:val="none" w:sz="0" w:space="0" w:color="auto"/>
            <w:bottom w:val="none" w:sz="0" w:space="0" w:color="auto"/>
            <w:right w:val="none" w:sz="0" w:space="0" w:color="auto"/>
          </w:divBdr>
        </w:div>
        <w:div w:id="1664550020">
          <w:marLeft w:val="0"/>
          <w:marRight w:val="0"/>
          <w:marTop w:val="0"/>
          <w:marBottom w:val="0"/>
          <w:divBdr>
            <w:top w:val="none" w:sz="0" w:space="0" w:color="auto"/>
            <w:left w:val="none" w:sz="0" w:space="0" w:color="auto"/>
            <w:bottom w:val="none" w:sz="0" w:space="0" w:color="auto"/>
            <w:right w:val="none" w:sz="0" w:space="0" w:color="auto"/>
          </w:divBdr>
        </w:div>
        <w:div w:id="1229145976">
          <w:marLeft w:val="0"/>
          <w:marRight w:val="0"/>
          <w:marTop w:val="0"/>
          <w:marBottom w:val="0"/>
          <w:divBdr>
            <w:top w:val="none" w:sz="0" w:space="0" w:color="auto"/>
            <w:left w:val="none" w:sz="0" w:space="0" w:color="auto"/>
            <w:bottom w:val="none" w:sz="0" w:space="0" w:color="auto"/>
            <w:right w:val="none" w:sz="0" w:space="0" w:color="auto"/>
          </w:divBdr>
        </w:div>
        <w:div w:id="1626037272">
          <w:marLeft w:val="0"/>
          <w:marRight w:val="0"/>
          <w:marTop w:val="0"/>
          <w:marBottom w:val="0"/>
          <w:divBdr>
            <w:top w:val="none" w:sz="0" w:space="0" w:color="auto"/>
            <w:left w:val="none" w:sz="0" w:space="0" w:color="auto"/>
            <w:bottom w:val="none" w:sz="0" w:space="0" w:color="auto"/>
            <w:right w:val="none" w:sz="0" w:space="0" w:color="auto"/>
          </w:divBdr>
        </w:div>
        <w:div w:id="628321243">
          <w:marLeft w:val="0"/>
          <w:marRight w:val="0"/>
          <w:marTop w:val="0"/>
          <w:marBottom w:val="0"/>
          <w:divBdr>
            <w:top w:val="none" w:sz="0" w:space="0" w:color="auto"/>
            <w:left w:val="none" w:sz="0" w:space="0" w:color="auto"/>
            <w:bottom w:val="none" w:sz="0" w:space="0" w:color="auto"/>
            <w:right w:val="none" w:sz="0" w:space="0" w:color="auto"/>
          </w:divBdr>
        </w:div>
        <w:div w:id="1602952492">
          <w:marLeft w:val="0"/>
          <w:marRight w:val="0"/>
          <w:marTop w:val="0"/>
          <w:marBottom w:val="0"/>
          <w:divBdr>
            <w:top w:val="none" w:sz="0" w:space="0" w:color="auto"/>
            <w:left w:val="none" w:sz="0" w:space="0" w:color="auto"/>
            <w:bottom w:val="none" w:sz="0" w:space="0" w:color="auto"/>
            <w:right w:val="none" w:sz="0" w:space="0" w:color="auto"/>
          </w:divBdr>
        </w:div>
        <w:div w:id="888805178">
          <w:marLeft w:val="0"/>
          <w:marRight w:val="0"/>
          <w:marTop w:val="0"/>
          <w:marBottom w:val="0"/>
          <w:divBdr>
            <w:top w:val="none" w:sz="0" w:space="0" w:color="auto"/>
            <w:left w:val="none" w:sz="0" w:space="0" w:color="auto"/>
            <w:bottom w:val="none" w:sz="0" w:space="0" w:color="auto"/>
            <w:right w:val="none" w:sz="0" w:space="0" w:color="auto"/>
          </w:divBdr>
        </w:div>
        <w:div w:id="405807531">
          <w:marLeft w:val="0"/>
          <w:marRight w:val="0"/>
          <w:marTop w:val="0"/>
          <w:marBottom w:val="0"/>
          <w:divBdr>
            <w:top w:val="none" w:sz="0" w:space="0" w:color="auto"/>
            <w:left w:val="none" w:sz="0" w:space="0" w:color="auto"/>
            <w:bottom w:val="none" w:sz="0" w:space="0" w:color="auto"/>
            <w:right w:val="none" w:sz="0" w:space="0" w:color="auto"/>
          </w:divBdr>
        </w:div>
        <w:div w:id="1042243491">
          <w:marLeft w:val="0"/>
          <w:marRight w:val="0"/>
          <w:marTop w:val="0"/>
          <w:marBottom w:val="0"/>
          <w:divBdr>
            <w:top w:val="none" w:sz="0" w:space="0" w:color="auto"/>
            <w:left w:val="none" w:sz="0" w:space="0" w:color="auto"/>
            <w:bottom w:val="none" w:sz="0" w:space="0" w:color="auto"/>
            <w:right w:val="none" w:sz="0" w:space="0" w:color="auto"/>
          </w:divBdr>
        </w:div>
        <w:div w:id="129592933">
          <w:marLeft w:val="0"/>
          <w:marRight w:val="0"/>
          <w:marTop w:val="0"/>
          <w:marBottom w:val="0"/>
          <w:divBdr>
            <w:top w:val="none" w:sz="0" w:space="0" w:color="auto"/>
            <w:left w:val="none" w:sz="0" w:space="0" w:color="auto"/>
            <w:bottom w:val="none" w:sz="0" w:space="0" w:color="auto"/>
            <w:right w:val="none" w:sz="0" w:space="0" w:color="auto"/>
          </w:divBdr>
        </w:div>
        <w:div w:id="1051226168">
          <w:marLeft w:val="0"/>
          <w:marRight w:val="0"/>
          <w:marTop w:val="0"/>
          <w:marBottom w:val="0"/>
          <w:divBdr>
            <w:top w:val="none" w:sz="0" w:space="0" w:color="auto"/>
            <w:left w:val="none" w:sz="0" w:space="0" w:color="auto"/>
            <w:bottom w:val="none" w:sz="0" w:space="0" w:color="auto"/>
            <w:right w:val="none" w:sz="0" w:space="0" w:color="auto"/>
          </w:divBdr>
        </w:div>
        <w:div w:id="969943177">
          <w:marLeft w:val="0"/>
          <w:marRight w:val="0"/>
          <w:marTop w:val="0"/>
          <w:marBottom w:val="0"/>
          <w:divBdr>
            <w:top w:val="none" w:sz="0" w:space="0" w:color="auto"/>
            <w:left w:val="none" w:sz="0" w:space="0" w:color="auto"/>
            <w:bottom w:val="none" w:sz="0" w:space="0" w:color="auto"/>
            <w:right w:val="none" w:sz="0" w:space="0" w:color="auto"/>
          </w:divBdr>
        </w:div>
        <w:div w:id="388843908">
          <w:marLeft w:val="0"/>
          <w:marRight w:val="0"/>
          <w:marTop w:val="0"/>
          <w:marBottom w:val="0"/>
          <w:divBdr>
            <w:top w:val="none" w:sz="0" w:space="0" w:color="auto"/>
            <w:left w:val="none" w:sz="0" w:space="0" w:color="auto"/>
            <w:bottom w:val="none" w:sz="0" w:space="0" w:color="auto"/>
            <w:right w:val="none" w:sz="0" w:space="0" w:color="auto"/>
          </w:divBdr>
        </w:div>
        <w:div w:id="1949653466">
          <w:marLeft w:val="0"/>
          <w:marRight w:val="0"/>
          <w:marTop w:val="0"/>
          <w:marBottom w:val="0"/>
          <w:divBdr>
            <w:top w:val="none" w:sz="0" w:space="0" w:color="auto"/>
            <w:left w:val="none" w:sz="0" w:space="0" w:color="auto"/>
            <w:bottom w:val="none" w:sz="0" w:space="0" w:color="auto"/>
            <w:right w:val="none" w:sz="0" w:space="0" w:color="auto"/>
          </w:divBdr>
        </w:div>
        <w:div w:id="527380450">
          <w:marLeft w:val="0"/>
          <w:marRight w:val="0"/>
          <w:marTop w:val="0"/>
          <w:marBottom w:val="0"/>
          <w:divBdr>
            <w:top w:val="none" w:sz="0" w:space="0" w:color="auto"/>
            <w:left w:val="none" w:sz="0" w:space="0" w:color="auto"/>
            <w:bottom w:val="none" w:sz="0" w:space="0" w:color="auto"/>
            <w:right w:val="none" w:sz="0" w:space="0" w:color="auto"/>
          </w:divBdr>
        </w:div>
        <w:div w:id="338042176">
          <w:marLeft w:val="0"/>
          <w:marRight w:val="0"/>
          <w:marTop w:val="0"/>
          <w:marBottom w:val="0"/>
          <w:divBdr>
            <w:top w:val="none" w:sz="0" w:space="0" w:color="auto"/>
            <w:left w:val="none" w:sz="0" w:space="0" w:color="auto"/>
            <w:bottom w:val="none" w:sz="0" w:space="0" w:color="auto"/>
            <w:right w:val="none" w:sz="0" w:space="0" w:color="auto"/>
          </w:divBdr>
        </w:div>
        <w:div w:id="797186526">
          <w:marLeft w:val="0"/>
          <w:marRight w:val="0"/>
          <w:marTop w:val="0"/>
          <w:marBottom w:val="0"/>
          <w:divBdr>
            <w:top w:val="none" w:sz="0" w:space="0" w:color="auto"/>
            <w:left w:val="none" w:sz="0" w:space="0" w:color="auto"/>
            <w:bottom w:val="none" w:sz="0" w:space="0" w:color="auto"/>
            <w:right w:val="none" w:sz="0" w:space="0" w:color="auto"/>
          </w:divBdr>
        </w:div>
        <w:div w:id="1846631784">
          <w:marLeft w:val="0"/>
          <w:marRight w:val="0"/>
          <w:marTop w:val="0"/>
          <w:marBottom w:val="0"/>
          <w:divBdr>
            <w:top w:val="none" w:sz="0" w:space="0" w:color="auto"/>
            <w:left w:val="none" w:sz="0" w:space="0" w:color="auto"/>
            <w:bottom w:val="none" w:sz="0" w:space="0" w:color="auto"/>
            <w:right w:val="none" w:sz="0" w:space="0" w:color="auto"/>
          </w:divBdr>
        </w:div>
        <w:div w:id="356859710">
          <w:marLeft w:val="0"/>
          <w:marRight w:val="0"/>
          <w:marTop w:val="0"/>
          <w:marBottom w:val="0"/>
          <w:divBdr>
            <w:top w:val="none" w:sz="0" w:space="0" w:color="auto"/>
            <w:left w:val="none" w:sz="0" w:space="0" w:color="auto"/>
            <w:bottom w:val="none" w:sz="0" w:space="0" w:color="auto"/>
            <w:right w:val="none" w:sz="0" w:space="0" w:color="auto"/>
          </w:divBdr>
        </w:div>
        <w:div w:id="1369794519">
          <w:marLeft w:val="0"/>
          <w:marRight w:val="0"/>
          <w:marTop w:val="0"/>
          <w:marBottom w:val="0"/>
          <w:divBdr>
            <w:top w:val="none" w:sz="0" w:space="0" w:color="auto"/>
            <w:left w:val="none" w:sz="0" w:space="0" w:color="auto"/>
            <w:bottom w:val="none" w:sz="0" w:space="0" w:color="auto"/>
            <w:right w:val="none" w:sz="0" w:space="0" w:color="auto"/>
          </w:divBdr>
        </w:div>
        <w:div w:id="977762038">
          <w:marLeft w:val="0"/>
          <w:marRight w:val="0"/>
          <w:marTop w:val="0"/>
          <w:marBottom w:val="0"/>
          <w:divBdr>
            <w:top w:val="none" w:sz="0" w:space="0" w:color="auto"/>
            <w:left w:val="none" w:sz="0" w:space="0" w:color="auto"/>
            <w:bottom w:val="none" w:sz="0" w:space="0" w:color="auto"/>
            <w:right w:val="none" w:sz="0" w:space="0" w:color="auto"/>
          </w:divBdr>
        </w:div>
        <w:div w:id="1650162715">
          <w:marLeft w:val="0"/>
          <w:marRight w:val="0"/>
          <w:marTop w:val="0"/>
          <w:marBottom w:val="0"/>
          <w:divBdr>
            <w:top w:val="none" w:sz="0" w:space="0" w:color="auto"/>
            <w:left w:val="none" w:sz="0" w:space="0" w:color="auto"/>
            <w:bottom w:val="none" w:sz="0" w:space="0" w:color="auto"/>
            <w:right w:val="none" w:sz="0" w:space="0" w:color="auto"/>
          </w:divBdr>
        </w:div>
        <w:div w:id="1240601846">
          <w:marLeft w:val="0"/>
          <w:marRight w:val="0"/>
          <w:marTop w:val="0"/>
          <w:marBottom w:val="0"/>
          <w:divBdr>
            <w:top w:val="none" w:sz="0" w:space="0" w:color="auto"/>
            <w:left w:val="none" w:sz="0" w:space="0" w:color="auto"/>
            <w:bottom w:val="none" w:sz="0" w:space="0" w:color="auto"/>
            <w:right w:val="none" w:sz="0" w:space="0" w:color="auto"/>
          </w:divBdr>
        </w:div>
        <w:div w:id="1110928795">
          <w:marLeft w:val="0"/>
          <w:marRight w:val="0"/>
          <w:marTop w:val="0"/>
          <w:marBottom w:val="0"/>
          <w:divBdr>
            <w:top w:val="none" w:sz="0" w:space="0" w:color="auto"/>
            <w:left w:val="none" w:sz="0" w:space="0" w:color="auto"/>
            <w:bottom w:val="none" w:sz="0" w:space="0" w:color="auto"/>
            <w:right w:val="none" w:sz="0" w:space="0" w:color="auto"/>
          </w:divBdr>
        </w:div>
        <w:div w:id="1957757938">
          <w:marLeft w:val="0"/>
          <w:marRight w:val="0"/>
          <w:marTop w:val="0"/>
          <w:marBottom w:val="0"/>
          <w:divBdr>
            <w:top w:val="none" w:sz="0" w:space="0" w:color="auto"/>
            <w:left w:val="none" w:sz="0" w:space="0" w:color="auto"/>
            <w:bottom w:val="none" w:sz="0" w:space="0" w:color="auto"/>
            <w:right w:val="none" w:sz="0" w:space="0" w:color="auto"/>
          </w:divBdr>
        </w:div>
        <w:div w:id="1871799362">
          <w:marLeft w:val="0"/>
          <w:marRight w:val="0"/>
          <w:marTop w:val="0"/>
          <w:marBottom w:val="0"/>
          <w:divBdr>
            <w:top w:val="none" w:sz="0" w:space="0" w:color="auto"/>
            <w:left w:val="none" w:sz="0" w:space="0" w:color="auto"/>
            <w:bottom w:val="none" w:sz="0" w:space="0" w:color="auto"/>
            <w:right w:val="none" w:sz="0" w:space="0" w:color="auto"/>
          </w:divBdr>
        </w:div>
        <w:div w:id="1788547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dc:creator>
  <cp:keywords/>
  <dc:description/>
  <cp:lastModifiedBy>Shrishti</cp:lastModifiedBy>
  <cp:revision>3</cp:revision>
  <dcterms:created xsi:type="dcterms:W3CDTF">2023-02-17T07:26:00Z</dcterms:created>
  <dcterms:modified xsi:type="dcterms:W3CDTF">2023-02-17T08:16:00Z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6e6e6db6-bd6a-42c7-8c29-1faeb9802395</vt:lpwstr>
  </property>
</Properties>
</file>