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4AB" w:rsidRPr="00AC6CED" w:rsidRDefault="009854EF" w:rsidP="00BD062A">
      <w:pPr>
        <w:pStyle w:val="Heading1"/>
      </w:pPr>
      <w:r w:rsidRPr="00AC6CED">
        <w:t>ELECTRIC</w:t>
      </w:r>
      <w:r w:rsidR="00BD062A" w:rsidRPr="00AC6CED">
        <w:t xml:space="preserve"> </w:t>
      </w:r>
      <w:r w:rsidRPr="00AC6CED">
        <w:t>VEHICLE</w:t>
      </w:r>
      <w:r w:rsidR="00BD062A" w:rsidRPr="00AC6CED">
        <w:t xml:space="preserve"> </w:t>
      </w:r>
      <w:r w:rsidRPr="00AC6CED">
        <w:t>MARKET</w:t>
      </w:r>
      <w:r w:rsidR="00BD062A" w:rsidRPr="00AC6CED">
        <w:t xml:space="preserve"> </w:t>
      </w:r>
      <w:r w:rsidRPr="00AC6CED">
        <w:t>SEGMENTATION</w:t>
      </w:r>
      <w:r w:rsidR="00BD062A" w:rsidRPr="00AC6CED">
        <w:t xml:space="preserve"> IN INDIA</w:t>
      </w:r>
    </w:p>
    <w:p w:rsidR="00BD062A" w:rsidRDefault="00BD062A" w:rsidP="009854EF">
      <w:pPr>
        <w:pStyle w:val="BodyText"/>
        <w:spacing w:before="201" w:line="415" w:lineRule="auto"/>
        <w:ind w:right="3664"/>
      </w:pPr>
    </w:p>
    <w:p w:rsidR="00BD062A" w:rsidRDefault="00BD062A" w:rsidP="00AC6CED">
      <w:pPr>
        <w:pStyle w:val="BodyText"/>
        <w:spacing w:before="201" w:line="415" w:lineRule="auto"/>
        <w:ind w:right="3664"/>
      </w:pPr>
      <w:r w:rsidRPr="00AC6CED">
        <w:t>Contributors:</w:t>
      </w:r>
      <w:r w:rsidR="00AC6CED">
        <w:t xml:space="preserve"> </w:t>
      </w:r>
      <w:r>
        <w:t>Rohan Jaiswar</w:t>
      </w:r>
      <w:r w:rsidR="00AC6CED">
        <w:t xml:space="preserve"> , Md Yasin , M.Dilip kumar</w:t>
      </w:r>
    </w:p>
    <w:p w:rsidR="00AC6CED" w:rsidRDefault="00AC6CED" w:rsidP="00AC6CED">
      <w:pPr>
        <w:pStyle w:val="BodyText"/>
        <w:spacing w:before="201" w:line="415" w:lineRule="auto"/>
        <w:ind w:right="3664"/>
      </w:pPr>
    </w:p>
    <w:p w:rsidR="00AC6CED" w:rsidRDefault="00AC6CED" w:rsidP="00AC6CED">
      <w:pPr>
        <w:pStyle w:val="BodyText"/>
        <w:spacing w:before="201" w:line="415" w:lineRule="auto"/>
        <w:ind w:right="3664"/>
      </w:pPr>
    </w:p>
    <w:p w:rsidR="00AC6CED" w:rsidRDefault="00AC6CED" w:rsidP="00AC6CED">
      <w:pPr>
        <w:pStyle w:val="BodyText"/>
        <w:spacing w:before="201" w:line="415" w:lineRule="auto"/>
        <w:ind w:right="3664"/>
      </w:pPr>
    </w:p>
    <w:p w:rsidR="00BD062A" w:rsidRPr="00AC6CED" w:rsidRDefault="00AC6CED" w:rsidP="00BD062A">
      <w:pPr>
        <w:pStyle w:val="BodyText"/>
        <w:ind w:left="0"/>
        <w:rPr>
          <w:rFonts w:cstheme="minorBidi"/>
        </w:rPr>
      </w:pPr>
      <w:r w:rsidRPr="00AC6CED">
        <w:rPr>
          <w:rFonts w:cstheme="minorBidi"/>
        </w:rPr>
        <w:t>Rohan jaiswar</w:t>
      </w:r>
    </w:p>
    <w:p w:rsidR="00AC6CED" w:rsidRPr="00BD062A" w:rsidRDefault="00AC6CED" w:rsidP="00BD062A">
      <w:pPr>
        <w:pStyle w:val="BodyText"/>
        <w:ind w:left="0"/>
      </w:pPr>
    </w:p>
    <w:p w:rsidR="00BD062A" w:rsidRPr="00AC6CED" w:rsidRDefault="00BD062A" w:rsidP="00BD062A">
      <w:pPr>
        <w:pStyle w:val="BodyText"/>
        <w:ind w:left="0"/>
        <w:rPr>
          <w:rFonts w:asciiTheme="majorHAnsi" w:hAnsiTheme="majorHAnsi"/>
          <w:b/>
          <w:bCs/>
        </w:rPr>
      </w:pPr>
      <w:bookmarkStart w:id="0" w:name="Introduction"/>
      <w:bookmarkEnd w:id="0"/>
      <w:r w:rsidRPr="00AC6CED">
        <w:rPr>
          <w:rFonts w:asciiTheme="majorHAnsi" w:hAnsiTheme="majorHAnsi"/>
          <w:b/>
          <w:bCs/>
        </w:rPr>
        <w:t>Introduction</w:t>
      </w:r>
    </w:p>
    <w:p w:rsidR="00BD062A" w:rsidRPr="00AC6CED" w:rsidRDefault="00BD062A" w:rsidP="00BD062A">
      <w:pPr>
        <w:pStyle w:val="BodyText"/>
        <w:ind w:left="0"/>
        <w:rPr>
          <w:rFonts w:asciiTheme="majorHAnsi" w:hAnsiTheme="majorHAnsi"/>
        </w:rPr>
      </w:pPr>
      <w:r w:rsidRPr="00AC6CED">
        <w:rPr>
          <w:rFonts w:asciiTheme="majorHAnsi" w:hAnsiTheme="majorHAnsi"/>
        </w:rPr>
        <w:t>The electric vehicle (EV) market in India is growing rapidly. In 2022, the market size was valued at USD 2.2 billion and is expected to reach USD 152.21 billion by 2030, growing at a CAGR of 94.4%. The growth of the EV market in India is being driven by a number of factors, including:</w:t>
      </w:r>
    </w:p>
    <w:p w:rsidR="00BD062A" w:rsidRPr="00AC6CED" w:rsidRDefault="00BD062A" w:rsidP="00BD062A">
      <w:pPr>
        <w:pStyle w:val="BodyText"/>
        <w:numPr>
          <w:ilvl w:val="0"/>
          <w:numId w:val="7"/>
        </w:numPr>
        <w:rPr>
          <w:rFonts w:asciiTheme="majorHAnsi" w:hAnsiTheme="majorHAnsi"/>
        </w:rPr>
      </w:pPr>
      <w:r w:rsidRPr="00AC6CED">
        <w:rPr>
          <w:rFonts w:asciiTheme="majorHAnsi" w:hAnsiTheme="majorHAnsi"/>
        </w:rPr>
        <w:t>Government incentives: The Indian government has introduced a number of incentives to promote the adoption of EVs, including tax breaks, subsidies, and exemptions from registration fees.</w:t>
      </w:r>
    </w:p>
    <w:p w:rsidR="00BD062A" w:rsidRPr="00AC6CED" w:rsidRDefault="00BD062A" w:rsidP="00BD062A">
      <w:pPr>
        <w:pStyle w:val="BodyText"/>
        <w:numPr>
          <w:ilvl w:val="0"/>
          <w:numId w:val="7"/>
        </w:numPr>
        <w:rPr>
          <w:rFonts w:asciiTheme="majorHAnsi" w:hAnsiTheme="majorHAnsi"/>
        </w:rPr>
      </w:pPr>
      <w:r w:rsidRPr="00AC6CED">
        <w:rPr>
          <w:rFonts w:asciiTheme="majorHAnsi" w:hAnsiTheme="majorHAnsi"/>
        </w:rPr>
        <w:t>Rising fuel prices: The rising cost of fuel is making EVs more attractive to consumers.</w:t>
      </w:r>
    </w:p>
    <w:p w:rsidR="00BD062A" w:rsidRPr="00AC6CED" w:rsidRDefault="00BD062A" w:rsidP="00BD062A">
      <w:pPr>
        <w:pStyle w:val="BodyText"/>
        <w:numPr>
          <w:ilvl w:val="0"/>
          <w:numId w:val="7"/>
        </w:numPr>
        <w:rPr>
          <w:rFonts w:asciiTheme="majorHAnsi" w:hAnsiTheme="majorHAnsi"/>
        </w:rPr>
      </w:pPr>
      <w:r w:rsidRPr="00AC6CED">
        <w:rPr>
          <w:rFonts w:asciiTheme="majorHAnsi" w:hAnsiTheme="majorHAnsi"/>
        </w:rPr>
        <w:t>Increasing environmental awareness: There is growing awareness among consumers about the environmental benefits of EVs.</w:t>
      </w:r>
    </w:p>
    <w:p w:rsidR="00BD062A" w:rsidRPr="00AC6CED" w:rsidRDefault="00BD062A" w:rsidP="00BD062A">
      <w:pPr>
        <w:pStyle w:val="BodyText"/>
        <w:numPr>
          <w:ilvl w:val="0"/>
          <w:numId w:val="7"/>
        </w:numPr>
        <w:rPr>
          <w:rFonts w:asciiTheme="majorHAnsi" w:hAnsiTheme="majorHAnsi"/>
        </w:rPr>
      </w:pPr>
      <w:r w:rsidRPr="00AC6CED">
        <w:rPr>
          <w:rFonts w:asciiTheme="majorHAnsi" w:hAnsiTheme="majorHAnsi"/>
        </w:rPr>
        <w:t>Improved technology: The technology of EVs has improved significantly in recent years, making them more affordable and efficient.</w:t>
      </w:r>
    </w:p>
    <w:p w:rsidR="00BD062A" w:rsidRPr="00BD062A" w:rsidRDefault="00BD062A" w:rsidP="00BD062A">
      <w:pPr>
        <w:pStyle w:val="BodyText"/>
        <w:ind w:left="0"/>
      </w:pPr>
      <w:r w:rsidRPr="00BD062A">
        <w:t>The EV market in India is still in its early stages, but it is growing rapidly. The two-wheeler segment is the largest segment of the EV market in India, followed by the three-wheeler segment. The passenger car segment is also growing rapidly, and is expected to become the largest segment of the market by 2030.</w:t>
      </w:r>
    </w:p>
    <w:p w:rsidR="00BD062A" w:rsidRPr="00BD062A" w:rsidRDefault="00BD062A" w:rsidP="00BD062A">
      <w:pPr>
        <w:pStyle w:val="BodyText"/>
        <w:ind w:left="0"/>
      </w:pPr>
      <w:r w:rsidRPr="00BD062A">
        <w:t>The growth of the EV market in India is creating new opportunities for businesses. There is a growing demand for EV components, such as batteries, motors, and chargers. There is also a growing demand for EV services, such as charging infrastructure and fleet management. The government has set a target to achieve 30 percent electrification of the country's vehicle fleet by 2030.</w:t>
      </w:r>
    </w:p>
    <w:p w:rsidR="00BD062A" w:rsidRPr="00BD062A" w:rsidRDefault="00BD062A" w:rsidP="00BD062A">
      <w:pPr>
        <w:pStyle w:val="BodyText"/>
        <w:ind w:left="0"/>
      </w:pPr>
      <w:r w:rsidRPr="00BD062A">
        <w:t>Here are some of the key trends that are shaping the EV market in India:</w:t>
      </w:r>
    </w:p>
    <w:p w:rsidR="00BD062A" w:rsidRPr="00BD062A" w:rsidRDefault="00BD062A" w:rsidP="00BD062A">
      <w:pPr>
        <w:pStyle w:val="BodyText"/>
        <w:numPr>
          <w:ilvl w:val="0"/>
          <w:numId w:val="7"/>
        </w:numPr>
      </w:pPr>
      <w:r w:rsidRPr="00BD062A">
        <w:t>The growth of the two-wheeler and three-wheeler segments: These segments are expected to continue to grow rapidly in the coming years, as they are the most affordable and accessible forms of EVs.</w:t>
      </w:r>
    </w:p>
    <w:p w:rsidR="00BD062A" w:rsidRPr="00BD062A" w:rsidRDefault="00BD062A" w:rsidP="00BD062A">
      <w:pPr>
        <w:pStyle w:val="BodyText"/>
        <w:numPr>
          <w:ilvl w:val="0"/>
          <w:numId w:val="7"/>
        </w:numPr>
      </w:pPr>
      <w:r w:rsidRPr="00BD062A">
        <w:t>The increasing popularity of passenger cars: The passenger car segment is growing rapidly, as consumers are becoming more aware of the environmental benefits of EVs.</w:t>
      </w:r>
    </w:p>
    <w:p w:rsidR="00BD062A" w:rsidRPr="00BD062A" w:rsidRDefault="00BD062A" w:rsidP="00BD062A">
      <w:pPr>
        <w:pStyle w:val="BodyText"/>
        <w:numPr>
          <w:ilvl w:val="0"/>
          <w:numId w:val="7"/>
        </w:numPr>
      </w:pPr>
      <w:r w:rsidRPr="00BD062A">
        <w:t>The growth of the commercial vehicle segment: The commercial vehicle segment is also growing rapidly, as businesses are looking to reduce their operating costs by switching to EVs.</w:t>
      </w:r>
    </w:p>
    <w:p w:rsidR="00BD062A" w:rsidRPr="00BD062A" w:rsidRDefault="00BD062A" w:rsidP="00BD062A">
      <w:pPr>
        <w:pStyle w:val="BodyText"/>
        <w:numPr>
          <w:ilvl w:val="0"/>
          <w:numId w:val="7"/>
        </w:numPr>
      </w:pPr>
      <w:r w:rsidRPr="00BD062A">
        <w:t>The development of charging infrastructure: The development of charging infrastructure is essential for the growth of the EV market in India. The government is taking steps to develop charging infrastructure, and private companies are also investing in this area.</w:t>
      </w:r>
    </w:p>
    <w:p w:rsidR="00BD062A" w:rsidRPr="00BD062A" w:rsidRDefault="00BD062A" w:rsidP="00BD062A">
      <w:pPr>
        <w:pStyle w:val="BodyText"/>
        <w:sectPr w:rsidR="00BD062A" w:rsidRPr="00BD062A">
          <w:type w:val="continuous"/>
          <w:pgSz w:w="11910" w:h="16840"/>
          <w:pgMar w:top="1360" w:right="1280" w:bottom="280" w:left="1280" w:header="720" w:footer="720" w:gutter="0"/>
          <w:cols w:space="720"/>
        </w:sectPr>
      </w:pPr>
    </w:p>
    <w:p w:rsidR="00BD062A" w:rsidRPr="00BD062A" w:rsidRDefault="00BD062A" w:rsidP="00BD062A">
      <w:pPr>
        <w:pStyle w:val="BodyText"/>
        <w:numPr>
          <w:ilvl w:val="0"/>
          <w:numId w:val="7"/>
        </w:numPr>
      </w:pPr>
      <w:r w:rsidRPr="00BD062A">
        <w:lastRenderedPageBreak/>
        <w:t>The growth of the EV component manufacturing industry: The growth of the EV market in India is creating new opportunities for businesses in the EV component manufacturing industry.</w:t>
      </w:r>
    </w:p>
    <w:p w:rsidR="00BD062A" w:rsidRPr="00BD062A" w:rsidRDefault="00BD062A" w:rsidP="00BD062A">
      <w:pPr>
        <w:pStyle w:val="BodyText"/>
        <w:ind w:left="0"/>
      </w:pPr>
      <w:r w:rsidRPr="00BD062A">
        <w:t>The EV market in India is a rapidly growing market with significant potential. The government is taking steps to promote the adoption of EVs, and the private sector is also investing in this area. The growth of the EV market in India is creating new opportunities for businesses in a variety of sectors.</w:t>
      </w:r>
    </w:p>
    <w:p w:rsidR="00BD062A" w:rsidRPr="00BD062A" w:rsidRDefault="00BD062A" w:rsidP="00BD062A">
      <w:pPr>
        <w:pStyle w:val="BodyText"/>
        <w:ind w:left="0"/>
        <w:rPr>
          <w:b/>
          <w:bCs/>
        </w:rPr>
      </w:pPr>
      <w:bookmarkStart w:id="1" w:name="Problem_Statement"/>
      <w:bookmarkEnd w:id="1"/>
      <w:r w:rsidRPr="00BD062A">
        <w:rPr>
          <w:b/>
          <w:bCs/>
        </w:rPr>
        <w:t>Problem Statement</w:t>
      </w:r>
    </w:p>
    <w:p w:rsidR="00BD062A" w:rsidRPr="00BD062A" w:rsidRDefault="00BD062A" w:rsidP="00BD062A">
      <w:pPr>
        <w:pStyle w:val="BodyText"/>
        <w:ind w:left="0"/>
      </w:pPr>
      <w:r w:rsidRPr="00BD062A">
        <w:t>An EV startup is developing electric vehicles (EVs) and are trying to decide which vehicle/customer space to target. The Indian EV market is growing rapidly, but it is still in its early stages. There are a number of different segments in the market, each with its own unique characteristics. We need to analyze the market and identify the segments that are most likely to adopt EVs. We also need to develop a feasible strategy to enter the market and compete in these segments.</w:t>
      </w:r>
    </w:p>
    <w:p w:rsidR="00BD062A" w:rsidRPr="00BD062A" w:rsidRDefault="00BD062A" w:rsidP="00BD062A">
      <w:pPr>
        <w:pStyle w:val="BodyText"/>
        <w:ind w:left="0"/>
      </w:pPr>
      <w:r w:rsidRPr="00BD062A">
        <w:t>The Indian EV market can be segmented based on the following criteria:</w:t>
      </w:r>
    </w:p>
    <w:p w:rsidR="00BD062A" w:rsidRPr="00BD062A" w:rsidRDefault="00BD062A" w:rsidP="00BD062A">
      <w:pPr>
        <w:pStyle w:val="BodyText"/>
        <w:numPr>
          <w:ilvl w:val="0"/>
          <w:numId w:val="7"/>
        </w:numPr>
      </w:pPr>
      <w:r w:rsidRPr="00BD062A">
        <w:rPr>
          <w:b/>
        </w:rPr>
        <w:t>Vehicle type</w:t>
      </w:r>
      <w:r w:rsidRPr="00BD062A">
        <w:t>: The EV market can be segmented into two-wheelers, three-wheelers, passenger cars, and commercial vehicles. Two-wheelers are the most popular type of EV in India, followed by three-wheelers. Passenger cars and commercial vehicles are still in the early stages of development.</w:t>
      </w:r>
    </w:p>
    <w:p w:rsidR="00BD062A" w:rsidRPr="00BD062A" w:rsidRDefault="00BD062A" w:rsidP="00BD062A">
      <w:pPr>
        <w:pStyle w:val="BodyText"/>
        <w:numPr>
          <w:ilvl w:val="0"/>
          <w:numId w:val="7"/>
        </w:numPr>
      </w:pPr>
      <w:r w:rsidRPr="00BD062A">
        <w:rPr>
          <w:b/>
        </w:rPr>
        <w:t>Customer</w:t>
      </w:r>
      <w:r w:rsidRPr="00BD062A">
        <w:t>: The EV market can also be segmented by customer type. Customer behavioural data can be used to perform market segmentation.</w:t>
      </w:r>
    </w:p>
    <w:p w:rsidR="00BD062A" w:rsidRPr="00BD062A" w:rsidRDefault="00BD062A" w:rsidP="00BD062A">
      <w:pPr>
        <w:pStyle w:val="BodyText"/>
        <w:ind w:left="0"/>
        <w:rPr>
          <w:b/>
          <w:bCs/>
        </w:rPr>
      </w:pPr>
      <w:bookmarkStart w:id="2" w:name="Data_Sources"/>
      <w:bookmarkEnd w:id="2"/>
      <w:r w:rsidRPr="00BD062A">
        <w:rPr>
          <w:b/>
          <w:bCs/>
        </w:rPr>
        <w:t>Data Sources</w:t>
      </w:r>
    </w:p>
    <w:p w:rsidR="00BD062A" w:rsidRPr="00BD062A" w:rsidRDefault="00BD062A" w:rsidP="00BD062A">
      <w:pPr>
        <w:pStyle w:val="BodyText"/>
        <w:ind w:left="0"/>
      </w:pPr>
      <w:r w:rsidRPr="00BD062A">
        <w:t>To perform the market segmentation for the EV market we will analyze three datasets with the following sources:</w:t>
      </w:r>
    </w:p>
    <w:p w:rsidR="00BD062A" w:rsidRPr="00BD062A" w:rsidRDefault="00BD062A" w:rsidP="00BD062A">
      <w:pPr>
        <w:pStyle w:val="BodyText"/>
        <w:numPr>
          <w:ilvl w:val="0"/>
          <w:numId w:val="7"/>
        </w:numPr>
      </w:pPr>
      <w:r w:rsidRPr="00BD062A">
        <w:t xml:space="preserve">Charging Stations in India: </w:t>
      </w:r>
      <w:hyperlink r:id="rId7">
        <w:r w:rsidRPr="00BD062A">
          <w:rPr>
            <w:rStyle w:val="Hyperlink"/>
          </w:rPr>
          <w:t>https://www.kaggle.com/datasets/saketpradhan/electric-</w:t>
        </w:r>
      </w:hyperlink>
      <w:r w:rsidRPr="00BD062A">
        <w:t xml:space="preserve"> </w:t>
      </w:r>
      <w:hyperlink r:id="rId8">
        <w:r w:rsidRPr="00BD062A">
          <w:rPr>
            <w:rStyle w:val="Hyperlink"/>
          </w:rPr>
          <w:t>vehicle-charging-stations-in-india</w:t>
        </w:r>
      </w:hyperlink>
    </w:p>
    <w:p w:rsidR="00BD062A" w:rsidRPr="00BD062A" w:rsidRDefault="00BD062A" w:rsidP="00BD062A">
      <w:pPr>
        <w:pStyle w:val="BodyText"/>
        <w:numPr>
          <w:ilvl w:val="0"/>
          <w:numId w:val="7"/>
        </w:numPr>
      </w:pPr>
      <w:r w:rsidRPr="00BD062A">
        <w:t>EV</w:t>
      </w:r>
      <w:r w:rsidRPr="00BD062A">
        <w:tab/>
        <w:t>Population</w:t>
      </w:r>
      <w:r w:rsidRPr="00BD062A">
        <w:tab/>
        <w:t>Data</w:t>
      </w:r>
      <w:r w:rsidRPr="00BD062A">
        <w:tab/>
        <w:t>of</w:t>
      </w:r>
      <w:r w:rsidRPr="00BD062A">
        <w:tab/>
        <w:t>USA:</w:t>
      </w:r>
      <w:r w:rsidRPr="00BD062A">
        <w:tab/>
      </w:r>
      <w:hyperlink r:id="rId9">
        <w:r w:rsidRPr="00BD062A">
          <w:rPr>
            <w:rStyle w:val="Hyperlink"/>
          </w:rPr>
          <w:t>https://catalog.data.gov/dataset/electric-vehicle-</w:t>
        </w:r>
      </w:hyperlink>
      <w:r w:rsidRPr="00BD062A">
        <w:t xml:space="preserve"> </w:t>
      </w:r>
      <w:hyperlink r:id="rId10">
        <w:r w:rsidRPr="00BD062A">
          <w:rPr>
            <w:rStyle w:val="Hyperlink"/>
          </w:rPr>
          <w:t>population-data</w:t>
        </w:r>
      </w:hyperlink>
    </w:p>
    <w:p w:rsidR="00BD062A" w:rsidRPr="00BD062A" w:rsidRDefault="00BD062A" w:rsidP="00BD062A">
      <w:pPr>
        <w:pStyle w:val="BodyText"/>
        <w:numPr>
          <w:ilvl w:val="0"/>
          <w:numId w:val="7"/>
        </w:numPr>
      </w:pPr>
      <w:r w:rsidRPr="00BD062A">
        <w:t xml:space="preserve">Indian Automobile Buying Behaviour: </w:t>
      </w:r>
      <w:hyperlink r:id="rId11">
        <w:r w:rsidRPr="00BD062A">
          <w:rPr>
            <w:rStyle w:val="Hyperlink"/>
          </w:rPr>
          <w:t>https://www.kaggle.com/datasets/karivedha/indian-consumers-cars-purchasing-</w:t>
        </w:r>
      </w:hyperlink>
      <w:r w:rsidRPr="00BD062A">
        <w:t xml:space="preserve"> </w:t>
      </w:r>
      <w:hyperlink r:id="rId12">
        <w:r w:rsidRPr="00BD062A">
          <w:rPr>
            <w:rStyle w:val="Hyperlink"/>
          </w:rPr>
          <w:t>behaviour</w:t>
        </w:r>
      </w:hyperlink>
    </w:p>
    <w:p w:rsidR="00BD062A" w:rsidRPr="00BD062A" w:rsidRDefault="00BD062A" w:rsidP="00BD062A">
      <w:pPr>
        <w:pStyle w:val="BodyText"/>
        <w:ind w:left="0"/>
        <w:rPr>
          <w:b/>
          <w:bCs/>
        </w:rPr>
      </w:pPr>
      <w:bookmarkStart w:id="3" w:name="Analysis_of_Charging_Stations_in_India"/>
      <w:bookmarkEnd w:id="3"/>
      <w:r w:rsidRPr="00BD062A">
        <w:rPr>
          <w:b/>
          <w:bCs/>
        </w:rPr>
        <w:t>Analysis of Charging Stations in India</w:t>
      </w:r>
    </w:p>
    <w:p w:rsidR="00BD062A" w:rsidRPr="00BD062A" w:rsidRDefault="00BD062A" w:rsidP="00BD062A">
      <w:pPr>
        <w:pStyle w:val="BodyText"/>
        <w:ind w:left="0"/>
      </w:pPr>
      <w:r w:rsidRPr="00BD062A">
        <w:t>The columns in the dataset are:</w:t>
      </w:r>
    </w:p>
    <w:p w:rsidR="00BD062A" w:rsidRPr="00BD062A" w:rsidRDefault="00BD062A" w:rsidP="00BD062A">
      <w:pPr>
        <w:pStyle w:val="BodyText"/>
        <w:numPr>
          <w:ilvl w:val="0"/>
          <w:numId w:val="7"/>
        </w:numPr>
      </w:pPr>
      <w:r w:rsidRPr="00BD062A">
        <w:rPr>
          <w:b/>
        </w:rPr>
        <w:t>name</w:t>
      </w:r>
      <w:r w:rsidRPr="00BD062A">
        <w:t>: The name of the charging station</w:t>
      </w:r>
    </w:p>
    <w:p w:rsidR="00BD062A" w:rsidRPr="00BD062A" w:rsidRDefault="00BD062A" w:rsidP="00BD062A">
      <w:pPr>
        <w:pStyle w:val="BodyText"/>
        <w:numPr>
          <w:ilvl w:val="0"/>
          <w:numId w:val="7"/>
        </w:numPr>
      </w:pPr>
      <w:r w:rsidRPr="00BD062A">
        <w:rPr>
          <w:b/>
        </w:rPr>
        <w:t>state</w:t>
      </w:r>
      <w:r w:rsidRPr="00BD062A">
        <w:t>: The state where the charging station is located</w:t>
      </w:r>
    </w:p>
    <w:p w:rsidR="00BD062A" w:rsidRPr="00BD062A" w:rsidRDefault="00BD062A" w:rsidP="00BD062A">
      <w:pPr>
        <w:pStyle w:val="BodyText"/>
        <w:numPr>
          <w:ilvl w:val="0"/>
          <w:numId w:val="7"/>
        </w:numPr>
      </w:pPr>
      <w:r w:rsidRPr="00BD062A">
        <w:rPr>
          <w:b/>
        </w:rPr>
        <w:t>city</w:t>
      </w:r>
      <w:r w:rsidRPr="00BD062A">
        <w:t>: The city where the charging station is located</w:t>
      </w:r>
    </w:p>
    <w:p w:rsidR="00BD062A" w:rsidRPr="00BD062A" w:rsidRDefault="00BD062A" w:rsidP="00BD062A">
      <w:pPr>
        <w:pStyle w:val="BodyText"/>
        <w:numPr>
          <w:ilvl w:val="0"/>
          <w:numId w:val="7"/>
        </w:numPr>
      </w:pPr>
      <w:r w:rsidRPr="00BD062A">
        <w:rPr>
          <w:b/>
        </w:rPr>
        <w:t>address</w:t>
      </w:r>
      <w:r w:rsidRPr="00BD062A">
        <w:t>: The address of the charging station</w:t>
      </w:r>
    </w:p>
    <w:p w:rsidR="00BD062A" w:rsidRPr="00BD062A" w:rsidRDefault="00BD062A" w:rsidP="00BD062A">
      <w:pPr>
        <w:pStyle w:val="BodyText"/>
        <w:numPr>
          <w:ilvl w:val="0"/>
          <w:numId w:val="7"/>
        </w:numPr>
      </w:pPr>
      <w:r w:rsidRPr="00BD062A">
        <w:rPr>
          <w:b/>
        </w:rPr>
        <w:t>lattitude</w:t>
      </w:r>
      <w:r w:rsidRPr="00BD062A">
        <w:t>: The latitude of the charging station</w:t>
      </w:r>
    </w:p>
    <w:p w:rsidR="00BD062A" w:rsidRPr="00BD062A" w:rsidRDefault="00BD062A" w:rsidP="00BD062A">
      <w:pPr>
        <w:pStyle w:val="BodyText"/>
        <w:numPr>
          <w:ilvl w:val="0"/>
          <w:numId w:val="7"/>
        </w:numPr>
      </w:pPr>
      <w:r w:rsidRPr="00BD062A">
        <w:rPr>
          <w:b/>
        </w:rPr>
        <w:t>longitude</w:t>
      </w:r>
      <w:r w:rsidRPr="00BD062A">
        <w:t>: The longitude of the charging station</w:t>
      </w:r>
    </w:p>
    <w:p w:rsidR="00BD062A" w:rsidRPr="00BD062A" w:rsidRDefault="00BD062A" w:rsidP="00BD062A">
      <w:pPr>
        <w:pStyle w:val="BodyText"/>
        <w:sectPr w:rsidR="00BD062A" w:rsidRPr="00BD062A">
          <w:pgSz w:w="11910" w:h="16840"/>
          <w:pgMar w:top="1340" w:right="1280" w:bottom="280" w:left="1280" w:header="720" w:footer="720" w:gutter="0"/>
          <w:cols w:space="720"/>
        </w:sectPr>
      </w:pPr>
    </w:p>
    <w:p w:rsidR="00BD062A" w:rsidRPr="00BD062A" w:rsidRDefault="00BD062A" w:rsidP="00BD062A">
      <w:pPr>
        <w:pStyle w:val="BodyText"/>
        <w:numPr>
          <w:ilvl w:val="0"/>
          <w:numId w:val="7"/>
        </w:numPr>
      </w:pPr>
      <w:r w:rsidRPr="00BD062A">
        <w:rPr>
          <w:b/>
        </w:rPr>
        <w:lastRenderedPageBreak/>
        <w:t>type</w:t>
      </w:r>
      <w:r w:rsidRPr="00BD062A">
        <w:t>: The type of charging station (slow, fast, or ultra-fast)</w:t>
      </w:r>
    </w:p>
    <w:p w:rsidR="00BD062A" w:rsidRPr="00BD062A" w:rsidRDefault="00BD062A" w:rsidP="00BD062A">
      <w:pPr>
        <w:pStyle w:val="BodyText"/>
        <w:ind w:left="0"/>
        <w:rPr>
          <w:b/>
          <w:bCs/>
        </w:rPr>
      </w:pPr>
      <w:r w:rsidRPr="00BD062A">
        <w:rPr>
          <w:b/>
          <w:bCs/>
        </w:rPr>
        <w:t>Data Preprocessing</w:t>
      </w:r>
    </w:p>
    <w:p w:rsidR="00BD062A" w:rsidRPr="00BD062A" w:rsidRDefault="00BD062A" w:rsidP="00BD062A">
      <w:pPr>
        <w:pStyle w:val="BodyText"/>
        <w:ind w:left="0"/>
      </w:pPr>
      <w:r w:rsidRPr="00BD062A">
        <w:t>The following data pre-processing steps using pandas library were done on the dataset:</w:t>
      </w:r>
    </w:p>
    <w:p w:rsidR="00BD062A" w:rsidRPr="00BD062A" w:rsidRDefault="00BD062A" w:rsidP="00BD062A">
      <w:pPr>
        <w:pStyle w:val="BodyText"/>
        <w:numPr>
          <w:ilvl w:val="0"/>
          <w:numId w:val="6"/>
        </w:numPr>
      </w:pPr>
      <w:r w:rsidRPr="00BD062A">
        <w:t>The data had 205 duplicate entries which were dropped from the dataset.</w:t>
      </w:r>
    </w:p>
    <w:p w:rsidR="00BD062A" w:rsidRPr="00BD062A" w:rsidRDefault="00BD062A" w:rsidP="00BD062A">
      <w:pPr>
        <w:pStyle w:val="BodyText"/>
        <w:numPr>
          <w:ilvl w:val="0"/>
          <w:numId w:val="6"/>
        </w:numPr>
      </w:pPr>
      <w:r w:rsidRPr="00BD062A">
        <w:t>Rows with missing values were removed.</w:t>
      </w:r>
    </w:p>
    <w:p w:rsidR="00BD062A" w:rsidRPr="00BD062A" w:rsidRDefault="00BD062A" w:rsidP="00BD062A">
      <w:pPr>
        <w:pStyle w:val="BodyText"/>
        <w:numPr>
          <w:ilvl w:val="0"/>
          <w:numId w:val="6"/>
        </w:numPr>
      </w:pPr>
      <w:r w:rsidRPr="00BD062A">
        <w:t xml:space="preserve">A new variable </w:t>
      </w:r>
      <w:r w:rsidRPr="00BD062A">
        <w:rPr>
          <w:b/>
        </w:rPr>
        <w:t xml:space="preserve">charging_speed </w:t>
      </w:r>
      <w:r w:rsidRPr="00BD062A">
        <w:t xml:space="preserve">was created using the </w:t>
      </w:r>
      <w:r w:rsidRPr="00BD062A">
        <w:rPr>
          <w:b/>
        </w:rPr>
        <w:t xml:space="preserve">type </w:t>
      </w:r>
      <w:r w:rsidRPr="00BD062A">
        <w:t>variable.</w:t>
      </w:r>
    </w:p>
    <w:p w:rsidR="00BD062A" w:rsidRPr="00BD062A" w:rsidRDefault="00BD062A" w:rsidP="00BD062A">
      <w:pPr>
        <w:pStyle w:val="BodyText"/>
        <w:numPr>
          <w:ilvl w:val="0"/>
          <w:numId w:val="6"/>
        </w:numPr>
      </w:pPr>
      <w:r w:rsidRPr="00BD062A">
        <w:t xml:space="preserve">There was some bad data in the </w:t>
      </w:r>
      <w:r w:rsidRPr="00BD062A">
        <w:rPr>
          <w:b/>
        </w:rPr>
        <w:t xml:space="preserve">latitude </w:t>
      </w:r>
      <w:r w:rsidRPr="00BD062A">
        <w:t xml:space="preserve">and </w:t>
      </w:r>
      <w:r w:rsidRPr="00BD062A">
        <w:rPr>
          <w:b/>
        </w:rPr>
        <w:t xml:space="preserve">longitude </w:t>
      </w:r>
      <w:r w:rsidRPr="00BD062A">
        <w:t>variables which were cleaned.</w:t>
      </w:r>
    </w:p>
    <w:p w:rsidR="00BD062A" w:rsidRPr="00BD062A" w:rsidRDefault="00BD062A" w:rsidP="00BD062A">
      <w:pPr>
        <w:pStyle w:val="BodyText"/>
        <w:numPr>
          <w:ilvl w:val="0"/>
          <w:numId w:val="6"/>
        </w:numPr>
      </w:pPr>
      <w:r w:rsidRPr="00BD062A">
        <w:t xml:space="preserve">There were some duplicate and incorrect </w:t>
      </w:r>
      <w:r w:rsidRPr="00BD062A">
        <w:rPr>
          <w:b/>
        </w:rPr>
        <w:t xml:space="preserve">state </w:t>
      </w:r>
      <w:r w:rsidRPr="00BD062A">
        <w:t xml:space="preserve">and </w:t>
      </w:r>
      <w:r w:rsidRPr="00BD062A">
        <w:rPr>
          <w:b/>
        </w:rPr>
        <w:t xml:space="preserve">city </w:t>
      </w:r>
      <w:r w:rsidRPr="00BD062A">
        <w:t>names which were cleaned.</w:t>
      </w:r>
    </w:p>
    <w:p w:rsidR="00BD062A" w:rsidRPr="00BD062A" w:rsidRDefault="00BD062A" w:rsidP="00BD062A">
      <w:pPr>
        <w:pStyle w:val="BodyText"/>
        <w:ind w:left="0"/>
        <w:rPr>
          <w:b/>
          <w:bCs/>
        </w:rPr>
      </w:pPr>
      <w:r w:rsidRPr="00BD062A">
        <w:rPr>
          <w:b/>
          <w:bCs/>
        </w:rPr>
        <w:t>Inferences from the EDA</w:t>
      </w:r>
    </w:p>
    <w:p w:rsidR="00BD062A" w:rsidRPr="00BD062A" w:rsidRDefault="00BD062A" w:rsidP="00BD062A">
      <w:pPr>
        <w:pStyle w:val="BodyText"/>
        <w:numPr>
          <w:ilvl w:val="0"/>
          <w:numId w:val="7"/>
        </w:numPr>
      </w:pPr>
      <w:r w:rsidRPr="00BD062A">
        <w:t>The distribution of charging stations in India is uneven, with the majority of stations located in the states of Maharashtra, Delhi, and Tamil Nadu.</w:t>
      </w:r>
    </w:p>
    <w:p w:rsidR="00BD062A" w:rsidRPr="00BD062A" w:rsidRDefault="00BD062A" w:rsidP="00BD062A">
      <w:pPr>
        <w:pStyle w:val="BodyText"/>
        <w:numPr>
          <w:ilvl w:val="0"/>
          <w:numId w:val="7"/>
        </w:numPr>
      </w:pPr>
      <w:r w:rsidRPr="00BD062A">
        <w:t>The city with the highest number of charging stations is New Delhi, followed by Bangalore and Chennai. These cities are all major metropolitan areas with a high demand for electric vehicles.</w:t>
      </w:r>
    </w:p>
    <w:p w:rsidR="00BD062A" w:rsidRPr="00BD062A" w:rsidRDefault="00BD062A" w:rsidP="00BD062A">
      <w:pPr>
        <w:pStyle w:val="BodyText"/>
        <w:numPr>
          <w:ilvl w:val="0"/>
          <w:numId w:val="7"/>
        </w:numPr>
      </w:pPr>
      <w:r w:rsidRPr="00BD062A">
        <w:t>Most of the charging stations in India provide slow charging for EVs, while there are very few ultra-fast charging stations. This is likely due to the high cost of ultra-fast chargers.</w:t>
      </w:r>
    </w:p>
    <w:p w:rsidR="00BD062A" w:rsidRPr="00BD062A" w:rsidRDefault="00BD062A" w:rsidP="00BD062A">
      <w:pPr>
        <w:pStyle w:val="BodyText"/>
        <w:numPr>
          <w:ilvl w:val="0"/>
          <w:numId w:val="7"/>
        </w:numPr>
      </w:pPr>
      <w:r w:rsidRPr="00BD062A">
        <w:t>Karnataka has the highest number of fast charging stations in India, followed by Maharashtra and Telangana. Bangalore has the highest number of fast charging stations in India.</w:t>
      </w:r>
    </w:p>
    <w:p w:rsidR="00BD062A" w:rsidRPr="00BD062A" w:rsidRDefault="00BD062A" w:rsidP="00BD062A">
      <w:pPr>
        <w:pStyle w:val="BodyText"/>
        <w:numPr>
          <w:ilvl w:val="0"/>
          <w:numId w:val="7"/>
        </w:numPr>
      </w:pPr>
      <w:r w:rsidRPr="00BD062A">
        <w:t>Tamil Nadu and Maharashtra have the highest number of ultra-fast charging stations in India, followed by Telangana and Karnataka. Hyderabad has the highest number of ultra-fast charging stations in India.</w:t>
      </w:r>
    </w:p>
    <w:p w:rsidR="00BD062A" w:rsidRPr="00BD062A" w:rsidRDefault="00BD062A" w:rsidP="00BD062A">
      <w:pPr>
        <w:pStyle w:val="BodyText"/>
        <w:ind w:left="0"/>
      </w:pPr>
      <w:r w:rsidRPr="00BD062A">
        <w:t>These observations suggest that the demand for electric vehicles is highest in the major metropolitan areas of India. The government of India should focus on developing charging infrastructure in these areas to support the growth of the electric vehicle market.</w:t>
      </w:r>
    </w:p>
    <w:p w:rsidR="00BD062A" w:rsidRPr="00BD062A" w:rsidRDefault="00BD062A" w:rsidP="00BD062A">
      <w:pPr>
        <w:pStyle w:val="BodyText"/>
        <w:ind w:left="0"/>
        <w:rPr>
          <w:b/>
          <w:bCs/>
        </w:rPr>
      </w:pPr>
      <w:bookmarkStart w:id="4" w:name="Analysis_of_EV_Population_Data"/>
      <w:bookmarkEnd w:id="4"/>
      <w:r w:rsidRPr="00BD062A">
        <w:rPr>
          <w:b/>
          <w:bCs/>
        </w:rPr>
        <w:t>Analysis of EV Population Data</w:t>
      </w:r>
    </w:p>
    <w:p w:rsidR="00BD062A" w:rsidRPr="00BD062A" w:rsidRDefault="00BD062A" w:rsidP="00BD062A">
      <w:pPr>
        <w:pStyle w:val="BodyText"/>
        <w:ind w:left="0"/>
      </w:pPr>
      <w:r w:rsidRPr="00BD062A">
        <w:t>The dataset includes the following columns:</w:t>
      </w:r>
    </w:p>
    <w:p w:rsidR="00BD062A" w:rsidRPr="00BD062A" w:rsidRDefault="00BD062A" w:rsidP="00BD062A">
      <w:pPr>
        <w:pStyle w:val="BodyText"/>
        <w:numPr>
          <w:ilvl w:val="0"/>
          <w:numId w:val="7"/>
        </w:numPr>
      </w:pPr>
      <w:r w:rsidRPr="00BD062A">
        <w:rPr>
          <w:b/>
        </w:rPr>
        <w:t>VIN (1-10)</w:t>
      </w:r>
      <w:r w:rsidRPr="00BD062A">
        <w:t>: The vehicle identification number (VIN) of the electric vehicle.</w:t>
      </w:r>
    </w:p>
    <w:p w:rsidR="00BD062A" w:rsidRPr="00BD062A" w:rsidRDefault="00BD062A" w:rsidP="00BD062A">
      <w:pPr>
        <w:pStyle w:val="BodyText"/>
        <w:numPr>
          <w:ilvl w:val="0"/>
          <w:numId w:val="7"/>
        </w:numPr>
      </w:pPr>
      <w:r w:rsidRPr="00BD062A">
        <w:rPr>
          <w:b/>
        </w:rPr>
        <w:t>County</w:t>
      </w:r>
      <w:r w:rsidRPr="00BD062A">
        <w:t>: The county where the electric vehicle is registered.</w:t>
      </w:r>
    </w:p>
    <w:p w:rsidR="00BD062A" w:rsidRPr="00BD062A" w:rsidRDefault="00BD062A" w:rsidP="00BD062A">
      <w:pPr>
        <w:pStyle w:val="BodyText"/>
        <w:numPr>
          <w:ilvl w:val="0"/>
          <w:numId w:val="7"/>
        </w:numPr>
      </w:pPr>
      <w:r w:rsidRPr="00BD062A">
        <w:rPr>
          <w:b/>
        </w:rPr>
        <w:t>City</w:t>
      </w:r>
      <w:r w:rsidRPr="00BD062A">
        <w:t>: The city where the electric vehicle is registered.</w:t>
      </w:r>
    </w:p>
    <w:p w:rsidR="00BD062A" w:rsidRPr="00BD062A" w:rsidRDefault="00BD062A" w:rsidP="00BD062A">
      <w:pPr>
        <w:pStyle w:val="BodyText"/>
        <w:numPr>
          <w:ilvl w:val="0"/>
          <w:numId w:val="7"/>
        </w:numPr>
      </w:pPr>
      <w:r w:rsidRPr="00BD062A">
        <w:rPr>
          <w:b/>
        </w:rPr>
        <w:t>State</w:t>
      </w:r>
      <w:r w:rsidRPr="00BD062A">
        <w:t>: The state where the electric vehicle is registered.</w:t>
      </w:r>
    </w:p>
    <w:p w:rsidR="00BD062A" w:rsidRPr="00BD062A" w:rsidRDefault="00BD062A" w:rsidP="00BD062A">
      <w:pPr>
        <w:pStyle w:val="BodyText"/>
        <w:numPr>
          <w:ilvl w:val="0"/>
          <w:numId w:val="7"/>
        </w:numPr>
      </w:pPr>
      <w:r w:rsidRPr="00BD062A">
        <w:rPr>
          <w:b/>
        </w:rPr>
        <w:t>ZIP Code</w:t>
      </w:r>
      <w:r w:rsidRPr="00BD062A">
        <w:t>: The ZIP code where the electric vehicle is registered.</w:t>
      </w:r>
    </w:p>
    <w:p w:rsidR="00BD062A" w:rsidRPr="00BD062A" w:rsidRDefault="00BD062A" w:rsidP="00BD062A">
      <w:pPr>
        <w:pStyle w:val="BodyText"/>
        <w:numPr>
          <w:ilvl w:val="0"/>
          <w:numId w:val="7"/>
        </w:numPr>
      </w:pPr>
      <w:r w:rsidRPr="00BD062A">
        <w:rPr>
          <w:b/>
        </w:rPr>
        <w:t>Model Year</w:t>
      </w:r>
      <w:r w:rsidRPr="00BD062A">
        <w:t>: The model year of the electric vehicle.</w:t>
      </w:r>
    </w:p>
    <w:p w:rsidR="00BD062A" w:rsidRPr="00BD062A" w:rsidRDefault="00BD062A" w:rsidP="00BD062A">
      <w:pPr>
        <w:pStyle w:val="BodyText"/>
        <w:numPr>
          <w:ilvl w:val="0"/>
          <w:numId w:val="7"/>
        </w:numPr>
      </w:pPr>
      <w:r w:rsidRPr="00BD062A">
        <w:rPr>
          <w:b/>
        </w:rPr>
        <w:t>Make</w:t>
      </w:r>
      <w:r w:rsidRPr="00BD062A">
        <w:t>: The make of the electric vehicle.</w:t>
      </w:r>
    </w:p>
    <w:p w:rsidR="00BD062A" w:rsidRPr="00BD062A" w:rsidRDefault="00BD062A" w:rsidP="00BD062A">
      <w:pPr>
        <w:pStyle w:val="BodyText"/>
        <w:numPr>
          <w:ilvl w:val="0"/>
          <w:numId w:val="7"/>
        </w:numPr>
      </w:pPr>
      <w:r w:rsidRPr="00BD062A">
        <w:rPr>
          <w:b/>
        </w:rPr>
        <w:t>Model</w:t>
      </w:r>
      <w:r w:rsidRPr="00BD062A">
        <w:t>: The model of the electric vehicle.</w:t>
      </w:r>
    </w:p>
    <w:p w:rsidR="00BD062A" w:rsidRPr="00BD062A" w:rsidRDefault="00BD062A" w:rsidP="00BD062A">
      <w:pPr>
        <w:pStyle w:val="BodyText"/>
        <w:numPr>
          <w:ilvl w:val="0"/>
          <w:numId w:val="7"/>
        </w:numPr>
      </w:pPr>
      <w:r w:rsidRPr="00BD062A">
        <w:rPr>
          <w:b/>
        </w:rPr>
        <w:t>Electric Vehicle Type</w:t>
      </w:r>
      <w:r w:rsidRPr="00BD062A">
        <w:t>: The type of electric vehicle, such as battery electric vehicle (BEV) or plug-in hybrid electric vehicle (PHEV).</w:t>
      </w:r>
    </w:p>
    <w:p w:rsidR="00BD062A" w:rsidRPr="00BD062A" w:rsidRDefault="00BD062A" w:rsidP="00BD062A">
      <w:pPr>
        <w:pStyle w:val="BodyText"/>
        <w:numPr>
          <w:ilvl w:val="0"/>
          <w:numId w:val="7"/>
        </w:numPr>
      </w:pPr>
      <w:r w:rsidRPr="00BD062A">
        <w:rPr>
          <w:b/>
        </w:rPr>
        <w:t>Clean Alternative Fuel Vehicle (CAFV) Eligibility</w:t>
      </w:r>
      <w:r w:rsidRPr="00BD062A">
        <w:t>: Whether the electric vehicle is eligible for Clean Alternative Fuel Vehicle (CAFV) incentives.</w:t>
      </w:r>
    </w:p>
    <w:p w:rsidR="00BD062A" w:rsidRPr="00BD062A" w:rsidRDefault="00BD062A" w:rsidP="00BD062A">
      <w:pPr>
        <w:pStyle w:val="BodyText"/>
        <w:sectPr w:rsidR="00BD062A" w:rsidRPr="00BD062A">
          <w:pgSz w:w="11910" w:h="16840"/>
          <w:pgMar w:top="1340" w:right="1280" w:bottom="280" w:left="1280" w:header="720" w:footer="720" w:gutter="0"/>
          <w:cols w:space="720"/>
        </w:sectPr>
      </w:pPr>
    </w:p>
    <w:p w:rsidR="00BD062A" w:rsidRPr="00BD062A" w:rsidRDefault="00BD062A" w:rsidP="00BD062A">
      <w:pPr>
        <w:pStyle w:val="BodyText"/>
        <w:numPr>
          <w:ilvl w:val="0"/>
          <w:numId w:val="7"/>
        </w:numPr>
      </w:pPr>
      <w:r w:rsidRPr="00BD062A">
        <w:rPr>
          <w:b/>
        </w:rPr>
        <w:lastRenderedPageBreak/>
        <w:t>Electric Range</w:t>
      </w:r>
      <w:r w:rsidRPr="00BD062A">
        <w:t>: The electric range of the electric vehicle in miles.</w:t>
      </w:r>
    </w:p>
    <w:p w:rsidR="00BD062A" w:rsidRPr="00BD062A" w:rsidRDefault="00BD062A" w:rsidP="00BD062A">
      <w:pPr>
        <w:pStyle w:val="BodyText"/>
        <w:numPr>
          <w:ilvl w:val="0"/>
          <w:numId w:val="7"/>
        </w:numPr>
      </w:pPr>
      <w:r w:rsidRPr="00BD062A">
        <w:rPr>
          <w:b/>
        </w:rPr>
        <w:t>Base MSRP</w:t>
      </w:r>
      <w:r w:rsidRPr="00BD062A">
        <w:t>: The base manufacturer's suggested retail price (MSRP) of the electric vehicle in US dollars.</w:t>
      </w:r>
    </w:p>
    <w:p w:rsidR="00BD062A" w:rsidRPr="00BD062A" w:rsidRDefault="00BD062A" w:rsidP="00BD062A">
      <w:pPr>
        <w:pStyle w:val="BodyText"/>
        <w:numPr>
          <w:ilvl w:val="0"/>
          <w:numId w:val="7"/>
        </w:numPr>
      </w:pPr>
      <w:r w:rsidRPr="00BD062A">
        <w:rPr>
          <w:b/>
        </w:rPr>
        <w:t>Legislative District</w:t>
      </w:r>
      <w:r w:rsidRPr="00BD062A">
        <w:t>: The legislative district where the electric vehicle is registered.</w:t>
      </w:r>
    </w:p>
    <w:p w:rsidR="00BD062A" w:rsidRPr="00BD062A" w:rsidRDefault="00BD062A" w:rsidP="00BD062A">
      <w:pPr>
        <w:pStyle w:val="BodyText"/>
        <w:numPr>
          <w:ilvl w:val="0"/>
          <w:numId w:val="7"/>
        </w:numPr>
      </w:pPr>
      <w:r w:rsidRPr="00BD062A">
        <w:rPr>
          <w:b/>
        </w:rPr>
        <w:t>DOL Vehicle ID</w:t>
      </w:r>
      <w:r w:rsidRPr="00BD062A">
        <w:t>: The vehicle identification number assigned by the Department of Licensing (DOL) of the state of Washington.</w:t>
      </w:r>
    </w:p>
    <w:p w:rsidR="00BD062A" w:rsidRPr="00BD062A" w:rsidRDefault="00BD062A" w:rsidP="00BD062A">
      <w:pPr>
        <w:pStyle w:val="BodyText"/>
        <w:numPr>
          <w:ilvl w:val="0"/>
          <w:numId w:val="7"/>
        </w:numPr>
      </w:pPr>
      <w:r w:rsidRPr="00BD062A">
        <w:rPr>
          <w:b/>
        </w:rPr>
        <w:t>Vehicle Location</w:t>
      </w:r>
      <w:r w:rsidRPr="00BD062A">
        <w:t>: The location of the electric vehicle, represented as a point in geographic coordinates.</w:t>
      </w:r>
    </w:p>
    <w:p w:rsidR="00BD062A" w:rsidRPr="00BD062A" w:rsidRDefault="00BD062A" w:rsidP="00BD062A">
      <w:pPr>
        <w:pStyle w:val="BodyText"/>
        <w:ind w:left="0"/>
        <w:rPr>
          <w:b/>
          <w:bCs/>
        </w:rPr>
      </w:pPr>
      <w:r w:rsidRPr="00BD062A">
        <w:rPr>
          <w:b/>
          <w:bCs/>
        </w:rPr>
        <w:t>Data Preprocessing</w:t>
      </w:r>
    </w:p>
    <w:p w:rsidR="00BD062A" w:rsidRPr="00BD062A" w:rsidRDefault="00BD062A" w:rsidP="00BD062A">
      <w:pPr>
        <w:pStyle w:val="BodyText"/>
        <w:ind w:left="0"/>
      </w:pPr>
      <w:r w:rsidRPr="00BD062A">
        <w:t>The following data pre-processing steps using pandas library were done on the dataset:</w:t>
      </w:r>
    </w:p>
    <w:p w:rsidR="00BD062A" w:rsidRPr="00BD062A" w:rsidRDefault="00BD062A" w:rsidP="00BD062A">
      <w:pPr>
        <w:pStyle w:val="BodyText"/>
        <w:ind w:left="0"/>
      </w:pPr>
      <w:r w:rsidRPr="00BD062A">
        <w:t>1. Rows with missing values were removed.</w:t>
      </w:r>
    </w:p>
    <w:p w:rsidR="00BD062A" w:rsidRPr="00BD062A" w:rsidRDefault="00BD062A" w:rsidP="00BD062A">
      <w:pPr>
        <w:pStyle w:val="BodyText"/>
        <w:ind w:left="0"/>
        <w:rPr>
          <w:b/>
          <w:bCs/>
        </w:rPr>
      </w:pPr>
      <w:r w:rsidRPr="00BD062A">
        <w:rPr>
          <w:b/>
          <w:bCs/>
        </w:rPr>
        <w:t>Inferences from the EDA</w:t>
      </w:r>
    </w:p>
    <w:p w:rsidR="00BD062A" w:rsidRPr="00BD062A" w:rsidRDefault="00BD062A" w:rsidP="00BD062A">
      <w:pPr>
        <w:pStyle w:val="BodyText"/>
        <w:numPr>
          <w:ilvl w:val="0"/>
          <w:numId w:val="7"/>
        </w:numPr>
      </w:pPr>
      <w:r w:rsidRPr="00BD062A">
        <w:t>The electric vehicle (EV) market in the United States has seen significant growth in recent years, with battery electric vehicles (BEVs) accounting for the majority of EVs sold.</w:t>
      </w:r>
    </w:p>
    <w:p w:rsidR="00BD062A" w:rsidRPr="00BD062A" w:rsidRDefault="00BD062A" w:rsidP="00BD062A">
      <w:pPr>
        <w:pStyle w:val="BodyText"/>
        <w:numPr>
          <w:ilvl w:val="0"/>
          <w:numId w:val="7"/>
        </w:numPr>
      </w:pPr>
      <w:r w:rsidRPr="00BD062A">
        <w:t>The number of EVs made in the US has increased exponentially over the past 13 years, with BEVs leading the way. PHEVs have also seen growth, but not as drastic as BEVs.</w:t>
      </w:r>
    </w:p>
    <w:p w:rsidR="00BD062A" w:rsidRPr="00BD062A" w:rsidRDefault="00BD062A" w:rsidP="00BD062A">
      <w:pPr>
        <w:pStyle w:val="BodyText"/>
        <w:numPr>
          <w:ilvl w:val="0"/>
          <w:numId w:val="7"/>
        </w:numPr>
      </w:pPr>
      <w:r w:rsidRPr="00BD062A">
        <w:t>Tesla is the leading manufacturer of EVs in the US, accounting for nearly half of all EVs sold since 1997.</w:t>
      </w:r>
    </w:p>
    <w:p w:rsidR="00BD062A" w:rsidRPr="00BD062A" w:rsidRDefault="00BD062A" w:rsidP="00BD062A">
      <w:pPr>
        <w:pStyle w:val="BodyText"/>
        <w:numPr>
          <w:ilvl w:val="0"/>
          <w:numId w:val="7"/>
        </w:numPr>
      </w:pPr>
      <w:r w:rsidRPr="00BD062A">
        <w:t>More than 60,000 EVs are eligible for clean alternative fuel (CAF) incentives, while another 60,000 have not yet been researched to determine eligibility.</w:t>
      </w:r>
    </w:p>
    <w:p w:rsidR="00BD062A" w:rsidRPr="00BD062A" w:rsidRDefault="00BD062A" w:rsidP="00BD062A">
      <w:pPr>
        <w:pStyle w:val="BodyText"/>
        <w:numPr>
          <w:ilvl w:val="0"/>
          <w:numId w:val="7"/>
        </w:numPr>
      </w:pPr>
      <w:r w:rsidRPr="00BD062A">
        <w:t>Most of the electric vehicles have an electric range that is clustered between 20 to 40 miles and 200 to 250 miles. PHEVs, in general, have a lower range than BEVs.</w:t>
      </w:r>
    </w:p>
    <w:p w:rsidR="00BD062A" w:rsidRPr="00BD062A" w:rsidRDefault="00BD062A" w:rsidP="00BD062A">
      <w:pPr>
        <w:pStyle w:val="BodyText"/>
        <w:ind w:left="0"/>
      </w:pPr>
      <w:r w:rsidRPr="00BD062A">
        <w:t>These observations suggest that the EV market in the US is growing rapidly, with BEVs leading the way. Tesla is the dominant manufacturer of EVs in the US, and a significant number of EVs are eligible for CAF incentives. However, there is still a lack of data on the electric range of many EVs.</w:t>
      </w:r>
    </w:p>
    <w:p w:rsidR="00BD062A" w:rsidRPr="00BD062A" w:rsidRDefault="00BD062A" w:rsidP="00BD062A">
      <w:pPr>
        <w:pStyle w:val="BodyText"/>
        <w:ind w:left="0"/>
        <w:rPr>
          <w:b/>
          <w:bCs/>
        </w:rPr>
      </w:pPr>
      <w:bookmarkStart w:id="5" w:name="Analysis_of_Indian_Automobile_Buying_Beh"/>
      <w:bookmarkEnd w:id="5"/>
      <w:r w:rsidRPr="00BD062A">
        <w:rPr>
          <w:b/>
          <w:bCs/>
        </w:rPr>
        <w:t>Analysis of Indian Automobile Buying Behaviour Data</w:t>
      </w:r>
    </w:p>
    <w:p w:rsidR="00BD062A" w:rsidRPr="00BD062A" w:rsidRDefault="00BD062A" w:rsidP="00BD062A">
      <w:pPr>
        <w:pStyle w:val="BodyText"/>
        <w:ind w:left="0"/>
      </w:pPr>
      <w:r w:rsidRPr="00BD062A">
        <w:t>The dataset includes the following columns:</w:t>
      </w:r>
    </w:p>
    <w:p w:rsidR="00BD062A" w:rsidRPr="00BD062A" w:rsidRDefault="00BD062A" w:rsidP="00BD062A">
      <w:pPr>
        <w:pStyle w:val="BodyText"/>
        <w:numPr>
          <w:ilvl w:val="0"/>
          <w:numId w:val="7"/>
        </w:numPr>
      </w:pPr>
      <w:r w:rsidRPr="00BD062A">
        <w:rPr>
          <w:b/>
        </w:rPr>
        <w:t>Age</w:t>
      </w:r>
      <w:r w:rsidRPr="00BD062A">
        <w:t>: The age of the buyer.</w:t>
      </w:r>
    </w:p>
    <w:p w:rsidR="00BD062A" w:rsidRPr="00BD062A" w:rsidRDefault="00BD062A" w:rsidP="00BD062A">
      <w:pPr>
        <w:pStyle w:val="BodyText"/>
        <w:numPr>
          <w:ilvl w:val="0"/>
          <w:numId w:val="7"/>
        </w:numPr>
      </w:pPr>
      <w:r w:rsidRPr="00BD062A">
        <w:rPr>
          <w:b/>
        </w:rPr>
        <w:t>Profession</w:t>
      </w:r>
      <w:r w:rsidRPr="00BD062A">
        <w:t>: The occupation of the buyer.</w:t>
      </w:r>
    </w:p>
    <w:p w:rsidR="00BD062A" w:rsidRPr="00BD062A" w:rsidRDefault="00BD062A" w:rsidP="00BD062A">
      <w:pPr>
        <w:pStyle w:val="BodyText"/>
        <w:numPr>
          <w:ilvl w:val="0"/>
          <w:numId w:val="7"/>
        </w:numPr>
      </w:pPr>
      <w:r w:rsidRPr="00BD062A">
        <w:rPr>
          <w:b/>
        </w:rPr>
        <w:t>Marital Status</w:t>
      </w:r>
      <w:r w:rsidRPr="00BD062A">
        <w:t>: The marital status of the buyer.</w:t>
      </w:r>
    </w:p>
    <w:p w:rsidR="00BD062A" w:rsidRPr="00BD062A" w:rsidRDefault="00BD062A" w:rsidP="00BD062A">
      <w:pPr>
        <w:pStyle w:val="BodyText"/>
        <w:numPr>
          <w:ilvl w:val="0"/>
          <w:numId w:val="7"/>
        </w:numPr>
      </w:pPr>
      <w:r w:rsidRPr="00BD062A">
        <w:rPr>
          <w:b/>
        </w:rPr>
        <w:t>Education</w:t>
      </w:r>
      <w:r w:rsidRPr="00BD062A">
        <w:t>: The highest level of education of the buyer.</w:t>
      </w:r>
    </w:p>
    <w:p w:rsidR="00BD062A" w:rsidRPr="00BD062A" w:rsidRDefault="00BD062A" w:rsidP="00BD062A">
      <w:pPr>
        <w:pStyle w:val="BodyText"/>
        <w:numPr>
          <w:ilvl w:val="0"/>
          <w:numId w:val="7"/>
        </w:numPr>
      </w:pPr>
      <w:r w:rsidRPr="00BD062A">
        <w:rPr>
          <w:b/>
        </w:rPr>
        <w:t>No of Dependents</w:t>
      </w:r>
      <w:r w:rsidRPr="00BD062A">
        <w:t>: The number of dependents of the buyer.</w:t>
      </w:r>
    </w:p>
    <w:p w:rsidR="00BD062A" w:rsidRPr="00BD062A" w:rsidRDefault="00BD062A" w:rsidP="00BD062A">
      <w:pPr>
        <w:pStyle w:val="BodyText"/>
        <w:numPr>
          <w:ilvl w:val="0"/>
          <w:numId w:val="7"/>
        </w:numPr>
      </w:pPr>
      <w:r w:rsidRPr="00BD062A">
        <w:rPr>
          <w:b/>
        </w:rPr>
        <w:t>Personal loan</w:t>
      </w:r>
      <w:r w:rsidRPr="00BD062A">
        <w:t>: Whether the buyer has a personal loan.</w:t>
      </w:r>
    </w:p>
    <w:p w:rsidR="00BD062A" w:rsidRPr="00BD062A" w:rsidRDefault="00BD062A" w:rsidP="00BD062A">
      <w:pPr>
        <w:pStyle w:val="BodyText"/>
        <w:numPr>
          <w:ilvl w:val="0"/>
          <w:numId w:val="7"/>
        </w:numPr>
      </w:pPr>
      <w:r w:rsidRPr="00BD062A">
        <w:rPr>
          <w:b/>
        </w:rPr>
        <w:t>House Loan</w:t>
      </w:r>
      <w:r w:rsidRPr="00BD062A">
        <w:t>: Whether the buyer has a house loan.</w:t>
      </w:r>
    </w:p>
    <w:p w:rsidR="00BD062A" w:rsidRPr="00BD062A" w:rsidRDefault="00BD062A" w:rsidP="00BD062A">
      <w:pPr>
        <w:pStyle w:val="BodyText"/>
        <w:numPr>
          <w:ilvl w:val="0"/>
          <w:numId w:val="7"/>
        </w:numPr>
      </w:pPr>
      <w:r w:rsidRPr="00BD062A">
        <w:rPr>
          <w:b/>
        </w:rPr>
        <w:t>Wife Working</w:t>
      </w:r>
      <w:r w:rsidRPr="00BD062A">
        <w:t>: Whether the wife of the buyer is working.</w:t>
      </w:r>
    </w:p>
    <w:p w:rsidR="00BD062A" w:rsidRPr="00BD062A" w:rsidRDefault="00BD062A" w:rsidP="00BD062A">
      <w:pPr>
        <w:pStyle w:val="BodyText"/>
        <w:numPr>
          <w:ilvl w:val="0"/>
          <w:numId w:val="7"/>
        </w:numPr>
      </w:pPr>
      <w:r w:rsidRPr="00BD062A">
        <w:rPr>
          <w:b/>
        </w:rPr>
        <w:t>Salary</w:t>
      </w:r>
      <w:r w:rsidRPr="00BD062A">
        <w:t>: The salary of the buyer.</w:t>
      </w:r>
    </w:p>
    <w:p w:rsidR="00BD062A" w:rsidRPr="00BD062A" w:rsidRDefault="00BD062A" w:rsidP="00BD062A">
      <w:pPr>
        <w:pStyle w:val="BodyText"/>
        <w:numPr>
          <w:ilvl w:val="0"/>
          <w:numId w:val="7"/>
        </w:numPr>
      </w:pPr>
      <w:r w:rsidRPr="00BD062A">
        <w:rPr>
          <w:b/>
        </w:rPr>
        <w:t>Wife Salary</w:t>
      </w:r>
      <w:r w:rsidRPr="00BD062A">
        <w:t>: The salary of the wife of the buyer.</w:t>
      </w:r>
    </w:p>
    <w:p w:rsidR="00BD062A" w:rsidRPr="00BD062A" w:rsidRDefault="00BD062A" w:rsidP="00BD062A">
      <w:pPr>
        <w:pStyle w:val="BodyText"/>
        <w:sectPr w:rsidR="00BD062A" w:rsidRPr="00BD062A">
          <w:pgSz w:w="11910" w:h="16840"/>
          <w:pgMar w:top="1340" w:right="1280" w:bottom="280" w:left="1280" w:header="720" w:footer="720" w:gutter="0"/>
          <w:cols w:space="720"/>
        </w:sectPr>
      </w:pPr>
    </w:p>
    <w:p w:rsidR="00BD062A" w:rsidRPr="00BD062A" w:rsidRDefault="00BD062A" w:rsidP="00BD062A">
      <w:pPr>
        <w:pStyle w:val="BodyText"/>
        <w:numPr>
          <w:ilvl w:val="0"/>
          <w:numId w:val="7"/>
        </w:numPr>
      </w:pPr>
      <w:r w:rsidRPr="00BD062A">
        <w:rPr>
          <w:b/>
        </w:rPr>
        <w:lastRenderedPageBreak/>
        <w:t>Total Salary</w:t>
      </w:r>
      <w:r w:rsidRPr="00BD062A">
        <w:t>: The combined salary of the buyer and wife.</w:t>
      </w:r>
    </w:p>
    <w:p w:rsidR="00BD062A" w:rsidRPr="00BD062A" w:rsidRDefault="00BD062A" w:rsidP="00BD062A">
      <w:pPr>
        <w:pStyle w:val="BodyText"/>
        <w:numPr>
          <w:ilvl w:val="0"/>
          <w:numId w:val="7"/>
        </w:numPr>
      </w:pPr>
      <w:r w:rsidRPr="00BD062A">
        <w:rPr>
          <w:b/>
        </w:rPr>
        <w:t>Make</w:t>
      </w:r>
      <w:r w:rsidRPr="00BD062A">
        <w:t>: The make of the automobile purchased.</w:t>
      </w:r>
    </w:p>
    <w:p w:rsidR="00BD062A" w:rsidRPr="00BD062A" w:rsidRDefault="00BD062A" w:rsidP="00BD062A">
      <w:pPr>
        <w:pStyle w:val="BodyText"/>
        <w:numPr>
          <w:ilvl w:val="0"/>
          <w:numId w:val="7"/>
        </w:numPr>
      </w:pPr>
      <w:r w:rsidRPr="00BD062A">
        <w:rPr>
          <w:b/>
        </w:rPr>
        <w:t>Price</w:t>
      </w:r>
      <w:r w:rsidRPr="00BD062A">
        <w:t>: The price of the automobile purchased.</w:t>
      </w:r>
    </w:p>
    <w:p w:rsidR="00BD062A" w:rsidRPr="00BD062A" w:rsidRDefault="00BD062A" w:rsidP="00BD062A">
      <w:pPr>
        <w:pStyle w:val="BodyText"/>
        <w:ind w:left="0"/>
        <w:rPr>
          <w:b/>
          <w:bCs/>
        </w:rPr>
      </w:pPr>
      <w:r w:rsidRPr="00BD062A">
        <w:rPr>
          <w:b/>
          <w:bCs/>
        </w:rPr>
        <w:t>Data Preprocessing</w:t>
      </w:r>
    </w:p>
    <w:p w:rsidR="00BD062A" w:rsidRPr="00BD062A" w:rsidRDefault="00BD062A" w:rsidP="00BD062A">
      <w:pPr>
        <w:pStyle w:val="BodyText"/>
        <w:ind w:left="0"/>
      </w:pPr>
      <w:r w:rsidRPr="00BD062A">
        <w:t>The following data pre-processing steps using pandas library were done on the dataset:</w:t>
      </w:r>
    </w:p>
    <w:p w:rsidR="00BD062A" w:rsidRPr="00BD062A" w:rsidRDefault="00BD062A" w:rsidP="00BD062A">
      <w:pPr>
        <w:pStyle w:val="BodyText"/>
        <w:ind w:left="0"/>
      </w:pPr>
      <w:r w:rsidRPr="00BD062A">
        <w:t>1. The Wife Working variable had one extra category with only one data point. This category was merged with the Yes category.</w:t>
      </w:r>
    </w:p>
    <w:p w:rsidR="00BD062A" w:rsidRPr="00BD062A" w:rsidRDefault="00BD062A" w:rsidP="00BD062A">
      <w:pPr>
        <w:pStyle w:val="BodyText"/>
        <w:ind w:left="0"/>
        <w:rPr>
          <w:b/>
          <w:bCs/>
        </w:rPr>
      </w:pPr>
      <w:bookmarkStart w:id="6" w:name="Inferences_from_the_EDA"/>
      <w:bookmarkEnd w:id="6"/>
      <w:r w:rsidRPr="00BD062A">
        <w:rPr>
          <w:b/>
          <w:bCs/>
        </w:rPr>
        <w:t>Inferences from the EDA</w:t>
      </w:r>
    </w:p>
    <w:p w:rsidR="00BD062A" w:rsidRPr="00BD062A" w:rsidRDefault="00BD062A" w:rsidP="00BD062A">
      <w:pPr>
        <w:pStyle w:val="BodyText"/>
        <w:numPr>
          <w:ilvl w:val="0"/>
          <w:numId w:val="7"/>
        </w:numPr>
      </w:pPr>
      <w:r w:rsidRPr="00BD062A">
        <w:t>The salary of the customers is grouped around 1000000 and 2500000 Indian rupees. This suggests that the majority of the customers in the dataset are from the upper- middle class or upper class.</w:t>
      </w:r>
    </w:p>
    <w:p w:rsidR="00BD062A" w:rsidRPr="00BD062A" w:rsidRDefault="00BD062A" w:rsidP="00BD062A">
      <w:pPr>
        <w:pStyle w:val="BodyText"/>
        <w:numPr>
          <w:ilvl w:val="0"/>
          <w:numId w:val="7"/>
        </w:numPr>
      </w:pPr>
      <w:r w:rsidRPr="00BD062A">
        <w:t>Wife's salary for most of the customers is zero. For those whose wife is working, the salary is between 500000 and 1500000 Indian rupees.</w:t>
      </w:r>
    </w:p>
    <w:p w:rsidR="00BD062A" w:rsidRPr="00BD062A" w:rsidRDefault="00BD062A" w:rsidP="00BD062A">
      <w:pPr>
        <w:pStyle w:val="BodyText"/>
        <w:numPr>
          <w:ilvl w:val="0"/>
          <w:numId w:val="7"/>
        </w:numPr>
      </w:pPr>
      <w:r w:rsidRPr="00BD062A">
        <w:t>The total household salary of the customer is between 1000000 and 3000000 Indian rupees. This suggests that the majority of the customers in the dataset have a comfortable financial situation.</w:t>
      </w:r>
    </w:p>
    <w:p w:rsidR="00BD062A" w:rsidRPr="00BD062A" w:rsidRDefault="00BD062A" w:rsidP="00BD062A">
      <w:pPr>
        <w:pStyle w:val="BodyText"/>
        <w:numPr>
          <w:ilvl w:val="0"/>
          <w:numId w:val="7"/>
        </w:numPr>
      </w:pPr>
      <w:r w:rsidRPr="00BD062A">
        <w:t>The price of the cars purchased by the customers range between 500000 and 2000000 Indian rupees. This suggests that the majority of the customers in the dataset have purchased mid-range cars.</w:t>
      </w:r>
    </w:p>
    <w:p w:rsidR="00BD062A" w:rsidRPr="00BD062A" w:rsidRDefault="00BD062A" w:rsidP="00BD062A">
      <w:pPr>
        <w:pStyle w:val="BodyText"/>
        <w:numPr>
          <w:ilvl w:val="0"/>
          <w:numId w:val="7"/>
        </w:numPr>
      </w:pPr>
      <w:r w:rsidRPr="00BD062A">
        <w:t>Around 65% of the customers are salaried while 35% have their own business. This suggests that the majority of the customers in the dataset are employed professionals.</w:t>
      </w:r>
    </w:p>
    <w:p w:rsidR="00BD062A" w:rsidRPr="00BD062A" w:rsidRDefault="00BD062A" w:rsidP="00BD062A">
      <w:pPr>
        <w:pStyle w:val="BodyText"/>
        <w:numPr>
          <w:ilvl w:val="0"/>
          <w:numId w:val="7"/>
        </w:numPr>
      </w:pPr>
      <w:r w:rsidRPr="00BD062A">
        <w:t>Most of the customers in the dataset are married. This suggests that the majority of the customers in the dataset are in a stable family situation.</w:t>
      </w:r>
    </w:p>
    <w:p w:rsidR="00BD062A" w:rsidRPr="00BD062A" w:rsidRDefault="00BD062A" w:rsidP="00BD062A">
      <w:pPr>
        <w:pStyle w:val="BodyText"/>
        <w:numPr>
          <w:ilvl w:val="0"/>
          <w:numId w:val="7"/>
        </w:numPr>
      </w:pPr>
      <w:r w:rsidRPr="00BD062A">
        <w:t>Around 55% of the customers hold a post-graduate degree while 35% have a graduate degree. This suggests that the majority of the customers in the dataset are well- educated.</w:t>
      </w:r>
    </w:p>
    <w:p w:rsidR="00BD062A" w:rsidRPr="00BD062A" w:rsidRDefault="00BD062A" w:rsidP="00BD062A">
      <w:pPr>
        <w:pStyle w:val="BodyText"/>
        <w:numPr>
          <w:ilvl w:val="0"/>
          <w:numId w:val="7"/>
        </w:numPr>
      </w:pPr>
      <w:r w:rsidRPr="00BD062A">
        <w:t>Most of the customers have 3 and 2 dependents. This suggests that the majority of the customers in the dataset have young families.</w:t>
      </w:r>
    </w:p>
    <w:p w:rsidR="00BD062A" w:rsidRPr="00BD062A" w:rsidRDefault="00BD062A" w:rsidP="00BD062A">
      <w:pPr>
        <w:pStyle w:val="BodyText"/>
        <w:numPr>
          <w:ilvl w:val="0"/>
          <w:numId w:val="7"/>
        </w:numPr>
      </w:pPr>
      <w:r w:rsidRPr="00BD062A">
        <w:t>Around 68% of the customers do not have a personal loan. This suggests that the majority of the customers in the dataset are able to afford the cars they have purchased without taking out a loan.</w:t>
      </w:r>
    </w:p>
    <w:p w:rsidR="00BD062A" w:rsidRPr="00BD062A" w:rsidRDefault="00BD062A" w:rsidP="00BD062A">
      <w:pPr>
        <w:pStyle w:val="BodyText"/>
        <w:numPr>
          <w:ilvl w:val="0"/>
          <w:numId w:val="7"/>
        </w:numPr>
      </w:pPr>
      <w:r w:rsidRPr="00BD062A">
        <w:t>Around 61% of the customers do not have a house loan. This suggests that the majority of the customers in the dataset are able to afford to buy a house without taking out a loan.</w:t>
      </w:r>
    </w:p>
    <w:p w:rsidR="00BD062A" w:rsidRPr="00BD062A" w:rsidRDefault="00BD062A" w:rsidP="00BD062A">
      <w:pPr>
        <w:pStyle w:val="BodyText"/>
        <w:numPr>
          <w:ilvl w:val="0"/>
          <w:numId w:val="7"/>
        </w:numPr>
      </w:pPr>
      <w:r w:rsidRPr="00BD062A">
        <w:t>Around 52% of the customer's wives are working. This suggests that the majority of the wives of the customers in the dataset are employed.</w:t>
      </w:r>
    </w:p>
    <w:p w:rsidR="00BD062A" w:rsidRPr="00BD062A" w:rsidRDefault="00BD062A" w:rsidP="00BD062A">
      <w:pPr>
        <w:pStyle w:val="BodyText"/>
        <w:numPr>
          <w:ilvl w:val="0"/>
          <w:numId w:val="7"/>
        </w:numPr>
      </w:pPr>
      <w:r w:rsidRPr="00BD062A">
        <w:t>Most of the customers have purchased SUV and Baleno followed by Creata. Very few customers have bought Luxury. This suggests that the majority of the customers in the dataset are interested in practical and fuel-efficient cars.</w:t>
      </w:r>
    </w:p>
    <w:p w:rsidR="00BD062A" w:rsidRPr="00BD062A" w:rsidRDefault="00BD062A" w:rsidP="00BD062A">
      <w:pPr>
        <w:pStyle w:val="BodyText"/>
        <w:ind w:left="0"/>
        <w:rPr>
          <w:b/>
          <w:bCs/>
        </w:rPr>
      </w:pPr>
      <w:bookmarkStart w:id="7" w:name="Market_Segmentation"/>
      <w:bookmarkEnd w:id="7"/>
      <w:r w:rsidRPr="00BD062A">
        <w:rPr>
          <w:b/>
          <w:bCs/>
        </w:rPr>
        <w:t>Market Segmentation</w:t>
      </w:r>
    </w:p>
    <w:p w:rsidR="00BD062A" w:rsidRPr="00BD062A" w:rsidRDefault="00BD062A" w:rsidP="00BD062A">
      <w:pPr>
        <w:pStyle w:val="BodyText"/>
        <w:ind w:left="0"/>
      </w:pPr>
      <w:r w:rsidRPr="00BD062A">
        <w:t>We will perform the EV Market Segmentation on the Indian Automobile Buying Behaviour dataset.</w:t>
      </w:r>
    </w:p>
    <w:p w:rsidR="00BD062A" w:rsidRPr="00BD062A" w:rsidRDefault="00BD062A" w:rsidP="00BD062A">
      <w:pPr>
        <w:pStyle w:val="BodyText"/>
        <w:sectPr w:rsidR="00BD062A" w:rsidRPr="00BD062A">
          <w:pgSz w:w="11910" w:h="16840"/>
          <w:pgMar w:top="1340" w:right="1280" w:bottom="280" w:left="1280" w:header="720" w:footer="720" w:gutter="0"/>
          <w:cols w:space="720"/>
        </w:sectPr>
      </w:pPr>
    </w:p>
    <w:p w:rsidR="00BD062A" w:rsidRPr="00BD062A" w:rsidRDefault="00BD062A" w:rsidP="00BD062A">
      <w:pPr>
        <w:pStyle w:val="BodyText"/>
        <w:ind w:left="0"/>
        <w:rPr>
          <w:b/>
          <w:bCs/>
        </w:rPr>
      </w:pPr>
      <w:bookmarkStart w:id="8" w:name="Data_Preprocessing"/>
      <w:bookmarkEnd w:id="8"/>
      <w:r w:rsidRPr="00BD062A">
        <w:rPr>
          <w:b/>
          <w:bCs/>
        </w:rPr>
        <w:lastRenderedPageBreak/>
        <w:t>Data Preprocessing</w:t>
      </w:r>
    </w:p>
    <w:p w:rsidR="00BD062A" w:rsidRPr="00BD062A" w:rsidRDefault="00BD062A" w:rsidP="00BD062A">
      <w:pPr>
        <w:pStyle w:val="BodyText"/>
        <w:ind w:left="0"/>
      </w:pPr>
      <w:r w:rsidRPr="00BD062A">
        <w:t>The following data pre-processing steps using pandas and sklearn libraries were done on the segmentation dataset:</w:t>
      </w:r>
    </w:p>
    <w:p w:rsidR="00BD062A" w:rsidRPr="00BD062A" w:rsidRDefault="00BD062A" w:rsidP="00BD062A">
      <w:pPr>
        <w:pStyle w:val="BodyText"/>
        <w:numPr>
          <w:ilvl w:val="0"/>
          <w:numId w:val="5"/>
        </w:numPr>
      </w:pPr>
      <w:r w:rsidRPr="00BD062A">
        <w:t>The categorical variables were one-hot encoded using the pd.get_dummies method.</w:t>
      </w:r>
    </w:p>
    <w:p w:rsidR="00BD062A" w:rsidRPr="00BD062A" w:rsidRDefault="00BD062A" w:rsidP="00BD062A">
      <w:pPr>
        <w:pStyle w:val="BodyText"/>
        <w:numPr>
          <w:ilvl w:val="0"/>
          <w:numId w:val="5"/>
        </w:numPr>
      </w:pPr>
      <w:r w:rsidRPr="00BD062A">
        <w:t>The continuous variables were scaled using MinMaxScaler so that their values lie between 0 and 1.</w:t>
      </w:r>
    </w:p>
    <w:p w:rsidR="00BD062A" w:rsidRPr="00BD062A" w:rsidRDefault="00BD062A" w:rsidP="00BD062A">
      <w:pPr>
        <w:pStyle w:val="BodyText"/>
        <w:ind w:left="0"/>
        <w:rPr>
          <w:b/>
          <w:bCs/>
        </w:rPr>
      </w:pPr>
      <w:bookmarkStart w:id="9" w:name="KMeans_Clustering"/>
      <w:bookmarkEnd w:id="9"/>
      <w:r w:rsidRPr="00BD062A">
        <w:rPr>
          <w:b/>
          <w:bCs/>
        </w:rPr>
        <w:t>KMeans Clustering</w:t>
      </w:r>
    </w:p>
    <w:p w:rsidR="00BD062A" w:rsidRPr="00BD062A" w:rsidRDefault="00BD062A" w:rsidP="00BD062A">
      <w:pPr>
        <w:pStyle w:val="BodyText"/>
        <w:ind w:left="0"/>
      </w:pPr>
      <w:r w:rsidRPr="00BD062A">
        <w:t>Here we use the K-means clustering algorithm to segment the car buyers into different groups. The K-means algorithm is a simple and efficient algorithm that can be used to cluster data points into a predefined number of groups.</w:t>
      </w:r>
    </w:p>
    <w:p w:rsidR="00BD062A" w:rsidRPr="00BD062A" w:rsidRDefault="00BD062A" w:rsidP="00BD062A">
      <w:pPr>
        <w:pStyle w:val="BodyText"/>
        <w:ind w:left="0"/>
      </w:pPr>
      <w:r w:rsidRPr="00BD062A">
        <w:t>The K-means algorithm works by iteratively assigning data points to the cluster with the closest mean. The algorithm then recomputes the means of the clusters and repeats the process until the clusters no longer change.</w:t>
      </w:r>
    </w:p>
    <w:p w:rsidR="00BD062A" w:rsidRPr="00BD062A" w:rsidRDefault="00BD062A" w:rsidP="00BD062A">
      <w:pPr>
        <w:pStyle w:val="BodyText"/>
        <w:ind w:left="0"/>
      </w:pPr>
      <w:r w:rsidRPr="00BD062A">
        <w:t>The K-means algorithm is able to find patterns in data that are not easily visible to the naked eye. The algorithm was able to identify the similarities and differences between different clusters, which allowed me to better understand the different types of car buyers.</w:t>
      </w:r>
    </w:p>
    <w:p w:rsidR="00BD062A" w:rsidRPr="00BD062A" w:rsidRDefault="00BD062A" w:rsidP="00BD062A">
      <w:pPr>
        <w:pStyle w:val="BodyText"/>
        <w:ind w:left="0"/>
        <w:rPr>
          <w:b/>
          <w:bCs/>
        </w:rPr>
      </w:pPr>
      <w:bookmarkStart w:id="10" w:name="Elbow_Plot"/>
      <w:bookmarkEnd w:id="10"/>
      <w:r w:rsidRPr="00BD062A">
        <w:rPr>
          <w:b/>
          <w:bCs/>
        </w:rPr>
        <w:t>Elbow Plot</w:t>
      </w:r>
    </w:p>
    <w:p w:rsidR="00BD062A" w:rsidRPr="00BD062A" w:rsidRDefault="00BD062A" w:rsidP="00BD062A">
      <w:pPr>
        <w:pStyle w:val="BodyText"/>
        <w:ind w:left="0"/>
      </w:pPr>
      <w:r w:rsidRPr="00BD062A">
        <w:t>To determine optimum number of clusters, Elbow Plot can be used. In this plot, the number of clusters are on the X-axis and the corresponding within-cluster sum of squares (WSS) are on the Y-axis.</w:t>
      </w:r>
    </w:p>
    <w:p w:rsidR="00BD062A" w:rsidRPr="00BD062A" w:rsidRDefault="00BD062A" w:rsidP="00BD062A">
      <w:pPr>
        <w:pStyle w:val="BodyText"/>
      </w:pPr>
      <w:r w:rsidRPr="00BD062A">
        <w:drawing>
          <wp:anchor distT="0" distB="0" distL="0" distR="0" simplePos="0" relativeHeight="487600640" behindDoc="0" locked="0" layoutInCell="1" allowOverlap="1">
            <wp:simplePos x="0" y="0"/>
            <wp:positionH relativeFrom="page">
              <wp:posOffset>2184162</wp:posOffset>
            </wp:positionH>
            <wp:positionV relativeFrom="paragraph">
              <wp:posOffset>154932</wp:posOffset>
            </wp:positionV>
            <wp:extent cx="3216439" cy="2416302"/>
            <wp:effectExtent l="0" t="0" r="0" b="0"/>
            <wp:wrapTopAndBottom/>
            <wp:docPr id="1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3216439" cy="2416302"/>
                    </a:xfrm>
                    <a:prstGeom prst="rect">
                      <a:avLst/>
                    </a:prstGeom>
                  </pic:spPr>
                </pic:pic>
              </a:graphicData>
            </a:graphic>
          </wp:anchor>
        </w:drawing>
      </w:r>
    </w:p>
    <w:p w:rsidR="00BD062A" w:rsidRPr="00BD062A" w:rsidRDefault="00BD062A" w:rsidP="00BD062A">
      <w:pPr>
        <w:pStyle w:val="BodyText"/>
        <w:ind w:left="0"/>
        <w:rPr>
          <w:i/>
        </w:rPr>
      </w:pPr>
      <w:r w:rsidRPr="00BD062A">
        <w:rPr>
          <w:i/>
        </w:rPr>
        <w:t>Figure 1: Elbow Plot</w:t>
      </w:r>
    </w:p>
    <w:p w:rsidR="00BD062A" w:rsidRPr="00BD062A" w:rsidRDefault="00BD062A" w:rsidP="00BD062A">
      <w:pPr>
        <w:pStyle w:val="BodyText"/>
        <w:ind w:left="0"/>
      </w:pPr>
      <w:r w:rsidRPr="00BD062A">
        <w:t>From the above plot we see that, the drop in WSS for clusters 1 to 2 is very large. But, the drop from clusters 2 to 3 is not significant. After cluster 3 the curve gets flatter. Therefore, the plot suggests the optimal number of clusters as 2.</w:t>
      </w:r>
    </w:p>
    <w:p w:rsidR="00BD062A" w:rsidRPr="00BD062A" w:rsidRDefault="00BD062A" w:rsidP="00BD062A">
      <w:pPr>
        <w:pStyle w:val="BodyText"/>
        <w:ind w:left="0"/>
        <w:rPr>
          <w:b/>
          <w:bCs/>
        </w:rPr>
      </w:pPr>
      <w:bookmarkStart w:id="11" w:name="Silhouette_Plot"/>
      <w:bookmarkEnd w:id="11"/>
      <w:r w:rsidRPr="00BD062A">
        <w:rPr>
          <w:b/>
          <w:bCs/>
        </w:rPr>
        <w:t>Silhouette Plot</w:t>
      </w:r>
    </w:p>
    <w:p w:rsidR="00BD062A" w:rsidRPr="00BD062A" w:rsidRDefault="00BD062A" w:rsidP="00BD062A">
      <w:pPr>
        <w:pStyle w:val="BodyText"/>
        <w:ind w:left="0"/>
      </w:pPr>
      <w:r w:rsidRPr="00BD062A">
        <w:t>Silhouette method measures how tightly the observations are clustered and the average distance between clusters. For each observation a silhouette score is constructed which is a</w:t>
      </w:r>
    </w:p>
    <w:p w:rsidR="00BD062A" w:rsidRPr="00BD062A" w:rsidRDefault="00BD062A" w:rsidP="00BD062A">
      <w:pPr>
        <w:pStyle w:val="BodyText"/>
        <w:sectPr w:rsidR="00BD062A" w:rsidRPr="00BD062A">
          <w:pgSz w:w="11910" w:h="16840"/>
          <w:pgMar w:top="1360" w:right="1280" w:bottom="280" w:left="1280" w:header="720" w:footer="720" w:gutter="0"/>
          <w:cols w:space="720"/>
        </w:sectPr>
      </w:pPr>
    </w:p>
    <w:p w:rsidR="00BD062A" w:rsidRPr="00BD062A" w:rsidRDefault="00BD062A" w:rsidP="00BD062A">
      <w:pPr>
        <w:pStyle w:val="BodyText"/>
        <w:ind w:left="0"/>
      </w:pPr>
      <w:r w:rsidRPr="00BD062A">
        <w:lastRenderedPageBreak/>
        <w:t>function of the average distance between the point and all other points in the cluster to which it belongs, and the distance between the point and all other points in all other clusters, that it does not belong to.</w:t>
      </w:r>
    </w:p>
    <w:p w:rsidR="00BD062A" w:rsidRPr="00BD062A" w:rsidRDefault="00BD062A" w:rsidP="00BD062A">
      <w:pPr>
        <w:pStyle w:val="BodyText"/>
      </w:pPr>
      <w:r w:rsidRPr="00BD062A">
        <w:drawing>
          <wp:anchor distT="0" distB="0" distL="0" distR="0" simplePos="0" relativeHeight="487601664" behindDoc="0" locked="0" layoutInCell="1" allowOverlap="1">
            <wp:simplePos x="0" y="0"/>
            <wp:positionH relativeFrom="page">
              <wp:posOffset>965727</wp:posOffset>
            </wp:positionH>
            <wp:positionV relativeFrom="paragraph">
              <wp:posOffset>159277</wp:posOffset>
            </wp:positionV>
            <wp:extent cx="5636022" cy="2148839"/>
            <wp:effectExtent l="0" t="0" r="0" b="0"/>
            <wp:wrapTopAndBottom/>
            <wp:docPr id="1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636022" cy="2148839"/>
                    </a:xfrm>
                    <a:prstGeom prst="rect">
                      <a:avLst/>
                    </a:prstGeom>
                  </pic:spPr>
                </pic:pic>
              </a:graphicData>
            </a:graphic>
          </wp:anchor>
        </w:drawing>
      </w:r>
    </w:p>
    <w:p w:rsidR="00BD062A" w:rsidRPr="00BD062A" w:rsidRDefault="00BD062A" w:rsidP="00BD062A">
      <w:pPr>
        <w:pStyle w:val="BodyText"/>
        <w:ind w:left="0"/>
        <w:rPr>
          <w:i/>
        </w:rPr>
      </w:pPr>
      <w:r w:rsidRPr="00BD062A">
        <w:rPr>
          <w:i/>
        </w:rPr>
        <w:t>Figure 2: Silhouette Plot</w:t>
      </w:r>
    </w:p>
    <w:p w:rsidR="00BD062A" w:rsidRPr="00BD062A" w:rsidRDefault="00BD062A" w:rsidP="00BD062A">
      <w:pPr>
        <w:pStyle w:val="BodyText"/>
        <w:ind w:left="0"/>
      </w:pPr>
      <w:r w:rsidRPr="00BD062A">
        <w:t>From the above Silhouette Plot, we see that the silhouette score for 2 clusters is maximum. The Elbow method also suggested the optimal number of clusters as 2. Therefore, we choose optimal number of clusters as 2 and perform final segmentation using k equal to 2.</w:t>
      </w:r>
    </w:p>
    <w:p w:rsidR="00BD062A" w:rsidRPr="00BD062A" w:rsidRDefault="00BD062A" w:rsidP="00BD062A">
      <w:pPr>
        <w:pStyle w:val="BodyText"/>
        <w:ind w:left="0"/>
        <w:rPr>
          <w:b/>
          <w:bCs/>
        </w:rPr>
      </w:pPr>
      <w:bookmarkStart w:id="12" w:name="Visualizing_the_Clusters_using_PCA"/>
      <w:bookmarkEnd w:id="12"/>
      <w:r w:rsidRPr="00BD062A">
        <w:rPr>
          <w:b/>
          <w:bCs/>
        </w:rPr>
        <w:t>Visualizing the Clusters using PCA</w:t>
      </w:r>
    </w:p>
    <w:p w:rsidR="00BD062A" w:rsidRPr="00BD062A" w:rsidRDefault="00BD062A" w:rsidP="00BD062A">
      <w:pPr>
        <w:pStyle w:val="BodyText"/>
        <w:ind w:left="0"/>
      </w:pPr>
      <w:r w:rsidRPr="00BD062A">
        <w:t>To visualize the clusters, Principal Component Analysis was used to reduce the dimensionality 2. The scatter plot with color coding using the 2 cluster labels is shown below. From the below figure we see that; both the clusters are well separated from each other. The yellow cluster has fewer data points than the purple cluster.</w:t>
      </w:r>
    </w:p>
    <w:p w:rsidR="00BD062A" w:rsidRPr="00BD062A" w:rsidRDefault="00BD062A" w:rsidP="00BD062A">
      <w:pPr>
        <w:pStyle w:val="BodyText"/>
      </w:pPr>
    </w:p>
    <w:p w:rsidR="00BD062A" w:rsidRPr="00BD062A" w:rsidRDefault="00BD062A" w:rsidP="00BD062A">
      <w:pPr>
        <w:pStyle w:val="BodyText"/>
        <w:ind w:left="0"/>
      </w:pPr>
      <w:r w:rsidRPr="00BD062A">
        <w:drawing>
          <wp:inline distT="0" distB="0" distL="0" distR="0">
            <wp:extent cx="3834648" cy="2795587"/>
            <wp:effectExtent l="0" t="0" r="0" b="0"/>
            <wp:docPr id="11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3834648" cy="2795587"/>
                    </a:xfrm>
                    <a:prstGeom prst="rect">
                      <a:avLst/>
                    </a:prstGeom>
                  </pic:spPr>
                </pic:pic>
              </a:graphicData>
            </a:graphic>
          </wp:inline>
        </w:drawing>
      </w:r>
    </w:p>
    <w:p w:rsidR="00BD062A" w:rsidRPr="00BD062A" w:rsidRDefault="00BD062A" w:rsidP="00BD062A">
      <w:pPr>
        <w:pStyle w:val="BodyText"/>
        <w:sectPr w:rsidR="00BD062A" w:rsidRPr="00BD062A">
          <w:pgSz w:w="11910" w:h="16840"/>
          <w:pgMar w:top="1360" w:right="1280" w:bottom="280" w:left="1280" w:header="720" w:footer="720" w:gutter="0"/>
          <w:cols w:space="720"/>
        </w:sectPr>
      </w:pPr>
    </w:p>
    <w:p w:rsidR="00BD062A" w:rsidRPr="00BD062A" w:rsidRDefault="00BD062A" w:rsidP="00BD062A">
      <w:pPr>
        <w:pStyle w:val="BodyText"/>
      </w:pPr>
    </w:p>
    <w:p w:rsidR="00BD062A" w:rsidRPr="00BD062A" w:rsidRDefault="00BD062A" w:rsidP="00BD062A">
      <w:pPr>
        <w:pStyle w:val="BodyText"/>
        <w:ind w:left="0"/>
        <w:rPr>
          <w:b/>
          <w:bCs/>
        </w:rPr>
      </w:pPr>
      <w:bookmarkStart w:id="13" w:name="Profiling_the_segments"/>
      <w:bookmarkEnd w:id="13"/>
      <w:r w:rsidRPr="00BD062A">
        <w:rPr>
          <w:b/>
          <w:bCs/>
        </w:rPr>
        <w:t>Profiling the segments</w:t>
      </w:r>
    </w:p>
    <w:p w:rsidR="00BD062A" w:rsidRPr="00BD062A" w:rsidRDefault="00BD062A" w:rsidP="00BD062A">
      <w:pPr>
        <w:pStyle w:val="BodyText"/>
        <w:ind w:left="0"/>
        <w:rPr>
          <w:i/>
        </w:rPr>
      </w:pPr>
      <w:r w:rsidRPr="00BD062A">
        <w:br w:type="column"/>
      </w:r>
      <w:r w:rsidRPr="00BD062A">
        <w:rPr>
          <w:i/>
        </w:rPr>
        <w:lastRenderedPageBreak/>
        <w:t>Figure 3: Cluster Plot for 2 Clusters</w:t>
      </w:r>
    </w:p>
    <w:p w:rsidR="00BD062A" w:rsidRPr="00BD062A" w:rsidRDefault="00BD062A" w:rsidP="00BD062A">
      <w:pPr>
        <w:pStyle w:val="BodyText"/>
        <w:sectPr w:rsidR="00BD062A" w:rsidRPr="00BD062A">
          <w:type w:val="continuous"/>
          <w:pgSz w:w="11910" w:h="16840"/>
          <w:pgMar w:top="1360" w:right="1280" w:bottom="280" w:left="1280" w:header="720" w:footer="720" w:gutter="0"/>
          <w:cols w:num="2" w:space="720" w:equalWidth="0">
            <w:col w:w="2860" w:space="40"/>
            <w:col w:w="6450"/>
          </w:cols>
        </w:sectPr>
      </w:pPr>
    </w:p>
    <w:p w:rsidR="00BD062A" w:rsidRPr="00BD062A" w:rsidRDefault="00BD062A" w:rsidP="00BD062A">
      <w:pPr>
        <w:pStyle w:val="BodyText"/>
        <w:ind w:left="0"/>
      </w:pPr>
      <w:r w:rsidRPr="00BD062A">
        <w:lastRenderedPageBreak/>
        <w:t>In the below table, we summarize the 2 clusters using the variables in the dataset.</w:t>
      </w:r>
    </w:p>
    <w:p w:rsidR="00BD062A" w:rsidRPr="00BD062A" w:rsidRDefault="00BD062A" w:rsidP="00BD062A">
      <w:pPr>
        <w:pStyle w:val="BodyText"/>
        <w:sectPr w:rsidR="00BD062A" w:rsidRPr="00BD062A">
          <w:type w:val="continuous"/>
          <w:pgSz w:w="11910" w:h="16840"/>
          <w:pgMar w:top="1360" w:right="1280" w:bottom="280" w:left="1280" w:header="720" w:footer="720" w:gutter="0"/>
          <w:cols w:space="720"/>
        </w:sectPr>
      </w:pPr>
    </w:p>
    <w:tbl>
      <w:tblPr>
        <w:tblW w:w="0" w:type="auto"/>
        <w:tblInd w:w="127" w:type="dxa"/>
        <w:tblLayout w:type="fixed"/>
        <w:tblCellMar>
          <w:left w:w="0" w:type="dxa"/>
          <w:right w:w="0" w:type="dxa"/>
        </w:tblCellMar>
        <w:tblLook w:val="01E0"/>
      </w:tblPr>
      <w:tblGrid>
        <w:gridCol w:w="4850"/>
        <w:gridCol w:w="2638"/>
        <w:gridCol w:w="1621"/>
      </w:tblGrid>
      <w:tr w:rsidR="00BD062A" w:rsidRPr="00BD062A" w:rsidTr="007E5DDF">
        <w:trPr>
          <w:trHeight w:val="244"/>
        </w:trPr>
        <w:tc>
          <w:tcPr>
            <w:tcW w:w="4850" w:type="dxa"/>
            <w:tcBorders>
              <w:bottom w:val="single" w:sz="4" w:space="0" w:color="000000"/>
            </w:tcBorders>
          </w:tcPr>
          <w:p w:rsidR="00BD062A" w:rsidRPr="00BD062A" w:rsidRDefault="00BD062A" w:rsidP="00BD062A">
            <w:pPr>
              <w:pStyle w:val="BodyText"/>
              <w:rPr>
                <w:b/>
              </w:rPr>
            </w:pPr>
            <w:r w:rsidRPr="00BD062A">
              <w:rPr>
                <w:b/>
              </w:rPr>
              <w:lastRenderedPageBreak/>
              <w:t>Feature</w:t>
            </w:r>
          </w:p>
        </w:tc>
        <w:tc>
          <w:tcPr>
            <w:tcW w:w="2638" w:type="dxa"/>
            <w:tcBorders>
              <w:bottom w:val="single" w:sz="4" w:space="0" w:color="000000"/>
            </w:tcBorders>
          </w:tcPr>
          <w:p w:rsidR="00BD062A" w:rsidRPr="00BD062A" w:rsidRDefault="00BD062A" w:rsidP="00BD062A">
            <w:pPr>
              <w:pStyle w:val="BodyText"/>
              <w:rPr>
                <w:b/>
              </w:rPr>
            </w:pPr>
            <w:r w:rsidRPr="00BD062A">
              <w:rPr>
                <w:b/>
              </w:rPr>
              <w:t>Cluster 1</w:t>
            </w:r>
          </w:p>
        </w:tc>
        <w:tc>
          <w:tcPr>
            <w:tcW w:w="1621" w:type="dxa"/>
            <w:tcBorders>
              <w:bottom w:val="single" w:sz="4" w:space="0" w:color="000000"/>
            </w:tcBorders>
          </w:tcPr>
          <w:p w:rsidR="00BD062A" w:rsidRPr="00BD062A" w:rsidRDefault="00BD062A" w:rsidP="00BD062A">
            <w:pPr>
              <w:pStyle w:val="BodyText"/>
              <w:rPr>
                <w:b/>
              </w:rPr>
            </w:pPr>
            <w:r w:rsidRPr="00BD062A">
              <w:rPr>
                <w:b/>
              </w:rPr>
              <w:t>Cluster 2</w:t>
            </w:r>
          </w:p>
        </w:tc>
      </w:tr>
      <w:tr w:rsidR="00BD062A" w:rsidRPr="00BD062A" w:rsidTr="007E5DDF">
        <w:trPr>
          <w:trHeight w:val="254"/>
        </w:trPr>
        <w:tc>
          <w:tcPr>
            <w:tcW w:w="4850" w:type="dxa"/>
            <w:tcBorders>
              <w:top w:val="single" w:sz="4" w:space="0" w:color="000000"/>
            </w:tcBorders>
            <w:shd w:val="clear" w:color="auto" w:fill="F1F1F1"/>
          </w:tcPr>
          <w:p w:rsidR="00BD062A" w:rsidRPr="00BD062A" w:rsidRDefault="00BD062A" w:rsidP="00BD062A">
            <w:pPr>
              <w:pStyle w:val="BodyText"/>
              <w:rPr>
                <w:b/>
              </w:rPr>
            </w:pPr>
            <w:r w:rsidRPr="00BD062A">
              <w:rPr>
                <w:b/>
              </w:rPr>
              <w:t>Average age</w:t>
            </w:r>
          </w:p>
        </w:tc>
        <w:tc>
          <w:tcPr>
            <w:tcW w:w="2638" w:type="dxa"/>
            <w:tcBorders>
              <w:top w:val="single" w:sz="4" w:space="0" w:color="000000"/>
            </w:tcBorders>
            <w:shd w:val="clear" w:color="auto" w:fill="F1F1F1"/>
          </w:tcPr>
          <w:p w:rsidR="00BD062A" w:rsidRPr="00BD062A" w:rsidRDefault="00BD062A" w:rsidP="00BD062A">
            <w:pPr>
              <w:pStyle w:val="BodyText"/>
            </w:pPr>
            <w:r w:rsidRPr="00BD062A">
              <w:t>30</w:t>
            </w:r>
          </w:p>
        </w:tc>
        <w:tc>
          <w:tcPr>
            <w:tcW w:w="1621" w:type="dxa"/>
            <w:tcBorders>
              <w:top w:val="single" w:sz="4" w:space="0" w:color="000000"/>
            </w:tcBorders>
            <w:shd w:val="clear" w:color="auto" w:fill="F1F1F1"/>
          </w:tcPr>
          <w:p w:rsidR="00BD062A" w:rsidRPr="00BD062A" w:rsidRDefault="00BD062A" w:rsidP="00BD062A">
            <w:pPr>
              <w:pStyle w:val="BodyText"/>
            </w:pPr>
            <w:r w:rsidRPr="00BD062A">
              <w:t>40</w:t>
            </w:r>
          </w:p>
        </w:tc>
      </w:tr>
      <w:tr w:rsidR="00BD062A" w:rsidRPr="00BD062A" w:rsidTr="007E5DDF">
        <w:trPr>
          <w:trHeight w:val="252"/>
        </w:trPr>
        <w:tc>
          <w:tcPr>
            <w:tcW w:w="4850" w:type="dxa"/>
          </w:tcPr>
          <w:p w:rsidR="00BD062A" w:rsidRPr="00BD062A" w:rsidRDefault="00BD062A" w:rsidP="00BD062A">
            <w:pPr>
              <w:pStyle w:val="BodyText"/>
              <w:rPr>
                <w:b/>
              </w:rPr>
            </w:pPr>
            <w:r w:rsidRPr="00BD062A">
              <w:rPr>
                <w:b/>
              </w:rPr>
              <w:t>Most common profession</w:t>
            </w:r>
          </w:p>
        </w:tc>
        <w:tc>
          <w:tcPr>
            <w:tcW w:w="2638" w:type="dxa"/>
          </w:tcPr>
          <w:p w:rsidR="00BD062A" w:rsidRPr="00BD062A" w:rsidRDefault="00BD062A" w:rsidP="00BD062A">
            <w:pPr>
              <w:pStyle w:val="BodyText"/>
            </w:pPr>
            <w:r w:rsidRPr="00BD062A">
              <w:t>Salaried</w:t>
            </w:r>
          </w:p>
        </w:tc>
        <w:tc>
          <w:tcPr>
            <w:tcW w:w="1621" w:type="dxa"/>
          </w:tcPr>
          <w:p w:rsidR="00BD062A" w:rsidRPr="00BD062A" w:rsidRDefault="00BD062A" w:rsidP="00BD062A">
            <w:pPr>
              <w:pStyle w:val="BodyText"/>
            </w:pPr>
            <w:r w:rsidRPr="00BD062A">
              <w:t>Salaried</w:t>
            </w:r>
          </w:p>
        </w:tc>
      </w:tr>
      <w:tr w:rsidR="00BD062A" w:rsidRPr="00BD062A" w:rsidTr="007E5DDF">
        <w:trPr>
          <w:trHeight w:val="254"/>
        </w:trPr>
        <w:tc>
          <w:tcPr>
            <w:tcW w:w="4850" w:type="dxa"/>
            <w:shd w:val="clear" w:color="auto" w:fill="F1F1F1"/>
          </w:tcPr>
          <w:p w:rsidR="00BD062A" w:rsidRPr="00BD062A" w:rsidRDefault="00BD062A" w:rsidP="00BD062A">
            <w:pPr>
              <w:pStyle w:val="BodyText"/>
              <w:rPr>
                <w:b/>
              </w:rPr>
            </w:pPr>
            <w:r w:rsidRPr="00BD062A">
              <w:rPr>
                <w:b/>
              </w:rPr>
              <w:t>Marital status</w:t>
            </w:r>
          </w:p>
        </w:tc>
        <w:tc>
          <w:tcPr>
            <w:tcW w:w="2638" w:type="dxa"/>
            <w:shd w:val="clear" w:color="auto" w:fill="F1F1F1"/>
          </w:tcPr>
          <w:p w:rsidR="00BD062A" w:rsidRPr="00BD062A" w:rsidRDefault="00BD062A" w:rsidP="00BD062A">
            <w:pPr>
              <w:pStyle w:val="BodyText"/>
            </w:pPr>
            <w:r w:rsidRPr="00BD062A">
              <w:t>Single</w:t>
            </w:r>
          </w:p>
        </w:tc>
        <w:tc>
          <w:tcPr>
            <w:tcW w:w="1621" w:type="dxa"/>
            <w:shd w:val="clear" w:color="auto" w:fill="F1F1F1"/>
          </w:tcPr>
          <w:p w:rsidR="00BD062A" w:rsidRPr="00BD062A" w:rsidRDefault="00BD062A" w:rsidP="00BD062A">
            <w:pPr>
              <w:pStyle w:val="BodyText"/>
            </w:pPr>
            <w:r w:rsidRPr="00BD062A">
              <w:t>Married</w:t>
            </w:r>
          </w:p>
        </w:tc>
      </w:tr>
      <w:tr w:rsidR="00BD062A" w:rsidRPr="00BD062A" w:rsidTr="007E5DDF">
        <w:trPr>
          <w:trHeight w:val="251"/>
        </w:trPr>
        <w:tc>
          <w:tcPr>
            <w:tcW w:w="4850" w:type="dxa"/>
          </w:tcPr>
          <w:p w:rsidR="00BD062A" w:rsidRPr="00BD062A" w:rsidRDefault="00BD062A" w:rsidP="00BD062A">
            <w:pPr>
              <w:pStyle w:val="BodyText"/>
              <w:rPr>
                <w:b/>
              </w:rPr>
            </w:pPr>
            <w:r w:rsidRPr="00BD062A">
              <w:rPr>
                <w:b/>
              </w:rPr>
              <w:t>Level of education</w:t>
            </w:r>
          </w:p>
        </w:tc>
        <w:tc>
          <w:tcPr>
            <w:tcW w:w="2638" w:type="dxa"/>
          </w:tcPr>
          <w:p w:rsidR="00BD062A" w:rsidRPr="00BD062A" w:rsidRDefault="00BD062A" w:rsidP="00BD062A">
            <w:pPr>
              <w:pStyle w:val="BodyText"/>
            </w:pPr>
            <w:r w:rsidRPr="00BD062A">
              <w:t>Post Graduate</w:t>
            </w:r>
          </w:p>
        </w:tc>
        <w:tc>
          <w:tcPr>
            <w:tcW w:w="1621" w:type="dxa"/>
          </w:tcPr>
          <w:p w:rsidR="00BD062A" w:rsidRPr="00BD062A" w:rsidRDefault="00BD062A" w:rsidP="00BD062A">
            <w:pPr>
              <w:pStyle w:val="BodyText"/>
            </w:pPr>
            <w:r w:rsidRPr="00BD062A">
              <w:t>Post Graduate</w:t>
            </w:r>
          </w:p>
        </w:tc>
      </w:tr>
      <w:tr w:rsidR="00BD062A" w:rsidRPr="00BD062A" w:rsidTr="007E5DDF">
        <w:trPr>
          <w:trHeight w:val="254"/>
        </w:trPr>
        <w:tc>
          <w:tcPr>
            <w:tcW w:w="4850" w:type="dxa"/>
            <w:shd w:val="clear" w:color="auto" w:fill="F1F1F1"/>
          </w:tcPr>
          <w:p w:rsidR="00BD062A" w:rsidRPr="00BD062A" w:rsidRDefault="00BD062A" w:rsidP="00BD062A">
            <w:pPr>
              <w:pStyle w:val="BodyText"/>
              <w:rPr>
                <w:b/>
              </w:rPr>
            </w:pPr>
            <w:r w:rsidRPr="00BD062A">
              <w:rPr>
                <w:b/>
              </w:rPr>
              <w:t>Average number of dependents</w:t>
            </w:r>
          </w:p>
        </w:tc>
        <w:tc>
          <w:tcPr>
            <w:tcW w:w="2638" w:type="dxa"/>
            <w:shd w:val="clear" w:color="auto" w:fill="F1F1F1"/>
          </w:tcPr>
          <w:p w:rsidR="00BD062A" w:rsidRPr="00BD062A" w:rsidRDefault="00BD062A" w:rsidP="00BD062A">
            <w:pPr>
              <w:pStyle w:val="BodyText"/>
            </w:pPr>
            <w:r w:rsidRPr="00BD062A">
              <w:t>0</w:t>
            </w:r>
          </w:p>
        </w:tc>
        <w:tc>
          <w:tcPr>
            <w:tcW w:w="1621" w:type="dxa"/>
            <w:shd w:val="clear" w:color="auto" w:fill="F1F1F1"/>
          </w:tcPr>
          <w:p w:rsidR="00BD062A" w:rsidRPr="00BD062A" w:rsidRDefault="00BD062A" w:rsidP="00BD062A">
            <w:pPr>
              <w:pStyle w:val="BodyText"/>
            </w:pPr>
            <w:r w:rsidRPr="00BD062A">
              <w:t>3</w:t>
            </w:r>
          </w:p>
        </w:tc>
      </w:tr>
      <w:tr w:rsidR="00BD062A" w:rsidRPr="00BD062A" w:rsidTr="007E5DDF">
        <w:trPr>
          <w:trHeight w:val="252"/>
        </w:trPr>
        <w:tc>
          <w:tcPr>
            <w:tcW w:w="4850" w:type="dxa"/>
          </w:tcPr>
          <w:p w:rsidR="00BD062A" w:rsidRPr="00BD062A" w:rsidRDefault="00BD062A" w:rsidP="00BD062A">
            <w:pPr>
              <w:pStyle w:val="BodyText"/>
              <w:rPr>
                <w:b/>
              </w:rPr>
            </w:pPr>
            <w:r w:rsidRPr="00BD062A">
              <w:rPr>
                <w:b/>
              </w:rPr>
              <w:t>Loan type</w:t>
            </w:r>
          </w:p>
        </w:tc>
        <w:tc>
          <w:tcPr>
            <w:tcW w:w="2638" w:type="dxa"/>
          </w:tcPr>
          <w:p w:rsidR="00BD062A" w:rsidRPr="00BD062A" w:rsidRDefault="00BD062A" w:rsidP="00BD062A">
            <w:pPr>
              <w:pStyle w:val="BodyText"/>
            </w:pPr>
            <w:r w:rsidRPr="00BD062A">
              <w:t>No loan</w:t>
            </w:r>
          </w:p>
        </w:tc>
        <w:tc>
          <w:tcPr>
            <w:tcW w:w="1621" w:type="dxa"/>
          </w:tcPr>
          <w:p w:rsidR="00BD062A" w:rsidRPr="00BD062A" w:rsidRDefault="00BD062A" w:rsidP="00BD062A">
            <w:pPr>
              <w:pStyle w:val="BodyText"/>
            </w:pPr>
            <w:r w:rsidRPr="00BD062A">
              <w:t>No loan</w:t>
            </w:r>
          </w:p>
        </w:tc>
      </w:tr>
      <w:tr w:rsidR="00BD062A" w:rsidRPr="00BD062A" w:rsidTr="007E5DDF">
        <w:trPr>
          <w:trHeight w:val="251"/>
        </w:trPr>
        <w:tc>
          <w:tcPr>
            <w:tcW w:w="4850" w:type="dxa"/>
            <w:shd w:val="clear" w:color="auto" w:fill="F1F1F1"/>
          </w:tcPr>
          <w:p w:rsidR="00BD062A" w:rsidRPr="00BD062A" w:rsidRDefault="00BD062A" w:rsidP="00BD062A">
            <w:pPr>
              <w:pStyle w:val="BodyText"/>
              <w:rPr>
                <w:b/>
              </w:rPr>
            </w:pPr>
            <w:r w:rsidRPr="00BD062A">
              <w:rPr>
                <w:b/>
              </w:rPr>
              <w:t>Wife working status</w:t>
            </w:r>
          </w:p>
        </w:tc>
        <w:tc>
          <w:tcPr>
            <w:tcW w:w="2638" w:type="dxa"/>
            <w:shd w:val="clear" w:color="auto" w:fill="F1F1F1"/>
          </w:tcPr>
          <w:p w:rsidR="00BD062A" w:rsidRPr="00BD062A" w:rsidRDefault="00BD062A" w:rsidP="00BD062A">
            <w:pPr>
              <w:pStyle w:val="BodyText"/>
            </w:pPr>
            <w:r w:rsidRPr="00BD062A">
              <w:t>No</w:t>
            </w:r>
          </w:p>
        </w:tc>
        <w:tc>
          <w:tcPr>
            <w:tcW w:w="1621" w:type="dxa"/>
            <w:shd w:val="clear" w:color="auto" w:fill="F1F1F1"/>
          </w:tcPr>
          <w:p w:rsidR="00BD062A" w:rsidRPr="00BD062A" w:rsidRDefault="00BD062A" w:rsidP="00BD062A">
            <w:pPr>
              <w:pStyle w:val="BodyText"/>
            </w:pPr>
            <w:r w:rsidRPr="00BD062A">
              <w:t>Yes</w:t>
            </w:r>
          </w:p>
        </w:tc>
      </w:tr>
      <w:tr w:rsidR="00BD062A" w:rsidRPr="00BD062A" w:rsidTr="007E5DDF">
        <w:trPr>
          <w:trHeight w:val="254"/>
        </w:trPr>
        <w:tc>
          <w:tcPr>
            <w:tcW w:w="4850" w:type="dxa"/>
          </w:tcPr>
          <w:p w:rsidR="00BD062A" w:rsidRPr="00BD062A" w:rsidRDefault="00BD062A" w:rsidP="00BD062A">
            <w:pPr>
              <w:pStyle w:val="BodyText"/>
              <w:rPr>
                <w:b/>
              </w:rPr>
            </w:pPr>
            <w:r w:rsidRPr="00BD062A">
              <w:rPr>
                <w:b/>
              </w:rPr>
              <w:t>Average salary</w:t>
            </w:r>
          </w:p>
        </w:tc>
        <w:tc>
          <w:tcPr>
            <w:tcW w:w="2638" w:type="dxa"/>
          </w:tcPr>
          <w:p w:rsidR="00BD062A" w:rsidRPr="00BD062A" w:rsidRDefault="00BD062A" w:rsidP="00BD062A">
            <w:pPr>
              <w:pStyle w:val="BodyText"/>
            </w:pPr>
            <w:r w:rsidRPr="00BD062A">
              <w:t>1300000</w:t>
            </w:r>
          </w:p>
        </w:tc>
        <w:tc>
          <w:tcPr>
            <w:tcW w:w="1621" w:type="dxa"/>
          </w:tcPr>
          <w:p w:rsidR="00BD062A" w:rsidRPr="00BD062A" w:rsidRDefault="00BD062A" w:rsidP="00BD062A">
            <w:pPr>
              <w:pStyle w:val="BodyText"/>
            </w:pPr>
            <w:r w:rsidRPr="00BD062A">
              <w:t>1900000</w:t>
            </w:r>
          </w:p>
        </w:tc>
      </w:tr>
      <w:tr w:rsidR="00BD062A" w:rsidRPr="00BD062A" w:rsidTr="007E5DDF">
        <w:trPr>
          <w:trHeight w:val="251"/>
        </w:trPr>
        <w:tc>
          <w:tcPr>
            <w:tcW w:w="4850" w:type="dxa"/>
            <w:shd w:val="clear" w:color="auto" w:fill="F1F1F1"/>
          </w:tcPr>
          <w:p w:rsidR="00BD062A" w:rsidRPr="00BD062A" w:rsidRDefault="00BD062A" w:rsidP="00BD062A">
            <w:pPr>
              <w:pStyle w:val="BodyText"/>
              <w:rPr>
                <w:b/>
              </w:rPr>
            </w:pPr>
            <w:r w:rsidRPr="00BD062A">
              <w:rPr>
                <w:b/>
              </w:rPr>
              <w:t>Average wife salary</w:t>
            </w:r>
          </w:p>
        </w:tc>
        <w:tc>
          <w:tcPr>
            <w:tcW w:w="2638" w:type="dxa"/>
            <w:shd w:val="clear" w:color="auto" w:fill="F1F1F1"/>
          </w:tcPr>
          <w:p w:rsidR="00BD062A" w:rsidRPr="00BD062A" w:rsidRDefault="00BD062A" w:rsidP="00BD062A">
            <w:pPr>
              <w:pStyle w:val="BodyText"/>
            </w:pPr>
            <w:r w:rsidRPr="00BD062A">
              <w:t>300000</w:t>
            </w:r>
          </w:p>
        </w:tc>
        <w:tc>
          <w:tcPr>
            <w:tcW w:w="1621" w:type="dxa"/>
            <w:shd w:val="clear" w:color="auto" w:fill="F1F1F1"/>
          </w:tcPr>
          <w:p w:rsidR="00BD062A" w:rsidRPr="00BD062A" w:rsidRDefault="00BD062A" w:rsidP="00BD062A">
            <w:pPr>
              <w:pStyle w:val="BodyText"/>
            </w:pPr>
            <w:r w:rsidRPr="00BD062A">
              <w:t>600000</w:t>
            </w:r>
          </w:p>
        </w:tc>
      </w:tr>
      <w:tr w:rsidR="00BD062A" w:rsidRPr="00BD062A" w:rsidTr="007E5DDF">
        <w:trPr>
          <w:trHeight w:val="254"/>
        </w:trPr>
        <w:tc>
          <w:tcPr>
            <w:tcW w:w="4850" w:type="dxa"/>
          </w:tcPr>
          <w:p w:rsidR="00BD062A" w:rsidRPr="00BD062A" w:rsidRDefault="00BD062A" w:rsidP="00BD062A">
            <w:pPr>
              <w:pStyle w:val="BodyText"/>
              <w:rPr>
                <w:b/>
              </w:rPr>
            </w:pPr>
            <w:r w:rsidRPr="00BD062A">
              <w:rPr>
                <w:b/>
              </w:rPr>
              <w:t>Average total salary</w:t>
            </w:r>
          </w:p>
        </w:tc>
        <w:tc>
          <w:tcPr>
            <w:tcW w:w="2638" w:type="dxa"/>
          </w:tcPr>
          <w:p w:rsidR="00BD062A" w:rsidRPr="00BD062A" w:rsidRDefault="00BD062A" w:rsidP="00BD062A">
            <w:pPr>
              <w:pStyle w:val="BodyText"/>
            </w:pPr>
            <w:r w:rsidRPr="00BD062A">
              <w:t>1600000</w:t>
            </w:r>
          </w:p>
        </w:tc>
        <w:tc>
          <w:tcPr>
            <w:tcW w:w="1621" w:type="dxa"/>
          </w:tcPr>
          <w:p w:rsidR="00BD062A" w:rsidRPr="00BD062A" w:rsidRDefault="00BD062A" w:rsidP="00BD062A">
            <w:pPr>
              <w:pStyle w:val="BodyText"/>
            </w:pPr>
            <w:r w:rsidRPr="00BD062A">
              <w:t>2500000</w:t>
            </w:r>
          </w:p>
        </w:tc>
      </w:tr>
      <w:tr w:rsidR="00BD062A" w:rsidRPr="00BD062A" w:rsidTr="007E5DDF">
        <w:trPr>
          <w:trHeight w:val="251"/>
        </w:trPr>
        <w:tc>
          <w:tcPr>
            <w:tcW w:w="4850" w:type="dxa"/>
            <w:shd w:val="clear" w:color="auto" w:fill="F1F1F1"/>
          </w:tcPr>
          <w:p w:rsidR="00BD062A" w:rsidRPr="00BD062A" w:rsidRDefault="00BD062A" w:rsidP="00BD062A">
            <w:pPr>
              <w:pStyle w:val="BodyText"/>
              <w:rPr>
                <w:b/>
              </w:rPr>
            </w:pPr>
            <w:r w:rsidRPr="00BD062A">
              <w:rPr>
                <w:b/>
              </w:rPr>
              <w:t>Most popular make of car</w:t>
            </w:r>
          </w:p>
        </w:tc>
        <w:tc>
          <w:tcPr>
            <w:tcW w:w="2638" w:type="dxa"/>
            <w:shd w:val="clear" w:color="auto" w:fill="F1F1F1"/>
          </w:tcPr>
          <w:p w:rsidR="00BD062A" w:rsidRPr="00BD062A" w:rsidRDefault="00BD062A" w:rsidP="00BD062A">
            <w:pPr>
              <w:pStyle w:val="BodyText"/>
            </w:pPr>
            <w:r w:rsidRPr="00BD062A">
              <w:t>Baleno, Ciaz, Creata</w:t>
            </w:r>
          </w:p>
        </w:tc>
        <w:tc>
          <w:tcPr>
            <w:tcW w:w="1621" w:type="dxa"/>
            <w:shd w:val="clear" w:color="auto" w:fill="F1F1F1"/>
          </w:tcPr>
          <w:p w:rsidR="00BD062A" w:rsidRPr="00BD062A" w:rsidRDefault="00BD062A" w:rsidP="00BD062A">
            <w:pPr>
              <w:pStyle w:val="BodyText"/>
            </w:pPr>
            <w:r w:rsidRPr="00BD062A">
              <w:t>SUV</w:t>
            </w:r>
          </w:p>
        </w:tc>
      </w:tr>
      <w:tr w:rsidR="00BD062A" w:rsidRPr="00BD062A" w:rsidTr="007E5DDF">
        <w:trPr>
          <w:trHeight w:val="251"/>
        </w:trPr>
        <w:tc>
          <w:tcPr>
            <w:tcW w:w="4850" w:type="dxa"/>
          </w:tcPr>
          <w:p w:rsidR="00BD062A" w:rsidRPr="00BD062A" w:rsidRDefault="00BD062A" w:rsidP="00BD062A">
            <w:pPr>
              <w:pStyle w:val="BodyText"/>
              <w:rPr>
                <w:b/>
              </w:rPr>
            </w:pPr>
            <w:r w:rsidRPr="00BD062A">
              <w:rPr>
                <w:b/>
              </w:rPr>
              <w:t>Average price of car</w:t>
            </w:r>
          </w:p>
        </w:tc>
        <w:tc>
          <w:tcPr>
            <w:tcW w:w="2638" w:type="dxa"/>
          </w:tcPr>
          <w:p w:rsidR="00BD062A" w:rsidRPr="00BD062A" w:rsidRDefault="00BD062A" w:rsidP="00BD062A">
            <w:pPr>
              <w:pStyle w:val="BodyText"/>
            </w:pPr>
            <w:r w:rsidRPr="00BD062A">
              <w:t>1100000</w:t>
            </w:r>
          </w:p>
        </w:tc>
        <w:tc>
          <w:tcPr>
            <w:tcW w:w="1621" w:type="dxa"/>
          </w:tcPr>
          <w:p w:rsidR="00BD062A" w:rsidRPr="00BD062A" w:rsidRDefault="00BD062A" w:rsidP="00BD062A">
            <w:pPr>
              <w:pStyle w:val="BodyText"/>
            </w:pPr>
            <w:r w:rsidRPr="00BD062A">
              <w:t>1200000</w:t>
            </w:r>
          </w:p>
        </w:tc>
      </w:tr>
    </w:tbl>
    <w:p w:rsidR="00BD062A" w:rsidRPr="00BD062A" w:rsidRDefault="00BD062A" w:rsidP="00BD062A">
      <w:pPr>
        <w:pStyle w:val="BodyText"/>
        <w:ind w:left="0"/>
        <w:rPr>
          <w:i/>
        </w:rPr>
      </w:pPr>
      <w:r w:rsidRPr="00BD062A">
        <w:rPr>
          <w:i/>
        </w:rPr>
        <w:t>Table 1: Segment Profiles</w:t>
      </w:r>
    </w:p>
    <w:p w:rsidR="00BD062A" w:rsidRPr="00BD062A" w:rsidRDefault="00BD062A" w:rsidP="00BD062A">
      <w:pPr>
        <w:pStyle w:val="BodyText"/>
        <w:ind w:left="0"/>
      </w:pPr>
      <w:r w:rsidRPr="00BD062A">
        <w:t>The top 4 variables/features that can be used to create most optimal market segments for the Indian car market are:</w:t>
      </w:r>
    </w:p>
    <w:p w:rsidR="00BD062A" w:rsidRPr="00BD062A" w:rsidRDefault="00BD062A" w:rsidP="00BD062A">
      <w:pPr>
        <w:pStyle w:val="BodyText"/>
        <w:numPr>
          <w:ilvl w:val="0"/>
          <w:numId w:val="7"/>
        </w:numPr>
      </w:pPr>
      <w:r w:rsidRPr="00BD062A">
        <w:rPr>
          <w:b/>
        </w:rPr>
        <w:t>Age</w:t>
      </w:r>
      <w:r w:rsidRPr="00BD062A">
        <w:t>: The age of the car buyer is a good predictor of their needs and wants. Younger buyers are more likely to be looking for affordable cars, while older buyers are more likely to be looking for expensive cars.</w:t>
      </w:r>
    </w:p>
    <w:p w:rsidR="00BD062A" w:rsidRPr="00BD062A" w:rsidRDefault="00BD062A" w:rsidP="00BD062A">
      <w:pPr>
        <w:pStyle w:val="BodyText"/>
        <w:numPr>
          <w:ilvl w:val="0"/>
          <w:numId w:val="7"/>
        </w:numPr>
      </w:pPr>
      <w:r w:rsidRPr="00BD062A">
        <w:rPr>
          <w:b/>
        </w:rPr>
        <w:t>Income</w:t>
      </w:r>
      <w:r w:rsidRPr="00BD062A">
        <w:t>: The income of the car buyer is another good predictor of their needs and wants. Buyers with higher incomes are more likely to be able to afford expensive cars.</w:t>
      </w:r>
    </w:p>
    <w:p w:rsidR="00BD062A" w:rsidRPr="00BD062A" w:rsidRDefault="00BD062A" w:rsidP="00BD062A">
      <w:pPr>
        <w:pStyle w:val="BodyText"/>
        <w:numPr>
          <w:ilvl w:val="0"/>
          <w:numId w:val="7"/>
        </w:numPr>
      </w:pPr>
      <w:r w:rsidRPr="00BD062A">
        <w:rPr>
          <w:b/>
        </w:rPr>
        <w:t>Education level</w:t>
      </w:r>
      <w:r w:rsidRPr="00BD062A">
        <w:t>: The education level of the car buyer is also a good predictor of their needs and wants. Buyers with higher education levels are more likely to be looking for cars that are fuel-efficient and environmentally friendly.</w:t>
      </w:r>
    </w:p>
    <w:p w:rsidR="00BD062A" w:rsidRPr="00BD062A" w:rsidRDefault="00BD062A" w:rsidP="00BD062A">
      <w:pPr>
        <w:pStyle w:val="BodyText"/>
        <w:numPr>
          <w:ilvl w:val="0"/>
          <w:numId w:val="7"/>
        </w:numPr>
      </w:pPr>
      <w:r w:rsidRPr="00BD062A">
        <w:rPr>
          <w:b/>
        </w:rPr>
        <w:t>Family size</w:t>
      </w:r>
      <w:r w:rsidRPr="00BD062A">
        <w:t>: The family size of the car buyer is also a good predictor of their needs and wants. Buyers with larger families are more likely to be looking for cars that are spacious and comfortable.</w:t>
      </w:r>
    </w:p>
    <w:p w:rsidR="00BD062A" w:rsidRPr="00BD062A" w:rsidRDefault="00BD062A" w:rsidP="00BD062A">
      <w:pPr>
        <w:pStyle w:val="BodyText"/>
        <w:ind w:left="0"/>
      </w:pPr>
      <w:r w:rsidRPr="00BD062A">
        <w:t>These are just a few of the variables/features that can be used to create market segments for the Indian car market. By carefully considering these factors, car manufacturers can create products that meet the needs of different types of buyers.</w:t>
      </w:r>
    </w:p>
    <w:p w:rsidR="00BD062A" w:rsidRPr="00BD062A" w:rsidRDefault="00BD062A" w:rsidP="00BD062A">
      <w:pPr>
        <w:pStyle w:val="BodyText"/>
        <w:ind w:left="0"/>
        <w:rPr>
          <w:b/>
          <w:bCs/>
        </w:rPr>
      </w:pPr>
      <w:bookmarkStart w:id="14" w:name="Conclusion"/>
      <w:bookmarkEnd w:id="14"/>
      <w:r w:rsidRPr="00BD062A">
        <w:rPr>
          <w:b/>
          <w:bCs/>
        </w:rPr>
        <w:t>Conclusion</w:t>
      </w:r>
    </w:p>
    <w:p w:rsidR="00BD062A" w:rsidRPr="00BD062A" w:rsidRDefault="00BD062A" w:rsidP="00BD062A">
      <w:pPr>
        <w:pStyle w:val="BodyText"/>
        <w:ind w:left="0"/>
      </w:pPr>
      <w:r w:rsidRPr="00BD062A">
        <w:t>As you can see, the two clusters are quite different in terms of their demographics and purchase behaviour. Cluster 1 is made up of younger, less well-off professionals who are looking for affordable cars. Cluster 2 is made up of middle-aged, well-off professionals who are looking for expensive cars.</w:t>
      </w:r>
    </w:p>
    <w:p w:rsidR="00BD062A" w:rsidRPr="00BD062A" w:rsidRDefault="00BD062A" w:rsidP="00BD062A">
      <w:pPr>
        <w:pStyle w:val="BodyText"/>
        <w:ind w:left="0"/>
      </w:pPr>
      <w:r w:rsidRPr="00BD062A">
        <w:t>Here are some of the key differences between the two clusters:</w:t>
      </w:r>
    </w:p>
    <w:p w:rsidR="00BD062A" w:rsidRPr="00BD062A" w:rsidRDefault="00BD062A" w:rsidP="00BD062A">
      <w:pPr>
        <w:pStyle w:val="BodyText"/>
        <w:numPr>
          <w:ilvl w:val="0"/>
          <w:numId w:val="7"/>
        </w:numPr>
      </w:pPr>
      <w:r w:rsidRPr="00BD062A">
        <w:t>Age: The average age of the buyers in Cluster 1 is 30, while the average age of the buyers in Cluster 2 is 40. This suggests that Cluster 1 is made up of younger professionals, while Cluster 2 is made up of more experienced professionals.</w:t>
      </w:r>
    </w:p>
    <w:p w:rsidR="00BD062A" w:rsidRPr="00BD062A" w:rsidRDefault="00BD062A" w:rsidP="00BD062A">
      <w:pPr>
        <w:pStyle w:val="BodyText"/>
        <w:numPr>
          <w:ilvl w:val="0"/>
          <w:numId w:val="7"/>
        </w:numPr>
      </w:pPr>
      <w:r w:rsidRPr="00BD062A">
        <w:t>Income: The average total salary of the buyers in Cluster 1 is 1600000, while the average total salary of the buyers in Cluster 2 is 2500000. This suggests that Cluster 1 is made up of less well-off professionals, while Cluster 2 is made up of more well-off professionals.</w:t>
      </w:r>
    </w:p>
    <w:p w:rsidR="00BD062A" w:rsidRPr="00BD062A" w:rsidRDefault="00BD062A" w:rsidP="00BD062A">
      <w:pPr>
        <w:pStyle w:val="BodyText"/>
        <w:sectPr w:rsidR="00BD062A" w:rsidRPr="00BD062A">
          <w:pgSz w:w="11910" w:h="16840"/>
          <w:pgMar w:top="1420" w:right="1280" w:bottom="280" w:left="1280" w:header="720" w:footer="720" w:gutter="0"/>
          <w:cols w:space="720"/>
        </w:sectPr>
      </w:pPr>
    </w:p>
    <w:p w:rsidR="00BD062A" w:rsidRPr="00BD062A" w:rsidRDefault="00BD062A" w:rsidP="00BD062A">
      <w:pPr>
        <w:pStyle w:val="BodyText"/>
        <w:numPr>
          <w:ilvl w:val="0"/>
          <w:numId w:val="7"/>
        </w:numPr>
      </w:pPr>
      <w:r w:rsidRPr="00BD062A">
        <w:lastRenderedPageBreak/>
        <w:t>Car preference: The most popular make of car in Cluster 1 is Baleno, Ciaz, and Creata, which are all relatively affordable cars. The most popular make of car in Cluster 2 is SUV, which are typically more expensive cars.</w:t>
      </w:r>
    </w:p>
    <w:p w:rsidR="00BD062A" w:rsidRPr="00BD062A" w:rsidRDefault="00BD062A" w:rsidP="00BD062A">
      <w:pPr>
        <w:pStyle w:val="BodyText"/>
        <w:ind w:left="0"/>
      </w:pPr>
      <w:r w:rsidRPr="00BD062A">
        <w:t>These differences suggest that the two clusters are looking for different things in a car. Cluster 1 is looking for an affordable car that is reliable and fuel-efficient. Cluster 2 is looking for a more luxurious and powerful car that can accommodate their families.</w:t>
      </w:r>
    </w:p>
    <w:p w:rsidR="00BD062A" w:rsidRPr="00BD062A" w:rsidRDefault="00BD062A" w:rsidP="00BD062A">
      <w:pPr>
        <w:pStyle w:val="BodyText"/>
        <w:ind w:left="0"/>
        <w:rPr>
          <w:b/>
          <w:bCs/>
        </w:rPr>
      </w:pPr>
      <w:bookmarkStart w:id="15" w:name="Marketing_Mix"/>
      <w:bookmarkEnd w:id="15"/>
      <w:r w:rsidRPr="00BD062A">
        <w:rPr>
          <w:b/>
          <w:bCs/>
        </w:rPr>
        <w:t>Marketing Mix</w:t>
      </w:r>
    </w:p>
    <w:p w:rsidR="00BD062A" w:rsidRPr="00BD062A" w:rsidRDefault="00BD062A" w:rsidP="00BD062A">
      <w:pPr>
        <w:pStyle w:val="BodyText"/>
        <w:ind w:left="0"/>
      </w:pPr>
      <w:r w:rsidRPr="00BD062A">
        <w:t>The ideal target segment for the EV startup entering the Indian market would consist of younger, less well-off professionals who are looking for affordable cars. This segment is the largest and fastest-growing segment in the Indian EV market. These buyers are more likely to be price-sensitive, so the EV startup should focus on offering an affordable EV that meets their needs.</w:t>
      </w:r>
    </w:p>
    <w:p w:rsidR="00BD062A" w:rsidRPr="00BD062A" w:rsidRDefault="00BD062A" w:rsidP="00BD062A">
      <w:pPr>
        <w:pStyle w:val="BodyText"/>
        <w:ind w:left="0"/>
      </w:pPr>
      <w:r w:rsidRPr="00BD062A">
        <w:t>The marketing mix for this segment would focus on the following elements:</w:t>
      </w:r>
    </w:p>
    <w:p w:rsidR="00BD062A" w:rsidRPr="00BD062A" w:rsidRDefault="00BD062A" w:rsidP="00BD062A">
      <w:pPr>
        <w:pStyle w:val="BodyText"/>
        <w:numPr>
          <w:ilvl w:val="0"/>
          <w:numId w:val="7"/>
        </w:numPr>
      </w:pPr>
      <w:r w:rsidRPr="00BD062A">
        <w:rPr>
          <w:b/>
        </w:rPr>
        <w:t>Product</w:t>
      </w:r>
      <w:r w:rsidRPr="00BD062A">
        <w:t>: The EV should be affordable, efficient, and stylish. It should also have a range that is suitable for the Indian driving conditions.</w:t>
      </w:r>
    </w:p>
    <w:p w:rsidR="00BD062A" w:rsidRPr="00BD062A" w:rsidRDefault="00BD062A" w:rsidP="00BD062A">
      <w:pPr>
        <w:pStyle w:val="BodyText"/>
        <w:numPr>
          <w:ilvl w:val="0"/>
          <w:numId w:val="7"/>
        </w:numPr>
      </w:pPr>
      <w:r w:rsidRPr="00BD062A">
        <w:rPr>
          <w:b/>
        </w:rPr>
        <w:t>Price</w:t>
      </w:r>
      <w:r w:rsidRPr="00BD062A">
        <w:t>: The price of the EV should be competitive with other EVs in the market. However, it should also be affordable for the average Indian consumer. The EV should be priced so that it is accessible to a wide range of potential buyers.</w:t>
      </w:r>
    </w:p>
    <w:p w:rsidR="00BD062A" w:rsidRPr="00BD062A" w:rsidRDefault="00BD062A" w:rsidP="00BD062A">
      <w:pPr>
        <w:pStyle w:val="BodyText"/>
        <w:numPr>
          <w:ilvl w:val="0"/>
          <w:numId w:val="7"/>
        </w:numPr>
      </w:pPr>
      <w:r w:rsidRPr="00BD062A">
        <w:rPr>
          <w:b/>
        </w:rPr>
        <w:t>Place</w:t>
      </w:r>
      <w:r w:rsidRPr="00BD062A">
        <w:t>: The EV should be available in a variety of dealerships across India. The dealerships should be located in urban and semi-urban areas where there is a demand for EVs. The dealerships should also be equipped with charging stations so that buyers can easily charge their EVs.</w:t>
      </w:r>
    </w:p>
    <w:p w:rsidR="00BD062A" w:rsidRPr="00BD062A" w:rsidRDefault="00BD062A" w:rsidP="00BD062A">
      <w:pPr>
        <w:pStyle w:val="BodyText"/>
        <w:numPr>
          <w:ilvl w:val="0"/>
          <w:numId w:val="7"/>
        </w:numPr>
      </w:pPr>
      <w:r w:rsidRPr="00BD062A">
        <w:rPr>
          <w:b/>
        </w:rPr>
        <w:t>Promotion</w:t>
      </w:r>
      <w:r w:rsidRPr="00BD062A">
        <w:t>: The EV should be promoted through a variety of channels, including online and offline marketing. Online marketing should be used to reach a wide audience. Offline marketing should be used to reach potential buyers in urban and semi-urban areas. The promotion should focus on the benefits of EVs, such as their environmental friendliness and affordability.</w:t>
      </w:r>
    </w:p>
    <w:p w:rsidR="00BD062A" w:rsidRPr="00BD062A" w:rsidRDefault="00BD062A" w:rsidP="00BD062A">
      <w:pPr>
        <w:pStyle w:val="BodyText"/>
        <w:numPr>
          <w:ilvl w:val="0"/>
          <w:numId w:val="7"/>
        </w:numPr>
      </w:pPr>
      <w:r w:rsidRPr="00BD062A">
        <w:rPr>
          <w:b/>
        </w:rPr>
        <w:t>People</w:t>
      </w:r>
      <w:r w:rsidRPr="00BD062A">
        <w:t>: The EV startup should hire a team of experienced professionals who are passionate about EVs. The team should be able to understand the Indian market and develop a marketing strategy that is effective in reaching potential buyers.</w:t>
      </w:r>
    </w:p>
    <w:p w:rsidR="00BD062A" w:rsidRPr="00BD062A" w:rsidRDefault="00BD062A" w:rsidP="00BD062A">
      <w:pPr>
        <w:pStyle w:val="BodyText"/>
        <w:numPr>
          <w:ilvl w:val="0"/>
          <w:numId w:val="7"/>
        </w:numPr>
      </w:pPr>
      <w:r w:rsidRPr="00BD062A">
        <w:rPr>
          <w:b/>
        </w:rPr>
        <w:t>Process</w:t>
      </w:r>
      <w:r w:rsidRPr="00BD062A">
        <w:t>: The EV startup should have a smooth and efficient sales process. The process should be easy for buyers to understand and follow. The startup should also provide excellent customer service to ensure that buyers are satisfied with their purchase.</w:t>
      </w:r>
    </w:p>
    <w:p w:rsidR="00BD062A" w:rsidRPr="00BD062A" w:rsidRDefault="00BD062A" w:rsidP="00BD062A">
      <w:pPr>
        <w:pStyle w:val="BodyText"/>
        <w:numPr>
          <w:ilvl w:val="0"/>
          <w:numId w:val="7"/>
        </w:numPr>
      </w:pPr>
      <w:r w:rsidRPr="00BD062A">
        <w:rPr>
          <w:b/>
        </w:rPr>
        <w:t>Physical Evidence</w:t>
      </w:r>
      <w:r w:rsidRPr="00BD062A">
        <w:t>: The EV startup should create a physical presence that is consistent with the brand. The dealerships should be well-designed and should reflect the company's commitment to quality. The EV itself should be well-designed and should meet the expectations of potential buyers.</w:t>
      </w:r>
    </w:p>
    <w:p w:rsidR="00BD062A" w:rsidRPr="00BD062A" w:rsidRDefault="00BD062A" w:rsidP="00BD062A">
      <w:pPr>
        <w:pStyle w:val="BodyText"/>
        <w:ind w:left="0"/>
      </w:pPr>
      <w:r w:rsidRPr="00BD062A">
        <w:t>This marketing mix would be effective in reaching the target segment and convincing them to purchase an EV. The EV startup would need to tailor the marketing message to the specific needs and interests of the target segment. For example, the marketing message could focus on the environmental benefits of EVs or the affordability of the EV.</w:t>
      </w:r>
    </w:p>
    <w:p w:rsidR="00BD062A" w:rsidRPr="00BD062A" w:rsidRDefault="00BD062A" w:rsidP="00BD062A">
      <w:pPr>
        <w:pStyle w:val="BodyText"/>
        <w:sectPr w:rsidR="00BD062A" w:rsidRPr="00BD062A">
          <w:pgSz w:w="11910" w:h="16840"/>
          <w:pgMar w:top="1340" w:right="1280" w:bottom="280" w:left="1280" w:header="720" w:footer="720" w:gutter="0"/>
          <w:cols w:space="720"/>
        </w:sectPr>
      </w:pPr>
    </w:p>
    <w:p w:rsidR="00BD062A" w:rsidRPr="00BD062A" w:rsidRDefault="00BD062A" w:rsidP="00BD062A">
      <w:pPr>
        <w:pStyle w:val="BodyText"/>
        <w:ind w:left="0"/>
      </w:pPr>
      <w:r w:rsidRPr="00BD062A">
        <w:lastRenderedPageBreak/>
        <w:t>The EV startup would also need to make sure that the EV is available in dealerships that are convenient for the target segment. The dealerships should be located in urban and semi-urban areas where the target segment lives and works. The dealerships should also be equipped with charging stations so that buyers can easily charge their EVs.</w:t>
      </w:r>
    </w:p>
    <w:p w:rsidR="00BD062A" w:rsidRPr="00BD062A" w:rsidRDefault="00BD062A" w:rsidP="00BD062A">
      <w:pPr>
        <w:pStyle w:val="BodyText"/>
        <w:ind w:left="0"/>
      </w:pPr>
      <w:r w:rsidRPr="00BD062A">
        <w:t>By following these marketing strategies, the EV startup would be well-positioned to succeed in the Indian EV market.</w:t>
      </w:r>
    </w:p>
    <w:p w:rsidR="00BD062A" w:rsidRPr="00BD062A" w:rsidRDefault="00BD062A" w:rsidP="00BD062A">
      <w:pPr>
        <w:pStyle w:val="BodyText"/>
        <w:ind w:left="0"/>
        <w:rPr>
          <w:b/>
          <w:bCs/>
        </w:rPr>
      </w:pPr>
      <w:bookmarkStart w:id="16" w:name="Further_Possible_Improvement"/>
      <w:bookmarkEnd w:id="16"/>
      <w:r w:rsidRPr="00BD062A">
        <w:rPr>
          <w:b/>
          <w:bCs/>
        </w:rPr>
        <w:t>Further Possible Improvement</w:t>
      </w:r>
    </w:p>
    <w:p w:rsidR="00BD062A" w:rsidRPr="00BD062A" w:rsidRDefault="00BD062A" w:rsidP="00BD062A">
      <w:pPr>
        <w:pStyle w:val="BodyText"/>
        <w:ind w:left="0"/>
      </w:pPr>
      <w:r w:rsidRPr="00BD062A">
        <w:t>Given additional time and budget, the market segmentation project can be improved in the following ways:</w:t>
      </w:r>
    </w:p>
    <w:p w:rsidR="00BD062A" w:rsidRPr="00BD062A" w:rsidRDefault="00BD062A" w:rsidP="00BD062A">
      <w:pPr>
        <w:pStyle w:val="BodyText"/>
        <w:numPr>
          <w:ilvl w:val="0"/>
          <w:numId w:val="7"/>
        </w:numPr>
      </w:pPr>
      <w:r w:rsidRPr="00BD062A">
        <w:t>Collect additional data points, such as the car buyers' satisfaction, ratings for different EV features, etc.</w:t>
      </w:r>
    </w:p>
    <w:p w:rsidR="00BD062A" w:rsidRPr="00BD062A" w:rsidRDefault="00BD062A" w:rsidP="00BD062A">
      <w:pPr>
        <w:pStyle w:val="BodyText"/>
        <w:numPr>
          <w:ilvl w:val="0"/>
          <w:numId w:val="7"/>
        </w:numPr>
      </w:pPr>
      <w:r w:rsidRPr="00BD062A">
        <w:t>Try additional ML models, such as the hierarchical clustering algorithm and the Gaussian mixture model.</w:t>
      </w:r>
    </w:p>
    <w:p w:rsidR="00BD062A" w:rsidRPr="00BD062A" w:rsidRDefault="00BD062A" w:rsidP="00BD062A">
      <w:pPr>
        <w:pStyle w:val="BodyText"/>
        <w:numPr>
          <w:ilvl w:val="0"/>
          <w:numId w:val="7"/>
        </w:numPr>
      </w:pPr>
      <w:r w:rsidRPr="00BD062A">
        <w:t xml:space="preserve">Conduct a more detailed analysis of the data, such as a chi-squared test or a </w:t>
      </w:r>
      <w:r w:rsidRPr="00BD062A">
        <w:lastRenderedPageBreak/>
        <w:t>discriminant analysis.</w:t>
      </w:r>
    </w:p>
    <w:p w:rsidR="00BD062A" w:rsidRDefault="00BD062A">
      <w:pPr>
        <w:pStyle w:val="BodyText"/>
        <w:ind w:left="0"/>
      </w:pPr>
    </w:p>
    <w:p w:rsidR="00BD062A" w:rsidRDefault="00BD062A">
      <w:pPr>
        <w:pStyle w:val="BodyText"/>
        <w:ind w:left="0"/>
      </w:pPr>
    </w:p>
    <w:p w:rsidR="00BD062A" w:rsidRDefault="00BD062A">
      <w:pPr>
        <w:pStyle w:val="BodyText"/>
        <w:ind w:left="0"/>
      </w:pPr>
    </w:p>
    <w:p w:rsidR="00AC6CED" w:rsidRDefault="00AC6CED">
      <w:pPr>
        <w:pStyle w:val="BodyText"/>
        <w:ind w:left="0"/>
      </w:pPr>
    </w:p>
    <w:p w:rsidR="00AC6CED" w:rsidRDefault="00AC6CED">
      <w:pPr>
        <w:pStyle w:val="BodyText"/>
        <w:ind w:left="0"/>
      </w:pPr>
    </w:p>
    <w:p w:rsidR="00AC6CED" w:rsidRDefault="00AC6CED">
      <w:pPr>
        <w:pStyle w:val="BodyText"/>
        <w:ind w:left="0"/>
      </w:pPr>
    </w:p>
    <w:p w:rsidR="00BD062A" w:rsidRDefault="00BD062A">
      <w:pPr>
        <w:pStyle w:val="BodyText"/>
        <w:ind w:left="0"/>
      </w:pPr>
      <w:r>
        <w:t>MD YASIN :-</w:t>
      </w:r>
    </w:p>
    <w:p w:rsidR="008F24AB" w:rsidRDefault="008F24AB">
      <w:pPr>
        <w:pStyle w:val="BodyText"/>
        <w:ind w:left="0"/>
      </w:pPr>
    </w:p>
    <w:p w:rsidR="008F24AB" w:rsidRDefault="008F24AB">
      <w:pPr>
        <w:pStyle w:val="BodyText"/>
        <w:spacing w:before="43"/>
        <w:ind w:left="0"/>
      </w:pPr>
    </w:p>
    <w:p w:rsidR="008F24AB" w:rsidRDefault="009854EF">
      <w:pPr>
        <w:ind w:left="100"/>
        <w:rPr>
          <w:i/>
          <w:sz w:val="24"/>
        </w:rPr>
      </w:pPr>
      <w:r>
        <w:rPr>
          <w:i/>
          <w:spacing w:val="-2"/>
          <w:sz w:val="24"/>
        </w:rPr>
        <w:t>Abstract</w:t>
      </w:r>
    </w:p>
    <w:p w:rsidR="008F24AB" w:rsidRDefault="008F24AB">
      <w:pPr>
        <w:pStyle w:val="BodyText"/>
        <w:spacing w:before="22"/>
        <w:ind w:left="0"/>
        <w:rPr>
          <w:i/>
        </w:rPr>
      </w:pPr>
    </w:p>
    <w:p w:rsidR="008F24AB" w:rsidRDefault="009854EF">
      <w:pPr>
        <w:pStyle w:val="BodyText"/>
        <w:spacing w:line="360" w:lineRule="auto"/>
        <w:ind w:right="145"/>
      </w:pPr>
      <w:r>
        <w:t>Thisproject presents acomprehensive analysisof India'selectricvehiclemarket, focusing on segmentation derived from sales data, customer reviews, and technical specifications. The study highlights the robust growth trajectory of India's two-wheeler market, establishing it as a primary revenue source. Utilizing behavioral variables from customer reviews, a rigorous marketsegmentationanalysiswasconductedemployingthestandardk-meansalgorithm.The analysis effectively partitioned the market into four distinct segments.</w:t>
      </w:r>
    </w:p>
    <w:p w:rsidR="008F24AB" w:rsidRDefault="009854EF">
      <w:pPr>
        <w:pStyle w:val="BodyText"/>
        <w:spacing w:before="161" w:line="360" w:lineRule="auto"/>
        <w:ind w:right="413"/>
        <w:jc w:val="both"/>
      </w:pPr>
      <w:r>
        <w:t>Segment1emergesasthecornerstoneofourstrategy,constitutingasubstantial39%ofthe consumer base.This segment not only represents a substantial market opportunity but also serves as the optimal target for our venture. The analysis guides the recommendation of</w:t>
      </w:r>
    </w:p>
    <w:p w:rsidR="008F24AB" w:rsidRDefault="009854EF">
      <w:pPr>
        <w:pStyle w:val="BodyText"/>
        <w:spacing w:line="360" w:lineRule="auto"/>
      </w:pPr>
      <w:r>
        <w:t>specificelectrictwo-wheelertechnicalspecificationstailoredtomeetthepreferencesof Segment 1 consumers.</w:t>
      </w:r>
    </w:p>
    <w:p w:rsidR="008F24AB" w:rsidRDefault="009854EF">
      <w:pPr>
        <w:pStyle w:val="BodyText"/>
        <w:spacing w:before="161" w:line="360" w:lineRule="auto"/>
        <w:ind w:right="145"/>
      </w:pPr>
      <w:r>
        <w:t>The recommended specifications, seamlessly integrating with the demands of this segment, arepivotaltoourapproach.Moreover,thepricerangealignscloselywiththemedianvalues, ensuring affordability and competitiveness. This strategic alignment with Segment 1,</w:t>
      </w:r>
    </w:p>
    <w:p w:rsidR="008F24AB" w:rsidRDefault="009854EF">
      <w:pPr>
        <w:pStyle w:val="BodyText"/>
        <w:spacing w:line="360" w:lineRule="auto"/>
      </w:pPr>
      <w:r>
        <w:t>identifiedasthepotentialearlymarketcustomerbase,positionsourventureoptimallywithin India's electric vehicle landscape.</w:t>
      </w:r>
    </w:p>
    <w:p w:rsidR="008F24AB" w:rsidRDefault="008F24AB">
      <w:pPr>
        <w:spacing w:line="360" w:lineRule="auto"/>
        <w:sectPr w:rsidR="008F24AB">
          <w:footerReference w:type="default" r:id="rId16"/>
          <w:type w:val="continuous"/>
          <w:pgSz w:w="11910" w:h="16840"/>
          <w:pgMar w:top="1360" w:right="1320" w:bottom="1200" w:left="1340" w:header="0" w:footer="1000" w:gutter="0"/>
          <w:pgNumType w:start="1"/>
          <w:cols w:space="720"/>
        </w:sectPr>
      </w:pPr>
    </w:p>
    <w:p w:rsidR="008F24AB" w:rsidRDefault="009854EF">
      <w:pPr>
        <w:pStyle w:val="Heading1"/>
        <w:numPr>
          <w:ilvl w:val="0"/>
          <w:numId w:val="1"/>
        </w:numPr>
        <w:tabs>
          <w:tab w:val="left" w:pos="579"/>
        </w:tabs>
        <w:spacing w:before="63"/>
        <w:ind w:left="579" w:hanging="479"/>
      </w:pPr>
      <w:r>
        <w:rPr>
          <w:spacing w:val="-2"/>
        </w:rPr>
        <w:lastRenderedPageBreak/>
        <w:t>Introduction</w:t>
      </w:r>
    </w:p>
    <w:p w:rsidR="008F24AB" w:rsidRDefault="009854EF">
      <w:pPr>
        <w:pStyle w:val="BodyText"/>
        <w:spacing w:before="343"/>
      </w:pPr>
      <w:r>
        <w:t xml:space="preserve">Indiaisexperiencingasignificantshift initstransportationlandscape,drivenby </w:t>
      </w:r>
      <w:r>
        <w:rPr>
          <w:spacing w:val="-5"/>
        </w:rPr>
        <w:t>the</w:t>
      </w:r>
    </w:p>
    <w:p w:rsidR="008F24AB" w:rsidRDefault="009854EF">
      <w:pPr>
        <w:pStyle w:val="BodyText"/>
        <w:spacing w:before="136" w:line="360" w:lineRule="auto"/>
      </w:pPr>
      <w:r>
        <w:t xml:space="preserve">widespread adoption of Electric Vehicles (EVs). The nation's rapid urbanization, growing population,andincreasedincomelevelshavefueledtheembraceofEVsasaneco-friendly alternative.Among these, electric two-wheelers have emerged as pioneers due to their affordability and wide consumer acceptance.These vehicles are reshaping India's mobility narrative, offering a sustainable solution to the challenges of pollution and greenhouse gas </w:t>
      </w:r>
      <w:r>
        <w:rPr>
          <w:spacing w:val="-2"/>
        </w:rPr>
        <w:t>emissions.</w:t>
      </w:r>
    </w:p>
    <w:p w:rsidR="008F24AB" w:rsidRDefault="009854EF">
      <w:pPr>
        <w:pStyle w:val="BodyText"/>
        <w:spacing w:before="162" w:line="360" w:lineRule="auto"/>
        <w:ind w:right="145"/>
      </w:pPr>
      <w:r>
        <w:t>TheIndiangovernmenthasplayedavitalroleinfosteringthischange,implementingpolicies that encourage local manufacturing and support a robust network of manufacturers, dealers, and service providers. In 2023, the electric two-wheeler market in India has reached a</w:t>
      </w:r>
    </w:p>
    <w:p w:rsidR="008F24AB" w:rsidRDefault="009854EF">
      <w:pPr>
        <w:pStyle w:val="BodyText"/>
        <w:spacing w:line="360" w:lineRule="auto"/>
        <w:ind w:right="145"/>
      </w:pPr>
      <w:r>
        <w:t>pinnacle,symbolizingthesuccessoftheseeffortsandthegrowingacceptanceofclean mobility solutions.</w:t>
      </w:r>
    </w:p>
    <w:p w:rsidR="008F24AB" w:rsidRDefault="009854EF">
      <w:pPr>
        <w:pStyle w:val="BodyText"/>
        <w:spacing w:before="160" w:line="360" w:lineRule="auto"/>
        <w:ind w:right="231"/>
      </w:pPr>
      <w:r>
        <w:t>Thisstudydelvesintotheheartofthistransformation,focusingontheelectricvehicle industry with a specific emphasis on electric two-wheelers. By combining behavioral</w:t>
      </w:r>
    </w:p>
    <w:p w:rsidR="008F24AB" w:rsidRDefault="009854EF">
      <w:pPr>
        <w:pStyle w:val="BodyText"/>
        <w:spacing w:line="360" w:lineRule="auto"/>
        <w:ind w:right="145"/>
      </w:pPr>
      <w:r>
        <w:t>segments,psychographicdata,anddetailedvehiclespecifications,weprovideinformedEV pricerecommendations.Thisholistic approach aimsto empower consumers, policymakers, and industry stakeholders alike. By understanding the diverse facets of consumer behavior and preferences, this study illuminates the path toward a sustainable, environmentally</w:t>
      </w:r>
    </w:p>
    <w:p w:rsidR="008F24AB" w:rsidRDefault="009854EF">
      <w:pPr>
        <w:pStyle w:val="BodyText"/>
      </w:pPr>
      <w:r>
        <w:t>conscious,andconsumer-centricelectrictransportationsystemin</w:t>
      </w:r>
      <w:r>
        <w:rPr>
          <w:spacing w:val="-2"/>
        </w:rPr>
        <w:t>India.</w:t>
      </w:r>
    </w:p>
    <w:p w:rsidR="008F24AB" w:rsidRDefault="008F24AB">
      <w:pPr>
        <w:pStyle w:val="BodyText"/>
        <w:spacing w:before="24"/>
        <w:ind w:left="0"/>
      </w:pPr>
    </w:p>
    <w:p w:rsidR="008F24AB" w:rsidRDefault="009854EF">
      <w:pPr>
        <w:pStyle w:val="Heading1"/>
        <w:numPr>
          <w:ilvl w:val="0"/>
          <w:numId w:val="1"/>
        </w:numPr>
        <w:tabs>
          <w:tab w:val="left" w:pos="579"/>
        </w:tabs>
        <w:ind w:left="579" w:hanging="479"/>
      </w:pPr>
      <w:r>
        <w:t>ProblemStatementandFermi</w:t>
      </w:r>
      <w:r>
        <w:rPr>
          <w:spacing w:val="-2"/>
        </w:rPr>
        <w:t>Estimation</w:t>
      </w:r>
    </w:p>
    <w:p w:rsidR="008F24AB" w:rsidRDefault="009854EF">
      <w:pPr>
        <w:pStyle w:val="Heading2"/>
        <w:numPr>
          <w:ilvl w:val="1"/>
          <w:numId w:val="1"/>
        </w:numPr>
        <w:tabs>
          <w:tab w:val="left" w:pos="521"/>
        </w:tabs>
      </w:pPr>
      <w:r>
        <w:t>Problem</w:t>
      </w:r>
      <w:r>
        <w:rPr>
          <w:spacing w:val="-2"/>
        </w:rPr>
        <w:t>Statement</w:t>
      </w:r>
    </w:p>
    <w:p w:rsidR="008F24AB" w:rsidRDefault="009854EF">
      <w:pPr>
        <w:pStyle w:val="BodyText"/>
        <w:spacing w:before="318" w:line="360" w:lineRule="auto"/>
      </w:pPr>
      <w:r>
        <w:t>ThechallengeathandistostrategicallypositionourElectricVehicleStartupintheIndian market by utilizing data-driven insights derived from sales data, customer reviews</w:t>
      </w:r>
    </w:p>
    <w:p w:rsidR="008F24AB" w:rsidRDefault="009854EF">
      <w:pPr>
        <w:pStyle w:val="BodyText"/>
        <w:spacing w:line="360" w:lineRule="auto"/>
      </w:pPr>
      <w:r>
        <w:t>(encompassingbehavioralandpsychographicdata),andtechnicalspecificationsofelectric vehicles. Our objective is to employ these insights to effectively segment the market and</w:t>
      </w:r>
    </w:p>
    <w:p w:rsidR="008F24AB" w:rsidRDefault="009854EF">
      <w:pPr>
        <w:pStyle w:val="BodyText"/>
        <w:spacing w:before="1"/>
      </w:pPr>
      <w:r>
        <w:t>recommendtargetsegmentsforourelectric</w:t>
      </w:r>
      <w:r>
        <w:rPr>
          <w:spacing w:val="-2"/>
        </w:rPr>
        <w:t>vehicles.</w:t>
      </w:r>
    </w:p>
    <w:p w:rsidR="008F24AB" w:rsidRDefault="008F24AB">
      <w:pPr>
        <w:sectPr w:rsidR="008F24AB">
          <w:pgSz w:w="11910" w:h="16840"/>
          <w:pgMar w:top="1360" w:right="1320" w:bottom="1200" w:left="1340" w:header="0" w:footer="1000" w:gutter="0"/>
          <w:cols w:space="720"/>
        </w:sectPr>
      </w:pPr>
    </w:p>
    <w:p w:rsidR="008F24AB" w:rsidRDefault="009854EF">
      <w:pPr>
        <w:pStyle w:val="Heading2"/>
        <w:numPr>
          <w:ilvl w:val="1"/>
          <w:numId w:val="1"/>
        </w:numPr>
        <w:tabs>
          <w:tab w:val="left" w:pos="521"/>
        </w:tabs>
        <w:spacing w:before="62"/>
      </w:pPr>
      <w:r>
        <w:lastRenderedPageBreak/>
        <w:t>Fermi</w:t>
      </w:r>
      <w:r>
        <w:rPr>
          <w:spacing w:val="-2"/>
        </w:rPr>
        <w:t>Estimation</w:t>
      </w:r>
    </w:p>
    <w:p w:rsidR="008F24AB" w:rsidRDefault="009854EF">
      <w:pPr>
        <w:pStyle w:val="Heading3"/>
        <w:numPr>
          <w:ilvl w:val="2"/>
          <w:numId w:val="1"/>
        </w:numPr>
        <w:tabs>
          <w:tab w:val="left" w:pos="640"/>
        </w:tabs>
        <w:spacing w:before="320"/>
      </w:pPr>
      <w:r>
        <w:t>DataCollectionand</w:t>
      </w:r>
      <w:r>
        <w:rPr>
          <w:spacing w:val="-2"/>
        </w:rPr>
        <w:t>Assessment</w:t>
      </w:r>
    </w:p>
    <w:p w:rsidR="008F24AB" w:rsidRDefault="008F24AB">
      <w:pPr>
        <w:pStyle w:val="BodyText"/>
        <w:spacing w:before="23"/>
        <w:ind w:left="0"/>
        <w:rPr>
          <w:b/>
        </w:rPr>
      </w:pPr>
    </w:p>
    <w:p w:rsidR="008F24AB" w:rsidRDefault="009854EF">
      <w:pPr>
        <w:pStyle w:val="ListParagraph"/>
        <w:numPr>
          <w:ilvl w:val="3"/>
          <w:numId w:val="1"/>
        </w:numPr>
        <w:tabs>
          <w:tab w:val="left" w:pos="820"/>
        </w:tabs>
        <w:spacing w:before="1"/>
        <w:rPr>
          <w:sz w:val="24"/>
        </w:rPr>
      </w:pPr>
      <w:r>
        <w:rPr>
          <w:sz w:val="24"/>
        </w:rPr>
        <w:t>Gathersalesdata,electricvehicle customerreviews,andtechnical</w:t>
      </w:r>
      <w:r>
        <w:rPr>
          <w:spacing w:val="-2"/>
          <w:sz w:val="24"/>
        </w:rPr>
        <w:t>specifications.</w:t>
      </w:r>
    </w:p>
    <w:p w:rsidR="008F24AB" w:rsidRDefault="009854EF">
      <w:pPr>
        <w:pStyle w:val="ListParagraph"/>
        <w:numPr>
          <w:ilvl w:val="3"/>
          <w:numId w:val="1"/>
        </w:numPr>
        <w:tabs>
          <w:tab w:val="left" w:pos="820"/>
        </w:tabs>
        <w:spacing w:before="138"/>
        <w:rPr>
          <w:sz w:val="24"/>
        </w:rPr>
      </w:pPr>
      <w:r>
        <w:rPr>
          <w:sz w:val="24"/>
        </w:rPr>
        <w:t>Evaluatethereliabilityandcomprehensivenessofthecollected</w:t>
      </w:r>
      <w:r>
        <w:rPr>
          <w:spacing w:val="-2"/>
          <w:sz w:val="24"/>
        </w:rPr>
        <w:t>data.</w:t>
      </w:r>
    </w:p>
    <w:p w:rsidR="008F24AB" w:rsidRDefault="008F24AB">
      <w:pPr>
        <w:pStyle w:val="BodyText"/>
        <w:spacing w:before="18"/>
        <w:ind w:left="0"/>
      </w:pPr>
    </w:p>
    <w:p w:rsidR="008F24AB" w:rsidRDefault="009854EF">
      <w:pPr>
        <w:pStyle w:val="Heading3"/>
        <w:numPr>
          <w:ilvl w:val="2"/>
          <w:numId w:val="1"/>
        </w:numPr>
        <w:tabs>
          <w:tab w:val="left" w:pos="640"/>
        </w:tabs>
      </w:pPr>
      <w:r>
        <w:t>SegmentationUsingBehavioral</w:t>
      </w:r>
      <w:r>
        <w:rPr>
          <w:spacing w:val="-2"/>
        </w:rPr>
        <w:t>Variables</w:t>
      </w:r>
    </w:p>
    <w:p w:rsidR="008F24AB" w:rsidRDefault="008F24AB">
      <w:pPr>
        <w:pStyle w:val="BodyText"/>
        <w:spacing w:before="24"/>
        <w:ind w:left="0"/>
        <w:rPr>
          <w:b/>
        </w:rPr>
      </w:pPr>
    </w:p>
    <w:p w:rsidR="008F24AB" w:rsidRDefault="009854EF">
      <w:pPr>
        <w:pStyle w:val="ListParagraph"/>
        <w:numPr>
          <w:ilvl w:val="3"/>
          <w:numId w:val="1"/>
        </w:numPr>
        <w:tabs>
          <w:tab w:val="left" w:pos="820"/>
        </w:tabs>
        <w:rPr>
          <w:sz w:val="24"/>
        </w:rPr>
      </w:pPr>
      <w:r>
        <w:rPr>
          <w:sz w:val="24"/>
        </w:rPr>
        <w:t>Utilizebehavioraldatato identifypatternsandsegmentswithinthecustomer</w:t>
      </w:r>
      <w:r>
        <w:rPr>
          <w:spacing w:val="-2"/>
          <w:sz w:val="24"/>
        </w:rPr>
        <w:t>base.</w:t>
      </w:r>
    </w:p>
    <w:p w:rsidR="008F24AB" w:rsidRDefault="009854EF">
      <w:pPr>
        <w:pStyle w:val="ListParagraph"/>
        <w:numPr>
          <w:ilvl w:val="3"/>
          <w:numId w:val="1"/>
        </w:numPr>
        <w:tabs>
          <w:tab w:val="left" w:pos="820"/>
        </w:tabs>
        <w:spacing w:before="138"/>
        <w:rPr>
          <w:sz w:val="24"/>
        </w:rPr>
      </w:pPr>
      <w:r>
        <w:rPr>
          <w:sz w:val="24"/>
        </w:rPr>
        <w:t xml:space="preserve">Estimatethesizeandcharacteristicsofeachsegmentusingdata-driven </w:t>
      </w:r>
      <w:r>
        <w:rPr>
          <w:spacing w:val="-2"/>
          <w:sz w:val="24"/>
        </w:rPr>
        <w:t>techniques.</w:t>
      </w:r>
    </w:p>
    <w:p w:rsidR="008F24AB" w:rsidRDefault="008F24AB">
      <w:pPr>
        <w:pStyle w:val="BodyText"/>
        <w:spacing w:before="19"/>
        <w:ind w:left="0"/>
      </w:pPr>
    </w:p>
    <w:p w:rsidR="008F24AB" w:rsidRDefault="009854EF">
      <w:pPr>
        <w:pStyle w:val="Heading3"/>
        <w:numPr>
          <w:ilvl w:val="2"/>
          <w:numId w:val="1"/>
        </w:numPr>
        <w:tabs>
          <w:tab w:val="left" w:pos="625"/>
        </w:tabs>
        <w:ind w:left="625" w:hanging="525"/>
      </w:pPr>
      <w:r>
        <w:t>AnalysisofPsychographic</w:t>
      </w:r>
      <w:r>
        <w:rPr>
          <w:spacing w:val="-4"/>
        </w:rPr>
        <w:t>Data</w:t>
      </w:r>
    </w:p>
    <w:p w:rsidR="008F24AB" w:rsidRDefault="008F24AB">
      <w:pPr>
        <w:pStyle w:val="BodyText"/>
        <w:spacing w:before="23"/>
        <w:ind w:left="0"/>
        <w:rPr>
          <w:b/>
        </w:rPr>
      </w:pPr>
    </w:p>
    <w:p w:rsidR="008F24AB" w:rsidRDefault="009854EF">
      <w:pPr>
        <w:pStyle w:val="ListParagraph"/>
        <w:numPr>
          <w:ilvl w:val="3"/>
          <w:numId w:val="1"/>
        </w:numPr>
        <w:tabs>
          <w:tab w:val="left" w:pos="820"/>
        </w:tabs>
        <w:spacing w:line="350" w:lineRule="auto"/>
        <w:ind w:right="661"/>
        <w:rPr>
          <w:sz w:val="24"/>
        </w:rPr>
      </w:pPr>
      <w:r>
        <w:rPr>
          <w:sz w:val="24"/>
        </w:rPr>
        <w:t>Analyzepsychographicdatawithineachbehavioralsegmenttodiscerncustomer preferences and motivations.</w:t>
      </w:r>
    </w:p>
    <w:p w:rsidR="008F24AB" w:rsidRDefault="009854EF">
      <w:pPr>
        <w:pStyle w:val="ListParagraph"/>
        <w:numPr>
          <w:ilvl w:val="3"/>
          <w:numId w:val="1"/>
        </w:numPr>
        <w:tabs>
          <w:tab w:val="left" w:pos="820"/>
        </w:tabs>
        <w:spacing w:before="13"/>
        <w:rPr>
          <w:sz w:val="24"/>
        </w:rPr>
      </w:pPr>
      <w:r>
        <w:rPr>
          <w:sz w:val="24"/>
        </w:rPr>
        <w:t>Estimatethepsychographictraitsandpreferences ofcustomerswithineach</w:t>
      </w:r>
      <w:r>
        <w:rPr>
          <w:spacing w:val="-2"/>
          <w:sz w:val="24"/>
        </w:rPr>
        <w:t>segment.</w:t>
      </w:r>
    </w:p>
    <w:p w:rsidR="008F24AB" w:rsidRDefault="008F24AB">
      <w:pPr>
        <w:pStyle w:val="BodyText"/>
        <w:spacing w:before="21"/>
        <w:ind w:left="0"/>
      </w:pPr>
    </w:p>
    <w:p w:rsidR="008F24AB" w:rsidRDefault="009854EF">
      <w:pPr>
        <w:pStyle w:val="Heading3"/>
        <w:numPr>
          <w:ilvl w:val="2"/>
          <w:numId w:val="1"/>
        </w:numPr>
        <w:tabs>
          <w:tab w:val="left" w:pos="635"/>
        </w:tabs>
        <w:ind w:left="635" w:hanging="535"/>
      </w:pPr>
      <w:r>
        <w:t>TechnicalSpecificationandPrice</w:t>
      </w:r>
      <w:r>
        <w:rPr>
          <w:spacing w:val="-2"/>
        </w:rPr>
        <w:t>Analysis</w:t>
      </w:r>
    </w:p>
    <w:p w:rsidR="008F24AB" w:rsidRDefault="008F24AB">
      <w:pPr>
        <w:pStyle w:val="BodyText"/>
        <w:spacing w:before="23"/>
        <w:ind w:left="0"/>
        <w:rPr>
          <w:b/>
        </w:rPr>
      </w:pPr>
    </w:p>
    <w:p w:rsidR="008F24AB" w:rsidRDefault="009854EF">
      <w:pPr>
        <w:pStyle w:val="ListParagraph"/>
        <w:numPr>
          <w:ilvl w:val="3"/>
          <w:numId w:val="1"/>
        </w:numPr>
        <w:tabs>
          <w:tab w:val="left" w:pos="820"/>
        </w:tabs>
        <w:rPr>
          <w:sz w:val="24"/>
        </w:rPr>
      </w:pPr>
      <w:r>
        <w:rPr>
          <w:sz w:val="24"/>
        </w:rPr>
        <w:t>Evaluatetechnicalspecificationsofelectricvehicleswithinidentified</w:t>
      </w:r>
      <w:r>
        <w:rPr>
          <w:spacing w:val="-2"/>
          <w:sz w:val="24"/>
        </w:rPr>
        <w:t>segments.</w:t>
      </w:r>
    </w:p>
    <w:p w:rsidR="008F24AB" w:rsidRDefault="009854EF">
      <w:pPr>
        <w:pStyle w:val="ListParagraph"/>
        <w:numPr>
          <w:ilvl w:val="3"/>
          <w:numId w:val="1"/>
        </w:numPr>
        <w:tabs>
          <w:tab w:val="left" w:pos="820"/>
        </w:tabs>
        <w:spacing w:before="139" w:line="348" w:lineRule="auto"/>
        <w:ind w:right="590"/>
        <w:rPr>
          <w:sz w:val="24"/>
        </w:rPr>
      </w:pPr>
      <w:r>
        <w:rPr>
          <w:sz w:val="24"/>
        </w:rPr>
        <w:t xml:space="preserve">Estimatetheimpactoftechnicalfeaturesoncustomerpreferencesandpurchasing </w:t>
      </w:r>
      <w:r>
        <w:rPr>
          <w:spacing w:val="-2"/>
          <w:sz w:val="24"/>
        </w:rPr>
        <w:t>decisions.</w:t>
      </w:r>
    </w:p>
    <w:p w:rsidR="008F24AB" w:rsidRDefault="009854EF">
      <w:pPr>
        <w:pStyle w:val="Heading3"/>
        <w:numPr>
          <w:ilvl w:val="2"/>
          <w:numId w:val="1"/>
        </w:numPr>
        <w:tabs>
          <w:tab w:val="left" w:pos="635"/>
        </w:tabs>
        <w:spacing w:before="174"/>
        <w:ind w:left="635" w:hanging="535"/>
      </w:pPr>
      <w:r>
        <w:t>TargetSegment</w:t>
      </w:r>
      <w:r>
        <w:rPr>
          <w:spacing w:val="-2"/>
        </w:rPr>
        <w:t>Selection</w:t>
      </w:r>
    </w:p>
    <w:p w:rsidR="008F24AB" w:rsidRDefault="008F24AB">
      <w:pPr>
        <w:pStyle w:val="BodyText"/>
        <w:spacing w:before="26"/>
        <w:ind w:left="0"/>
        <w:rPr>
          <w:b/>
        </w:rPr>
      </w:pPr>
    </w:p>
    <w:p w:rsidR="008F24AB" w:rsidRDefault="009854EF">
      <w:pPr>
        <w:pStyle w:val="ListParagraph"/>
        <w:numPr>
          <w:ilvl w:val="3"/>
          <w:numId w:val="1"/>
        </w:numPr>
        <w:tabs>
          <w:tab w:val="left" w:pos="820"/>
        </w:tabs>
        <w:spacing w:before="1" w:line="348" w:lineRule="auto"/>
        <w:ind w:right="133"/>
        <w:rPr>
          <w:sz w:val="24"/>
        </w:rPr>
      </w:pPr>
      <w:r>
        <w:rPr>
          <w:sz w:val="24"/>
        </w:rPr>
        <w:t>Selecttargetsegmentsbasedonathoroughanalysisofbehavioral,psychographic,and technical factors.</w:t>
      </w:r>
    </w:p>
    <w:p w:rsidR="008F24AB" w:rsidRDefault="009854EF">
      <w:pPr>
        <w:pStyle w:val="Heading3"/>
        <w:numPr>
          <w:ilvl w:val="2"/>
          <w:numId w:val="1"/>
        </w:numPr>
        <w:tabs>
          <w:tab w:val="left" w:pos="640"/>
        </w:tabs>
        <w:spacing w:before="174"/>
      </w:pPr>
      <w:r>
        <w:t>CustomizationofMarketing</w:t>
      </w:r>
      <w:r>
        <w:rPr>
          <w:spacing w:val="-5"/>
        </w:rPr>
        <w:t>Mix</w:t>
      </w:r>
    </w:p>
    <w:p w:rsidR="008F24AB" w:rsidRDefault="008F24AB">
      <w:pPr>
        <w:pStyle w:val="BodyText"/>
        <w:spacing w:before="27"/>
        <w:ind w:left="0"/>
        <w:rPr>
          <w:b/>
        </w:rPr>
      </w:pPr>
    </w:p>
    <w:p w:rsidR="008F24AB" w:rsidRDefault="009854EF">
      <w:pPr>
        <w:pStyle w:val="ListParagraph"/>
        <w:numPr>
          <w:ilvl w:val="3"/>
          <w:numId w:val="1"/>
        </w:numPr>
        <w:tabs>
          <w:tab w:val="left" w:pos="820"/>
        </w:tabs>
        <w:spacing w:line="348" w:lineRule="auto"/>
        <w:ind w:right="741"/>
        <w:rPr>
          <w:sz w:val="24"/>
        </w:rPr>
      </w:pPr>
      <w:r>
        <w:rPr>
          <w:sz w:val="24"/>
        </w:rPr>
        <w:t xml:space="preserve">Developacustomizedmarketingmixtailoredspecificallyfortheselectedtarget </w:t>
      </w:r>
      <w:r>
        <w:rPr>
          <w:spacing w:val="-2"/>
          <w:sz w:val="24"/>
        </w:rPr>
        <w:t>segments.</w:t>
      </w:r>
    </w:p>
    <w:p w:rsidR="008F24AB" w:rsidRDefault="009854EF">
      <w:pPr>
        <w:pStyle w:val="ListParagraph"/>
        <w:numPr>
          <w:ilvl w:val="3"/>
          <w:numId w:val="1"/>
        </w:numPr>
        <w:tabs>
          <w:tab w:val="left" w:pos="820"/>
        </w:tabs>
        <w:spacing w:before="18" w:line="348" w:lineRule="auto"/>
        <w:ind w:right="439"/>
        <w:rPr>
          <w:sz w:val="24"/>
        </w:rPr>
      </w:pPr>
      <w:r>
        <w:rPr>
          <w:sz w:val="24"/>
        </w:rPr>
        <w:t>Estimatetheeffectivenessofvariousmarketingstrategieswithintheselectedtarget segments, aligning them with customer preferences.</w:t>
      </w:r>
    </w:p>
    <w:p w:rsidR="008F24AB" w:rsidRDefault="009854EF">
      <w:pPr>
        <w:pStyle w:val="Heading3"/>
        <w:numPr>
          <w:ilvl w:val="2"/>
          <w:numId w:val="1"/>
        </w:numPr>
        <w:tabs>
          <w:tab w:val="left" w:pos="640"/>
        </w:tabs>
        <w:spacing w:before="177"/>
      </w:pPr>
      <w:r>
        <w:t>Segment</w:t>
      </w:r>
      <w:r>
        <w:rPr>
          <w:spacing w:val="-2"/>
        </w:rPr>
        <w:t>Recommendation</w:t>
      </w:r>
    </w:p>
    <w:p w:rsidR="008F24AB" w:rsidRDefault="008F24AB">
      <w:pPr>
        <w:pStyle w:val="BodyText"/>
        <w:spacing w:before="24"/>
        <w:ind w:left="0"/>
        <w:rPr>
          <w:b/>
        </w:rPr>
      </w:pPr>
    </w:p>
    <w:p w:rsidR="008F24AB" w:rsidRDefault="009854EF">
      <w:pPr>
        <w:pStyle w:val="ListParagraph"/>
        <w:numPr>
          <w:ilvl w:val="3"/>
          <w:numId w:val="1"/>
        </w:numPr>
        <w:tabs>
          <w:tab w:val="left" w:pos="820"/>
        </w:tabs>
        <w:spacing w:line="348" w:lineRule="auto"/>
        <w:ind w:right="793"/>
        <w:rPr>
          <w:sz w:val="24"/>
        </w:rPr>
      </w:pPr>
      <w:r>
        <w:rPr>
          <w:sz w:val="24"/>
        </w:rPr>
        <w:t>Combinesegmentanalysisresultsandmarketingmixcustomizationfindingsto finalize segment recommendations.</w:t>
      </w:r>
    </w:p>
    <w:p w:rsidR="008F24AB" w:rsidRDefault="008F24AB">
      <w:pPr>
        <w:spacing w:line="348" w:lineRule="auto"/>
        <w:rPr>
          <w:sz w:val="24"/>
        </w:rPr>
        <w:sectPr w:rsidR="008F24AB">
          <w:pgSz w:w="11910" w:h="16840"/>
          <w:pgMar w:top="1360" w:right="1320" w:bottom="1200" w:left="1340" w:header="0" w:footer="1000" w:gutter="0"/>
          <w:cols w:space="720"/>
        </w:sectPr>
      </w:pPr>
    </w:p>
    <w:p w:rsidR="008F24AB" w:rsidRDefault="009854EF">
      <w:pPr>
        <w:pStyle w:val="ListParagraph"/>
        <w:numPr>
          <w:ilvl w:val="3"/>
          <w:numId w:val="1"/>
        </w:numPr>
        <w:tabs>
          <w:tab w:val="left" w:pos="820"/>
        </w:tabs>
        <w:spacing w:before="83" w:line="350" w:lineRule="auto"/>
        <w:ind w:right="343"/>
        <w:rPr>
          <w:sz w:val="24"/>
        </w:rPr>
      </w:pPr>
      <w:r>
        <w:rPr>
          <w:sz w:val="24"/>
        </w:rPr>
        <w:lastRenderedPageBreak/>
        <w:t>Recommendtargetsegmentswiththehighestestimatedmarketpotential,ensuringa focused and targeted market entry strategy.</w:t>
      </w:r>
    </w:p>
    <w:p w:rsidR="008F24AB" w:rsidRDefault="009854EF">
      <w:pPr>
        <w:pStyle w:val="BodyText"/>
        <w:spacing w:before="171" w:line="360" w:lineRule="auto"/>
      </w:pPr>
      <w:r>
        <w:t>By following these systematic steps, employing Fermi estimation at each stage, our Electric VehicleStartupaimstomakeinformeddecisions,preciselytargetmarketsegments,andtailor our marketing approach to meet the unique demands and preferences of our customers, ensuring a successful market entry and sustained growth.</w:t>
      </w:r>
    </w:p>
    <w:p w:rsidR="008F24AB" w:rsidRDefault="009854EF">
      <w:pPr>
        <w:pStyle w:val="Heading1"/>
        <w:numPr>
          <w:ilvl w:val="0"/>
          <w:numId w:val="1"/>
        </w:numPr>
        <w:tabs>
          <w:tab w:val="left" w:pos="579"/>
        </w:tabs>
        <w:spacing w:before="161"/>
        <w:ind w:left="579" w:hanging="479"/>
      </w:pPr>
      <w:r>
        <w:t>DataSourcesand</w:t>
      </w:r>
      <w:r>
        <w:rPr>
          <w:spacing w:val="-2"/>
        </w:rPr>
        <w:t>Collection</w:t>
      </w:r>
    </w:p>
    <w:p w:rsidR="008F24AB" w:rsidRDefault="009854EF">
      <w:pPr>
        <w:pStyle w:val="BodyText"/>
        <w:spacing w:before="343" w:line="360" w:lineRule="auto"/>
      </w:pPr>
      <w:r>
        <w:t>Forthisproject,datawasgatheredfromthreedistinctsources.Theprimarydataset,obtained from the Society of Manufacturers of Electric Vehicles, spanning 2017 to 2023, catalogues</w:t>
      </w:r>
    </w:p>
    <w:p w:rsidR="008F24AB" w:rsidRDefault="009854EF">
      <w:pPr>
        <w:pStyle w:val="BodyText"/>
        <w:spacing w:line="360" w:lineRule="auto"/>
      </w:pPr>
      <w:r>
        <w:t>salesfiguresofelectrictwo-wheelers,three-wheelers,four-wheelers,andbuses</w:t>
      </w:r>
      <w:r>
        <w:rPr>
          <w:color w:val="4471C4"/>
          <w:vertAlign w:val="superscript"/>
        </w:rPr>
        <w:t>1</w:t>
      </w:r>
      <w:r>
        <w:t>.Thisdataset provides a comprehensive view of market trends and customer preferences over time.</w:t>
      </w:r>
    </w:p>
    <w:p w:rsidR="008F24AB" w:rsidRDefault="009854EF">
      <w:pPr>
        <w:pStyle w:val="BodyText"/>
        <w:spacing w:before="161" w:line="360" w:lineRule="auto"/>
      </w:pPr>
      <w:r>
        <w:t>Theseconddataset,extractedfrombikewale.com,compriseselectrictwo-wheelercustomer reviews, offering vital behavioral and psychographic insights</w:t>
      </w:r>
      <w:r>
        <w:rPr>
          <w:color w:val="4471C4"/>
          <w:vertAlign w:val="superscript"/>
        </w:rPr>
        <w:t>2</w:t>
      </w:r>
      <w:r>
        <w:t>. These qualitative inputs</w:t>
      </w:r>
    </w:p>
    <w:p w:rsidR="008F24AB" w:rsidRDefault="009854EF">
      <w:pPr>
        <w:pStyle w:val="BodyText"/>
      </w:pPr>
      <w:r>
        <w:t xml:space="preserve">provedinvaluableinunderstandingcustomer </w:t>
      </w:r>
      <w:r>
        <w:rPr>
          <w:spacing w:val="-2"/>
        </w:rPr>
        <w:t>behavior.</w:t>
      </w:r>
    </w:p>
    <w:p w:rsidR="008F24AB" w:rsidRDefault="008F24AB">
      <w:pPr>
        <w:pStyle w:val="BodyText"/>
        <w:spacing w:before="22"/>
        <w:ind w:left="0"/>
      </w:pPr>
    </w:p>
    <w:p w:rsidR="008F24AB" w:rsidRDefault="009854EF">
      <w:pPr>
        <w:pStyle w:val="BodyText"/>
        <w:spacing w:line="360" w:lineRule="auto"/>
        <w:ind w:right="547"/>
        <w:jc w:val="both"/>
      </w:pPr>
      <w:r>
        <w:t>Lastly, thethird dataset from bikewale.com presentsdetailed technical specificationsand pricinginformationofelectrictwo-wheelers</w:t>
      </w:r>
      <w:r>
        <w:rPr>
          <w:color w:val="4471C4"/>
          <w:vertAlign w:val="superscript"/>
        </w:rPr>
        <w:t>2</w:t>
      </w:r>
      <w:r>
        <w:t>.Thisdataallowedustoassessthetechnical feasibility and price points crucial for our market segmentation strategy.</w:t>
      </w:r>
    </w:p>
    <w:p w:rsidR="008F24AB" w:rsidRDefault="009854EF">
      <w:pPr>
        <w:pStyle w:val="BodyText"/>
        <w:spacing w:before="160" w:line="360" w:lineRule="auto"/>
      </w:pPr>
      <w:r>
        <w:t>Byintegratingthesedatasets,arobustunderstandingoftheelectricvehiclemarketwas developed. Real sales data, customer sentiments, and technical specifics formed the</w:t>
      </w:r>
    </w:p>
    <w:p w:rsidR="008F24AB" w:rsidRDefault="009854EF">
      <w:pPr>
        <w:pStyle w:val="BodyText"/>
      </w:pPr>
      <w:r>
        <w:t xml:space="preserve">foundationofouranalysis,ensuringadata-driven,market-relevantsegmentation </w:t>
      </w:r>
      <w:r>
        <w:rPr>
          <w:spacing w:val="-2"/>
        </w:rPr>
        <w:t>approach.</w:t>
      </w:r>
    </w:p>
    <w:p w:rsidR="008F24AB" w:rsidRDefault="008F24AB">
      <w:pPr>
        <w:pStyle w:val="BodyText"/>
        <w:spacing w:before="24"/>
        <w:ind w:left="0"/>
      </w:pPr>
    </w:p>
    <w:p w:rsidR="008F24AB" w:rsidRDefault="009854EF">
      <w:pPr>
        <w:pStyle w:val="Heading1"/>
        <w:numPr>
          <w:ilvl w:val="0"/>
          <w:numId w:val="1"/>
        </w:numPr>
        <w:tabs>
          <w:tab w:val="left" w:pos="579"/>
        </w:tabs>
        <w:ind w:left="579" w:hanging="479"/>
      </w:pPr>
      <w:r>
        <w:rPr>
          <w:spacing w:val="-2"/>
        </w:rPr>
        <w:t>DataPre-processing</w:t>
      </w:r>
    </w:p>
    <w:p w:rsidR="008F24AB" w:rsidRDefault="009854EF">
      <w:pPr>
        <w:pStyle w:val="BodyText"/>
        <w:spacing w:before="343" w:line="360" w:lineRule="auto"/>
        <w:ind w:right="443"/>
        <w:jc w:val="both"/>
      </w:pPr>
      <w:r>
        <w:t>Thedatapre-processingphaseofthisprojectinvolvedasystematicapproachfacilitatedby Pythonlibrariesincludingnumpy,pandas,matplotlib,seaborn,andnltk.Thefirsttaskwas handling the sales data, initially distributed across 10 separate sheets in Excel format.</w:t>
      </w:r>
    </w:p>
    <w:p w:rsidR="008F24AB" w:rsidRDefault="009854EF">
      <w:pPr>
        <w:pStyle w:val="BodyText"/>
        <w:spacing w:line="360" w:lineRule="auto"/>
        <w:ind w:right="128"/>
        <w:jc w:val="both"/>
      </w:pPr>
      <w:r>
        <w:t>Utilizingpandas,thedatasheetsweremergedintoaunifieddataset,settingthefoundationfor subsequent analysis.Akey focus was placed on ensuring the accuracy of electric vehicle</w:t>
      </w:r>
    </w:p>
    <w:p w:rsidR="008F24AB" w:rsidRDefault="009854EF">
      <w:pPr>
        <w:pStyle w:val="BodyText"/>
        <w:jc w:val="both"/>
      </w:pPr>
      <w:r>
        <w:t xml:space="preserve">makernames,achievedthroughmeticulousreplacement </w:t>
      </w:r>
      <w:r>
        <w:rPr>
          <w:spacing w:val="-2"/>
        </w:rPr>
        <w:t>operations.</w:t>
      </w:r>
    </w:p>
    <w:p w:rsidR="008F24AB" w:rsidRDefault="008F24AB">
      <w:pPr>
        <w:pStyle w:val="BodyText"/>
        <w:spacing w:before="21"/>
        <w:ind w:left="0"/>
      </w:pPr>
    </w:p>
    <w:p w:rsidR="008F24AB" w:rsidRDefault="009854EF">
      <w:pPr>
        <w:pStyle w:val="BodyText"/>
        <w:spacing w:line="360" w:lineRule="auto"/>
        <w:ind w:right="143"/>
        <w:jc w:val="both"/>
      </w:pPr>
      <w:r>
        <w:t>Followingthedataconsolidation,essentialaggregationoperationswereperformedonelectric two-wheeler sales data. This step provided a detailed perspective on market trends. The</w:t>
      </w:r>
    </w:p>
    <w:p w:rsidR="008F24AB" w:rsidRDefault="008F24AB">
      <w:pPr>
        <w:spacing w:line="360" w:lineRule="auto"/>
        <w:jc w:val="both"/>
        <w:sectPr w:rsidR="008F24AB">
          <w:pgSz w:w="11910" w:h="16840"/>
          <w:pgMar w:top="1340" w:right="1320" w:bottom="1200" w:left="1340" w:header="0" w:footer="1000" w:gutter="0"/>
          <w:cols w:space="720"/>
        </w:sectPr>
      </w:pPr>
    </w:p>
    <w:p w:rsidR="008F24AB" w:rsidRDefault="009854EF">
      <w:pPr>
        <w:pStyle w:val="BodyText"/>
        <w:spacing w:before="61" w:line="360" w:lineRule="auto"/>
        <w:ind w:right="145"/>
      </w:pPr>
      <w:r>
        <w:lastRenderedPageBreak/>
        <w:t>subsequentphasecenteredondatapreparationformarketsegmentation.Customerreviews andresponsesweremergedwithcorrespondingelectricvehicletechnicalspecifications.To maintain data integrity, null values were handled using specific logical values, ensuring a complete dataset.</w:t>
      </w:r>
    </w:p>
    <w:p w:rsidR="008F24AB" w:rsidRDefault="009854EF">
      <w:pPr>
        <w:pStyle w:val="BodyText"/>
        <w:spacing w:before="161" w:line="360" w:lineRule="auto"/>
      </w:pPr>
      <w:r>
        <w:t>Sentimentanalysisofcustomerreviewswasconductedusingthenaturallanguageprocessing capabilities of nltk. This analysis provided valuable qualitative insights into customer</w:t>
      </w:r>
    </w:p>
    <w:p w:rsidR="008F24AB" w:rsidRDefault="009854EF">
      <w:pPr>
        <w:pStyle w:val="BodyText"/>
      </w:pPr>
      <w:r>
        <w:t>sentiments.Subsequently,behavioralvariablessuchasVisualAppeal,</w:t>
      </w:r>
      <w:r>
        <w:rPr>
          <w:spacing w:val="-2"/>
        </w:rPr>
        <w:t>Reliability,</w:t>
      </w:r>
    </w:p>
    <w:p w:rsidR="008F24AB" w:rsidRDefault="009854EF">
      <w:pPr>
        <w:pStyle w:val="BodyText"/>
        <w:spacing w:before="137" w:line="360" w:lineRule="auto"/>
        <w:ind w:right="219"/>
        <w:jc w:val="both"/>
      </w:pPr>
      <w:r>
        <w:t>Performance,ServiceExperience,ExtraFeatures,Comfort,MaintenanceCost,andValuefor Moneywereisolatedandmeticulouslyprepared.Thesevariableswerefundamentalinlaying the groundwork for the market segmentation analysis, providing a nuanced understanding of customer preferences and attitudes toward electric vehicles.</w:t>
      </w:r>
    </w:p>
    <w:p w:rsidR="008F24AB" w:rsidRDefault="009854EF">
      <w:pPr>
        <w:pStyle w:val="Heading1"/>
        <w:numPr>
          <w:ilvl w:val="0"/>
          <w:numId w:val="1"/>
        </w:numPr>
        <w:tabs>
          <w:tab w:val="left" w:pos="579"/>
        </w:tabs>
        <w:spacing w:before="163"/>
        <w:ind w:left="579" w:hanging="479"/>
      </w:pPr>
      <w:r>
        <w:t>Segment</w:t>
      </w:r>
      <w:r>
        <w:rPr>
          <w:spacing w:val="-2"/>
        </w:rPr>
        <w:t>Extraction</w:t>
      </w:r>
    </w:p>
    <w:p w:rsidR="008F24AB" w:rsidRDefault="009854EF">
      <w:pPr>
        <w:pStyle w:val="Heading2"/>
        <w:numPr>
          <w:ilvl w:val="1"/>
          <w:numId w:val="1"/>
        </w:numPr>
        <w:tabs>
          <w:tab w:val="left" w:pos="521"/>
        </w:tabs>
        <w:spacing w:before="342"/>
      </w:pPr>
      <w:r>
        <w:t>UsingSales</w:t>
      </w:r>
      <w:r>
        <w:rPr>
          <w:spacing w:val="-4"/>
        </w:rPr>
        <w:t>Data</w:t>
      </w:r>
    </w:p>
    <w:p w:rsidR="008F24AB" w:rsidRDefault="009854EF">
      <w:pPr>
        <w:pStyle w:val="BodyText"/>
        <w:spacing w:before="320" w:line="360" w:lineRule="auto"/>
      </w:pPr>
      <w:r>
        <w:t>Inthissegment,adetailedanalysiswasconductedbasedonthreesignificantfigures representing India's electric vehicle market.</w:t>
      </w:r>
    </w:p>
    <w:p w:rsidR="008F24AB" w:rsidRDefault="008F24AB">
      <w:pPr>
        <w:pStyle w:val="BodyText"/>
        <w:ind w:left="0"/>
        <w:rPr>
          <w:sz w:val="20"/>
        </w:rPr>
      </w:pPr>
    </w:p>
    <w:p w:rsidR="008F24AB" w:rsidRDefault="009854EF">
      <w:pPr>
        <w:pStyle w:val="BodyText"/>
        <w:spacing w:before="161"/>
        <w:ind w:left="0"/>
        <w:rPr>
          <w:sz w:val="20"/>
        </w:rPr>
      </w:pPr>
      <w:r>
        <w:rPr>
          <w:noProof/>
          <w:lang w:bidi="hi-IN"/>
        </w:rPr>
        <w:drawing>
          <wp:anchor distT="0" distB="0" distL="0" distR="0" simplePos="0" relativeHeight="487587840" behindDoc="1" locked="0" layoutInCell="1" allowOverlap="1">
            <wp:simplePos x="0" y="0"/>
            <wp:positionH relativeFrom="page">
              <wp:posOffset>1271914</wp:posOffset>
            </wp:positionH>
            <wp:positionV relativeFrom="paragraph">
              <wp:posOffset>263883</wp:posOffset>
            </wp:positionV>
            <wp:extent cx="5118152" cy="229371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7" cstate="print"/>
                    <a:stretch>
                      <a:fillRect/>
                    </a:stretch>
                  </pic:blipFill>
                  <pic:spPr>
                    <a:xfrm>
                      <a:off x="0" y="0"/>
                      <a:ext cx="5118152" cy="2293715"/>
                    </a:xfrm>
                    <a:prstGeom prst="rect">
                      <a:avLst/>
                    </a:prstGeom>
                  </pic:spPr>
                </pic:pic>
              </a:graphicData>
            </a:graphic>
          </wp:anchor>
        </w:drawing>
      </w:r>
    </w:p>
    <w:p w:rsidR="008F24AB" w:rsidRDefault="008F24AB">
      <w:pPr>
        <w:pStyle w:val="BodyText"/>
        <w:spacing w:before="51"/>
        <w:ind w:left="0"/>
      </w:pPr>
    </w:p>
    <w:p w:rsidR="008F24AB" w:rsidRDefault="009854EF">
      <w:pPr>
        <w:pStyle w:val="Heading3"/>
        <w:ind w:left="0" w:right="19"/>
        <w:jc w:val="center"/>
      </w:pPr>
      <w:r>
        <w:t>Figure5.1India’selectricvehicle</w:t>
      </w:r>
      <w:r>
        <w:rPr>
          <w:spacing w:val="-2"/>
        </w:rPr>
        <w:t>market</w:t>
      </w:r>
    </w:p>
    <w:p w:rsidR="008F24AB" w:rsidRDefault="008F24AB">
      <w:pPr>
        <w:pStyle w:val="BodyText"/>
        <w:spacing w:before="22"/>
        <w:ind w:left="0"/>
        <w:rPr>
          <w:b/>
        </w:rPr>
      </w:pPr>
    </w:p>
    <w:p w:rsidR="008F24AB" w:rsidRDefault="009854EF">
      <w:pPr>
        <w:pStyle w:val="BodyText"/>
        <w:spacing w:line="360" w:lineRule="auto"/>
        <w:ind w:right="231"/>
      </w:pPr>
      <w:r>
        <w:t>Figure5.1showcasedtheremarkablegrowthtrajectoryofIndia'stwo-wheelermarketin 2023, underscoring its leading position within the industry.</w:t>
      </w:r>
    </w:p>
    <w:p w:rsidR="008F24AB" w:rsidRDefault="008F24AB">
      <w:pPr>
        <w:spacing w:line="360" w:lineRule="auto"/>
        <w:sectPr w:rsidR="008F24AB">
          <w:pgSz w:w="11910" w:h="16840"/>
          <w:pgMar w:top="1360" w:right="1320" w:bottom="1200" w:left="1340" w:header="0" w:footer="1000" w:gutter="0"/>
          <w:cols w:space="720"/>
        </w:sectPr>
      </w:pPr>
    </w:p>
    <w:p w:rsidR="008F24AB" w:rsidRDefault="008F24AB">
      <w:pPr>
        <w:pStyle w:val="BodyText"/>
        <w:spacing w:before="5"/>
        <w:ind w:left="0"/>
        <w:rPr>
          <w:sz w:val="2"/>
        </w:rPr>
      </w:pPr>
    </w:p>
    <w:p w:rsidR="008F24AB" w:rsidRDefault="009854EF">
      <w:pPr>
        <w:pStyle w:val="BodyText"/>
        <w:ind w:left="2227"/>
        <w:rPr>
          <w:sz w:val="20"/>
        </w:rPr>
      </w:pPr>
      <w:r>
        <w:rPr>
          <w:noProof/>
          <w:sz w:val="20"/>
          <w:lang w:bidi="hi-IN"/>
        </w:rPr>
        <w:drawing>
          <wp:inline distT="0" distB="0" distL="0" distR="0">
            <wp:extent cx="3120439" cy="232695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cstate="print"/>
                    <a:stretch>
                      <a:fillRect/>
                    </a:stretch>
                  </pic:blipFill>
                  <pic:spPr>
                    <a:xfrm>
                      <a:off x="0" y="0"/>
                      <a:ext cx="3120439" cy="2326957"/>
                    </a:xfrm>
                    <a:prstGeom prst="rect">
                      <a:avLst/>
                    </a:prstGeom>
                  </pic:spPr>
                </pic:pic>
              </a:graphicData>
            </a:graphic>
          </wp:inline>
        </w:drawing>
      </w:r>
    </w:p>
    <w:p w:rsidR="008F24AB" w:rsidRDefault="008F24AB">
      <w:pPr>
        <w:pStyle w:val="BodyText"/>
        <w:spacing w:before="44"/>
        <w:ind w:left="0"/>
      </w:pPr>
    </w:p>
    <w:p w:rsidR="008F24AB" w:rsidRDefault="009854EF">
      <w:pPr>
        <w:pStyle w:val="Heading3"/>
        <w:ind w:left="0" w:right="19"/>
        <w:jc w:val="center"/>
      </w:pPr>
      <w:r>
        <w:t>Figure5.2India’selectricvehicleindustryin</w:t>
      </w:r>
      <w:r>
        <w:rPr>
          <w:spacing w:val="-2"/>
        </w:rPr>
        <w:t xml:space="preserve"> crores</w:t>
      </w:r>
    </w:p>
    <w:p w:rsidR="008F24AB" w:rsidRDefault="008F24AB">
      <w:pPr>
        <w:pStyle w:val="BodyText"/>
        <w:spacing w:before="24"/>
        <w:ind w:left="0"/>
        <w:rPr>
          <w:b/>
        </w:rPr>
      </w:pPr>
    </w:p>
    <w:p w:rsidR="008F24AB" w:rsidRDefault="009854EF">
      <w:pPr>
        <w:pStyle w:val="BodyText"/>
        <w:spacing w:before="1" w:line="360" w:lineRule="auto"/>
        <w:ind w:right="231"/>
      </w:pPr>
      <w:r>
        <w:t>Figure5.2delvedintothemarket'sfinancialperspective,representingtheindustry'stotal value in crores. Notably, two-wheelers emerged as the primary revenue generators,</w:t>
      </w:r>
    </w:p>
    <w:p w:rsidR="008F24AB" w:rsidRDefault="009854EF">
      <w:pPr>
        <w:pStyle w:val="BodyText"/>
      </w:pPr>
      <w:r>
        <w:t>highlightingtheireconomic</w:t>
      </w:r>
      <w:r>
        <w:rPr>
          <w:spacing w:val="-2"/>
        </w:rPr>
        <w:t xml:space="preserve"> significance.</w:t>
      </w:r>
    </w:p>
    <w:p w:rsidR="008F24AB" w:rsidRDefault="008F24AB">
      <w:pPr>
        <w:pStyle w:val="BodyText"/>
        <w:ind w:left="0"/>
        <w:rPr>
          <w:sz w:val="20"/>
        </w:rPr>
      </w:pPr>
    </w:p>
    <w:p w:rsidR="008F24AB" w:rsidRDefault="008F24AB">
      <w:pPr>
        <w:pStyle w:val="BodyText"/>
        <w:ind w:left="0"/>
        <w:rPr>
          <w:sz w:val="20"/>
        </w:rPr>
      </w:pPr>
    </w:p>
    <w:p w:rsidR="008F24AB" w:rsidRDefault="008F24AB">
      <w:pPr>
        <w:pStyle w:val="BodyText"/>
        <w:ind w:left="0"/>
        <w:rPr>
          <w:sz w:val="20"/>
        </w:rPr>
      </w:pPr>
    </w:p>
    <w:p w:rsidR="008F24AB" w:rsidRDefault="009854EF">
      <w:pPr>
        <w:pStyle w:val="BodyText"/>
        <w:spacing w:before="51"/>
        <w:ind w:left="0"/>
        <w:rPr>
          <w:sz w:val="20"/>
        </w:rPr>
      </w:pPr>
      <w:r>
        <w:rPr>
          <w:noProof/>
          <w:lang w:bidi="hi-IN"/>
        </w:rPr>
        <w:drawing>
          <wp:anchor distT="0" distB="0" distL="0" distR="0" simplePos="0" relativeHeight="487588352" behindDoc="1" locked="0" layoutInCell="1" allowOverlap="1">
            <wp:simplePos x="0" y="0"/>
            <wp:positionH relativeFrom="page">
              <wp:posOffset>1264142</wp:posOffset>
            </wp:positionH>
            <wp:positionV relativeFrom="paragraph">
              <wp:posOffset>193857</wp:posOffset>
            </wp:positionV>
            <wp:extent cx="5129339" cy="343281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9" cstate="print"/>
                    <a:stretch>
                      <a:fillRect/>
                    </a:stretch>
                  </pic:blipFill>
                  <pic:spPr>
                    <a:xfrm>
                      <a:off x="0" y="0"/>
                      <a:ext cx="5129339" cy="3432810"/>
                    </a:xfrm>
                    <a:prstGeom prst="rect">
                      <a:avLst/>
                    </a:prstGeom>
                  </pic:spPr>
                </pic:pic>
              </a:graphicData>
            </a:graphic>
          </wp:anchor>
        </w:drawing>
      </w:r>
    </w:p>
    <w:p w:rsidR="008F24AB" w:rsidRDefault="008F24AB">
      <w:pPr>
        <w:pStyle w:val="BodyText"/>
        <w:spacing w:before="264"/>
        <w:ind w:left="0"/>
      </w:pPr>
    </w:p>
    <w:p w:rsidR="008F24AB" w:rsidRDefault="009854EF">
      <w:pPr>
        <w:pStyle w:val="Heading3"/>
        <w:ind w:left="11" w:right="29"/>
        <w:jc w:val="center"/>
      </w:pPr>
      <w:r>
        <w:t>Figure5.3Topelectrictwo-wheeler</w:t>
      </w:r>
      <w:r>
        <w:rPr>
          <w:spacing w:val="-2"/>
        </w:rPr>
        <w:t>companies</w:t>
      </w:r>
    </w:p>
    <w:p w:rsidR="008F24AB" w:rsidRDefault="008F24AB">
      <w:pPr>
        <w:jc w:val="center"/>
        <w:sectPr w:rsidR="008F24AB">
          <w:pgSz w:w="11910" w:h="16840"/>
          <w:pgMar w:top="1920" w:right="1320" w:bottom="1200" w:left="1340" w:header="0" w:footer="1000" w:gutter="0"/>
          <w:cols w:space="720"/>
        </w:sectPr>
      </w:pPr>
    </w:p>
    <w:p w:rsidR="008F24AB" w:rsidRDefault="009854EF">
      <w:pPr>
        <w:pStyle w:val="BodyText"/>
        <w:spacing w:before="61" w:line="360" w:lineRule="auto"/>
        <w:ind w:right="231"/>
      </w:pPr>
      <w:r>
        <w:lastRenderedPageBreak/>
        <w:t>Figure5.3honedinonspecificelectrictwo-wheelercompanies,withOlaElectricemerging as the market leader in 2023, illustrating industry leadership and market competitiveness.</w:t>
      </w:r>
    </w:p>
    <w:p w:rsidR="008F24AB" w:rsidRDefault="009854EF">
      <w:pPr>
        <w:pStyle w:val="BodyText"/>
        <w:spacing w:before="161" w:line="360" w:lineRule="auto"/>
        <w:ind w:right="231"/>
      </w:pPr>
      <w:r>
        <w:t>Upon in-depth analysis of these figures, it became evident that the electric two-wheeler segmentwasthemostpromisingareaforourdetailedstudy.Therobustgrowth,revenue dominance, and market leadership collectively indicated its prominence and potential, making it the ideal focus for our detailed study.</w:t>
      </w:r>
    </w:p>
    <w:p w:rsidR="008F24AB" w:rsidRDefault="009854EF">
      <w:pPr>
        <w:pStyle w:val="Heading2"/>
        <w:numPr>
          <w:ilvl w:val="1"/>
          <w:numId w:val="1"/>
        </w:numPr>
        <w:tabs>
          <w:tab w:val="left" w:pos="521"/>
        </w:tabs>
        <w:spacing w:before="159"/>
      </w:pPr>
      <w:r>
        <w:t>Usingk-</w:t>
      </w:r>
      <w:r>
        <w:rPr>
          <w:spacing w:val="-4"/>
        </w:rPr>
        <w:t>Means</w:t>
      </w:r>
    </w:p>
    <w:p w:rsidR="008F24AB" w:rsidRDefault="009854EF">
      <w:pPr>
        <w:pStyle w:val="BodyText"/>
        <w:spacing w:before="321" w:line="360" w:lineRule="auto"/>
        <w:ind w:right="145"/>
      </w:pPr>
      <w:r>
        <w:t>In this subsequent analysis, the standard k-means algorithm was applied to explore market segmentationpossibilitieswithintheelectrictwo-wheelercustomerreviewsdata.Solutions were systematically tested for two to eight market segments. The decision-making process was significantly guided by the scree plot Figure 5.4, revealing a distinct elbow at four</w:t>
      </w:r>
    </w:p>
    <w:p w:rsidR="008F24AB" w:rsidRDefault="009854EF">
      <w:pPr>
        <w:pStyle w:val="BodyText"/>
      </w:pPr>
      <w:r>
        <w:t>segments.Thismarkedpointindicatedasubstantialreductionindistances,signifying</w:t>
      </w:r>
      <w:r>
        <w:rPr>
          <w:spacing w:val="-5"/>
        </w:rPr>
        <w:t>the</w:t>
      </w:r>
    </w:p>
    <w:p w:rsidR="008F24AB" w:rsidRDefault="009854EF">
      <w:pPr>
        <w:pStyle w:val="BodyText"/>
        <w:spacing w:before="139" w:line="360" w:lineRule="auto"/>
        <w:ind w:right="249"/>
        <w:jc w:val="both"/>
      </w:pPr>
      <w:r>
        <w:t>optimal numberof segmentsforour analysis. By incorporating insightsfrom theseanalyses, ourfocusremainedfinelytunedontheelectrictwo-wheelersegment,ensuringprecisionand relevance in our market segmentation approach.</w:t>
      </w:r>
    </w:p>
    <w:p w:rsidR="008F24AB" w:rsidRDefault="008F24AB">
      <w:pPr>
        <w:pStyle w:val="BodyText"/>
        <w:ind w:left="0"/>
        <w:rPr>
          <w:sz w:val="20"/>
        </w:rPr>
      </w:pPr>
    </w:p>
    <w:p w:rsidR="008F24AB" w:rsidRDefault="008F24AB">
      <w:pPr>
        <w:pStyle w:val="BodyText"/>
        <w:ind w:left="0"/>
        <w:rPr>
          <w:sz w:val="20"/>
        </w:rPr>
      </w:pPr>
    </w:p>
    <w:p w:rsidR="008F24AB" w:rsidRDefault="009854EF">
      <w:pPr>
        <w:pStyle w:val="BodyText"/>
        <w:spacing w:before="75"/>
        <w:ind w:left="0"/>
        <w:rPr>
          <w:sz w:val="20"/>
        </w:rPr>
      </w:pPr>
      <w:r>
        <w:rPr>
          <w:noProof/>
          <w:lang w:bidi="hi-IN"/>
        </w:rPr>
        <w:drawing>
          <wp:anchor distT="0" distB="0" distL="0" distR="0" simplePos="0" relativeHeight="487588864" behindDoc="1" locked="0" layoutInCell="1" allowOverlap="1">
            <wp:simplePos x="0" y="0"/>
            <wp:positionH relativeFrom="page">
              <wp:posOffset>1312521</wp:posOffset>
            </wp:positionH>
            <wp:positionV relativeFrom="paragraph">
              <wp:posOffset>209434</wp:posOffset>
            </wp:positionV>
            <wp:extent cx="4511019" cy="298399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0" cstate="print"/>
                    <a:stretch>
                      <a:fillRect/>
                    </a:stretch>
                  </pic:blipFill>
                  <pic:spPr>
                    <a:xfrm>
                      <a:off x="0" y="0"/>
                      <a:ext cx="4511019" cy="2983992"/>
                    </a:xfrm>
                    <a:prstGeom prst="rect">
                      <a:avLst/>
                    </a:prstGeom>
                  </pic:spPr>
                </pic:pic>
              </a:graphicData>
            </a:graphic>
          </wp:anchor>
        </w:drawing>
      </w:r>
    </w:p>
    <w:p w:rsidR="008F24AB" w:rsidRDefault="008F24AB">
      <w:pPr>
        <w:pStyle w:val="BodyText"/>
        <w:spacing w:before="62"/>
        <w:ind w:left="0"/>
      </w:pPr>
    </w:p>
    <w:p w:rsidR="008F24AB" w:rsidRDefault="009854EF">
      <w:pPr>
        <w:spacing w:before="1"/>
        <w:ind w:left="7" w:right="29"/>
        <w:jc w:val="center"/>
        <w:rPr>
          <w:b/>
          <w:sz w:val="24"/>
        </w:rPr>
      </w:pPr>
      <w:r>
        <w:rPr>
          <w:b/>
          <w:sz w:val="24"/>
        </w:rPr>
        <w:t>Figure5.4Screeplotfortheelectricvehicledata</w:t>
      </w:r>
      <w:r>
        <w:rPr>
          <w:b/>
          <w:spacing w:val="-5"/>
          <w:sz w:val="24"/>
        </w:rPr>
        <w:t>set</w:t>
      </w:r>
    </w:p>
    <w:p w:rsidR="008F24AB" w:rsidRDefault="008F24AB">
      <w:pPr>
        <w:jc w:val="center"/>
        <w:rPr>
          <w:sz w:val="24"/>
        </w:rPr>
        <w:sectPr w:rsidR="008F24AB">
          <w:pgSz w:w="11910" w:h="16840"/>
          <w:pgMar w:top="1360" w:right="1320" w:bottom="1200" w:left="1340" w:header="0" w:footer="1000" w:gutter="0"/>
          <w:cols w:space="720"/>
        </w:sectPr>
      </w:pPr>
    </w:p>
    <w:p w:rsidR="008F24AB" w:rsidRDefault="009854EF">
      <w:pPr>
        <w:pStyle w:val="Heading1"/>
        <w:numPr>
          <w:ilvl w:val="0"/>
          <w:numId w:val="1"/>
        </w:numPr>
        <w:tabs>
          <w:tab w:val="left" w:pos="579"/>
        </w:tabs>
        <w:spacing w:before="63"/>
        <w:ind w:left="579" w:hanging="479"/>
      </w:pPr>
      <w:r>
        <w:lastRenderedPageBreak/>
        <w:t>ProfilingandDescribing</w:t>
      </w:r>
      <w:r>
        <w:rPr>
          <w:spacing w:val="-2"/>
        </w:rPr>
        <w:t>Segmentation</w:t>
      </w:r>
    </w:p>
    <w:p w:rsidR="008F24AB" w:rsidRDefault="009854EF">
      <w:pPr>
        <w:pStyle w:val="Heading2"/>
        <w:numPr>
          <w:ilvl w:val="1"/>
          <w:numId w:val="1"/>
        </w:numPr>
        <w:tabs>
          <w:tab w:val="left" w:pos="521"/>
        </w:tabs>
      </w:pPr>
      <w:r>
        <w:t>Profiling</w:t>
      </w:r>
      <w:r>
        <w:rPr>
          <w:spacing w:val="-2"/>
        </w:rPr>
        <w:t>Segments</w:t>
      </w:r>
    </w:p>
    <w:p w:rsidR="008F24AB" w:rsidRDefault="009854EF">
      <w:pPr>
        <w:pStyle w:val="BodyText"/>
        <w:spacing w:before="320"/>
      </w:pPr>
      <w:r>
        <w:t>Thissectionpresentsadetailedanalysisofourconsumersegments,asillustratedin</w:t>
      </w:r>
      <w:r>
        <w:rPr>
          <w:spacing w:val="-2"/>
        </w:rPr>
        <w:t>Figure</w:t>
      </w:r>
    </w:p>
    <w:p w:rsidR="008F24AB" w:rsidRDefault="009854EF">
      <w:pPr>
        <w:pStyle w:val="BodyText"/>
        <w:spacing w:before="137" w:line="360" w:lineRule="auto"/>
        <w:ind w:right="231"/>
      </w:pPr>
      <w:r>
        <w:t>6.1.Thegraphvisuallycapturesthediverseperceptionsamongdifferentsegments.Segment 0, representing 15% of consumers, values the electric two-wheeler vehicle for its visual</w:t>
      </w:r>
    </w:p>
    <w:p w:rsidR="008F24AB" w:rsidRDefault="009854EF">
      <w:pPr>
        <w:pStyle w:val="BodyText"/>
        <w:spacing w:line="360" w:lineRule="auto"/>
        <w:ind w:right="145"/>
      </w:pPr>
      <w:r>
        <w:t>appeal, reliability, performance, service experience, and comfort. Conversely, Segment 1 (39% of consumers) expresses dissatisfaction across all aspects, marking them as the largest butleastsatisfiedgroup.Segment2(33%ofconsumers)appreciatesvisualappeal,reliability,</w:t>
      </w:r>
    </w:p>
    <w:p w:rsidR="008F24AB" w:rsidRDefault="009854EF">
      <w:pPr>
        <w:pStyle w:val="BodyText"/>
        <w:spacing w:line="360" w:lineRule="auto"/>
        <w:ind w:right="62"/>
      </w:pPr>
      <w:r>
        <w:t>serviceexperience,comfort,andnotably,perceivesastrongvalueformoney.Lastly,Segment 3 (13% of consumers), the smallest segment, values visual appeal, reliability, performance,</w:t>
      </w:r>
    </w:p>
    <w:p w:rsidR="008F24AB" w:rsidRDefault="009854EF">
      <w:pPr>
        <w:pStyle w:val="BodyText"/>
        <w:spacing w:line="360" w:lineRule="auto"/>
      </w:pPr>
      <w:r>
        <w:t>serviceexperience,extrafeatures,andmaintenancecost,showcasingdistinctperceptions, particularly on features and costs.</w:t>
      </w:r>
    </w:p>
    <w:p w:rsidR="008F24AB" w:rsidRDefault="008F24AB">
      <w:pPr>
        <w:pStyle w:val="BodyText"/>
        <w:ind w:left="0"/>
        <w:rPr>
          <w:sz w:val="20"/>
        </w:rPr>
      </w:pPr>
    </w:p>
    <w:p w:rsidR="008F24AB" w:rsidRDefault="009854EF">
      <w:pPr>
        <w:pStyle w:val="BodyText"/>
        <w:spacing w:before="51"/>
        <w:ind w:left="0"/>
        <w:rPr>
          <w:sz w:val="20"/>
        </w:rPr>
      </w:pPr>
      <w:r>
        <w:rPr>
          <w:noProof/>
          <w:lang w:bidi="hi-IN"/>
        </w:rPr>
        <w:drawing>
          <wp:anchor distT="0" distB="0" distL="0" distR="0" simplePos="0" relativeHeight="487589376" behindDoc="1" locked="0" layoutInCell="1" allowOverlap="1">
            <wp:simplePos x="0" y="0"/>
            <wp:positionH relativeFrom="page">
              <wp:posOffset>994028</wp:posOffset>
            </wp:positionH>
            <wp:positionV relativeFrom="paragraph">
              <wp:posOffset>193996</wp:posOffset>
            </wp:positionV>
            <wp:extent cx="5578341" cy="39624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cstate="print"/>
                    <a:stretch>
                      <a:fillRect/>
                    </a:stretch>
                  </pic:blipFill>
                  <pic:spPr>
                    <a:xfrm>
                      <a:off x="0" y="0"/>
                      <a:ext cx="5578341" cy="3962400"/>
                    </a:xfrm>
                    <a:prstGeom prst="rect">
                      <a:avLst/>
                    </a:prstGeom>
                  </pic:spPr>
                </pic:pic>
              </a:graphicData>
            </a:graphic>
          </wp:anchor>
        </w:drawing>
      </w:r>
    </w:p>
    <w:p w:rsidR="008F24AB" w:rsidRDefault="008F24AB">
      <w:pPr>
        <w:pStyle w:val="BodyText"/>
        <w:spacing w:before="158"/>
        <w:ind w:left="0"/>
      </w:pPr>
    </w:p>
    <w:p w:rsidR="008F24AB" w:rsidRDefault="009854EF">
      <w:pPr>
        <w:pStyle w:val="Heading3"/>
        <w:spacing w:before="1"/>
        <w:ind w:left="0" w:right="19"/>
        <w:jc w:val="center"/>
      </w:pPr>
      <w:r>
        <w:t>Figure6.1Segmentprofileplotforthefour-segment</w:t>
      </w:r>
      <w:r>
        <w:rPr>
          <w:spacing w:val="-2"/>
        </w:rPr>
        <w:t>solution</w:t>
      </w:r>
    </w:p>
    <w:p w:rsidR="008F24AB" w:rsidRDefault="008F24AB">
      <w:pPr>
        <w:jc w:val="center"/>
        <w:sectPr w:rsidR="008F24AB">
          <w:pgSz w:w="11910" w:h="16840"/>
          <w:pgMar w:top="1360" w:right="1320" w:bottom="1200" w:left="1340" w:header="0" w:footer="1000" w:gutter="0"/>
          <w:cols w:space="720"/>
        </w:sectPr>
      </w:pPr>
    </w:p>
    <w:p w:rsidR="008F24AB" w:rsidRDefault="009854EF">
      <w:pPr>
        <w:pStyle w:val="BodyText"/>
        <w:spacing w:before="61" w:line="360" w:lineRule="auto"/>
        <w:ind w:right="400"/>
        <w:jc w:val="both"/>
      </w:pPr>
      <w:r>
        <w:lastRenderedPageBreak/>
        <w:t>The accompanying Figure 6.2, utilizing principal components, further emphasizes these differences.Notably,Segment1,despitebeingthelargestsegment,lacksspecific</w:t>
      </w:r>
      <w:r>
        <w:rPr>
          <w:spacing w:val="-2"/>
        </w:rPr>
        <w:t>opinions,</w:t>
      </w:r>
    </w:p>
    <w:p w:rsidR="008F24AB" w:rsidRDefault="009854EF">
      <w:pPr>
        <w:pStyle w:val="BodyText"/>
        <w:spacing w:line="360" w:lineRule="auto"/>
        <w:ind w:right="138"/>
        <w:jc w:val="both"/>
      </w:pPr>
      <w:r>
        <w:t>making them unique in their lack of satisfaction.These detailed insights play a pivotal role in shapingourstrategy,ensuringourelectricvehiclesalignpreciselywiththediversevaluesand priorities of each segment, thus informing our market offerings accurately.</w:t>
      </w:r>
    </w:p>
    <w:p w:rsidR="008F24AB" w:rsidRDefault="009854EF">
      <w:pPr>
        <w:pStyle w:val="BodyText"/>
        <w:spacing w:before="10"/>
        <w:ind w:left="0"/>
        <w:rPr>
          <w:sz w:val="11"/>
        </w:rPr>
      </w:pPr>
      <w:r>
        <w:rPr>
          <w:noProof/>
          <w:lang w:bidi="hi-IN"/>
        </w:rPr>
        <w:drawing>
          <wp:anchor distT="0" distB="0" distL="0" distR="0" simplePos="0" relativeHeight="487589888" behindDoc="1" locked="0" layoutInCell="1" allowOverlap="1">
            <wp:simplePos x="0" y="0"/>
            <wp:positionH relativeFrom="page">
              <wp:posOffset>1275080</wp:posOffset>
            </wp:positionH>
            <wp:positionV relativeFrom="paragraph">
              <wp:posOffset>101965</wp:posOffset>
            </wp:positionV>
            <wp:extent cx="5008957" cy="379628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2" cstate="print"/>
                    <a:stretch>
                      <a:fillRect/>
                    </a:stretch>
                  </pic:blipFill>
                  <pic:spPr>
                    <a:xfrm>
                      <a:off x="0" y="0"/>
                      <a:ext cx="5008957" cy="3796284"/>
                    </a:xfrm>
                    <a:prstGeom prst="rect">
                      <a:avLst/>
                    </a:prstGeom>
                  </pic:spPr>
                </pic:pic>
              </a:graphicData>
            </a:graphic>
          </wp:anchor>
        </w:drawing>
      </w:r>
    </w:p>
    <w:p w:rsidR="008F24AB" w:rsidRDefault="008F24AB">
      <w:pPr>
        <w:pStyle w:val="BodyText"/>
        <w:spacing w:before="105"/>
        <w:ind w:left="0"/>
      </w:pPr>
    </w:p>
    <w:p w:rsidR="008F24AB" w:rsidRDefault="009854EF">
      <w:pPr>
        <w:spacing w:before="1"/>
        <w:ind w:left="976"/>
        <w:rPr>
          <w:b/>
          <w:sz w:val="24"/>
        </w:rPr>
      </w:pPr>
      <w:r>
        <w:rPr>
          <w:b/>
          <w:sz w:val="24"/>
        </w:rPr>
        <w:t>Figure6.2Segmentseparationplotusingprincipalcomponents1and</w:t>
      </w:r>
      <w:r>
        <w:rPr>
          <w:b/>
          <w:spacing w:val="-10"/>
          <w:sz w:val="24"/>
        </w:rPr>
        <w:t>2</w:t>
      </w:r>
    </w:p>
    <w:p w:rsidR="008F24AB" w:rsidRDefault="008F24AB">
      <w:pPr>
        <w:pStyle w:val="BodyText"/>
        <w:spacing w:before="22"/>
        <w:ind w:left="0"/>
        <w:rPr>
          <w:b/>
        </w:rPr>
      </w:pPr>
    </w:p>
    <w:p w:rsidR="008F24AB" w:rsidRDefault="009854EF">
      <w:pPr>
        <w:pStyle w:val="Heading2"/>
        <w:numPr>
          <w:ilvl w:val="1"/>
          <w:numId w:val="1"/>
        </w:numPr>
        <w:tabs>
          <w:tab w:val="left" w:pos="521"/>
        </w:tabs>
        <w:spacing w:before="0"/>
      </w:pPr>
      <w:r>
        <w:t>Describing</w:t>
      </w:r>
      <w:r>
        <w:rPr>
          <w:spacing w:val="-2"/>
        </w:rPr>
        <w:t>Segments</w:t>
      </w:r>
    </w:p>
    <w:p w:rsidR="008F24AB" w:rsidRDefault="009854EF">
      <w:pPr>
        <w:pStyle w:val="BodyText"/>
        <w:spacing w:before="321" w:line="360" w:lineRule="auto"/>
        <w:ind w:right="145"/>
      </w:pPr>
      <w:r>
        <w:t>Thissectionprovidesacomprehensiveoverview basedontheinsightsderivedfromvarious mosaic plots and graphical representations. In Figure 6.3, the mosaic plot illustrates that all segments predominantly use electric vehicles for daily commuting, with limited usage for tours,occasionalcommuting,andleisurerides.MovingtoFigure6.4,theplotdelineatesthe ownership duration of electric vehicles among segments. Segment 1 stands out, owning</w:t>
      </w:r>
    </w:p>
    <w:p w:rsidR="008F24AB" w:rsidRDefault="009854EF">
      <w:pPr>
        <w:pStyle w:val="BodyText"/>
        <w:spacing w:line="360" w:lineRule="auto"/>
      </w:pPr>
      <w:r>
        <w:t>electric vehicles for more than a year, while Segment 0 has no prior ownership experience. Segment2membersmoderatelyownvehiclesrangingfromlessthan3monthstooverayear, and Segment 3 consumers have owned electric vehicles for a few days to less than 3 months.</w:t>
      </w:r>
    </w:p>
    <w:p w:rsidR="008F24AB" w:rsidRDefault="008F24AB">
      <w:pPr>
        <w:spacing w:line="360" w:lineRule="auto"/>
        <w:sectPr w:rsidR="008F24AB">
          <w:pgSz w:w="11910" w:h="16840"/>
          <w:pgMar w:top="1360" w:right="1320" w:bottom="1200" w:left="1340" w:header="0" w:footer="1000" w:gutter="0"/>
          <w:cols w:space="720"/>
        </w:sectPr>
      </w:pPr>
    </w:p>
    <w:p w:rsidR="008F24AB" w:rsidRDefault="009854EF">
      <w:pPr>
        <w:pStyle w:val="BodyText"/>
        <w:ind w:left="143"/>
        <w:rPr>
          <w:sz w:val="20"/>
        </w:rPr>
      </w:pPr>
      <w:r>
        <w:rPr>
          <w:noProof/>
          <w:sz w:val="20"/>
          <w:lang w:bidi="hi-IN"/>
        </w:rPr>
        <w:lastRenderedPageBreak/>
        <w:drawing>
          <wp:inline distT="0" distB="0" distL="0" distR="0">
            <wp:extent cx="5643090" cy="3579876"/>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3" cstate="print"/>
                    <a:stretch>
                      <a:fillRect/>
                    </a:stretch>
                  </pic:blipFill>
                  <pic:spPr>
                    <a:xfrm>
                      <a:off x="0" y="0"/>
                      <a:ext cx="5643090" cy="3579876"/>
                    </a:xfrm>
                    <a:prstGeom prst="rect">
                      <a:avLst/>
                    </a:prstGeom>
                  </pic:spPr>
                </pic:pic>
              </a:graphicData>
            </a:graphic>
          </wp:inline>
        </w:drawing>
      </w:r>
    </w:p>
    <w:p w:rsidR="008F24AB" w:rsidRDefault="009854EF">
      <w:pPr>
        <w:pStyle w:val="Heading3"/>
        <w:spacing w:before="213"/>
        <w:ind w:left="7" w:right="29"/>
        <w:jc w:val="center"/>
      </w:pPr>
      <w:r>
        <w:t>Figure6.3Mosaicplotshowcasingelectricvehicleusagepatternsacross</w:t>
      </w:r>
      <w:r>
        <w:rPr>
          <w:spacing w:val="-2"/>
        </w:rPr>
        <w:t>segments</w:t>
      </w:r>
    </w:p>
    <w:p w:rsidR="008F24AB" w:rsidRDefault="008F24AB">
      <w:pPr>
        <w:pStyle w:val="BodyText"/>
        <w:ind w:left="0"/>
        <w:rPr>
          <w:b/>
          <w:sz w:val="20"/>
        </w:rPr>
      </w:pPr>
    </w:p>
    <w:p w:rsidR="008F24AB" w:rsidRDefault="009854EF">
      <w:pPr>
        <w:pStyle w:val="BodyText"/>
        <w:spacing w:before="157"/>
        <w:ind w:left="0"/>
        <w:rPr>
          <w:b/>
          <w:sz w:val="20"/>
        </w:rPr>
      </w:pPr>
      <w:r>
        <w:rPr>
          <w:noProof/>
          <w:lang w:bidi="hi-IN"/>
        </w:rPr>
        <w:drawing>
          <wp:anchor distT="0" distB="0" distL="0" distR="0" simplePos="0" relativeHeight="487590400" behindDoc="1" locked="0" layoutInCell="1" allowOverlap="1">
            <wp:simplePos x="0" y="0"/>
            <wp:positionH relativeFrom="page">
              <wp:posOffset>949007</wp:posOffset>
            </wp:positionH>
            <wp:positionV relativeFrom="paragraph">
              <wp:posOffset>261012</wp:posOffset>
            </wp:positionV>
            <wp:extent cx="5631726" cy="357987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4" cstate="print"/>
                    <a:stretch>
                      <a:fillRect/>
                    </a:stretch>
                  </pic:blipFill>
                  <pic:spPr>
                    <a:xfrm>
                      <a:off x="0" y="0"/>
                      <a:ext cx="5631726" cy="3579876"/>
                    </a:xfrm>
                    <a:prstGeom prst="rect">
                      <a:avLst/>
                    </a:prstGeom>
                  </pic:spPr>
                </pic:pic>
              </a:graphicData>
            </a:graphic>
          </wp:anchor>
        </w:drawing>
      </w:r>
    </w:p>
    <w:p w:rsidR="008F24AB" w:rsidRDefault="009854EF">
      <w:pPr>
        <w:spacing w:before="214" w:line="259" w:lineRule="auto"/>
        <w:ind w:left="6" w:right="29"/>
        <w:jc w:val="center"/>
        <w:rPr>
          <w:b/>
          <w:sz w:val="24"/>
        </w:rPr>
      </w:pPr>
      <w:r>
        <w:rPr>
          <w:b/>
          <w:sz w:val="24"/>
        </w:rPr>
        <w:t xml:space="preserve">Figure6.4Mosaicplotdepictingtheownershipdurationofelectricvehiclesacross </w:t>
      </w:r>
      <w:r>
        <w:rPr>
          <w:b/>
          <w:spacing w:val="-2"/>
          <w:sz w:val="24"/>
        </w:rPr>
        <w:t>segments</w:t>
      </w:r>
    </w:p>
    <w:p w:rsidR="008F24AB" w:rsidRDefault="008F24AB">
      <w:pPr>
        <w:spacing w:line="259" w:lineRule="auto"/>
        <w:jc w:val="center"/>
        <w:rPr>
          <w:sz w:val="24"/>
        </w:rPr>
        <w:sectPr w:rsidR="008F24AB">
          <w:footerReference w:type="default" r:id="rId25"/>
          <w:pgSz w:w="11910" w:h="16840"/>
          <w:pgMar w:top="1420" w:right="1320" w:bottom="1200" w:left="1340" w:header="0" w:footer="1000" w:gutter="0"/>
          <w:cols w:space="720"/>
        </w:sectPr>
      </w:pPr>
    </w:p>
    <w:p w:rsidR="008F24AB" w:rsidRDefault="009854EF">
      <w:pPr>
        <w:pStyle w:val="BodyText"/>
        <w:spacing w:before="61"/>
      </w:pPr>
      <w:r>
        <w:lastRenderedPageBreak/>
        <w:t>Figure6.5delvesintothedistancescoveredbyconsumers,indicatingthatall</w:t>
      </w:r>
      <w:r>
        <w:rPr>
          <w:spacing w:val="-2"/>
        </w:rPr>
        <w:t>segments</w:t>
      </w:r>
    </w:p>
    <w:p w:rsidR="008F24AB" w:rsidRDefault="009854EF">
      <w:pPr>
        <w:pStyle w:val="BodyText"/>
        <w:spacing w:before="137" w:line="360" w:lineRule="auto"/>
      </w:pPr>
      <w:r>
        <w:t>predominantlyuseelectricvehiclesforcommuting,withmostuserscoveringdistancesbelow 5000 kms.Asmall portion falls in the 5000 to 10000 kms range, aligning with their</w:t>
      </w:r>
    </w:p>
    <w:p w:rsidR="008F24AB" w:rsidRDefault="009854EF">
      <w:pPr>
        <w:pStyle w:val="BodyText"/>
      </w:pPr>
      <w:r>
        <w:t>commuting</w:t>
      </w:r>
      <w:r>
        <w:rPr>
          <w:spacing w:val="-2"/>
        </w:rPr>
        <w:t>needs.</w:t>
      </w:r>
    </w:p>
    <w:p w:rsidR="008F24AB" w:rsidRDefault="009854EF">
      <w:pPr>
        <w:pStyle w:val="BodyText"/>
        <w:spacing w:before="46"/>
        <w:ind w:left="0"/>
        <w:rPr>
          <w:sz w:val="20"/>
        </w:rPr>
      </w:pPr>
      <w:r>
        <w:rPr>
          <w:noProof/>
          <w:lang w:bidi="hi-IN"/>
        </w:rPr>
        <w:drawing>
          <wp:anchor distT="0" distB="0" distL="0" distR="0" simplePos="0" relativeHeight="487590912" behindDoc="1" locked="0" layoutInCell="1" allowOverlap="1">
            <wp:simplePos x="0" y="0"/>
            <wp:positionH relativeFrom="page">
              <wp:posOffset>1017905</wp:posOffset>
            </wp:positionH>
            <wp:positionV relativeFrom="paragraph">
              <wp:posOffset>190828</wp:posOffset>
            </wp:positionV>
            <wp:extent cx="5480641" cy="357987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6" cstate="print"/>
                    <a:stretch>
                      <a:fillRect/>
                    </a:stretch>
                  </pic:blipFill>
                  <pic:spPr>
                    <a:xfrm>
                      <a:off x="0" y="0"/>
                      <a:ext cx="5480641" cy="3579876"/>
                    </a:xfrm>
                    <a:prstGeom prst="rect">
                      <a:avLst/>
                    </a:prstGeom>
                  </pic:spPr>
                </pic:pic>
              </a:graphicData>
            </a:graphic>
          </wp:anchor>
        </w:drawing>
      </w:r>
    </w:p>
    <w:p w:rsidR="008F24AB" w:rsidRDefault="008F24AB">
      <w:pPr>
        <w:pStyle w:val="BodyText"/>
        <w:spacing w:before="53"/>
        <w:ind w:left="0"/>
      </w:pPr>
    </w:p>
    <w:p w:rsidR="008F24AB" w:rsidRDefault="009854EF">
      <w:pPr>
        <w:pStyle w:val="Heading3"/>
        <w:spacing w:line="360" w:lineRule="auto"/>
        <w:ind w:left="4214" w:hanging="3983"/>
      </w:pPr>
      <w:r>
        <w:t xml:space="preserve">Figure6.5Mosaicplotoutliningconsumersdistancecoveredbyconsumersonelectric </w:t>
      </w:r>
      <w:r>
        <w:rPr>
          <w:spacing w:val="-2"/>
        </w:rPr>
        <w:t>vehicles</w:t>
      </w:r>
    </w:p>
    <w:p w:rsidR="008F24AB" w:rsidRDefault="009854EF">
      <w:pPr>
        <w:pStyle w:val="BodyText"/>
        <w:spacing w:before="161" w:line="360" w:lineRule="auto"/>
        <w:ind w:right="145"/>
      </w:pPr>
      <w:r>
        <w:t>Figure6.6exploresconsumersentiments,revealingthatallsegments,exceptSegment1, exhibit positive sentiments. Segment 1 consumers stand out with negative sentiments,</w:t>
      </w:r>
    </w:p>
    <w:p w:rsidR="008F24AB" w:rsidRDefault="009854EF">
      <w:pPr>
        <w:pStyle w:val="BodyText"/>
      </w:pPr>
      <w:r>
        <w:t>indicatingdissatisfactionacrossvarious</w:t>
      </w:r>
      <w:r>
        <w:rPr>
          <w:spacing w:val="-2"/>
        </w:rPr>
        <w:t>aspects.</w:t>
      </w:r>
    </w:p>
    <w:p w:rsidR="008F24AB" w:rsidRDefault="008F24AB">
      <w:pPr>
        <w:pStyle w:val="BodyText"/>
        <w:spacing w:before="22"/>
        <w:ind w:left="0"/>
      </w:pPr>
    </w:p>
    <w:p w:rsidR="008F24AB" w:rsidRDefault="009854EF">
      <w:pPr>
        <w:pStyle w:val="BodyText"/>
      </w:pPr>
      <w:r>
        <w:t>Figure6.7,aparallelboxandwhiskerplot,emphasizessignificantdifferencesin</w:t>
      </w:r>
      <w:r>
        <w:rPr>
          <w:spacing w:val="-2"/>
        </w:rPr>
        <w:t>average</w:t>
      </w:r>
    </w:p>
    <w:p w:rsidR="008F24AB" w:rsidRDefault="009854EF">
      <w:pPr>
        <w:pStyle w:val="BodyText"/>
        <w:spacing w:before="139" w:line="360" w:lineRule="auto"/>
      </w:pPr>
      <w:r>
        <w:t>ratingsamongsegments.Specifically,Segment1consumersexpressdissatisfactionacrossall perceptions, leading to lower overall ratings. These graphical representations offer nuanced</w:t>
      </w:r>
    </w:p>
    <w:p w:rsidR="008F24AB" w:rsidRDefault="009854EF">
      <w:pPr>
        <w:pStyle w:val="BodyText"/>
        <w:spacing w:line="360" w:lineRule="auto"/>
      </w:pPr>
      <w:r>
        <w:t>insightsintoconsumerbehaviors,sentiments,andpreferences,guidingourstrategicdecisions for a more tailored approach in the electric vehicle market.</w:t>
      </w:r>
    </w:p>
    <w:p w:rsidR="008F24AB" w:rsidRDefault="008F24AB">
      <w:pPr>
        <w:spacing w:line="360" w:lineRule="auto"/>
        <w:sectPr w:rsidR="008F24AB">
          <w:footerReference w:type="default" r:id="rId27"/>
          <w:pgSz w:w="11910" w:h="16840"/>
          <w:pgMar w:top="1360" w:right="1320" w:bottom="1200" w:left="1340" w:header="0" w:footer="1000" w:gutter="0"/>
          <w:pgNumType w:start="1"/>
          <w:cols w:space="720"/>
        </w:sectPr>
      </w:pPr>
    </w:p>
    <w:p w:rsidR="008F24AB" w:rsidRDefault="009854EF">
      <w:pPr>
        <w:pStyle w:val="BodyText"/>
        <w:ind w:left="773"/>
        <w:rPr>
          <w:sz w:val="20"/>
        </w:rPr>
      </w:pPr>
      <w:r>
        <w:rPr>
          <w:noProof/>
          <w:sz w:val="20"/>
          <w:lang w:bidi="hi-IN"/>
        </w:rPr>
        <w:lastRenderedPageBreak/>
        <w:drawing>
          <wp:inline distT="0" distB="0" distL="0" distR="0">
            <wp:extent cx="4891242" cy="3538728"/>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8" cstate="print"/>
                    <a:stretch>
                      <a:fillRect/>
                    </a:stretch>
                  </pic:blipFill>
                  <pic:spPr>
                    <a:xfrm>
                      <a:off x="0" y="0"/>
                      <a:ext cx="4891242" cy="3538728"/>
                    </a:xfrm>
                    <a:prstGeom prst="rect">
                      <a:avLst/>
                    </a:prstGeom>
                  </pic:spPr>
                </pic:pic>
              </a:graphicData>
            </a:graphic>
          </wp:inline>
        </w:drawing>
      </w:r>
    </w:p>
    <w:p w:rsidR="008F24AB" w:rsidRDefault="008F24AB">
      <w:pPr>
        <w:pStyle w:val="BodyText"/>
        <w:spacing w:before="119"/>
        <w:ind w:left="0"/>
      </w:pPr>
    </w:p>
    <w:p w:rsidR="008F24AB" w:rsidRDefault="009854EF">
      <w:pPr>
        <w:pStyle w:val="Heading3"/>
        <w:spacing w:before="1"/>
        <w:ind w:left="9" w:right="29"/>
        <w:jc w:val="center"/>
      </w:pPr>
      <w:r>
        <w:t>Figure6.6Mosaicplotdisplayingconsumersentimentstowardselectric</w:t>
      </w:r>
      <w:r>
        <w:rPr>
          <w:spacing w:val="-2"/>
        </w:rPr>
        <w:t>vehicles</w:t>
      </w:r>
    </w:p>
    <w:p w:rsidR="008F24AB" w:rsidRDefault="008F24AB">
      <w:pPr>
        <w:pStyle w:val="BodyText"/>
        <w:ind w:left="0"/>
        <w:rPr>
          <w:b/>
          <w:sz w:val="20"/>
        </w:rPr>
      </w:pPr>
    </w:p>
    <w:p w:rsidR="008F24AB" w:rsidRDefault="008F24AB">
      <w:pPr>
        <w:pStyle w:val="BodyText"/>
        <w:ind w:left="0"/>
        <w:rPr>
          <w:b/>
          <w:sz w:val="20"/>
        </w:rPr>
      </w:pPr>
    </w:p>
    <w:p w:rsidR="008F24AB" w:rsidRDefault="008F24AB">
      <w:pPr>
        <w:pStyle w:val="BodyText"/>
        <w:ind w:left="0"/>
        <w:rPr>
          <w:b/>
          <w:sz w:val="20"/>
        </w:rPr>
      </w:pPr>
    </w:p>
    <w:p w:rsidR="008F24AB" w:rsidRDefault="009854EF">
      <w:pPr>
        <w:pStyle w:val="BodyText"/>
        <w:spacing w:before="207"/>
        <w:ind w:left="0"/>
        <w:rPr>
          <w:b/>
          <w:sz w:val="20"/>
        </w:rPr>
      </w:pPr>
      <w:r>
        <w:rPr>
          <w:noProof/>
          <w:lang w:bidi="hi-IN"/>
        </w:rPr>
        <w:drawing>
          <wp:anchor distT="0" distB="0" distL="0" distR="0" simplePos="0" relativeHeight="487591424" behindDoc="1" locked="0" layoutInCell="1" allowOverlap="1">
            <wp:simplePos x="0" y="0"/>
            <wp:positionH relativeFrom="page">
              <wp:posOffset>2092070</wp:posOffset>
            </wp:positionH>
            <wp:positionV relativeFrom="paragraph">
              <wp:posOffset>293113</wp:posOffset>
            </wp:positionV>
            <wp:extent cx="3328017" cy="26746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9" cstate="print"/>
                    <a:stretch>
                      <a:fillRect/>
                    </a:stretch>
                  </pic:blipFill>
                  <pic:spPr>
                    <a:xfrm>
                      <a:off x="0" y="0"/>
                      <a:ext cx="3328017" cy="2674620"/>
                    </a:xfrm>
                    <a:prstGeom prst="rect">
                      <a:avLst/>
                    </a:prstGeom>
                  </pic:spPr>
                </pic:pic>
              </a:graphicData>
            </a:graphic>
          </wp:anchor>
        </w:drawing>
      </w:r>
    </w:p>
    <w:p w:rsidR="008F24AB" w:rsidRDefault="008F24AB">
      <w:pPr>
        <w:pStyle w:val="BodyText"/>
        <w:spacing w:before="66"/>
        <w:ind w:left="0"/>
        <w:rPr>
          <w:b/>
        </w:rPr>
      </w:pPr>
    </w:p>
    <w:p w:rsidR="008F24AB" w:rsidRDefault="009854EF">
      <w:pPr>
        <w:ind w:left="9" w:right="29"/>
        <w:jc w:val="center"/>
        <w:rPr>
          <w:b/>
          <w:sz w:val="24"/>
        </w:rPr>
      </w:pPr>
      <w:r>
        <w:rPr>
          <w:b/>
          <w:sz w:val="24"/>
        </w:rPr>
        <w:t>Figure6.7Parallelbox-and-whiskerplotshowcasingconsumerratingsacross</w:t>
      </w:r>
      <w:r>
        <w:rPr>
          <w:b/>
          <w:spacing w:val="-2"/>
          <w:sz w:val="24"/>
        </w:rPr>
        <w:t>segments</w:t>
      </w:r>
    </w:p>
    <w:p w:rsidR="008F24AB" w:rsidRDefault="008F24AB">
      <w:pPr>
        <w:jc w:val="center"/>
        <w:rPr>
          <w:sz w:val="24"/>
        </w:rPr>
        <w:sectPr w:rsidR="008F24AB">
          <w:pgSz w:w="11910" w:h="16840"/>
          <w:pgMar w:top="1420" w:right="1320" w:bottom="1200" w:left="1340" w:header="0" w:footer="1000" w:gutter="0"/>
          <w:cols w:space="720"/>
        </w:sectPr>
      </w:pPr>
    </w:p>
    <w:p w:rsidR="008F24AB" w:rsidRDefault="009854EF">
      <w:pPr>
        <w:pStyle w:val="BodyText"/>
        <w:spacing w:before="61" w:line="360" w:lineRule="auto"/>
      </w:pPr>
      <w:r>
        <w:lastRenderedPageBreak/>
        <w:t>Inanalyzingthetechnicalspecificationsofelectricvehiclesacrosssegments,distinctpatterns emerge. Segment 0 showcases a higher price range, emphasizing a preference for premium</w:t>
      </w:r>
    </w:p>
    <w:p w:rsidR="008F24AB" w:rsidRDefault="009854EF">
      <w:pPr>
        <w:pStyle w:val="BodyText"/>
        <w:spacing w:line="360" w:lineRule="auto"/>
        <w:ind w:right="145"/>
      </w:pPr>
      <w:r>
        <w:t>electricvehicleswithin thisgroup.Thisisreflected in Figure6.8 (a), aparallel box and whiskerplotrepresentingthepricerange.Conversely,Segment1exhibitsalower</w:t>
      </w:r>
      <w:r>
        <w:rPr>
          <w:spacing w:val="-2"/>
        </w:rPr>
        <w:t xml:space="preserve"> price</w:t>
      </w:r>
    </w:p>
    <w:p w:rsidR="008F24AB" w:rsidRDefault="009854EF">
      <w:pPr>
        <w:pStyle w:val="BodyText"/>
        <w:spacing w:line="360" w:lineRule="auto"/>
        <w:ind w:right="481"/>
        <w:jc w:val="both"/>
      </w:pPr>
      <w:r>
        <w:t>range, indicating a focus on morebudget-friendly options. Segment 2 and Segment 3 also emphasizeaffordability,albeitwithslightdifferences.Thesefindingsalignwithconsumer preferences, highlighting varied economic considerations within the market.</w:t>
      </w:r>
    </w:p>
    <w:p w:rsidR="008F24AB" w:rsidRDefault="009854EF">
      <w:pPr>
        <w:pStyle w:val="BodyText"/>
        <w:spacing w:before="160" w:line="362" w:lineRule="auto"/>
        <w:ind w:right="138"/>
      </w:pPr>
      <w:r>
        <w:t>Moving to riding range, Segment 0 stands out with a higher average riding range, suggesting apreferenceforelectricvehicleswithextendedrange,portrayedinFigure6.8(b).Incontrast,</w:t>
      </w:r>
    </w:p>
    <w:p w:rsidR="008F24AB" w:rsidRDefault="009854EF">
      <w:pPr>
        <w:pStyle w:val="BodyText"/>
        <w:spacing w:line="360" w:lineRule="auto"/>
      </w:pPr>
      <w:r>
        <w:t>Segment1andSegmentfocusonmoderaterangesfordailycommuting.Segment3falls between, catering to consumers desiring slightly longer distances, highlighting nuanced commuting needs.</w:t>
      </w:r>
    </w:p>
    <w:p w:rsidR="008F24AB" w:rsidRDefault="009854EF">
      <w:pPr>
        <w:pStyle w:val="BodyText"/>
        <w:spacing w:before="155" w:line="360" w:lineRule="auto"/>
        <w:ind w:right="304"/>
        <w:jc w:val="both"/>
      </w:pPr>
      <w:r>
        <w:t>Consideringtopspeed,Segment0andSegment3optforvehicleswithhigherspeeds,while Segment 1 and Segment 2 prioritizelower speeds suitable for city commuting.Thesetrends are depicted in Figure 6.8 (c).</w:t>
      </w:r>
    </w:p>
    <w:p w:rsidR="008F24AB" w:rsidRDefault="009854EF">
      <w:pPr>
        <w:pStyle w:val="BodyText"/>
        <w:spacing w:before="160" w:line="360" w:lineRule="auto"/>
        <w:ind w:right="145"/>
      </w:pPr>
      <w:r>
        <w:t>Weightplaysapivotalrole,whereSegment0andSegment1favorslightlyheaviervehicles, as represented in Figure 6.8 (d). Segment 2 and Segment 3 lean towards lighter options, accommodating diverse user preferences for vehicle weight.</w:t>
      </w:r>
    </w:p>
    <w:p w:rsidR="008F24AB" w:rsidRDefault="009854EF">
      <w:pPr>
        <w:pStyle w:val="BodyText"/>
        <w:spacing w:before="159" w:line="360" w:lineRule="auto"/>
        <w:ind w:right="231"/>
      </w:pPr>
      <w:r>
        <w:t>Lastly,batterychargingtimedemonstratesanoteworthydifference.Segment0andSegment 3 opt for slightly longer charging durations, depicted in Figure 6.8 (e), emphasizing the</w:t>
      </w:r>
    </w:p>
    <w:p w:rsidR="008F24AB" w:rsidRDefault="009854EF">
      <w:pPr>
        <w:pStyle w:val="BodyText"/>
        <w:spacing w:line="360" w:lineRule="auto"/>
      </w:pPr>
      <w:r>
        <w:t>convenienceofovernightcharging.Segment1andSegment2prioritizefastercharging, catering to users seeking quicker turnaround times for their electric vehicles.</w:t>
      </w:r>
    </w:p>
    <w:p w:rsidR="008F24AB" w:rsidRDefault="009854EF">
      <w:pPr>
        <w:pStyle w:val="BodyText"/>
        <w:spacing w:before="161" w:line="360" w:lineRule="auto"/>
        <w:ind w:right="622"/>
        <w:jc w:val="both"/>
      </w:pPr>
      <w:r>
        <w:t>These technical specifications, visually represented in respective figures, underscore the nuancedpreferencesandprioritiesofeachsegment,shapingthelandscapeoftheelectric vehicle market in India.</w:t>
      </w:r>
    </w:p>
    <w:p w:rsidR="008F24AB" w:rsidRDefault="008F24AB">
      <w:pPr>
        <w:spacing w:line="360" w:lineRule="auto"/>
        <w:jc w:val="both"/>
        <w:sectPr w:rsidR="008F24AB">
          <w:pgSz w:w="11910" w:h="16840"/>
          <w:pgMar w:top="1360" w:right="1320" w:bottom="1200" w:left="1340" w:header="0" w:footer="1000" w:gutter="0"/>
          <w:cols w:space="720"/>
        </w:sectPr>
      </w:pPr>
    </w:p>
    <w:tbl>
      <w:tblPr>
        <w:tblW w:w="0" w:type="auto"/>
        <w:tblInd w:w="166" w:type="dxa"/>
        <w:tblLayout w:type="fixed"/>
        <w:tblCellMar>
          <w:left w:w="0" w:type="dxa"/>
          <w:right w:w="0" w:type="dxa"/>
        </w:tblCellMar>
        <w:tblLook w:val="01E0"/>
      </w:tblPr>
      <w:tblGrid>
        <w:gridCol w:w="4449"/>
        <w:gridCol w:w="4391"/>
      </w:tblGrid>
      <w:tr w:rsidR="008F24AB">
        <w:trPr>
          <w:trHeight w:val="3602"/>
        </w:trPr>
        <w:tc>
          <w:tcPr>
            <w:tcW w:w="4449" w:type="dxa"/>
          </w:tcPr>
          <w:p w:rsidR="008F24AB" w:rsidRDefault="008F24AB">
            <w:pPr>
              <w:pStyle w:val="TableParagraph"/>
              <w:spacing w:before="4" w:after="1"/>
              <w:ind w:left="0"/>
              <w:rPr>
                <w:sz w:val="7"/>
              </w:rPr>
            </w:pPr>
          </w:p>
          <w:p w:rsidR="008F24AB" w:rsidRDefault="009854EF">
            <w:pPr>
              <w:pStyle w:val="TableParagraph"/>
              <w:ind w:left="50"/>
              <w:rPr>
                <w:sz w:val="20"/>
              </w:rPr>
            </w:pPr>
            <w:r>
              <w:rPr>
                <w:noProof/>
                <w:sz w:val="20"/>
                <w:lang w:bidi="hi-IN"/>
              </w:rPr>
              <w:drawing>
                <wp:inline distT="0" distB="0" distL="0" distR="0">
                  <wp:extent cx="2650372" cy="1839468"/>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0" cstate="print"/>
                          <a:stretch>
                            <a:fillRect/>
                          </a:stretch>
                        </pic:blipFill>
                        <pic:spPr>
                          <a:xfrm>
                            <a:off x="0" y="0"/>
                            <a:ext cx="2650372" cy="1839468"/>
                          </a:xfrm>
                          <a:prstGeom prst="rect">
                            <a:avLst/>
                          </a:prstGeom>
                        </pic:spPr>
                      </pic:pic>
                    </a:graphicData>
                  </a:graphic>
                </wp:inline>
              </w:drawing>
            </w:r>
          </w:p>
          <w:p w:rsidR="008F24AB" w:rsidRDefault="009854EF">
            <w:pPr>
              <w:pStyle w:val="TableParagraph"/>
              <w:spacing w:before="274"/>
              <w:ind w:left="0" w:right="58"/>
              <w:jc w:val="center"/>
              <w:rPr>
                <w:sz w:val="24"/>
              </w:rPr>
            </w:pPr>
            <w:r>
              <w:rPr>
                <w:spacing w:val="-5"/>
                <w:sz w:val="24"/>
              </w:rPr>
              <w:t>(a)</w:t>
            </w:r>
          </w:p>
        </w:tc>
        <w:tc>
          <w:tcPr>
            <w:tcW w:w="4391" w:type="dxa"/>
          </w:tcPr>
          <w:p w:rsidR="008F24AB" w:rsidRDefault="008F24AB">
            <w:pPr>
              <w:pStyle w:val="TableParagraph"/>
              <w:spacing w:before="4"/>
              <w:ind w:left="0"/>
              <w:rPr>
                <w:sz w:val="7"/>
              </w:rPr>
            </w:pPr>
          </w:p>
          <w:p w:rsidR="008F24AB" w:rsidRDefault="009854EF">
            <w:pPr>
              <w:pStyle w:val="TableParagraph"/>
              <w:ind w:left="253"/>
              <w:rPr>
                <w:sz w:val="20"/>
              </w:rPr>
            </w:pPr>
            <w:r>
              <w:rPr>
                <w:noProof/>
                <w:sz w:val="20"/>
                <w:lang w:bidi="hi-IN"/>
              </w:rPr>
              <w:drawing>
                <wp:inline distT="0" distB="0" distL="0" distR="0">
                  <wp:extent cx="2543411" cy="1839468"/>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1" cstate="print"/>
                          <a:stretch>
                            <a:fillRect/>
                          </a:stretch>
                        </pic:blipFill>
                        <pic:spPr>
                          <a:xfrm>
                            <a:off x="0" y="0"/>
                            <a:ext cx="2543411" cy="1839468"/>
                          </a:xfrm>
                          <a:prstGeom prst="rect">
                            <a:avLst/>
                          </a:prstGeom>
                        </pic:spPr>
                      </pic:pic>
                    </a:graphicData>
                  </a:graphic>
                </wp:inline>
              </w:drawing>
            </w:r>
          </w:p>
          <w:p w:rsidR="008F24AB" w:rsidRDefault="009854EF">
            <w:pPr>
              <w:pStyle w:val="TableParagraph"/>
              <w:spacing w:before="274"/>
              <w:ind w:left="0" w:right="1996"/>
              <w:jc w:val="right"/>
              <w:rPr>
                <w:sz w:val="24"/>
              </w:rPr>
            </w:pPr>
            <w:r>
              <w:rPr>
                <w:spacing w:val="-5"/>
                <w:sz w:val="24"/>
              </w:rPr>
              <w:t>(b)</w:t>
            </w:r>
          </w:p>
        </w:tc>
      </w:tr>
      <w:tr w:rsidR="008F24AB">
        <w:trPr>
          <w:trHeight w:val="3672"/>
        </w:trPr>
        <w:tc>
          <w:tcPr>
            <w:tcW w:w="4449" w:type="dxa"/>
          </w:tcPr>
          <w:p w:rsidR="008F24AB" w:rsidRDefault="008F24AB">
            <w:pPr>
              <w:pStyle w:val="TableParagraph"/>
              <w:spacing w:before="5"/>
              <w:ind w:left="0"/>
              <w:rPr>
                <w:sz w:val="13"/>
              </w:rPr>
            </w:pPr>
          </w:p>
          <w:p w:rsidR="008F24AB" w:rsidRDefault="009854EF">
            <w:pPr>
              <w:pStyle w:val="TableParagraph"/>
              <w:ind w:left="153"/>
              <w:rPr>
                <w:sz w:val="20"/>
              </w:rPr>
            </w:pPr>
            <w:r>
              <w:rPr>
                <w:noProof/>
                <w:sz w:val="20"/>
                <w:lang w:bidi="hi-IN"/>
              </w:rPr>
              <w:drawing>
                <wp:inline distT="0" distB="0" distL="0" distR="0">
                  <wp:extent cx="2608825" cy="189357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2" cstate="print"/>
                          <a:stretch>
                            <a:fillRect/>
                          </a:stretch>
                        </pic:blipFill>
                        <pic:spPr>
                          <a:xfrm>
                            <a:off x="0" y="0"/>
                            <a:ext cx="2608825" cy="1893570"/>
                          </a:xfrm>
                          <a:prstGeom prst="rect">
                            <a:avLst/>
                          </a:prstGeom>
                        </pic:spPr>
                      </pic:pic>
                    </a:graphicData>
                  </a:graphic>
                </wp:inline>
              </w:drawing>
            </w:r>
          </w:p>
          <w:p w:rsidR="008F24AB" w:rsidRDefault="009854EF">
            <w:pPr>
              <w:pStyle w:val="TableParagraph"/>
              <w:spacing w:before="190"/>
              <w:ind w:left="0" w:right="58"/>
              <w:jc w:val="center"/>
              <w:rPr>
                <w:sz w:val="24"/>
              </w:rPr>
            </w:pPr>
            <w:r>
              <w:rPr>
                <w:spacing w:val="-5"/>
                <w:sz w:val="24"/>
              </w:rPr>
              <w:t>(c)</w:t>
            </w:r>
          </w:p>
        </w:tc>
        <w:tc>
          <w:tcPr>
            <w:tcW w:w="4391" w:type="dxa"/>
          </w:tcPr>
          <w:p w:rsidR="008F24AB" w:rsidRDefault="008F24AB">
            <w:pPr>
              <w:pStyle w:val="TableParagraph"/>
              <w:spacing w:before="4" w:after="1"/>
              <w:ind w:left="0"/>
              <w:rPr>
                <w:sz w:val="13"/>
              </w:rPr>
            </w:pPr>
          </w:p>
          <w:p w:rsidR="008F24AB" w:rsidRDefault="009854EF">
            <w:pPr>
              <w:pStyle w:val="TableParagraph"/>
              <w:ind w:left="314"/>
              <w:rPr>
                <w:sz w:val="20"/>
              </w:rPr>
            </w:pPr>
            <w:r>
              <w:rPr>
                <w:noProof/>
                <w:sz w:val="20"/>
                <w:lang w:bidi="hi-IN"/>
              </w:rPr>
              <w:drawing>
                <wp:inline distT="0" distB="0" distL="0" distR="0">
                  <wp:extent cx="2453015" cy="1866900"/>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3" cstate="print"/>
                          <a:stretch>
                            <a:fillRect/>
                          </a:stretch>
                        </pic:blipFill>
                        <pic:spPr>
                          <a:xfrm>
                            <a:off x="0" y="0"/>
                            <a:ext cx="2453015" cy="1866900"/>
                          </a:xfrm>
                          <a:prstGeom prst="rect">
                            <a:avLst/>
                          </a:prstGeom>
                        </pic:spPr>
                      </pic:pic>
                    </a:graphicData>
                  </a:graphic>
                </wp:inline>
              </w:drawing>
            </w:r>
          </w:p>
          <w:p w:rsidR="008F24AB" w:rsidRDefault="009854EF">
            <w:pPr>
              <w:pStyle w:val="TableParagraph"/>
              <w:spacing w:before="232"/>
              <w:ind w:left="0" w:right="1996"/>
              <w:jc w:val="right"/>
              <w:rPr>
                <w:sz w:val="24"/>
              </w:rPr>
            </w:pPr>
            <w:r>
              <w:rPr>
                <w:spacing w:val="-5"/>
                <w:sz w:val="24"/>
              </w:rPr>
              <w:t>(d)</w:t>
            </w:r>
          </w:p>
        </w:tc>
      </w:tr>
      <w:tr w:rsidR="008F24AB">
        <w:trPr>
          <w:trHeight w:val="3603"/>
        </w:trPr>
        <w:tc>
          <w:tcPr>
            <w:tcW w:w="4449" w:type="dxa"/>
          </w:tcPr>
          <w:p w:rsidR="008F24AB" w:rsidRDefault="008F24AB">
            <w:pPr>
              <w:pStyle w:val="TableParagraph"/>
              <w:spacing w:before="6"/>
              <w:ind w:left="0"/>
              <w:rPr>
                <w:sz w:val="13"/>
              </w:rPr>
            </w:pPr>
          </w:p>
          <w:p w:rsidR="008F24AB" w:rsidRDefault="009854EF">
            <w:pPr>
              <w:pStyle w:val="TableParagraph"/>
              <w:ind w:left="235"/>
              <w:rPr>
                <w:sz w:val="20"/>
              </w:rPr>
            </w:pPr>
            <w:r>
              <w:rPr>
                <w:noProof/>
                <w:sz w:val="20"/>
                <w:lang w:bidi="hi-IN"/>
              </w:rPr>
              <w:drawing>
                <wp:inline distT="0" distB="0" distL="0" distR="0">
                  <wp:extent cx="2469415" cy="1865376"/>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34" cstate="print"/>
                          <a:stretch>
                            <a:fillRect/>
                          </a:stretch>
                        </pic:blipFill>
                        <pic:spPr>
                          <a:xfrm>
                            <a:off x="0" y="0"/>
                            <a:ext cx="2469415" cy="1865376"/>
                          </a:xfrm>
                          <a:prstGeom prst="rect">
                            <a:avLst/>
                          </a:prstGeom>
                        </pic:spPr>
                      </pic:pic>
                    </a:graphicData>
                  </a:graphic>
                </wp:inline>
              </w:drawing>
            </w:r>
          </w:p>
          <w:p w:rsidR="008F24AB" w:rsidRDefault="009854EF">
            <w:pPr>
              <w:pStyle w:val="TableParagraph"/>
              <w:spacing w:before="233" w:line="256" w:lineRule="exact"/>
              <w:ind w:left="0" w:right="58"/>
              <w:jc w:val="center"/>
              <w:rPr>
                <w:sz w:val="24"/>
              </w:rPr>
            </w:pPr>
            <w:r>
              <w:rPr>
                <w:spacing w:val="-5"/>
                <w:sz w:val="24"/>
              </w:rPr>
              <w:t>(e)</w:t>
            </w:r>
          </w:p>
        </w:tc>
        <w:tc>
          <w:tcPr>
            <w:tcW w:w="4391" w:type="dxa"/>
          </w:tcPr>
          <w:p w:rsidR="008F24AB" w:rsidRDefault="008F24AB">
            <w:pPr>
              <w:pStyle w:val="TableParagraph"/>
              <w:spacing w:before="5"/>
              <w:ind w:left="0"/>
              <w:rPr>
                <w:sz w:val="13"/>
              </w:rPr>
            </w:pPr>
          </w:p>
          <w:p w:rsidR="008F24AB" w:rsidRDefault="009854EF">
            <w:pPr>
              <w:pStyle w:val="TableParagraph"/>
              <w:ind w:left="194"/>
              <w:rPr>
                <w:sz w:val="20"/>
              </w:rPr>
            </w:pPr>
            <w:r>
              <w:rPr>
                <w:noProof/>
                <w:sz w:val="20"/>
                <w:lang w:bidi="hi-IN"/>
              </w:rPr>
              <w:drawing>
                <wp:inline distT="0" distB="0" distL="0" distR="0">
                  <wp:extent cx="2541351" cy="1839468"/>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5" cstate="print"/>
                          <a:stretch>
                            <a:fillRect/>
                          </a:stretch>
                        </pic:blipFill>
                        <pic:spPr>
                          <a:xfrm>
                            <a:off x="0" y="0"/>
                            <a:ext cx="2541351" cy="1839468"/>
                          </a:xfrm>
                          <a:prstGeom prst="rect">
                            <a:avLst/>
                          </a:prstGeom>
                        </pic:spPr>
                      </pic:pic>
                    </a:graphicData>
                  </a:graphic>
                </wp:inline>
              </w:drawing>
            </w:r>
          </w:p>
          <w:p w:rsidR="008F24AB" w:rsidRDefault="009854EF">
            <w:pPr>
              <w:pStyle w:val="TableParagraph"/>
              <w:spacing w:before="275" w:line="256" w:lineRule="exact"/>
              <w:ind w:left="0" w:right="2016"/>
              <w:jc w:val="right"/>
              <w:rPr>
                <w:sz w:val="24"/>
              </w:rPr>
            </w:pPr>
            <w:r>
              <w:rPr>
                <w:spacing w:val="-5"/>
                <w:sz w:val="24"/>
              </w:rPr>
              <w:t>(f)</w:t>
            </w:r>
          </w:p>
        </w:tc>
      </w:tr>
    </w:tbl>
    <w:p w:rsidR="008F24AB" w:rsidRDefault="009854EF">
      <w:pPr>
        <w:spacing w:before="161" w:line="360" w:lineRule="auto"/>
        <w:ind w:left="4192" w:hanging="4045"/>
        <w:rPr>
          <w:b/>
          <w:sz w:val="24"/>
        </w:rPr>
      </w:pPr>
      <w:r>
        <w:rPr>
          <w:b/>
          <w:sz w:val="24"/>
        </w:rPr>
        <w:t xml:space="preserve">Figure6.8.Parallelbox-and-whiskerplotoftechnicalspecificationofelectricvehicleby </w:t>
      </w:r>
      <w:r>
        <w:rPr>
          <w:b/>
          <w:spacing w:val="-2"/>
          <w:sz w:val="24"/>
        </w:rPr>
        <w:t>segment</w:t>
      </w:r>
    </w:p>
    <w:p w:rsidR="008F24AB" w:rsidRDefault="008F24AB">
      <w:pPr>
        <w:spacing w:line="360" w:lineRule="auto"/>
        <w:rPr>
          <w:sz w:val="24"/>
        </w:rPr>
        <w:sectPr w:rsidR="008F24AB">
          <w:pgSz w:w="11910" w:h="16840"/>
          <w:pgMar w:top="1400" w:right="1320" w:bottom="1200" w:left="1340" w:header="0" w:footer="1000" w:gutter="0"/>
          <w:cols w:space="720"/>
        </w:sectPr>
      </w:pPr>
    </w:p>
    <w:p w:rsidR="008F24AB" w:rsidRDefault="009854EF">
      <w:pPr>
        <w:pStyle w:val="Heading1"/>
        <w:numPr>
          <w:ilvl w:val="0"/>
          <w:numId w:val="1"/>
        </w:numPr>
        <w:tabs>
          <w:tab w:val="left" w:pos="579"/>
        </w:tabs>
        <w:spacing w:before="63"/>
        <w:ind w:left="579" w:hanging="479"/>
      </w:pPr>
      <w:r>
        <w:rPr>
          <w:spacing w:val="-2"/>
        </w:rPr>
        <w:lastRenderedPageBreak/>
        <w:t>SelectionofTargetSegment</w:t>
      </w:r>
    </w:p>
    <w:p w:rsidR="008F24AB" w:rsidRDefault="009854EF">
      <w:pPr>
        <w:pStyle w:val="BodyText"/>
        <w:spacing w:before="343" w:line="360" w:lineRule="auto"/>
      </w:pPr>
      <w:r>
        <w:t>Inthestrategicselectionofourtargetsegmentfortheelectricvehiclemarket,Segment1and Segment 2 stand out as potential focal points. Segment 1, encompassing 39% of consumers, represents a vast market base with diverse perceptions and preferences. This segment's</w:t>
      </w:r>
    </w:p>
    <w:p w:rsidR="008F24AB" w:rsidRDefault="009854EF">
      <w:pPr>
        <w:pStyle w:val="BodyText"/>
        <w:spacing w:line="360" w:lineRule="auto"/>
      </w:pPr>
      <w:r>
        <w:t>varying sentiments, as revealed through our analysis, signify their specific demands and priorities. Understanding theirunique perceptions, such asdissatisfaction acrossmultiple aspects,presentsanopportunity.Addressingtheseconcernsdirectlycanleadtoimproved customer satisfaction and brand loyalty within this significant market share.</w:t>
      </w:r>
    </w:p>
    <w:p w:rsidR="008F24AB" w:rsidRDefault="009854EF">
      <w:pPr>
        <w:pStyle w:val="BodyText"/>
        <w:spacing w:before="160" w:line="360" w:lineRule="auto"/>
        <w:ind w:right="678"/>
        <w:jc w:val="both"/>
      </w:pPr>
      <w:r>
        <w:t>Segment 2, comprising 33% of consumers, presents another enticing opportunity.Their distinct perceptions, including valuing visual appeal, reliability, service experience, and comfort,shapetheirexpectations.Thissegment'sfeedbackprovidesinvaluable</w:t>
      </w:r>
      <w:r>
        <w:rPr>
          <w:spacing w:val="-2"/>
        </w:rPr>
        <w:t>insights,</w:t>
      </w:r>
    </w:p>
    <w:p w:rsidR="008F24AB" w:rsidRDefault="009854EF">
      <w:pPr>
        <w:pStyle w:val="BodyText"/>
        <w:spacing w:line="360" w:lineRule="auto"/>
        <w:ind w:right="141"/>
        <w:jc w:val="both"/>
      </w:pPr>
      <w:r>
        <w:t>aidinginthecustomizationofourelectricvehiclestoalignwiththeirspecificperceptions.By cateringtotheirpreferences,suchas emphasizing valueformoney,ourofferingscan createa strong resonance within this consumer group.</w:t>
      </w:r>
    </w:p>
    <w:p w:rsidR="008F24AB" w:rsidRDefault="009854EF">
      <w:pPr>
        <w:pStyle w:val="BodyText"/>
        <w:spacing w:before="159"/>
        <w:jc w:val="both"/>
      </w:pPr>
      <w:r>
        <w:t>Uponcarefulanalysis,Segment1offersauniquechallengeandopportunity.</w:t>
      </w:r>
      <w:r>
        <w:rPr>
          <w:spacing w:val="-5"/>
        </w:rPr>
        <w:t>By</w:t>
      </w:r>
    </w:p>
    <w:p w:rsidR="008F24AB" w:rsidRDefault="009854EF">
      <w:pPr>
        <w:pStyle w:val="BodyText"/>
        <w:spacing w:before="139" w:line="360" w:lineRule="auto"/>
      </w:pPr>
      <w:r>
        <w:t>comprehensivelyaddressingtheirdissatisfactionpointsandcraftingelectricvehiclesthat specifically counter these concerns, our strategy can yield remarkable results.</w:t>
      </w:r>
    </w:p>
    <w:p w:rsidR="008F24AB" w:rsidRDefault="009854EF">
      <w:pPr>
        <w:pStyle w:val="BodyText"/>
        <w:spacing w:line="360" w:lineRule="auto"/>
        <w:ind w:right="145"/>
      </w:pPr>
      <w:r>
        <w:t>Simultaneously,understandingSegment2'spositiveperceptionsprovidesafoundationfor enhancing these features further, ensuring a positive customer experience and reinforcing brand loyalty.</w:t>
      </w:r>
    </w:p>
    <w:p w:rsidR="008F24AB" w:rsidRDefault="009854EF">
      <w:pPr>
        <w:pStyle w:val="BodyText"/>
        <w:spacing w:before="160"/>
      </w:pPr>
      <w:r>
        <w:t>Incorporatingtheseperceptionswithintherespectivesegments,ourstrategywillfocus</w:t>
      </w:r>
      <w:r>
        <w:rPr>
          <w:spacing w:val="-5"/>
        </w:rPr>
        <w:t>on</w:t>
      </w:r>
    </w:p>
    <w:p w:rsidR="008F24AB" w:rsidRDefault="009854EF">
      <w:pPr>
        <w:pStyle w:val="BodyText"/>
        <w:spacing w:before="137" w:line="360" w:lineRule="auto"/>
        <w:ind w:right="213"/>
        <w:jc w:val="both"/>
      </w:pPr>
      <w:r>
        <w:t>refiningexistingfeatures,addressingdissatisfactionpoints,andenhancingpositiveelements. By aligning our electric vehicles with the distinct expectations of Segment 1 and Segment 2, our approach will be finely tuned to meet the specific needs of these segments, ensuring a</w:t>
      </w:r>
    </w:p>
    <w:p w:rsidR="008F24AB" w:rsidRDefault="009854EF">
      <w:pPr>
        <w:pStyle w:val="BodyText"/>
        <w:spacing w:before="2"/>
        <w:jc w:val="both"/>
      </w:pPr>
      <w:r>
        <w:t>competitiveedgeandsustainedmarket</w:t>
      </w:r>
      <w:r>
        <w:rPr>
          <w:spacing w:val="-2"/>
        </w:rPr>
        <w:t>growth.</w:t>
      </w:r>
    </w:p>
    <w:p w:rsidR="008F24AB" w:rsidRDefault="008F24AB">
      <w:pPr>
        <w:pStyle w:val="BodyText"/>
        <w:spacing w:before="23"/>
        <w:ind w:left="0"/>
      </w:pPr>
    </w:p>
    <w:p w:rsidR="008F24AB" w:rsidRDefault="009854EF">
      <w:pPr>
        <w:pStyle w:val="Heading1"/>
        <w:numPr>
          <w:ilvl w:val="0"/>
          <w:numId w:val="1"/>
        </w:numPr>
        <w:tabs>
          <w:tab w:val="left" w:pos="579"/>
        </w:tabs>
        <w:spacing w:before="1"/>
        <w:ind w:left="579" w:hanging="479"/>
      </w:pPr>
      <w:r>
        <w:t>CustomizingtheMarketing</w:t>
      </w:r>
      <w:r>
        <w:rPr>
          <w:spacing w:val="-5"/>
        </w:rPr>
        <w:t>Mix</w:t>
      </w:r>
    </w:p>
    <w:p w:rsidR="008F24AB" w:rsidRDefault="009854EF">
      <w:pPr>
        <w:pStyle w:val="BodyText"/>
        <w:spacing w:before="342" w:line="360" w:lineRule="auto"/>
      </w:pPr>
      <w:r>
        <w:t>Inourelectricvehiclemarketstrategy,customizingthemarketingmixisparamountfor appealing to Segment 1 and Segment 2, our identified target segments. For Product</w:t>
      </w:r>
    </w:p>
    <w:p w:rsidR="008F24AB" w:rsidRDefault="009854EF">
      <w:pPr>
        <w:pStyle w:val="BodyText"/>
        <w:spacing w:line="360" w:lineRule="auto"/>
      </w:pPr>
      <w:r>
        <w:t>Customization, we plan to enhance features tailored to the specific desires of each segment. Addressingdissatisfactionpoints,suchasimprovingperformanceandserviceexperiencefor Segment 1, and emphasizing visual appeal and value for money for Segment 2, is central to</w:t>
      </w:r>
    </w:p>
    <w:p w:rsidR="008F24AB" w:rsidRDefault="008F24AB">
      <w:pPr>
        <w:spacing w:line="360" w:lineRule="auto"/>
        <w:sectPr w:rsidR="008F24AB">
          <w:pgSz w:w="11910" w:h="16840"/>
          <w:pgMar w:top="1360" w:right="1320" w:bottom="1200" w:left="1340" w:header="0" w:footer="1000" w:gutter="0"/>
          <w:cols w:space="720"/>
        </w:sectPr>
      </w:pPr>
    </w:p>
    <w:p w:rsidR="008F24AB" w:rsidRDefault="009854EF">
      <w:pPr>
        <w:pStyle w:val="BodyText"/>
        <w:spacing w:before="61" w:line="360" w:lineRule="auto"/>
        <w:ind w:right="145"/>
      </w:pPr>
      <w:r>
        <w:lastRenderedPageBreak/>
        <w:t>productrefinement.Diverseofferingswithineachsegmentensureabroadspectrumof choices, aligning with varied tastes and budgets.</w:t>
      </w:r>
    </w:p>
    <w:p w:rsidR="008F24AB" w:rsidRDefault="009854EF">
      <w:pPr>
        <w:pStyle w:val="BodyText"/>
        <w:spacing w:before="161" w:line="360" w:lineRule="auto"/>
        <w:ind w:right="145"/>
      </w:pPr>
      <w:r>
        <w:t>PriceCustomizationinvolvessettingcompetitiveandflexiblepricingstructures.Segment1 will benefit from affordable options, while Segment 2 might accept a slightly higher price point for value-added features. Promotion Customization demands targeted advertising,</w:t>
      </w:r>
    </w:p>
    <w:p w:rsidR="008F24AB" w:rsidRDefault="009854EF">
      <w:pPr>
        <w:pStyle w:val="BodyText"/>
        <w:spacing w:line="360" w:lineRule="auto"/>
        <w:ind w:right="231"/>
      </w:pPr>
      <w:r>
        <w:t>focusing on reliability and service improvements for Segment 1, and aesthetics and affordabilityforSegment2.Tailoredpromotionaleventsandonlinecampaignsfurther engage these segments effectively.</w:t>
      </w:r>
    </w:p>
    <w:p w:rsidR="008F24AB" w:rsidRDefault="009854EF">
      <w:pPr>
        <w:pStyle w:val="BodyText"/>
        <w:spacing w:before="159" w:line="360" w:lineRule="auto"/>
        <w:ind w:right="231"/>
      </w:pPr>
      <w:r>
        <w:t>In terms of Place Customization, we'll establish accessible distribution channels in urban areasforSegment1andinsuburbanandsemi-urbanregionsforSegment2.Strengthening our online presence ensures seamless online purchasing experiences, emphasizing virtual</w:t>
      </w:r>
    </w:p>
    <w:p w:rsidR="008F24AB" w:rsidRDefault="009854EF">
      <w:pPr>
        <w:pStyle w:val="BodyText"/>
        <w:spacing w:before="1" w:line="360" w:lineRule="auto"/>
      </w:pPr>
      <w:r>
        <w:t>showroomsandcustomersupportplatforms.Additionally,PeopleandProcessCustomization involves training customer service representatives to address segment-specific concerns</w:t>
      </w:r>
    </w:p>
    <w:p w:rsidR="008F24AB" w:rsidRDefault="009854EF">
      <w:pPr>
        <w:pStyle w:val="BodyText"/>
        <w:spacing w:line="360" w:lineRule="auto"/>
      </w:pPr>
      <w:r>
        <w:t>empathetically.Efficientprocesses,streamlinedforcustomizationrequestsandservice appointments,enhancecustomersatisfactionandbrandloyalty.Thistailored</w:t>
      </w:r>
      <w:r>
        <w:rPr>
          <w:spacing w:val="-2"/>
        </w:rPr>
        <w:t>approach</w:t>
      </w:r>
    </w:p>
    <w:p w:rsidR="008F24AB" w:rsidRDefault="009854EF">
      <w:pPr>
        <w:pStyle w:val="BodyText"/>
        <w:spacing w:line="360" w:lineRule="auto"/>
      </w:pPr>
      <w:r>
        <w:t>ensuresourelectricvehiclesresonatewiththedistinctneedsofSegment1andSegment2, fostering market relevance and customer preference.</w:t>
      </w:r>
    </w:p>
    <w:p w:rsidR="008F24AB" w:rsidRDefault="009854EF">
      <w:pPr>
        <w:pStyle w:val="Heading1"/>
        <w:numPr>
          <w:ilvl w:val="0"/>
          <w:numId w:val="1"/>
        </w:numPr>
        <w:tabs>
          <w:tab w:val="left" w:pos="579"/>
        </w:tabs>
        <w:spacing w:before="161"/>
        <w:ind w:left="579" w:hanging="479"/>
      </w:pPr>
      <w:r>
        <w:t>PotentialEarlyMarketCustomer</w:t>
      </w:r>
      <w:r>
        <w:rPr>
          <w:spacing w:val="-4"/>
        </w:rPr>
        <w:t>Base</w:t>
      </w:r>
    </w:p>
    <w:p w:rsidR="008F24AB" w:rsidRDefault="009854EF">
      <w:pPr>
        <w:pStyle w:val="BodyText"/>
        <w:spacing w:before="343" w:line="360" w:lineRule="auto"/>
        <w:ind w:right="158"/>
      </w:pPr>
      <w:r>
        <w:t>In the analysis of the potential early market customer base, two primary segments emerge: Segment 1, encompassing 330 members (39% of consumers), and Segment 2, comprising277members(33%ofconsumers).Analyzingthe pricerangedata,thelogicaltargetprice for Segment1fallsbetween₹51,094and₹1,67,844,whileforSegment2,itrangesfrom₹51,094 to ₹1,37,890.</w:t>
      </w:r>
    </w:p>
    <w:p w:rsidR="008F24AB" w:rsidRDefault="009854EF">
      <w:pPr>
        <w:pStyle w:val="BodyText"/>
        <w:spacing w:before="160" w:line="360" w:lineRule="auto"/>
        <w:ind w:right="145"/>
      </w:pPr>
      <w:r>
        <w:t>Calculating the potential sales (profit) in this early market scenario involves multiplying the number of potential customers in each segment by our targeted price range. For instance, if our target price for Segment 1 is set at ₹1,20,000 the potential profit from this segment alone wouldamountto₹39.60crores.Similarly,forSegment2withatargetpriceof₹1,10,000,the potential profit would be ₹30.47 crores.</w:t>
      </w:r>
    </w:p>
    <w:p w:rsidR="008F24AB" w:rsidRDefault="009854EF">
      <w:pPr>
        <w:pStyle w:val="BodyText"/>
        <w:spacing w:before="160" w:line="360" w:lineRule="auto"/>
      </w:pPr>
      <w:r>
        <w:t>Segment1demonstratesthelargerpotential,withasignificantlyhighermarketshareanda broader customer base, making it a primary focus for our early market penetration efforts.</w:t>
      </w:r>
    </w:p>
    <w:p w:rsidR="008F24AB" w:rsidRDefault="008F24AB">
      <w:pPr>
        <w:spacing w:line="360" w:lineRule="auto"/>
        <w:sectPr w:rsidR="008F24AB">
          <w:pgSz w:w="11910" w:h="16840"/>
          <w:pgMar w:top="1360" w:right="1320" w:bottom="1200" w:left="1340" w:header="0" w:footer="1000" w:gutter="0"/>
          <w:cols w:space="720"/>
        </w:sectPr>
      </w:pPr>
    </w:p>
    <w:p w:rsidR="008F24AB" w:rsidRDefault="009854EF">
      <w:pPr>
        <w:pStyle w:val="BodyText"/>
        <w:spacing w:before="61" w:line="360" w:lineRule="auto"/>
      </w:pPr>
      <w:r>
        <w:lastRenderedPageBreak/>
        <w:t>Thesecalculatedpotentialprofitsunderscorethesubstantialmarketopportunitywithinthese segments, guiding our strategic decisions effectively.</w:t>
      </w:r>
    </w:p>
    <w:p w:rsidR="008F24AB" w:rsidRDefault="009854EF">
      <w:pPr>
        <w:pStyle w:val="Heading1"/>
        <w:numPr>
          <w:ilvl w:val="0"/>
          <w:numId w:val="1"/>
        </w:numPr>
        <w:tabs>
          <w:tab w:val="left" w:pos="738"/>
        </w:tabs>
        <w:spacing w:before="163"/>
        <w:ind w:left="738" w:hanging="638"/>
      </w:pPr>
      <w:r>
        <w:t>MostOptimalMarket</w:t>
      </w:r>
      <w:r>
        <w:rPr>
          <w:spacing w:val="-2"/>
        </w:rPr>
        <w:t>Segments</w:t>
      </w:r>
    </w:p>
    <w:p w:rsidR="008F24AB" w:rsidRDefault="009854EF">
      <w:pPr>
        <w:pStyle w:val="BodyText"/>
        <w:spacing w:before="340" w:line="360" w:lineRule="auto"/>
      </w:pPr>
      <w:r>
        <w:t>In the context of selecting the most optimal market segment for our electric two-wheeler vehicles, thoroughanalysisand evaluation havepointed to Segment 1 asthe ideal choice. Representing39%ofconsumers,thissegmentboastssignificantopportunitiesandalarge customer base, making it a strategic target for market penetration. Its substantial market potential, coupled with its balanced blend of technical specifications and price range,</w:t>
      </w:r>
    </w:p>
    <w:p w:rsidR="008F24AB" w:rsidRDefault="009854EF">
      <w:pPr>
        <w:pStyle w:val="BodyText"/>
        <w:spacing w:before="2"/>
      </w:pPr>
      <w:r>
        <w:t>positionsitasthemost promisingmarketsegmentforourelectric</w:t>
      </w:r>
      <w:r>
        <w:rPr>
          <w:spacing w:val="-2"/>
        </w:rPr>
        <w:t>vehicles.</w:t>
      </w:r>
    </w:p>
    <w:p w:rsidR="008F24AB" w:rsidRDefault="008F24AB">
      <w:pPr>
        <w:pStyle w:val="BodyText"/>
        <w:spacing w:before="22"/>
        <w:ind w:left="0"/>
      </w:pPr>
    </w:p>
    <w:p w:rsidR="008F24AB" w:rsidRDefault="009854EF">
      <w:pPr>
        <w:pStyle w:val="BodyText"/>
        <w:spacing w:line="360" w:lineRule="auto"/>
      </w:pPr>
      <w:r>
        <w:t>TherecommendedtechnicalspecificationrangeforSegment1,presentedinTable10.1, ensuring alignment with the diverse needs and preferences of the market:</w:t>
      </w:r>
    </w:p>
    <w:p w:rsidR="008F24AB" w:rsidRDefault="009854EF">
      <w:pPr>
        <w:pStyle w:val="Heading3"/>
        <w:spacing w:before="161"/>
        <w:ind w:left="100"/>
      </w:pPr>
      <w:r>
        <w:t>Table10.1Technicalspecificationofelectricvehicletwo-wheelerforsegment</w:t>
      </w:r>
      <w:r>
        <w:rPr>
          <w:spacing w:val="-10"/>
        </w:rPr>
        <w:t>1</w:t>
      </w:r>
    </w:p>
    <w:p w:rsidR="008F24AB" w:rsidRDefault="008F24AB">
      <w:pPr>
        <w:pStyle w:val="BodyText"/>
        <w:spacing w:before="68"/>
        <w:ind w:left="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0"/>
      </w:tblGrid>
      <w:tr w:rsidR="008F24AB">
        <w:trPr>
          <w:trHeight w:val="412"/>
        </w:trPr>
        <w:tc>
          <w:tcPr>
            <w:tcW w:w="4508" w:type="dxa"/>
          </w:tcPr>
          <w:p w:rsidR="008F24AB" w:rsidRDefault="009854EF">
            <w:pPr>
              <w:pStyle w:val="TableParagraph"/>
              <w:spacing w:line="275" w:lineRule="exact"/>
              <w:rPr>
                <w:b/>
                <w:sz w:val="24"/>
              </w:rPr>
            </w:pPr>
            <w:r>
              <w:rPr>
                <w:b/>
                <w:spacing w:val="-2"/>
                <w:sz w:val="24"/>
              </w:rPr>
              <w:t>Specification</w:t>
            </w:r>
          </w:p>
        </w:tc>
        <w:tc>
          <w:tcPr>
            <w:tcW w:w="4510" w:type="dxa"/>
          </w:tcPr>
          <w:p w:rsidR="008F24AB" w:rsidRDefault="009854EF">
            <w:pPr>
              <w:pStyle w:val="TableParagraph"/>
              <w:spacing w:line="275" w:lineRule="exact"/>
              <w:rPr>
                <w:b/>
                <w:sz w:val="24"/>
              </w:rPr>
            </w:pPr>
            <w:r>
              <w:rPr>
                <w:b/>
                <w:sz w:val="24"/>
              </w:rPr>
              <w:t>RecommendedRange(in</w:t>
            </w:r>
            <w:r>
              <w:rPr>
                <w:b/>
                <w:spacing w:val="-4"/>
                <w:sz w:val="24"/>
              </w:rPr>
              <w:t>INR)</w:t>
            </w:r>
          </w:p>
        </w:tc>
      </w:tr>
      <w:tr w:rsidR="008F24AB">
        <w:trPr>
          <w:trHeight w:val="414"/>
        </w:trPr>
        <w:tc>
          <w:tcPr>
            <w:tcW w:w="4508" w:type="dxa"/>
          </w:tcPr>
          <w:p w:rsidR="008F24AB" w:rsidRDefault="009854EF">
            <w:pPr>
              <w:pStyle w:val="TableParagraph"/>
              <w:spacing w:line="275" w:lineRule="exact"/>
              <w:rPr>
                <w:sz w:val="24"/>
              </w:rPr>
            </w:pPr>
            <w:r>
              <w:rPr>
                <w:spacing w:val="-2"/>
                <w:sz w:val="24"/>
              </w:rPr>
              <w:t>Price</w:t>
            </w:r>
          </w:p>
        </w:tc>
        <w:tc>
          <w:tcPr>
            <w:tcW w:w="4510" w:type="dxa"/>
          </w:tcPr>
          <w:p w:rsidR="008F24AB" w:rsidRDefault="009854EF">
            <w:pPr>
              <w:pStyle w:val="TableParagraph"/>
              <w:spacing w:line="275" w:lineRule="exact"/>
              <w:rPr>
                <w:sz w:val="24"/>
              </w:rPr>
            </w:pPr>
            <w:r>
              <w:rPr>
                <w:sz w:val="24"/>
              </w:rPr>
              <w:t xml:space="preserve">70,688 – </w:t>
            </w:r>
            <w:r>
              <w:rPr>
                <w:spacing w:val="-2"/>
                <w:sz w:val="24"/>
              </w:rPr>
              <w:t>1,29,063</w:t>
            </w:r>
          </w:p>
        </w:tc>
      </w:tr>
      <w:tr w:rsidR="008F24AB">
        <w:trPr>
          <w:trHeight w:val="415"/>
        </w:trPr>
        <w:tc>
          <w:tcPr>
            <w:tcW w:w="4508" w:type="dxa"/>
          </w:tcPr>
          <w:p w:rsidR="008F24AB" w:rsidRDefault="009854EF">
            <w:pPr>
              <w:pStyle w:val="TableParagraph"/>
              <w:spacing w:line="275" w:lineRule="exact"/>
              <w:rPr>
                <w:sz w:val="24"/>
              </w:rPr>
            </w:pPr>
            <w:r>
              <w:rPr>
                <w:sz w:val="24"/>
              </w:rPr>
              <w:t xml:space="preserve">Riding </w:t>
            </w:r>
            <w:r>
              <w:rPr>
                <w:spacing w:val="-2"/>
                <w:sz w:val="24"/>
              </w:rPr>
              <w:t>range</w:t>
            </w:r>
          </w:p>
        </w:tc>
        <w:tc>
          <w:tcPr>
            <w:tcW w:w="4510" w:type="dxa"/>
          </w:tcPr>
          <w:p w:rsidR="008F24AB" w:rsidRDefault="009854EF">
            <w:pPr>
              <w:pStyle w:val="TableParagraph"/>
              <w:spacing w:line="275" w:lineRule="exact"/>
              <w:rPr>
                <w:sz w:val="24"/>
              </w:rPr>
            </w:pPr>
            <w:r>
              <w:rPr>
                <w:sz w:val="24"/>
              </w:rPr>
              <w:t xml:space="preserve">89 -180 </w:t>
            </w:r>
            <w:r>
              <w:rPr>
                <w:spacing w:val="-5"/>
                <w:sz w:val="24"/>
              </w:rPr>
              <w:t>km</w:t>
            </w:r>
          </w:p>
        </w:tc>
      </w:tr>
      <w:tr w:rsidR="008F24AB">
        <w:trPr>
          <w:trHeight w:val="412"/>
        </w:trPr>
        <w:tc>
          <w:tcPr>
            <w:tcW w:w="4508" w:type="dxa"/>
          </w:tcPr>
          <w:p w:rsidR="008F24AB" w:rsidRDefault="009854EF">
            <w:pPr>
              <w:pStyle w:val="TableParagraph"/>
              <w:spacing w:line="275" w:lineRule="exact"/>
              <w:rPr>
                <w:sz w:val="24"/>
              </w:rPr>
            </w:pPr>
            <w:r>
              <w:rPr>
                <w:spacing w:val="-2"/>
                <w:sz w:val="24"/>
              </w:rPr>
              <w:t>Topspeed</w:t>
            </w:r>
          </w:p>
        </w:tc>
        <w:tc>
          <w:tcPr>
            <w:tcW w:w="4510" w:type="dxa"/>
          </w:tcPr>
          <w:p w:rsidR="008F24AB" w:rsidRDefault="009854EF">
            <w:pPr>
              <w:pStyle w:val="TableParagraph"/>
              <w:spacing w:line="275" w:lineRule="exact"/>
              <w:rPr>
                <w:sz w:val="24"/>
              </w:rPr>
            </w:pPr>
            <w:r>
              <w:rPr>
                <w:sz w:val="24"/>
              </w:rPr>
              <w:t>58-116</w:t>
            </w:r>
            <w:r>
              <w:rPr>
                <w:spacing w:val="-4"/>
                <w:sz w:val="24"/>
              </w:rPr>
              <w:t>kmph</w:t>
            </w:r>
          </w:p>
        </w:tc>
      </w:tr>
      <w:tr w:rsidR="008F24AB">
        <w:trPr>
          <w:trHeight w:val="414"/>
        </w:trPr>
        <w:tc>
          <w:tcPr>
            <w:tcW w:w="4508" w:type="dxa"/>
          </w:tcPr>
          <w:p w:rsidR="008F24AB" w:rsidRDefault="009854EF">
            <w:pPr>
              <w:pStyle w:val="TableParagraph"/>
              <w:spacing w:line="275" w:lineRule="exact"/>
              <w:rPr>
                <w:sz w:val="24"/>
              </w:rPr>
            </w:pPr>
            <w:r>
              <w:rPr>
                <w:spacing w:val="-2"/>
                <w:sz w:val="24"/>
              </w:rPr>
              <w:t>Weight</w:t>
            </w:r>
          </w:p>
        </w:tc>
        <w:tc>
          <w:tcPr>
            <w:tcW w:w="4510" w:type="dxa"/>
          </w:tcPr>
          <w:p w:rsidR="008F24AB" w:rsidRDefault="009854EF">
            <w:pPr>
              <w:pStyle w:val="TableParagraph"/>
              <w:spacing w:line="275" w:lineRule="exact"/>
              <w:rPr>
                <w:sz w:val="24"/>
              </w:rPr>
            </w:pPr>
            <w:r>
              <w:rPr>
                <w:sz w:val="24"/>
              </w:rPr>
              <w:t xml:space="preserve">76 -120 </w:t>
            </w:r>
            <w:r>
              <w:rPr>
                <w:spacing w:val="-5"/>
                <w:sz w:val="24"/>
              </w:rPr>
              <w:t>kg</w:t>
            </w:r>
          </w:p>
        </w:tc>
      </w:tr>
      <w:tr w:rsidR="008F24AB">
        <w:trPr>
          <w:trHeight w:val="414"/>
        </w:trPr>
        <w:tc>
          <w:tcPr>
            <w:tcW w:w="4508" w:type="dxa"/>
          </w:tcPr>
          <w:p w:rsidR="008F24AB" w:rsidRDefault="009854EF">
            <w:pPr>
              <w:pStyle w:val="TableParagraph"/>
              <w:spacing w:line="275" w:lineRule="exact"/>
              <w:rPr>
                <w:sz w:val="24"/>
              </w:rPr>
            </w:pPr>
            <w:r>
              <w:rPr>
                <w:sz w:val="24"/>
              </w:rPr>
              <w:t>Batterycharging</w:t>
            </w:r>
            <w:r>
              <w:rPr>
                <w:spacing w:val="-4"/>
                <w:sz w:val="24"/>
              </w:rPr>
              <w:t xml:space="preserve"> time</w:t>
            </w:r>
          </w:p>
        </w:tc>
        <w:tc>
          <w:tcPr>
            <w:tcW w:w="4510" w:type="dxa"/>
          </w:tcPr>
          <w:p w:rsidR="008F24AB" w:rsidRDefault="009854EF">
            <w:pPr>
              <w:pStyle w:val="TableParagraph"/>
              <w:spacing w:line="275" w:lineRule="exact"/>
              <w:rPr>
                <w:sz w:val="24"/>
              </w:rPr>
            </w:pPr>
            <w:r>
              <w:rPr>
                <w:sz w:val="24"/>
              </w:rPr>
              <w:t xml:space="preserve">3 -5 </w:t>
            </w:r>
            <w:r>
              <w:rPr>
                <w:spacing w:val="-2"/>
                <w:sz w:val="24"/>
              </w:rPr>
              <w:t>hours</w:t>
            </w:r>
          </w:p>
        </w:tc>
      </w:tr>
      <w:tr w:rsidR="008F24AB">
        <w:trPr>
          <w:trHeight w:val="412"/>
        </w:trPr>
        <w:tc>
          <w:tcPr>
            <w:tcW w:w="4508" w:type="dxa"/>
          </w:tcPr>
          <w:p w:rsidR="008F24AB" w:rsidRDefault="009854EF">
            <w:pPr>
              <w:pStyle w:val="TableParagraph"/>
              <w:spacing w:line="275" w:lineRule="exact"/>
              <w:rPr>
                <w:sz w:val="24"/>
              </w:rPr>
            </w:pPr>
            <w:r>
              <w:rPr>
                <w:sz w:val="24"/>
              </w:rPr>
              <w:t>Rated</w:t>
            </w:r>
            <w:r>
              <w:rPr>
                <w:spacing w:val="-2"/>
                <w:sz w:val="24"/>
              </w:rPr>
              <w:t>power</w:t>
            </w:r>
          </w:p>
        </w:tc>
        <w:tc>
          <w:tcPr>
            <w:tcW w:w="4510" w:type="dxa"/>
          </w:tcPr>
          <w:p w:rsidR="008F24AB" w:rsidRDefault="009854EF">
            <w:pPr>
              <w:pStyle w:val="TableParagraph"/>
              <w:spacing w:line="275" w:lineRule="exact"/>
              <w:rPr>
                <w:sz w:val="24"/>
              </w:rPr>
            </w:pPr>
            <w:r>
              <w:rPr>
                <w:sz w:val="24"/>
              </w:rPr>
              <w:t>1200 -5500</w:t>
            </w:r>
            <w:r>
              <w:rPr>
                <w:spacing w:val="-10"/>
                <w:sz w:val="24"/>
              </w:rPr>
              <w:t>W</w:t>
            </w:r>
          </w:p>
        </w:tc>
      </w:tr>
    </w:tbl>
    <w:p w:rsidR="008F24AB" w:rsidRDefault="008F24AB">
      <w:pPr>
        <w:pStyle w:val="BodyText"/>
        <w:ind w:left="0"/>
        <w:rPr>
          <w:b/>
        </w:rPr>
      </w:pPr>
    </w:p>
    <w:p w:rsidR="008F24AB" w:rsidRDefault="008F24AB">
      <w:pPr>
        <w:pStyle w:val="BodyText"/>
        <w:spacing w:before="26"/>
        <w:ind w:left="0"/>
        <w:rPr>
          <w:b/>
        </w:rPr>
      </w:pPr>
    </w:p>
    <w:p w:rsidR="008F24AB" w:rsidRDefault="009854EF">
      <w:pPr>
        <w:pStyle w:val="BodyText"/>
        <w:spacing w:line="360" w:lineRule="auto"/>
      </w:pPr>
      <w:r>
        <w:t>Thiscomprehensiveanalysisensuresourmarketentrystrategyisfinelytunedtocatertothe demands and expectations of the chosen segment, setting the stage for a successful and</w:t>
      </w:r>
    </w:p>
    <w:p w:rsidR="008F24AB" w:rsidRDefault="009854EF">
      <w:pPr>
        <w:pStyle w:val="BodyText"/>
        <w:spacing w:before="1"/>
      </w:pPr>
      <w:r>
        <w:t>sustainableventureinto theelectricvehicle</w:t>
      </w:r>
      <w:r>
        <w:rPr>
          <w:spacing w:val="-2"/>
        </w:rPr>
        <w:t>market.</w:t>
      </w:r>
    </w:p>
    <w:p w:rsidR="008F24AB" w:rsidRDefault="008F24AB">
      <w:pPr>
        <w:pStyle w:val="BodyText"/>
        <w:spacing w:before="24"/>
        <w:ind w:left="0"/>
      </w:pPr>
    </w:p>
    <w:p w:rsidR="008F24AB" w:rsidRDefault="009854EF">
      <w:pPr>
        <w:pStyle w:val="Heading1"/>
        <w:numPr>
          <w:ilvl w:val="0"/>
          <w:numId w:val="1"/>
        </w:numPr>
        <w:tabs>
          <w:tab w:val="left" w:pos="719"/>
        </w:tabs>
        <w:ind w:left="719" w:hanging="619"/>
      </w:pPr>
      <w:r>
        <w:rPr>
          <w:spacing w:val="-2"/>
        </w:rPr>
        <w:t>Conclusion</w:t>
      </w:r>
    </w:p>
    <w:p w:rsidR="008F24AB" w:rsidRDefault="009854EF">
      <w:pPr>
        <w:pStyle w:val="BodyText"/>
        <w:spacing w:before="340" w:line="360" w:lineRule="auto"/>
        <w:ind w:right="985"/>
        <w:jc w:val="both"/>
      </w:pPr>
      <w:r>
        <w:t>Insummary,ourin-depthanalysisofIndia'selectricvehiclemarketledustoidentify Segment1astheoptimaltarget.Withasignificant39%consumerbase,thissegment represents a substantial market opportunity. By tailoring our electric two-wheeler</w:t>
      </w:r>
    </w:p>
    <w:p w:rsidR="008F24AB" w:rsidRDefault="009854EF">
      <w:pPr>
        <w:pStyle w:val="BodyText"/>
        <w:spacing w:before="1"/>
        <w:jc w:val="both"/>
      </w:pPr>
      <w:r>
        <w:t>specificationstomeetthe preferencesofthissegment,weensureourproducts</w:t>
      </w:r>
      <w:r>
        <w:rPr>
          <w:spacing w:val="-2"/>
        </w:rPr>
        <w:t xml:space="preserve"> align</w:t>
      </w:r>
    </w:p>
    <w:p w:rsidR="008F24AB" w:rsidRDefault="009854EF">
      <w:pPr>
        <w:pStyle w:val="BodyText"/>
        <w:spacing w:before="137"/>
        <w:jc w:val="both"/>
      </w:pPr>
      <w:r>
        <w:t>seamlesslywiththedemandsofalargecustomer base.Thisstrategicdecisionisgrounded</w:t>
      </w:r>
      <w:r>
        <w:rPr>
          <w:spacing w:val="-5"/>
        </w:rPr>
        <w:t>in</w:t>
      </w:r>
    </w:p>
    <w:p w:rsidR="008F24AB" w:rsidRDefault="008F24AB">
      <w:pPr>
        <w:jc w:val="both"/>
        <w:sectPr w:rsidR="008F24AB">
          <w:pgSz w:w="11910" w:h="16840"/>
          <w:pgMar w:top="1360" w:right="1320" w:bottom="1200" w:left="1340" w:header="0" w:footer="1000" w:gutter="0"/>
          <w:cols w:space="720"/>
        </w:sectPr>
      </w:pPr>
    </w:p>
    <w:p w:rsidR="008F24AB" w:rsidRDefault="009854EF">
      <w:pPr>
        <w:pStyle w:val="BodyText"/>
        <w:spacing w:before="61" w:line="360" w:lineRule="auto"/>
      </w:pPr>
      <w:r>
        <w:lastRenderedPageBreak/>
        <w:t xml:space="preserve">athoroughunderstandingofmarketsegmentation,consumerbehavior,andtechnical </w:t>
      </w:r>
      <w:r>
        <w:rPr>
          <w:spacing w:val="-2"/>
        </w:rPr>
        <w:t>specifications.</w:t>
      </w:r>
    </w:p>
    <w:p w:rsidR="008F24AB" w:rsidRDefault="009854EF">
      <w:pPr>
        <w:pStyle w:val="BodyText"/>
        <w:spacing w:before="161" w:line="360" w:lineRule="auto"/>
      </w:pPr>
      <w:r>
        <w:t>Theseinsightsprovideacleardirectionforourmarketentry,emphasizingprecisionand relevance in both product development and marketing strategies. Moving forward, this</w:t>
      </w:r>
    </w:p>
    <w:p w:rsidR="008F24AB" w:rsidRDefault="009854EF">
      <w:pPr>
        <w:pStyle w:val="BodyText"/>
        <w:spacing w:line="360" w:lineRule="auto"/>
      </w:pPr>
      <w:r>
        <w:t>approachequipsuswithasolidfoundation,ensuringourofferingsresonateeffectivelywithin In</w:t>
      </w:r>
      <w:r w:rsidR="00AC6CED">
        <w:t>dia's evolving electric vehicl</w:t>
      </w:r>
      <w:r>
        <w:t>landscape.</w:t>
      </w:r>
    </w:p>
    <w:p w:rsidR="008F24AB" w:rsidRDefault="009854EF" w:rsidP="00AC6CED">
      <w:pPr>
        <w:pStyle w:val="Heading1"/>
        <w:spacing w:before="160"/>
      </w:pPr>
      <w:r>
        <w:rPr>
          <w:spacing w:val="-2"/>
        </w:rPr>
        <w:t>References</w:t>
      </w:r>
    </w:p>
    <w:p w:rsidR="008F24AB" w:rsidRDefault="009854EF">
      <w:pPr>
        <w:pStyle w:val="BodyText"/>
        <w:spacing w:before="344" w:line="360" w:lineRule="auto"/>
        <w:ind w:right="145"/>
      </w:pPr>
      <w:r>
        <w:t>SocietyofManufacturesofEle</w:t>
      </w:r>
      <w:r>
        <w:lastRenderedPageBreak/>
        <w:t>ctricVehicles,(2023,October),</w:t>
      </w:r>
      <w:hyperlink r:id="rId36">
        <w:r>
          <w:rPr>
            <w:color w:val="0462C1"/>
            <w:u w:val="single" w:color="0462C1"/>
          </w:rPr>
          <w:t>https://www.smev.in/ev-</w:t>
        </w:r>
      </w:hyperlink>
      <w:hyperlink r:id="rId37">
        <w:r>
          <w:rPr>
            <w:color w:val="0462C1"/>
            <w:spacing w:val="-2"/>
            <w:u w:val="single" w:color="0462C1"/>
          </w:rPr>
          <w:t>industry</w:t>
        </w:r>
      </w:hyperlink>
    </w:p>
    <w:p w:rsidR="008F24AB" w:rsidRDefault="009854EF">
      <w:pPr>
        <w:pStyle w:val="BodyText"/>
        <w:spacing w:before="161"/>
      </w:pPr>
      <w:r>
        <w:t>Bikewale,(2023,October),</w:t>
      </w:r>
      <w:hyperlink r:id="rId38">
        <w:r>
          <w:rPr>
            <w:color w:val="0462C1"/>
            <w:spacing w:val="-2"/>
            <w:u w:val="single" w:color="0462C1"/>
          </w:rPr>
          <w:t>https://www.bikewale.com/</w:t>
        </w:r>
      </w:hyperlink>
    </w:p>
    <w:p w:rsidR="008F24AB" w:rsidRDefault="008F24AB">
      <w:pPr>
        <w:pStyle w:val="BodyText"/>
        <w:spacing w:before="21"/>
        <w:ind w:left="0"/>
      </w:pPr>
    </w:p>
    <w:p w:rsidR="008F24AB" w:rsidRDefault="009854EF">
      <w:pPr>
        <w:pStyle w:val="BodyText"/>
        <w:spacing w:line="360" w:lineRule="auto"/>
      </w:pPr>
      <w:r>
        <w:t>S.Dolnicar,B.Grun,F.Leisch,MarketSegmentationAnalysis,SpringerOpen,Management for Professionals, 2018</w:t>
      </w: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754ABA" w:rsidRDefault="00754ABA">
      <w:pPr>
        <w:pStyle w:val="BodyText"/>
        <w:spacing w:line="360" w:lineRule="auto"/>
      </w:pPr>
    </w:p>
    <w:p w:rsidR="00754ABA" w:rsidRDefault="00754ABA">
      <w:pPr>
        <w:pStyle w:val="BodyText"/>
        <w:spacing w:line="360" w:lineRule="auto"/>
      </w:pPr>
    </w:p>
    <w:p w:rsidR="00754ABA" w:rsidRDefault="00754ABA">
      <w:pPr>
        <w:pStyle w:val="BodyText"/>
        <w:spacing w:line="360" w:lineRule="auto"/>
      </w:pPr>
    </w:p>
    <w:p w:rsidR="00754ABA" w:rsidRDefault="00754ABA">
      <w:pPr>
        <w:pStyle w:val="BodyText"/>
        <w:spacing w:line="360" w:lineRule="auto"/>
      </w:pPr>
    </w:p>
    <w:p w:rsidR="00754ABA" w:rsidRDefault="00754ABA">
      <w:pPr>
        <w:pStyle w:val="BodyText"/>
        <w:spacing w:line="360" w:lineRule="auto"/>
      </w:pPr>
    </w:p>
    <w:p w:rsidR="00754ABA" w:rsidRDefault="00754ABA">
      <w:pPr>
        <w:pStyle w:val="BodyText"/>
        <w:spacing w:line="360" w:lineRule="auto"/>
      </w:pPr>
    </w:p>
    <w:p w:rsidR="00754ABA" w:rsidRDefault="00754ABA">
      <w:pPr>
        <w:pStyle w:val="BodyText"/>
        <w:spacing w:line="360" w:lineRule="auto"/>
      </w:pPr>
    </w:p>
    <w:p w:rsidR="00754ABA" w:rsidRDefault="00754ABA">
      <w:pPr>
        <w:pStyle w:val="BodyText"/>
        <w:spacing w:line="360" w:lineRule="auto"/>
      </w:pPr>
    </w:p>
    <w:p w:rsidR="00754ABA" w:rsidRDefault="00754ABA">
      <w:pPr>
        <w:pStyle w:val="BodyText"/>
        <w:spacing w:line="360" w:lineRule="auto"/>
      </w:pPr>
    </w:p>
    <w:p w:rsidR="00754ABA" w:rsidRDefault="00754ABA">
      <w:pPr>
        <w:pStyle w:val="BodyText"/>
        <w:spacing w:line="360" w:lineRule="auto"/>
      </w:pPr>
    </w:p>
    <w:p w:rsidR="00754ABA" w:rsidRDefault="00754ABA">
      <w:pPr>
        <w:pStyle w:val="BodyText"/>
        <w:spacing w:line="360" w:lineRule="auto"/>
      </w:pPr>
    </w:p>
    <w:p w:rsidR="00754ABA" w:rsidRDefault="00754ABA">
      <w:pPr>
        <w:pStyle w:val="BodyText"/>
        <w:spacing w:line="360" w:lineRule="auto"/>
      </w:pPr>
    </w:p>
    <w:p w:rsidR="00754ABA" w:rsidRDefault="00754ABA">
      <w:pPr>
        <w:pStyle w:val="BodyText"/>
        <w:spacing w:line="360" w:lineRule="auto"/>
      </w:pPr>
    </w:p>
    <w:p w:rsidR="00754ABA" w:rsidRDefault="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AC6CED">
      <w:pPr>
        <w:pStyle w:val="BodyText"/>
        <w:spacing w:line="360" w:lineRule="auto"/>
        <w:ind w:left="0"/>
      </w:pPr>
    </w:p>
    <w:p w:rsidR="00754ABA" w:rsidRPr="00754ABA" w:rsidRDefault="00754ABA" w:rsidP="00AC6CED">
      <w:pPr>
        <w:pStyle w:val="BodyText"/>
        <w:spacing w:line="360" w:lineRule="auto"/>
        <w:sectPr w:rsidR="00754ABA" w:rsidRPr="00754ABA" w:rsidSect="00754ABA">
          <w:pgSz w:w="12240" w:h="15840"/>
          <w:pgMar w:top="1360" w:right="1340" w:bottom="280" w:left="1040" w:header="720" w:footer="720" w:gutter="0"/>
          <w:cols w:num="2" w:space="720" w:equalWidth="0">
            <w:col w:w="1685" w:space="881"/>
            <w:col w:w="7294"/>
          </w:cols>
        </w:sectPr>
      </w:pPr>
      <w:r w:rsidRPr="00754ABA">
        <w:br w:type="column"/>
      </w:r>
    </w:p>
    <w:p w:rsidR="00754ABA" w:rsidRPr="00754ABA" w:rsidRDefault="00754ABA" w:rsidP="00754ABA">
      <w:pPr>
        <w:pStyle w:val="BodyText"/>
        <w:spacing w:line="360" w:lineRule="auto"/>
      </w:pPr>
    </w:p>
    <w:p w:rsidR="00AC6CED" w:rsidRDefault="00AC6CED" w:rsidP="00754ABA">
      <w:pPr>
        <w:pStyle w:val="BodyText"/>
        <w:spacing w:line="360" w:lineRule="auto"/>
      </w:pPr>
    </w:p>
    <w:p w:rsidR="00AC6CED" w:rsidRDefault="00AC6CED" w:rsidP="00754ABA">
      <w:pPr>
        <w:pStyle w:val="BodyText"/>
        <w:spacing w:line="360" w:lineRule="auto"/>
      </w:pPr>
      <w:r>
        <w:t>M.Dilip Kumar</w:t>
      </w:r>
    </w:p>
    <w:p w:rsidR="00754ABA" w:rsidRPr="00754ABA" w:rsidRDefault="00754ABA" w:rsidP="00754ABA">
      <w:pPr>
        <w:pStyle w:val="BodyText"/>
        <w:spacing w:line="360" w:lineRule="auto"/>
      </w:pPr>
      <w:r w:rsidRPr="00754ABA">
        <w:t>An electric vehicle (EV) operates using electric motors for propulsion, drawing power either from an external</w:t>
      </w:r>
    </w:p>
    <w:p w:rsidR="00754ABA" w:rsidRPr="00754ABA" w:rsidRDefault="00754ABA" w:rsidP="00754ABA">
      <w:pPr>
        <w:pStyle w:val="BodyText"/>
        <w:spacing w:line="360" w:lineRule="auto"/>
      </w:pPr>
      <w:r w:rsidRPr="00754ABA">
        <w:t>source via a collector system or autonomously from a battery. Some EVs use solar panels or convert fuel into electricity through fuel cells or generators. EVs encompass a wide range of vehicles, including road and rail vehicles, boats, aircraft, and even spacecraft.</w:t>
      </w:r>
    </w:p>
    <w:p w:rsidR="00754ABA" w:rsidRPr="00754ABA" w:rsidRDefault="00754ABA" w:rsidP="00754ABA">
      <w:pPr>
        <w:pStyle w:val="BodyText"/>
        <w:spacing w:line="360" w:lineRule="auto"/>
      </w:pPr>
      <w:r w:rsidRPr="00754ABA">
        <w:t>The concept of EVs dates back to the mid-19th century when electric propulsion was favored for its comfort</w:t>
      </w:r>
    </w:p>
    <w:p w:rsidR="00754ABA" w:rsidRPr="00754ABA" w:rsidRDefault="00754ABA" w:rsidP="00754ABA">
      <w:pPr>
        <w:pStyle w:val="BodyText"/>
        <w:spacing w:line="360" w:lineRule="auto"/>
      </w:pPr>
      <w:r w:rsidRPr="00754ABA">
        <w:t>and ease of use, surpassing the early gasoline engines of the time. Although internal combustion engines dominated car and truck propulsion for about a century, electric power continued to be widely used for other vehicles like trains and smaller forms of transport.</w:t>
      </w:r>
    </w:p>
    <w:p w:rsidR="00754ABA" w:rsidRPr="00754ABA" w:rsidRDefault="00754ABA" w:rsidP="00754ABA">
      <w:pPr>
        <w:pStyle w:val="BodyText"/>
        <w:spacing w:line="360" w:lineRule="auto"/>
      </w:pPr>
      <w:r w:rsidRPr="00754ABA">
        <w:t>In recent years, EVs have experienced a resurgence due to advancements in technology, a shift toward</w:t>
      </w:r>
    </w:p>
    <w:p w:rsidR="00754ABA" w:rsidRPr="00754ABA" w:rsidRDefault="00754ABA" w:rsidP="00754ABA">
      <w:pPr>
        <w:pStyle w:val="BodyText"/>
        <w:spacing w:line="360" w:lineRule="auto"/>
      </w:pPr>
      <w:r w:rsidRPr="00754ABA">
        <w:t>renewable energy, and efforts to reduce the environmental impact of transportation, particularly in combating climate change. Electric vehicles are considered one of the top 100 solutions for addressing climate change, as outlined by Project Drawdown.</w:t>
      </w:r>
    </w:p>
    <w:p w:rsidR="00754ABA" w:rsidRPr="00754ABA" w:rsidRDefault="00754ABA" w:rsidP="00754ABA">
      <w:pPr>
        <w:pStyle w:val="BodyText"/>
        <w:spacing w:line="360" w:lineRule="auto"/>
      </w:pPr>
      <w:r w:rsidRPr="00754ABA">
        <w:t>In India, the electric vehicle market is still in its early stages, accounting for less than 1% of total vehicle</w:t>
      </w:r>
    </w:p>
    <w:p w:rsidR="00754ABA" w:rsidRPr="00754ABA" w:rsidRDefault="00754ABA" w:rsidP="00754ABA">
      <w:pPr>
        <w:pStyle w:val="BodyText"/>
        <w:spacing w:line="360" w:lineRule="auto"/>
      </w:pPr>
      <w:r w:rsidRPr="00754ABA">
        <w:t>sales, but it has the potential to grow to over 5% within a few years. Currently, there are over 500,000 electric two-wheelers and several thousand electric cars on Indian roads. The growth of the industry has been closely</w:t>
      </w:r>
    </w:p>
    <w:p w:rsidR="00754ABA" w:rsidRPr="00754ABA" w:rsidRDefault="00754ABA" w:rsidP="00754ABA">
      <w:pPr>
        <w:pStyle w:val="BodyText"/>
        <w:spacing w:line="360" w:lineRule="auto"/>
      </w:pPr>
      <w:r w:rsidRPr="00754ABA">
        <w:t>tied to government incentives. Major players, such as Hero Eco, Ather, Electrotherm, Avon, Lohia, and Ampere, continue to drive innovation and progress.</w:t>
      </w:r>
    </w:p>
    <w:p w:rsidR="00754ABA" w:rsidRPr="00754ABA" w:rsidRDefault="00754ABA" w:rsidP="00754ABA">
      <w:pPr>
        <w:pStyle w:val="BodyText"/>
        <w:spacing w:line="360" w:lineRule="auto"/>
      </w:pPr>
      <w:r w:rsidRPr="00754ABA">
        <w:t>Most electric vehicles on Indian roads, over 90%, are low-speed electric scooters (with speeds below 25 km/h) that do not require licenses or registration. These scooters predominantly use lead-acid batteries to remain</w:t>
      </w:r>
    </w:p>
    <w:p w:rsidR="00754ABA" w:rsidRPr="00754ABA" w:rsidRDefault="00754ABA" w:rsidP="00754ABA">
      <w:pPr>
        <w:pStyle w:val="BodyText"/>
        <w:spacing w:line="360" w:lineRule="auto"/>
        <w:sectPr w:rsidR="00754ABA" w:rsidRPr="00754ABA">
          <w:type w:val="continuous"/>
          <w:pgSz w:w="12240" w:h="15840"/>
          <w:pgMar w:top="1360" w:right="1340" w:bottom="280" w:left="1040" w:header="720" w:footer="720" w:gutter="0"/>
          <w:cols w:space="720"/>
        </w:sectPr>
      </w:pPr>
    </w:p>
    <w:p w:rsidR="00754ABA" w:rsidRPr="00754ABA" w:rsidRDefault="00754ABA" w:rsidP="00754ABA">
      <w:pPr>
        <w:pStyle w:val="BodyText"/>
        <w:spacing w:line="360" w:lineRule="auto"/>
      </w:pPr>
      <w:r w:rsidRPr="00754ABA">
        <w:lastRenderedPageBreak/>
        <w:t>affordable, but battery reliability and lifespan have been major obstacles to broader adoption, even with government subsidies.</w:t>
      </w:r>
    </w:p>
    <w:p w:rsidR="00754ABA" w:rsidRPr="00754ABA" w:rsidRDefault="00754ABA" w:rsidP="00754ABA">
      <w:pPr>
        <w:pStyle w:val="BodyText"/>
        <w:spacing w:line="360" w:lineRule="auto"/>
      </w:pPr>
      <w:r w:rsidRPr="00754ABA">
        <w:t>Manufacturers have made strides in installing charging infrastructure, though progress has been slow.</w:t>
      </w:r>
    </w:p>
    <w:p w:rsidR="00754ABA" w:rsidRPr="00754ABA" w:rsidRDefault="00754ABA" w:rsidP="00754ABA">
      <w:pPr>
        <w:pStyle w:val="BodyText"/>
        <w:spacing w:line="360" w:lineRule="auto"/>
      </w:pPr>
      <w:r w:rsidRPr="00754ABA">
        <w:t>Companies like Lohia and Electrotherm have developed electric three-wheelers, while Ampere and Hero have entered the electric bicycle market. Additionally, a growing number of e-rickshaw manufacturers have been catering to last-mile connectivity needs.</w:t>
      </w:r>
    </w:p>
    <w:p w:rsidR="00754ABA" w:rsidRPr="00754ABA" w:rsidRDefault="00754ABA" w:rsidP="00754ABA">
      <w:pPr>
        <w:pStyle w:val="BodyText"/>
        <w:spacing w:line="360" w:lineRule="auto"/>
      </w:pPr>
      <w:r w:rsidRPr="00754ABA">
        <w:t>The electric vehicle industry in India is poised for growth, but incentives will play a crucial role in accelerating adoption. With the potential impact of the FAME-2 scheme, the industry may experience significant advances in both volume and technology.</w:t>
      </w:r>
    </w:p>
    <w:p w:rsidR="00754ABA" w:rsidRPr="00754ABA" w:rsidRDefault="00754ABA" w:rsidP="00754ABA">
      <w:pPr>
        <w:pStyle w:val="BodyText"/>
        <w:spacing w:line="360" w:lineRule="auto"/>
      </w:pPr>
      <w:r w:rsidRPr="00754ABA">
        <w:t>Market Overview:</w:t>
      </w:r>
    </w:p>
    <w:p w:rsidR="00754ABA" w:rsidRPr="00754ABA" w:rsidRDefault="00754ABA" w:rsidP="00754ABA">
      <w:pPr>
        <w:pStyle w:val="BodyText"/>
        <w:spacing w:line="360" w:lineRule="auto"/>
      </w:pPr>
      <w:r w:rsidRPr="00754ABA">
        <w:t>As stated earlier in India the electric vehicle industry is in nascent stages, the majority of</w:t>
      </w:r>
    </w:p>
    <w:p w:rsidR="00754ABA" w:rsidRPr="00754ABA" w:rsidRDefault="00754ABA" w:rsidP="00754ABA">
      <w:pPr>
        <w:pStyle w:val="BodyText"/>
        <w:spacing w:line="360" w:lineRule="auto"/>
      </w:pPr>
      <w:r w:rsidRPr="00754ABA">
        <w:t>the automobile market is dominated by petrol/diesel engine automobiles. The global supply of electric vehicles is also rising rapidly with the increase risk of climate change. It</w:t>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t>is a very good opportunity for Indian EV manufacturers to enter the market. The rising</w:t>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t>EV’s in the span of 10 years is shown as below:</w:t>
      </w:r>
    </w:p>
    <w:p w:rsidR="00754ABA" w:rsidRPr="00754ABA" w:rsidRDefault="00754ABA" w:rsidP="00754ABA">
      <w:pPr>
        <w:pStyle w:val="BodyText"/>
        <w:spacing w:line="360" w:lineRule="auto"/>
        <w:sectPr w:rsidR="00754ABA" w:rsidRPr="00754ABA">
          <w:pgSz w:w="12240" w:h="15840"/>
          <w:pgMar w:top="1360" w:right="1340" w:bottom="280" w:left="1040" w:header="720" w:footer="720" w:gutter="0"/>
          <w:cols w:space="720"/>
        </w:sectPr>
      </w:pPr>
    </w:p>
    <w:p w:rsidR="00754ABA" w:rsidRPr="00754ABA" w:rsidRDefault="00754ABA" w:rsidP="00754ABA">
      <w:pPr>
        <w:pStyle w:val="BodyText"/>
        <w:spacing w:line="360" w:lineRule="auto"/>
      </w:pPr>
      <w:r w:rsidRPr="00754ABA">
        <w:lastRenderedPageBreak/>
        <w:drawing>
          <wp:inline distT="0" distB="0" distL="0" distR="0">
            <wp:extent cx="2366703" cy="1862327"/>
            <wp:effectExtent l="0" t="0" r="0" b="0"/>
            <wp:docPr id="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39" cstate="print"/>
                    <a:stretch>
                      <a:fillRect/>
                    </a:stretch>
                  </pic:blipFill>
                  <pic:spPr>
                    <a:xfrm>
                      <a:off x="0" y="0"/>
                      <a:ext cx="2366703" cy="1862327"/>
                    </a:xfrm>
                    <a:prstGeom prst="rect">
                      <a:avLst/>
                    </a:prstGeom>
                  </pic:spPr>
                </pic:pic>
              </a:graphicData>
            </a:graphic>
          </wp:inline>
        </w:drawing>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t>According to The data majority of the share is held by Baleno, and SUV.</w:t>
      </w:r>
    </w:p>
    <w:p w:rsidR="00754ABA" w:rsidRPr="00754ABA" w:rsidRDefault="00754ABA" w:rsidP="00754ABA">
      <w:pPr>
        <w:pStyle w:val="BodyText"/>
        <w:spacing w:line="360" w:lineRule="auto"/>
      </w:pPr>
      <w:r w:rsidRPr="00754ABA">
        <w:t>The pie chart below represents the present market share of all the major automobile manufacturers in India.</w:t>
      </w:r>
    </w:p>
    <w:p w:rsidR="00754ABA" w:rsidRPr="00754ABA" w:rsidRDefault="00754ABA" w:rsidP="00754ABA">
      <w:pPr>
        <w:pStyle w:val="BodyText"/>
        <w:spacing w:line="360" w:lineRule="auto"/>
      </w:pPr>
      <w:r w:rsidRPr="00754ABA">
        <w:t>The Indian Electric Vehicle Market was valued at USD 5 billion in 2020, and it is expected</w:t>
      </w:r>
    </w:p>
    <w:p w:rsidR="00754ABA" w:rsidRPr="00754ABA" w:rsidRDefault="00754ABA" w:rsidP="00754ABA">
      <w:pPr>
        <w:pStyle w:val="BodyText"/>
        <w:spacing w:line="360" w:lineRule="auto"/>
      </w:pPr>
      <w:r w:rsidRPr="00754ABA">
        <w:t>to reach USD 47 billion by 2026, registering a CAGR of above 44% during the forecast period (2021-2026).</w:t>
      </w:r>
    </w:p>
    <w:p w:rsidR="00754ABA" w:rsidRPr="00754ABA" w:rsidRDefault="00754ABA" w:rsidP="00754ABA">
      <w:pPr>
        <w:pStyle w:val="BodyText"/>
        <w:spacing w:line="360" w:lineRule="auto"/>
      </w:pPr>
      <w:r w:rsidRPr="00754ABA">
        <w:t>The Indian Electric Vehicle Market has been impacted by the outbreak of the COVID-19 pandemic due to supply chain disruptions and halt of manufacturing units due to continuous</w:t>
      </w:r>
    </w:p>
    <w:p w:rsidR="00754ABA" w:rsidRPr="00754ABA" w:rsidRDefault="00754ABA" w:rsidP="00754ABA">
      <w:pPr>
        <w:pStyle w:val="BodyText"/>
        <w:spacing w:line="360" w:lineRule="auto"/>
      </w:pPr>
      <w:r w:rsidRPr="00754ABA">
        <w:t>lockdowns and travel restrictions across the county. However, the electric vehicle (EV) market is still in its nascent stage in India. It is expected to grow at a much faster rate</w:t>
      </w:r>
    </w:p>
    <w:p w:rsidR="00754ABA" w:rsidRPr="00754ABA" w:rsidRDefault="00754ABA" w:rsidP="00754ABA">
      <w:pPr>
        <w:pStyle w:val="BodyText"/>
        <w:spacing w:line="360" w:lineRule="auto"/>
      </w:pPr>
      <w:r w:rsidRPr="00754ABA">
        <w:t>during the forecast period due to various government initiatives and policies.</w:t>
      </w:r>
    </w:p>
    <w:p w:rsidR="00754ABA" w:rsidRPr="00754ABA" w:rsidRDefault="00754ABA" w:rsidP="00754ABA">
      <w:pPr>
        <w:pStyle w:val="BodyText"/>
        <w:spacing w:line="360" w:lineRule="auto"/>
      </w:pPr>
      <w:r w:rsidRPr="00754ABA">
        <w:t>E-commerce companies (Amazon, for example) are launching initiatives to use e-Mobility for last-mile deliveries to reduce carbon footprint. India is experimenting with e-Mobility</w:t>
      </w:r>
    </w:p>
    <w:p w:rsidR="00754ABA" w:rsidRPr="00754ABA" w:rsidRDefault="00754ABA" w:rsidP="00754ABA">
      <w:pPr>
        <w:pStyle w:val="BodyText"/>
        <w:spacing w:line="360" w:lineRule="auto"/>
        <w:sectPr w:rsidR="00754ABA" w:rsidRPr="00754ABA">
          <w:pgSz w:w="12240" w:h="15840"/>
          <w:pgMar w:top="1500" w:right="1340" w:bottom="280" w:left="1040" w:header="720" w:footer="720" w:gutter="0"/>
          <w:cols w:space="720"/>
        </w:sectPr>
      </w:pPr>
    </w:p>
    <w:p w:rsidR="00754ABA" w:rsidRPr="00754ABA" w:rsidRDefault="00754ABA" w:rsidP="00754ABA">
      <w:pPr>
        <w:pStyle w:val="BodyText"/>
        <w:spacing w:line="360" w:lineRule="auto"/>
      </w:pPr>
      <w:r w:rsidRPr="00754ABA">
        <w:lastRenderedPageBreak/>
        <w:t>for public transport, and the country has deployed electric inter-city buses across some</w:t>
      </w:r>
    </w:p>
    <w:p w:rsidR="00754ABA" w:rsidRPr="00754ABA" w:rsidRDefault="00754ABA" w:rsidP="00754ABA">
      <w:pPr>
        <w:pStyle w:val="BodyText"/>
        <w:spacing w:line="360" w:lineRule="auto"/>
      </w:pPr>
      <w:r w:rsidRPr="00754ABA">
        <w:t>major cities. In addition, state governments are also playing an active role in the deployment of policies encouraging the usage of EVs. For instance,</w:t>
      </w:r>
    </w:p>
    <w:p w:rsidR="00754ABA" w:rsidRPr="00754ABA" w:rsidRDefault="00754ABA" w:rsidP="00754ABA">
      <w:pPr>
        <w:pStyle w:val="BodyText"/>
        <w:numPr>
          <w:ilvl w:val="0"/>
          <w:numId w:val="4"/>
        </w:numPr>
        <w:spacing w:line="360" w:lineRule="auto"/>
      </w:pPr>
      <w:r w:rsidRPr="00754ABA">
        <w:t>Kerala aims to put one million EV units on the road by 2022 and 6,000 e-buses in public transport by 2025.</w:t>
      </w:r>
    </w:p>
    <w:p w:rsidR="00754ABA" w:rsidRPr="00754ABA" w:rsidRDefault="00754ABA" w:rsidP="00754ABA">
      <w:pPr>
        <w:pStyle w:val="BodyText"/>
        <w:numPr>
          <w:ilvl w:val="0"/>
          <w:numId w:val="4"/>
        </w:numPr>
        <w:spacing w:line="360" w:lineRule="auto"/>
      </w:pPr>
      <w:r w:rsidRPr="00754ABA">
        <w:t>Telangana aims to have EV sales targets for 2025 to achieve 80% 2- and 3-</w:t>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t>wheelers (motorcycles, scooters, auto-rickshaws), 70% commercial cars (ride- hailing companies, such as Ola and Uber), 40% buses, 30% private cars, and 15%</w:t>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t>electrification of all vehicles.</w:t>
      </w:r>
    </w:p>
    <w:p w:rsidR="00754ABA" w:rsidRPr="00754ABA" w:rsidRDefault="00754ABA" w:rsidP="00754ABA">
      <w:pPr>
        <w:pStyle w:val="BodyText"/>
        <w:numPr>
          <w:ilvl w:val="0"/>
          <w:numId w:val="4"/>
        </w:numPr>
        <w:spacing w:line="360" w:lineRule="auto"/>
      </w:pPr>
      <w:r w:rsidRPr="00754ABA">
        <w:t>Bengaluru has recently bought 90 electric buses for in city transportation for</w:t>
      </w:r>
    </w:p>
    <w:p w:rsidR="00754ABA" w:rsidRPr="00754ABA" w:rsidRDefault="00754ABA" w:rsidP="00754ABA">
      <w:pPr>
        <w:pStyle w:val="BodyText"/>
        <w:spacing w:line="360" w:lineRule="auto"/>
      </w:pPr>
      <w:r w:rsidRPr="00754ABA">
        <w:t>BMTC and is looking to go all electric by 2023.</w:t>
      </w:r>
    </w:p>
    <w:p w:rsidR="00754ABA" w:rsidRPr="00754ABA" w:rsidRDefault="00754ABA" w:rsidP="00754ABA">
      <w:pPr>
        <w:pStyle w:val="BodyText"/>
        <w:spacing w:line="360" w:lineRule="auto"/>
      </w:pPr>
      <w:r w:rsidRPr="00754ABA">
        <w:t>The EV market in India has gained significant momentum after the implementation of the</w:t>
      </w:r>
    </w:p>
    <w:p w:rsidR="00754ABA" w:rsidRPr="00754ABA" w:rsidRDefault="00754ABA" w:rsidP="00754ABA">
      <w:pPr>
        <w:pStyle w:val="BodyText"/>
        <w:spacing w:line="360" w:lineRule="auto"/>
      </w:pPr>
      <w:r w:rsidRPr="00754ABA">
        <w:t>FAME India scheme with its aim of shifting toward e-mobility in the wake of growing</w:t>
      </w:r>
    </w:p>
    <w:p w:rsidR="00754ABA" w:rsidRPr="00754ABA" w:rsidRDefault="00754ABA" w:rsidP="00754ABA">
      <w:pPr>
        <w:pStyle w:val="BodyText"/>
        <w:spacing w:line="360" w:lineRule="auto"/>
      </w:pPr>
      <w:r w:rsidRPr="00754ABA">
        <w:t>international policy commitments and environmental challenges. Moreover, India offers the world’s largest untapped market, especially in the electric two-wheeler segment. As 100% foreign direct investment is allowed in this sector, the automatic route market is</w:t>
      </w:r>
    </w:p>
    <w:p w:rsidR="00754ABA" w:rsidRPr="00754ABA" w:rsidRDefault="00754ABA" w:rsidP="00754ABA">
      <w:pPr>
        <w:pStyle w:val="BodyText"/>
        <w:spacing w:line="360" w:lineRule="auto"/>
        <w:sectPr w:rsidR="00754ABA" w:rsidRPr="00754ABA">
          <w:pgSz w:w="12240" w:h="15840"/>
          <w:pgMar w:top="1360" w:right="1340" w:bottom="280" w:left="1040" w:header="720" w:footer="720" w:gutter="0"/>
          <w:cols w:space="720"/>
        </w:sectPr>
      </w:pPr>
    </w:p>
    <w:p w:rsidR="00754ABA" w:rsidRPr="00754ABA" w:rsidRDefault="00754ABA" w:rsidP="00754ABA">
      <w:pPr>
        <w:pStyle w:val="BodyText"/>
        <w:spacing w:line="360" w:lineRule="auto"/>
      </w:pPr>
      <w:r w:rsidRPr="00754ABA">
        <w:lastRenderedPageBreak/>
        <w:t>expected to gain momentum during the forecast period.</w:t>
      </w:r>
    </w:p>
    <w:p w:rsidR="00754ABA" w:rsidRPr="00754ABA" w:rsidRDefault="00754ABA" w:rsidP="00754ABA">
      <w:pPr>
        <w:pStyle w:val="BodyText"/>
        <w:spacing w:line="360" w:lineRule="auto"/>
      </w:pPr>
      <w:r w:rsidRPr="00754ABA">
        <w:t>An electric vehicle is one that operates on an electric motor instead of an internal</w:t>
      </w:r>
    </w:p>
    <w:p w:rsidR="00754ABA" w:rsidRPr="00754ABA" w:rsidRDefault="00754ABA" w:rsidP="00754ABA">
      <w:pPr>
        <w:pStyle w:val="BodyText"/>
        <w:spacing w:line="360" w:lineRule="auto"/>
      </w:pPr>
      <w:r w:rsidRPr="00754ABA">
        <w:t>combustion engine, which generates power by burning a mix of fuel and gases. Therefore,</w:t>
      </w:r>
    </w:p>
    <w:p w:rsidR="00754ABA" w:rsidRPr="00754ABA" w:rsidRDefault="00754ABA" w:rsidP="00754ABA">
      <w:pPr>
        <w:pStyle w:val="BodyText"/>
        <w:spacing w:line="360" w:lineRule="auto"/>
      </w:pPr>
      <w:r w:rsidRPr="00754ABA">
        <w:t>an electric vehicle is seen as a possible replacement for the current-generation automobile</w:t>
      </w:r>
    </w:p>
    <w:p w:rsidR="00754ABA" w:rsidRPr="00754ABA" w:rsidRDefault="00754ABA" w:rsidP="00754ABA">
      <w:pPr>
        <w:pStyle w:val="BodyText"/>
        <w:spacing w:line="360" w:lineRule="auto"/>
      </w:pPr>
      <w:r w:rsidRPr="00754ABA">
        <w:t>in the near future to address environmental challenges. The report covers the latest trends and technologies followed by the COVID-19 impact on the market.</w:t>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t>Market Segmentation:</w:t>
      </w:r>
    </w:p>
    <w:p w:rsidR="00754ABA" w:rsidRPr="00754ABA" w:rsidRDefault="00754ABA" w:rsidP="00754ABA">
      <w:pPr>
        <w:pStyle w:val="BodyText"/>
        <w:spacing w:line="360" w:lineRule="auto"/>
      </w:pPr>
      <w:r w:rsidRPr="00754ABA">
        <w:t>The Indian Electric Vehicle Market is segmented by Vehicle Type and Power Source.</w:t>
      </w:r>
    </w:p>
    <w:p w:rsidR="00754ABA" w:rsidRPr="00754ABA" w:rsidRDefault="00754ABA" w:rsidP="00754ABA">
      <w:pPr>
        <w:pStyle w:val="BodyText"/>
        <w:spacing w:line="360" w:lineRule="auto"/>
      </w:pPr>
      <w:r w:rsidRPr="00754ABA">
        <w:t>By Vehicle Type, the market is segmented into Passenger Cars, Commercial Vehicles, and Two- and Three-wheelers.</w:t>
      </w:r>
    </w:p>
    <w:p w:rsidR="00754ABA" w:rsidRPr="00754ABA" w:rsidRDefault="00754ABA" w:rsidP="00754ABA">
      <w:pPr>
        <w:pStyle w:val="BodyText"/>
        <w:spacing w:line="360" w:lineRule="auto"/>
      </w:pPr>
      <w:r w:rsidRPr="00754ABA">
        <w:t>By Power Source Type, the market is segmented into Battery Electric Vehicle, Plug-in Electric Vehicle, and Hybrid Electric Vehicle.</w:t>
      </w:r>
    </w:p>
    <w:p w:rsidR="00754ABA" w:rsidRPr="00754ABA" w:rsidRDefault="00754ABA" w:rsidP="00754ABA">
      <w:pPr>
        <w:pStyle w:val="BodyText"/>
        <w:spacing w:line="360" w:lineRule="auto"/>
      </w:pPr>
      <w:r w:rsidRPr="00754ABA">
        <w:t>India is the second most populated country in the world after China, and just like China,</w:t>
      </w:r>
    </w:p>
    <w:p w:rsidR="00754ABA" w:rsidRPr="00754ABA" w:rsidRDefault="00754ABA" w:rsidP="00754ABA">
      <w:pPr>
        <w:pStyle w:val="BodyText"/>
        <w:spacing w:line="360" w:lineRule="auto"/>
      </w:pPr>
      <w:r w:rsidRPr="00754ABA">
        <w:t>which has the largest electric bus fleet in the world. India is also pushing hard for the electrification of buses. Many state governments have already started procuring electric</w:t>
      </w:r>
    </w:p>
    <w:p w:rsidR="00754ABA" w:rsidRPr="00754ABA" w:rsidRDefault="00754ABA" w:rsidP="00754ABA">
      <w:pPr>
        <w:pStyle w:val="BodyText"/>
        <w:spacing w:line="360" w:lineRule="auto"/>
        <w:sectPr w:rsidR="00754ABA" w:rsidRPr="00754ABA">
          <w:pgSz w:w="12240" w:h="15840"/>
          <w:pgMar w:top="1360" w:right="1340" w:bottom="280" w:left="1040" w:header="720" w:footer="720" w:gutter="0"/>
          <w:cols w:space="720"/>
        </w:sectPr>
      </w:pPr>
    </w:p>
    <w:p w:rsidR="00754ABA" w:rsidRPr="00754ABA" w:rsidRDefault="00754ABA" w:rsidP="00754ABA">
      <w:pPr>
        <w:pStyle w:val="BodyText"/>
        <w:spacing w:line="360" w:lineRule="auto"/>
      </w:pPr>
      <w:r w:rsidRPr="00754ABA">
        <w:lastRenderedPageBreak/>
        <w:t>buses from Chinese and local electric bus manufacturers.</w:t>
      </w:r>
    </w:p>
    <w:p w:rsidR="00754ABA" w:rsidRPr="00754ABA" w:rsidRDefault="00754ABA" w:rsidP="00754ABA">
      <w:pPr>
        <w:pStyle w:val="BodyText"/>
        <w:spacing w:line="360" w:lineRule="auto"/>
      </w:pPr>
      <w:r w:rsidRPr="00754ABA">
        <w:t>With the growing need for controlling GHG (Greenhouse gases) emissions emitted by vehicles, the government is encouraging the use of electric-powered vehicles across</w:t>
      </w:r>
    </w:p>
    <w:p w:rsidR="00754ABA" w:rsidRPr="00754ABA" w:rsidRDefault="00754ABA" w:rsidP="00754ABA">
      <w:pPr>
        <w:pStyle w:val="BodyText"/>
        <w:spacing w:line="360" w:lineRule="auto"/>
      </w:pPr>
      <w:r w:rsidRPr="00754ABA">
        <w:t>various states, boosting the demand for electric buses in India. The market is driven by factors such as the increase in domestic manufacturing, rapid urbanization, and a rise in environmental awareness. For instance,</w:t>
      </w:r>
    </w:p>
    <w:p w:rsidR="00754ABA" w:rsidRPr="00754ABA" w:rsidRDefault="00754ABA" w:rsidP="00754ABA">
      <w:pPr>
        <w:pStyle w:val="BodyText"/>
        <w:spacing w:line="360" w:lineRule="auto"/>
      </w:pPr>
    </w:p>
    <w:p w:rsidR="00754ABA" w:rsidRPr="00754ABA" w:rsidRDefault="00754ABA" w:rsidP="00754ABA">
      <w:pPr>
        <w:pStyle w:val="BodyText"/>
        <w:numPr>
          <w:ilvl w:val="0"/>
          <w:numId w:val="4"/>
        </w:numPr>
        <w:spacing w:line="360" w:lineRule="auto"/>
      </w:pPr>
      <w:r w:rsidRPr="00754ABA">
        <w:t>In February 2020, the Union Transport minister inaugurated India's first inter- city electric bus service. These buses were manufactured by Mitra Mobility</w:t>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t>Solution, with a range of 300 km on a full charge.</w:t>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t>Many local bus manufacturers who are in collaboration with some Chinese manufacturers are trying to cater to the rising demand for electric buses in India. For instance,</w:t>
      </w:r>
    </w:p>
    <w:p w:rsidR="00754ABA" w:rsidRPr="00754ABA" w:rsidRDefault="00754ABA" w:rsidP="00754ABA">
      <w:pPr>
        <w:pStyle w:val="BodyText"/>
        <w:numPr>
          <w:ilvl w:val="0"/>
          <w:numId w:val="4"/>
        </w:numPr>
        <w:spacing w:line="360" w:lineRule="auto"/>
      </w:pPr>
      <w:r w:rsidRPr="00754ABA">
        <w:t>In 2019, Foton PMI was planning to invest around INR 500 crore in a joint venture with Beiqi</w:t>
      </w:r>
    </w:p>
    <w:p w:rsidR="00754ABA" w:rsidRPr="00754ABA" w:rsidRDefault="00754ABA" w:rsidP="00754ABA">
      <w:pPr>
        <w:pStyle w:val="BodyText"/>
        <w:spacing w:line="360" w:lineRule="auto"/>
      </w:pPr>
      <w:r w:rsidRPr="00754ABA">
        <w:t>Foton Motor Co. of China to manufacture electric buses in India. The company has already given five electric buses to one of the airlines for internal operations.</w:t>
      </w:r>
    </w:p>
    <w:p w:rsidR="00754ABA" w:rsidRPr="00754ABA" w:rsidRDefault="00754ABA" w:rsidP="00754ABA">
      <w:pPr>
        <w:pStyle w:val="BodyText"/>
        <w:spacing w:line="360" w:lineRule="auto"/>
      </w:pPr>
      <w:r w:rsidRPr="00754ABA">
        <w:t>Optimistic Growth Of Electric Two-wheeler Vehicles :</w:t>
      </w:r>
    </w:p>
    <w:p w:rsidR="00754ABA" w:rsidRPr="00754ABA" w:rsidRDefault="00754ABA" w:rsidP="00754ABA">
      <w:pPr>
        <w:pStyle w:val="BodyText"/>
        <w:spacing w:line="360" w:lineRule="auto"/>
        <w:sectPr w:rsidR="00754ABA" w:rsidRPr="00754ABA">
          <w:pgSz w:w="12240" w:h="15840"/>
          <w:pgMar w:top="1360" w:right="1340" w:bottom="280" w:left="1040" w:header="720" w:footer="720" w:gutter="0"/>
          <w:cols w:space="720"/>
        </w:sectPr>
      </w:pPr>
    </w:p>
    <w:p w:rsidR="00754ABA" w:rsidRPr="00754ABA" w:rsidRDefault="00754ABA" w:rsidP="00754ABA">
      <w:pPr>
        <w:pStyle w:val="BodyText"/>
        <w:spacing w:line="360" w:lineRule="auto"/>
      </w:pPr>
      <w:r w:rsidRPr="00754ABA">
        <w:lastRenderedPageBreak/>
        <w:t>With transportation still being a challenge in India, a lot of people in these segments look</w:t>
      </w:r>
    </w:p>
    <w:p w:rsidR="00754ABA" w:rsidRPr="00754ABA" w:rsidRDefault="00754ABA" w:rsidP="00754ABA">
      <w:pPr>
        <w:pStyle w:val="BodyText"/>
        <w:spacing w:line="360" w:lineRule="auto"/>
      </w:pPr>
      <w:r w:rsidRPr="00754ABA">
        <w:t>forward to the two-wheeler industry in India. As a result of the surging pollution, the national government has launched stringent policies to curb vehicular emissions. In</w:t>
      </w:r>
    </w:p>
    <w:p w:rsidR="00754ABA" w:rsidRPr="00754ABA" w:rsidRDefault="00754ABA" w:rsidP="00754ABA">
      <w:pPr>
        <w:pStyle w:val="BodyText"/>
        <w:spacing w:line="360" w:lineRule="auto"/>
      </w:pPr>
      <w:r w:rsidRPr="00754ABA">
        <w:t>particular, the jump from Bharat Stage V (BSV) to BSVI emission standards is expected to benefit the Indian electric scooter and motorcycle market, by raising the prices of petrol-driven two-wheelers by 7–15%. From 1st April 2020 onward, automakers are only</w:t>
      </w:r>
    </w:p>
    <w:p w:rsidR="00754ABA" w:rsidRPr="00754ABA" w:rsidRDefault="00754ABA" w:rsidP="00754ABA">
      <w:pPr>
        <w:pStyle w:val="BodyText"/>
        <w:spacing w:line="360" w:lineRule="auto"/>
      </w:pPr>
      <w:r w:rsidRPr="00754ABA">
        <w:t>allowed to sell BSVI-compliant vehicles in the nation, driving the push toward electric</w:t>
      </w:r>
    </w:p>
    <w:p w:rsidR="00754ABA" w:rsidRPr="00754ABA" w:rsidRDefault="00754ABA" w:rsidP="00754ABA">
      <w:pPr>
        <w:pStyle w:val="BodyText"/>
        <w:spacing w:line="360" w:lineRule="auto"/>
      </w:pPr>
      <w:r w:rsidRPr="00754ABA">
        <w:t>variants.</w:t>
      </w:r>
    </w:p>
    <w:p w:rsidR="00754ABA" w:rsidRPr="00754ABA" w:rsidRDefault="00754ABA" w:rsidP="00754ABA">
      <w:pPr>
        <w:pStyle w:val="BodyText"/>
        <w:spacing w:line="360" w:lineRule="auto"/>
      </w:pPr>
      <w:r w:rsidRPr="00754ABA">
        <w:t>For extracting the maximum revenue from the rapidly growing Indian electric scooter and motorcycle market, original equipment manufacturers (OEMs) are expanding their</w:t>
      </w:r>
    </w:p>
    <w:p w:rsidR="00754ABA" w:rsidRPr="00754ABA" w:rsidRDefault="00754ABA" w:rsidP="00754ABA">
      <w:pPr>
        <w:pStyle w:val="BodyText"/>
        <w:spacing w:line="360" w:lineRule="auto"/>
      </w:pPr>
      <w:r w:rsidRPr="00754ABA">
        <w:t>facilities. For instance,</w:t>
      </w:r>
    </w:p>
    <w:p w:rsidR="00754ABA" w:rsidRPr="00754ABA" w:rsidRDefault="00754ABA" w:rsidP="00754ABA">
      <w:pPr>
        <w:pStyle w:val="BodyText"/>
        <w:numPr>
          <w:ilvl w:val="0"/>
          <w:numId w:val="4"/>
        </w:numPr>
        <w:spacing w:line="360" w:lineRule="auto"/>
      </w:pPr>
      <w:r w:rsidRPr="00754ABA">
        <w:t>In January 2020, Ather Energy Pvt Ltd announced intentions to build a 400,000-sq-ft factory in</w:t>
      </w:r>
    </w:p>
    <w:p w:rsidR="00754ABA" w:rsidRPr="00754ABA" w:rsidRDefault="00754ABA" w:rsidP="00754ABA">
      <w:pPr>
        <w:pStyle w:val="BodyText"/>
        <w:spacing w:line="360" w:lineRule="auto"/>
      </w:pPr>
      <w:r w:rsidRPr="00754ABA">
        <w:t>Hosur, Tamil Nadu, which would have an annual output of 1 lakh units. Currently, the company operates one manufacturing plant in Bengaluru, which has a capacity of 25,000 units. The idea of the company behind an additional facility is meeting the rising demand for electric two-wheelers in India.</w:t>
      </w:r>
    </w:p>
    <w:p w:rsidR="00754ABA" w:rsidRPr="00754ABA" w:rsidRDefault="00754ABA" w:rsidP="00754ABA">
      <w:pPr>
        <w:pStyle w:val="BodyText"/>
        <w:spacing w:line="360" w:lineRule="auto"/>
      </w:pPr>
      <w:r w:rsidRPr="00754ABA">
        <w:t>In the same vein, Okinawa AutoTech Pvt Ltd invested USD 28.4 million (INR 200 crore) for its second manufacturing plant in May 2019. To be developed for electric two-wheeler vehicles in</w:t>
      </w:r>
    </w:p>
    <w:p w:rsidR="00754ABA" w:rsidRPr="00754ABA" w:rsidRDefault="00754ABA" w:rsidP="00754ABA">
      <w:pPr>
        <w:pStyle w:val="BodyText"/>
        <w:spacing w:line="360" w:lineRule="auto"/>
        <w:sectPr w:rsidR="00754ABA" w:rsidRPr="00754ABA">
          <w:pgSz w:w="12240" w:h="15840"/>
          <w:pgMar w:top="1360" w:right="1340" w:bottom="280" w:left="1040" w:header="720" w:footer="720" w:gutter="0"/>
          <w:cols w:space="720"/>
        </w:sectPr>
      </w:pPr>
    </w:p>
    <w:p w:rsidR="00754ABA" w:rsidRPr="00754ABA" w:rsidRDefault="00754ABA" w:rsidP="00754ABA">
      <w:pPr>
        <w:pStyle w:val="BodyText"/>
        <w:spacing w:line="360" w:lineRule="auto"/>
      </w:pPr>
      <w:r w:rsidRPr="00754ABA">
        <w:lastRenderedPageBreak/>
        <w:t>Rajasthan and planned to be commissioned in early 2020–21, the manufacturing plant will have an annual output of 10 lakh units.</w:t>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t>Furthermore, the availability of a considerable number of electric two-wheeler models,</w:t>
      </w:r>
    </w:p>
    <w:p w:rsidR="00754ABA" w:rsidRPr="00754ABA" w:rsidRDefault="00754ABA" w:rsidP="00754ABA">
      <w:pPr>
        <w:pStyle w:val="BodyText"/>
        <w:spacing w:line="360" w:lineRule="auto"/>
      </w:pPr>
      <w:r w:rsidRPr="00754ABA">
        <w:t>their low cost, as well as their availability as a substitute for conventional fuel-based vehicles. These aforementioned factors are fuelling the demand in the Indian electric vehicle market.</w:t>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t>Here we can compare all variables with all the other variables.</w:t>
      </w:r>
    </w:p>
    <w:p w:rsidR="00754ABA" w:rsidRPr="00754ABA" w:rsidRDefault="00754ABA" w:rsidP="00754ABA">
      <w:pPr>
        <w:pStyle w:val="BodyText"/>
        <w:spacing w:line="360" w:lineRule="auto"/>
        <w:sectPr w:rsidR="00754ABA" w:rsidRPr="00754ABA">
          <w:pgSz w:w="12240" w:h="15840"/>
          <w:pgMar w:top="1360" w:right="1340" w:bottom="280" w:left="1040" w:header="720" w:footer="720" w:gutter="0"/>
          <w:cols w:space="720"/>
        </w:sectPr>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drawing>
          <wp:inline distT="0" distB="0" distL="0" distR="0">
            <wp:extent cx="4694456" cy="3943826"/>
            <wp:effectExtent l="0" t="0" r="0" b="0"/>
            <wp:docPr id="8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0" cstate="print"/>
                    <a:stretch>
                      <a:fillRect/>
                    </a:stretch>
                  </pic:blipFill>
                  <pic:spPr>
                    <a:xfrm>
                      <a:off x="0" y="0"/>
                      <a:ext cx="4694456" cy="3943826"/>
                    </a:xfrm>
                    <a:prstGeom prst="rect">
                      <a:avLst/>
                    </a:prstGeom>
                  </pic:spPr>
                </pic:pic>
              </a:graphicData>
            </a:graphic>
          </wp:inline>
        </w:drawing>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lastRenderedPageBreak/>
        <w:drawing>
          <wp:anchor distT="0" distB="0" distL="0" distR="0" simplePos="0" relativeHeight="487596544" behindDoc="0" locked="0" layoutInCell="1" allowOverlap="1">
            <wp:simplePos x="0" y="0"/>
            <wp:positionH relativeFrom="page">
              <wp:posOffset>1193820</wp:posOffset>
            </wp:positionH>
            <wp:positionV relativeFrom="paragraph">
              <wp:posOffset>101670</wp:posOffset>
            </wp:positionV>
            <wp:extent cx="4086998" cy="2456402"/>
            <wp:effectExtent l="0" t="0" r="0" b="0"/>
            <wp:wrapTopAndBottom/>
            <wp:docPr id="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41" cstate="print"/>
                    <a:stretch>
                      <a:fillRect/>
                    </a:stretch>
                  </pic:blipFill>
                  <pic:spPr>
                    <a:xfrm>
                      <a:off x="0" y="0"/>
                      <a:ext cx="4086998" cy="2456402"/>
                    </a:xfrm>
                    <a:prstGeom prst="rect">
                      <a:avLst/>
                    </a:prstGeom>
                  </pic:spPr>
                </pic:pic>
              </a:graphicData>
            </a:graphic>
          </wp:anchor>
        </w:drawing>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t>Here the count of the models using in India .</w:t>
      </w:r>
    </w:p>
    <w:p w:rsidR="00754ABA" w:rsidRPr="00754ABA" w:rsidRDefault="00754ABA" w:rsidP="00754ABA">
      <w:pPr>
        <w:pStyle w:val="BodyText"/>
        <w:spacing w:line="360" w:lineRule="auto"/>
        <w:sectPr w:rsidR="00754ABA" w:rsidRPr="00754ABA">
          <w:pgSz w:w="12240" w:h="15840"/>
          <w:pgMar w:top="1500" w:right="1340" w:bottom="280" w:left="1040" w:header="720" w:footer="720" w:gutter="0"/>
          <w:cols w:space="720"/>
        </w:sectPr>
      </w:pPr>
    </w:p>
    <w:p w:rsidR="00754ABA" w:rsidRPr="00754ABA" w:rsidRDefault="00754ABA" w:rsidP="00754ABA">
      <w:pPr>
        <w:pStyle w:val="BodyText"/>
        <w:spacing w:line="360" w:lineRule="auto"/>
      </w:pPr>
      <w:r w:rsidRPr="00754ABA">
        <w:lastRenderedPageBreak/>
        <w:t>K-Means Clustering:</w:t>
      </w:r>
    </w:p>
    <w:p w:rsidR="00754ABA" w:rsidRPr="00754ABA" w:rsidRDefault="00754ABA" w:rsidP="00754ABA">
      <w:pPr>
        <w:pStyle w:val="BodyText"/>
        <w:spacing w:line="360" w:lineRule="auto"/>
      </w:pPr>
      <w:r w:rsidRPr="00754ABA">
        <w:t>Clustering:</w:t>
      </w:r>
    </w:p>
    <w:p w:rsidR="00754ABA" w:rsidRPr="00754ABA" w:rsidRDefault="00754ABA" w:rsidP="00754ABA">
      <w:pPr>
        <w:pStyle w:val="BodyText"/>
        <w:spacing w:line="360" w:lineRule="auto"/>
      </w:pPr>
      <w:r w:rsidRPr="00754ABA">
        <w:t>Clustering is one of the most common exploratory data analysis techniques used to get an intuition about the structure of the data. It can be defined as the task of identifying subgroups in</w:t>
      </w:r>
    </w:p>
    <w:p w:rsidR="00754ABA" w:rsidRPr="00754ABA" w:rsidRDefault="00754ABA" w:rsidP="00754ABA">
      <w:pPr>
        <w:pStyle w:val="BodyText"/>
        <w:spacing w:line="360" w:lineRule="auto"/>
      </w:pPr>
      <w:r w:rsidRPr="00754ABA">
        <w:t>the data such that data points in the same subgroup (cluster) are very similar while data points in different clusters are very different. In other words, we try to find homogeneous subgroups within</w:t>
      </w:r>
    </w:p>
    <w:p w:rsidR="00754ABA" w:rsidRPr="00754ABA" w:rsidRDefault="00754ABA" w:rsidP="00754ABA">
      <w:pPr>
        <w:pStyle w:val="BodyText"/>
        <w:spacing w:line="360" w:lineRule="auto"/>
      </w:pPr>
      <w:r w:rsidRPr="00754ABA">
        <w:t>the data such that data points in each cluster are as similar as possible according to a similarity measure such as Euclidean-based distance or correlation-based distance. The decision of which similarity measure to use is application-specific.</w:t>
      </w:r>
    </w:p>
    <w:p w:rsidR="00754ABA" w:rsidRPr="00754ABA" w:rsidRDefault="00754ABA" w:rsidP="00754ABA">
      <w:pPr>
        <w:pStyle w:val="BodyText"/>
        <w:spacing w:line="360" w:lineRule="auto"/>
      </w:pPr>
      <w:r w:rsidRPr="00754ABA">
        <w:t>Clustering analysis can be done on the basis of features where we try to find subgroups of</w:t>
      </w:r>
    </w:p>
    <w:p w:rsidR="00754ABA" w:rsidRPr="00754ABA" w:rsidRDefault="00754ABA" w:rsidP="00754ABA">
      <w:pPr>
        <w:pStyle w:val="BodyText"/>
        <w:spacing w:line="360" w:lineRule="auto"/>
      </w:pPr>
      <w:r w:rsidRPr="00754ABA">
        <w:t>samples based on features or on the basis of samples where we try to find subgroups of features based on samples.</w:t>
      </w:r>
    </w:p>
    <w:p w:rsidR="00754ABA" w:rsidRPr="00754ABA" w:rsidRDefault="00754ABA" w:rsidP="00754ABA">
      <w:pPr>
        <w:pStyle w:val="BodyText"/>
        <w:spacing w:line="360" w:lineRule="auto"/>
        <w:rPr>
          <w:b/>
        </w:rPr>
      </w:pPr>
      <w:r w:rsidRPr="00754ABA">
        <w:rPr>
          <w:b/>
        </w:rPr>
        <w:t>K-Means Algorithm</w:t>
      </w:r>
    </w:p>
    <w:p w:rsidR="00754ABA" w:rsidRPr="00754ABA" w:rsidRDefault="00754ABA" w:rsidP="00754ABA">
      <w:pPr>
        <w:pStyle w:val="BodyText"/>
        <w:spacing w:line="360" w:lineRule="auto"/>
      </w:pPr>
      <w:r w:rsidRPr="00754ABA">
        <w:t>K-Means clustering is an unsupervised machine learning algorithm that groups similar data points into a specified number of clusters (k). It aims to partition the dataset in such a way that data points within the same cluster are more similar to each other than to those in other clusters. Each</w:t>
      </w:r>
    </w:p>
    <w:p w:rsidR="00754ABA" w:rsidRPr="00754ABA" w:rsidRDefault="00754ABA" w:rsidP="00754ABA">
      <w:pPr>
        <w:pStyle w:val="BodyText"/>
        <w:spacing w:line="360" w:lineRule="auto"/>
      </w:pPr>
      <w:r w:rsidRPr="00754ABA">
        <w:t>cluster is represented by a central point, or centroid, which is the mean of all the points in the cluster. The algorithm iteratively adjusts these centroids and reassigns data points to clusters based on proximity until it finds a stable grouping. K-Means is commonly used for tasks like customer segmentation, image compression, and pattern recognition due to its simplicity and</w:t>
      </w:r>
    </w:p>
    <w:p w:rsidR="00754ABA" w:rsidRPr="00754ABA" w:rsidRDefault="00754ABA" w:rsidP="00754ABA">
      <w:pPr>
        <w:pStyle w:val="BodyText"/>
        <w:spacing w:line="360" w:lineRule="auto"/>
        <w:sectPr w:rsidR="00754ABA" w:rsidRPr="00754ABA">
          <w:pgSz w:w="12240" w:h="15840"/>
          <w:pgMar w:top="1360" w:right="1340" w:bottom="280" w:left="1040" w:header="720" w:footer="720" w:gutter="0"/>
          <w:cols w:space="720"/>
        </w:sectPr>
      </w:pPr>
    </w:p>
    <w:p w:rsidR="00754ABA" w:rsidRPr="00754ABA" w:rsidRDefault="00754ABA" w:rsidP="00754ABA">
      <w:pPr>
        <w:pStyle w:val="BodyText"/>
        <w:spacing w:line="360" w:lineRule="auto"/>
      </w:pPr>
      <w:r w:rsidRPr="00754ABA">
        <w:lastRenderedPageBreak/>
        <w:t>efficiency, although it requires pre-defining the number of clusters and is sensitive to initial centroid selection and data distribution.</w:t>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rPr>
          <w:b/>
          <w:bCs/>
        </w:rPr>
      </w:pPr>
      <w:r w:rsidRPr="00754ABA">
        <w:rPr>
          <w:b/>
          <w:bCs/>
        </w:rPr>
        <w:t>The way k means algorithm works is as follows:</w:t>
      </w:r>
    </w:p>
    <w:p w:rsidR="00754ABA" w:rsidRPr="00754ABA" w:rsidRDefault="00754ABA" w:rsidP="00754ABA">
      <w:pPr>
        <w:pStyle w:val="BodyText"/>
        <w:numPr>
          <w:ilvl w:val="0"/>
          <w:numId w:val="3"/>
        </w:numPr>
        <w:spacing w:line="360" w:lineRule="auto"/>
      </w:pPr>
      <w:r w:rsidRPr="00754ABA">
        <w:t>Specify number of clusters K.</w:t>
      </w:r>
    </w:p>
    <w:p w:rsidR="00754ABA" w:rsidRPr="00754ABA" w:rsidRDefault="00754ABA" w:rsidP="00754ABA">
      <w:pPr>
        <w:pStyle w:val="BodyText"/>
        <w:numPr>
          <w:ilvl w:val="0"/>
          <w:numId w:val="3"/>
        </w:numPr>
        <w:spacing w:line="360" w:lineRule="auto"/>
      </w:pPr>
      <w:r w:rsidRPr="00754ABA">
        <w:t>Initialize centroids by first shuffling the dataset and then randomly selecting K data points for the centroids without replacement.</w:t>
      </w:r>
    </w:p>
    <w:p w:rsidR="00754ABA" w:rsidRPr="00754ABA" w:rsidRDefault="00754ABA" w:rsidP="00754ABA">
      <w:pPr>
        <w:pStyle w:val="BodyText"/>
        <w:numPr>
          <w:ilvl w:val="0"/>
          <w:numId w:val="3"/>
        </w:numPr>
        <w:spacing w:line="360" w:lineRule="auto"/>
      </w:pPr>
      <w:r w:rsidRPr="00754ABA">
        <w:t>Keep iterating until there is no change to the centroids. i.e. assignment of data points</w:t>
      </w:r>
    </w:p>
    <w:p w:rsidR="00754ABA" w:rsidRPr="00754ABA" w:rsidRDefault="00754ABA" w:rsidP="00754ABA">
      <w:pPr>
        <w:pStyle w:val="BodyText"/>
        <w:spacing w:line="360" w:lineRule="auto"/>
      </w:pPr>
      <w:r w:rsidRPr="00754ABA">
        <w:t>to clusters isn’t changing.</w:t>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rPr>
          <w:b/>
          <w:bCs/>
        </w:rPr>
      </w:pPr>
      <w:r w:rsidRPr="00754ABA">
        <w:rPr>
          <w:b/>
          <w:bCs/>
        </w:rPr>
        <w:t>Packages/ Tools used:</w:t>
      </w:r>
    </w:p>
    <w:p w:rsidR="00754ABA" w:rsidRPr="00754ABA" w:rsidRDefault="00754ABA" w:rsidP="00754ABA">
      <w:pPr>
        <w:pStyle w:val="BodyText"/>
        <w:numPr>
          <w:ilvl w:val="0"/>
          <w:numId w:val="2"/>
        </w:numPr>
        <w:spacing w:line="360" w:lineRule="auto"/>
      </w:pPr>
      <w:r w:rsidRPr="00754ABA">
        <w:t>NumPy: To calculate various calculations related to arrays.</w:t>
      </w:r>
    </w:p>
    <w:p w:rsidR="00754ABA" w:rsidRPr="00754ABA" w:rsidRDefault="00754ABA" w:rsidP="00754ABA">
      <w:pPr>
        <w:pStyle w:val="BodyText"/>
        <w:numPr>
          <w:ilvl w:val="0"/>
          <w:numId w:val="2"/>
        </w:numPr>
        <w:spacing w:line="360" w:lineRule="auto"/>
      </w:pPr>
      <w:r w:rsidRPr="00754ABA">
        <w:t>Pandas: To read or load the datasets.</w:t>
      </w:r>
    </w:p>
    <w:p w:rsidR="00754ABA" w:rsidRPr="00754ABA" w:rsidRDefault="00754ABA" w:rsidP="00754ABA">
      <w:pPr>
        <w:pStyle w:val="BodyText"/>
        <w:numPr>
          <w:ilvl w:val="0"/>
          <w:numId w:val="2"/>
        </w:numPr>
        <w:spacing w:line="360" w:lineRule="auto"/>
      </w:pPr>
      <w:r w:rsidRPr="00754ABA">
        <w:t>Matplot : To visualize the dataset</w:t>
      </w:r>
    </w:p>
    <w:p w:rsidR="00754ABA" w:rsidRPr="00754ABA" w:rsidRDefault="00754ABA" w:rsidP="00754ABA">
      <w:pPr>
        <w:pStyle w:val="BodyText"/>
        <w:numPr>
          <w:ilvl w:val="0"/>
          <w:numId w:val="2"/>
        </w:numPr>
        <w:spacing w:line="360" w:lineRule="auto"/>
      </w:pPr>
      <w:r w:rsidRPr="00754ABA">
        <w:t>Seaborn : To advance visualize the dataset</w:t>
      </w:r>
    </w:p>
    <w:p w:rsidR="00754ABA" w:rsidRPr="00754ABA" w:rsidRDefault="00754ABA" w:rsidP="00754ABA">
      <w:pPr>
        <w:pStyle w:val="BodyText"/>
        <w:spacing w:line="360" w:lineRule="auto"/>
      </w:pPr>
      <w:r w:rsidRPr="00754ABA">
        <w:t>We have considered a dataset which contains data regarding the spending habits of people regarding type of cars etc.</w:t>
      </w:r>
    </w:p>
    <w:p w:rsidR="00754ABA" w:rsidRPr="00754ABA" w:rsidRDefault="00754ABA" w:rsidP="00754ABA">
      <w:pPr>
        <w:pStyle w:val="BodyText"/>
        <w:spacing w:line="360" w:lineRule="auto"/>
        <w:sectPr w:rsidR="00754ABA" w:rsidRPr="00754ABA">
          <w:pgSz w:w="12240" w:h="15840"/>
          <w:pgMar w:top="1360" w:right="1340" w:bottom="280" w:left="1040" w:header="720" w:footer="720" w:gutter="0"/>
          <w:cols w:space="720"/>
        </w:sectPr>
      </w:pPr>
    </w:p>
    <w:p w:rsidR="00754ABA" w:rsidRPr="00754ABA" w:rsidRDefault="00754ABA" w:rsidP="00754ABA">
      <w:pPr>
        <w:pStyle w:val="BodyText"/>
        <w:spacing w:line="360" w:lineRule="auto"/>
      </w:pPr>
      <w:r w:rsidRPr="00754ABA">
        <w:lastRenderedPageBreak/>
        <w:t>With respect to the above data the population can be segmented on the basis of age,</w:t>
      </w:r>
    </w:p>
    <w:p w:rsidR="00754ABA" w:rsidRPr="00754ABA" w:rsidRDefault="00754ABA" w:rsidP="00754ABA">
      <w:pPr>
        <w:pStyle w:val="BodyText"/>
        <w:spacing w:line="360" w:lineRule="auto"/>
      </w:pPr>
      <w:r w:rsidRPr="00754ABA">
        <w:t>marital status and salary, each of these segments should be targeted separately as they have different requirements.</w:t>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drawing>
          <wp:anchor distT="0" distB="0" distL="0" distR="0" simplePos="0" relativeHeight="487597568" behindDoc="0" locked="0" layoutInCell="1" allowOverlap="1">
            <wp:simplePos x="0" y="0"/>
            <wp:positionH relativeFrom="page">
              <wp:posOffset>987044</wp:posOffset>
            </wp:positionH>
            <wp:positionV relativeFrom="paragraph">
              <wp:posOffset>127635</wp:posOffset>
            </wp:positionV>
            <wp:extent cx="5893321" cy="401574"/>
            <wp:effectExtent l="0" t="0" r="0" b="0"/>
            <wp:wrapTopAndBottom/>
            <wp:docPr id="8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2" cstate="print"/>
                    <a:stretch>
                      <a:fillRect/>
                    </a:stretch>
                  </pic:blipFill>
                  <pic:spPr>
                    <a:xfrm>
                      <a:off x="0" y="0"/>
                      <a:ext cx="5893321" cy="401574"/>
                    </a:xfrm>
                    <a:prstGeom prst="rect">
                      <a:avLst/>
                    </a:prstGeom>
                  </pic:spPr>
                </pic:pic>
              </a:graphicData>
            </a:graphic>
          </wp:anchor>
        </w:drawing>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drawing>
          <wp:anchor distT="0" distB="0" distL="0" distR="0" simplePos="0" relativeHeight="487593472" behindDoc="0" locked="0" layoutInCell="1" allowOverlap="1">
            <wp:simplePos x="0" y="0"/>
            <wp:positionH relativeFrom="page">
              <wp:posOffset>787734</wp:posOffset>
            </wp:positionH>
            <wp:positionV relativeFrom="paragraph">
              <wp:posOffset>95637</wp:posOffset>
            </wp:positionV>
            <wp:extent cx="6082225" cy="1114425"/>
            <wp:effectExtent l="0" t="0" r="0" b="0"/>
            <wp:wrapTopAndBottom/>
            <wp:docPr id="8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43" cstate="print"/>
                    <a:stretch>
                      <a:fillRect/>
                    </a:stretch>
                  </pic:blipFill>
                  <pic:spPr>
                    <a:xfrm>
                      <a:off x="0" y="0"/>
                      <a:ext cx="6082225" cy="1114425"/>
                    </a:xfrm>
                    <a:prstGeom prst="rect">
                      <a:avLst/>
                    </a:prstGeom>
                  </pic:spPr>
                </pic:pic>
              </a:graphicData>
            </a:graphic>
          </wp:anchor>
        </w:drawing>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rPr>
          <w:b/>
          <w:bCs/>
        </w:rPr>
      </w:pPr>
      <w:r w:rsidRPr="00754ABA">
        <w:rPr>
          <w:b/>
          <w:bCs/>
        </w:rPr>
        <w:t>Data Preprocessing :</w:t>
      </w:r>
    </w:p>
    <w:p w:rsidR="00754ABA" w:rsidRPr="00754ABA" w:rsidRDefault="00754ABA" w:rsidP="00754ABA">
      <w:pPr>
        <w:pStyle w:val="BodyText"/>
        <w:spacing w:line="360" w:lineRule="auto"/>
        <w:rPr>
          <w:b/>
        </w:rPr>
      </w:pPr>
      <w:r w:rsidRPr="00754ABA">
        <w:drawing>
          <wp:anchor distT="0" distB="0" distL="0" distR="0" simplePos="0" relativeHeight="487594496" behindDoc="0" locked="0" layoutInCell="1" allowOverlap="1">
            <wp:simplePos x="0" y="0"/>
            <wp:positionH relativeFrom="page">
              <wp:posOffset>734694</wp:posOffset>
            </wp:positionH>
            <wp:positionV relativeFrom="paragraph">
              <wp:posOffset>252208</wp:posOffset>
            </wp:positionV>
            <wp:extent cx="6167958" cy="785812"/>
            <wp:effectExtent l="0" t="0" r="0" b="0"/>
            <wp:wrapTopAndBottom/>
            <wp:docPr id="8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44" cstate="print"/>
                    <a:stretch>
                      <a:fillRect/>
                    </a:stretch>
                  </pic:blipFill>
                  <pic:spPr>
                    <a:xfrm>
                      <a:off x="0" y="0"/>
                      <a:ext cx="6167958" cy="785812"/>
                    </a:xfrm>
                    <a:prstGeom prst="rect">
                      <a:avLst/>
                    </a:prstGeom>
                  </pic:spPr>
                </pic:pic>
              </a:graphicData>
            </a:graphic>
          </wp:anchor>
        </w:drawing>
      </w:r>
    </w:p>
    <w:p w:rsidR="00754ABA" w:rsidRPr="00754ABA" w:rsidRDefault="00754ABA" w:rsidP="00754ABA">
      <w:pPr>
        <w:pStyle w:val="BodyText"/>
        <w:spacing w:line="360" w:lineRule="auto"/>
      </w:pPr>
      <w:r w:rsidRPr="00754ABA">
        <w:t>After the data preprocessing , we can proceed with the model training with the clustering algorithm K-Means</w:t>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drawing>
          <wp:anchor distT="0" distB="0" distL="0" distR="0" simplePos="0" relativeHeight="487598592" behindDoc="1" locked="0" layoutInCell="1" allowOverlap="1">
            <wp:simplePos x="0" y="0"/>
            <wp:positionH relativeFrom="page">
              <wp:posOffset>980587</wp:posOffset>
            </wp:positionH>
            <wp:positionV relativeFrom="paragraph">
              <wp:posOffset>-759557</wp:posOffset>
            </wp:positionV>
            <wp:extent cx="5877412" cy="542925"/>
            <wp:effectExtent l="0" t="0" r="0" b="0"/>
            <wp:wrapNone/>
            <wp:docPr id="8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45" cstate="print"/>
                    <a:stretch>
                      <a:fillRect/>
                    </a:stretch>
                  </pic:blipFill>
                  <pic:spPr>
                    <a:xfrm>
                      <a:off x="0" y="0"/>
                      <a:ext cx="5877412" cy="542925"/>
                    </a:xfrm>
                    <a:prstGeom prst="rect">
                      <a:avLst/>
                    </a:prstGeom>
                  </pic:spPr>
                </pic:pic>
              </a:graphicData>
            </a:graphic>
          </wp:anchor>
        </w:drawing>
      </w:r>
      <w:r w:rsidRPr="00754ABA">
        <w:t>After the data is pre-processed, we can proceed with segmentation of population. We calculate the number of clusters by using the elbow method.</w:t>
      </w:r>
    </w:p>
    <w:p w:rsidR="00754ABA" w:rsidRPr="00754ABA" w:rsidRDefault="00754ABA" w:rsidP="00754ABA">
      <w:pPr>
        <w:pStyle w:val="BodyText"/>
        <w:spacing w:line="360" w:lineRule="auto"/>
        <w:sectPr w:rsidR="00754ABA" w:rsidRPr="00754ABA">
          <w:pgSz w:w="12240" w:h="15840"/>
          <w:pgMar w:top="1360" w:right="1340" w:bottom="280" w:left="1040" w:header="720" w:footer="720" w:gutter="0"/>
          <w:cols w:space="720"/>
        </w:sectPr>
      </w:pPr>
    </w:p>
    <w:p w:rsidR="00754ABA" w:rsidRPr="00754ABA" w:rsidRDefault="00754ABA" w:rsidP="00754ABA">
      <w:pPr>
        <w:pStyle w:val="BodyText"/>
        <w:spacing w:line="360" w:lineRule="auto"/>
      </w:pPr>
      <w:r w:rsidRPr="00754ABA">
        <w:lastRenderedPageBreak/>
        <w:drawing>
          <wp:inline distT="0" distB="0" distL="0" distR="0">
            <wp:extent cx="3752454" cy="2182558"/>
            <wp:effectExtent l="0" t="0" r="0" b="0"/>
            <wp:docPr id="88"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46" cstate="print"/>
                    <a:stretch>
                      <a:fillRect/>
                    </a:stretch>
                  </pic:blipFill>
                  <pic:spPr>
                    <a:xfrm>
                      <a:off x="0" y="0"/>
                      <a:ext cx="3752454" cy="2182558"/>
                    </a:xfrm>
                    <a:prstGeom prst="rect">
                      <a:avLst/>
                    </a:prstGeom>
                  </pic:spPr>
                </pic:pic>
              </a:graphicData>
            </a:graphic>
          </wp:inline>
        </w:drawing>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pPr>
      <w:r w:rsidRPr="00754ABA">
        <w:lastRenderedPageBreak/>
        <w:drawing>
          <wp:anchor distT="0" distB="0" distL="0" distR="0" simplePos="0" relativeHeight="487595520" behindDoc="0" locked="0" layoutInCell="1" allowOverlap="1">
            <wp:simplePos x="0" y="0"/>
            <wp:positionH relativeFrom="page">
              <wp:posOffset>962828</wp:posOffset>
            </wp:positionH>
            <wp:positionV relativeFrom="paragraph">
              <wp:posOffset>135771</wp:posOffset>
            </wp:positionV>
            <wp:extent cx="5843983" cy="5122926"/>
            <wp:effectExtent l="0" t="0" r="0" b="0"/>
            <wp:wrapTopAndBottom/>
            <wp:docPr id="8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47" cstate="print"/>
                    <a:stretch>
                      <a:fillRect/>
                    </a:stretch>
                  </pic:blipFill>
                  <pic:spPr>
                    <a:xfrm>
                      <a:off x="0" y="0"/>
                      <a:ext cx="5843983" cy="5122926"/>
                    </a:xfrm>
                    <a:prstGeom prst="rect">
                      <a:avLst/>
                    </a:prstGeom>
                  </pic:spPr>
                </pic:pic>
              </a:graphicData>
            </a:graphic>
          </wp:anchor>
        </w:drawing>
      </w:r>
    </w:p>
    <w:p w:rsidR="00754ABA" w:rsidRPr="00754ABA" w:rsidRDefault="00754ABA" w:rsidP="00754ABA">
      <w:pPr>
        <w:pStyle w:val="BodyText"/>
        <w:spacing w:line="360" w:lineRule="auto"/>
        <w:sectPr w:rsidR="00754ABA" w:rsidRPr="00754ABA">
          <w:pgSz w:w="12240" w:h="15840"/>
          <w:pgMar w:top="1440" w:right="1340" w:bottom="280" w:left="1040" w:header="720" w:footer="720" w:gutter="0"/>
          <w:cols w:space="720"/>
        </w:sectPr>
      </w:pPr>
    </w:p>
    <w:p w:rsidR="00754ABA" w:rsidRPr="00754ABA" w:rsidRDefault="00754ABA" w:rsidP="00754ABA">
      <w:pPr>
        <w:pStyle w:val="BodyText"/>
        <w:spacing w:line="360" w:lineRule="auto"/>
      </w:pPr>
      <w:r w:rsidRPr="00754ABA">
        <w:lastRenderedPageBreak/>
        <w:t>We get the number of clusters as 3.</w:t>
      </w:r>
    </w:p>
    <w:p w:rsidR="00754ABA" w:rsidRPr="00754ABA" w:rsidRDefault="00754ABA" w:rsidP="00754ABA">
      <w:pPr>
        <w:pStyle w:val="BodyText"/>
        <w:spacing w:line="360" w:lineRule="auto"/>
      </w:pPr>
      <w:r w:rsidRPr="00754ABA">
        <w:t>The clustering of age vs price is as follows. As we can see that as age increases the price of the car also increases. This can be justifying as older people tend to be in high paying Jobs.</w:t>
      </w:r>
    </w:p>
    <w:p w:rsidR="00754ABA" w:rsidRPr="00754ABA" w:rsidRDefault="00754ABA" w:rsidP="00754ABA">
      <w:pPr>
        <w:pStyle w:val="BodyText"/>
        <w:spacing w:line="360" w:lineRule="auto"/>
      </w:pPr>
    </w:p>
    <w:p w:rsidR="00754ABA" w:rsidRPr="00754ABA" w:rsidRDefault="00754ABA" w:rsidP="00754ABA">
      <w:pPr>
        <w:pStyle w:val="BodyText"/>
        <w:spacing w:line="360" w:lineRule="auto"/>
      </w:pPr>
    </w:p>
    <w:p w:rsidR="00754ABA" w:rsidRPr="00754ABA" w:rsidRDefault="00754ABA" w:rsidP="00754ABA">
      <w:pPr>
        <w:pStyle w:val="BodyText"/>
        <w:spacing w:line="360" w:lineRule="auto"/>
        <w:rPr>
          <w:b/>
          <w:bCs/>
        </w:rPr>
      </w:pPr>
      <w:r w:rsidRPr="00754ABA">
        <w:rPr>
          <w:b/>
          <w:bCs/>
        </w:rPr>
        <w:t>Observations:</w:t>
      </w:r>
    </w:p>
    <w:p w:rsidR="00754ABA" w:rsidRPr="00754ABA" w:rsidRDefault="00754ABA" w:rsidP="00754ABA">
      <w:pPr>
        <w:pStyle w:val="BodyText"/>
        <w:numPr>
          <w:ilvl w:val="0"/>
          <w:numId w:val="4"/>
        </w:numPr>
        <w:spacing w:line="360" w:lineRule="auto"/>
      </w:pPr>
      <w:r w:rsidRPr="00754ABA">
        <w:t>We found that 3 clusters groups can be formed from the data given (based on</w:t>
      </w:r>
    </w:p>
    <w:p w:rsidR="00754ABA" w:rsidRPr="00754ABA" w:rsidRDefault="00754ABA" w:rsidP="00754ABA">
      <w:pPr>
        <w:pStyle w:val="BodyText"/>
        <w:spacing w:line="360" w:lineRule="auto"/>
      </w:pPr>
      <w:r w:rsidRPr="00754ABA">
        <w:t>price of the vehicle) using the K-Means algorithm and Elbow Point Method</w:t>
      </w:r>
    </w:p>
    <w:p w:rsidR="00754ABA" w:rsidRPr="00754ABA" w:rsidRDefault="00754ABA" w:rsidP="00754ABA">
      <w:pPr>
        <w:pStyle w:val="BodyText"/>
        <w:numPr>
          <w:ilvl w:val="0"/>
          <w:numId w:val="4"/>
        </w:numPr>
        <w:spacing w:line="360" w:lineRule="auto"/>
      </w:pPr>
      <w:r w:rsidRPr="00754ABA">
        <w:t>While looking at the patterns, we find that as the Age increases the cost of the</w:t>
      </w:r>
    </w:p>
    <w:p w:rsidR="00754ABA" w:rsidRPr="00754ABA" w:rsidRDefault="00754ABA" w:rsidP="00754ABA">
      <w:pPr>
        <w:pStyle w:val="BodyText"/>
        <w:spacing w:line="360" w:lineRule="auto"/>
      </w:pPr>
      <w:r w:rsidRPr="00754ABA">
        <w:t>vehicle also rises.</w:t>
      </w:r>
    </w:p>
    <w:p w:rsidR="00754ABA" w:rsidRPr="00754ABA" w:rsidRDefault="00754ABA" w:rsidP="00754ABA">
      <w:pPr>
        <w:pStyle w:val="BodyText"/>
        <w:numPr>
          <w:ilvl w:val="0"/>
          <w:numId w:val="4"/>
        </w:numPr>
        <w:spacing w:line="360" w:lineRule="auto"/>
      </w:pPr>
      <w:r w:rsidRPr="00754ABA">
        <w:t>Also, amount spent on the car goes up with the number of dependents. The</w:t>
      </w:r>
    </w:p>
    <w:p w:rsidR="00754ABA" w:rsidRPr="00754ABA" w:rsidRDefault="00754ABA" w:rsidP="00754ABA">
      <w:pPr>
        <w:pStyle w:val="BodyText"/>
        <w:spacing w:line="360" w:lineRule="auto"/>
      </w:pPr>
      <w:r w:rsidRPr="00754ABA">
        <w:t>same is true for salary field too.</w:t>
      </w:r>
    </w:p>
    <w:p w:rsidR="00754ABA" w:rsidRPr="00754ABA" w:rsidRDefault="00754ABA" w:rsidP="00754ABA">
      <w:pPr>
        <w:pStyle w:val="BodyText"/>
        <w:numPr>
          <w:ilvl w:val="0"/>
          <w:numId w:val="4"/>
        </w:numPr>
        <w:spacing w:line="360" w:lineRule="auto"/>
      </w:pPr>
      <w:r w:rsidRPr="00754ABA">
        <w:t>The visualizations provided gives a clear idea about the patterns.</w:t>
      </w:r>
    </w:p>
    <w:p w:rsidR="00754ABA" w:rsidRDefault="00754ABA">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p w:rsidR="009854EF" w:rsidRDefault="009854EF">
      <w:pPr>
        <w:pStyle w:val="BodyText"/>
        <w:spacing w:line="360" w:lineRule="auto"/>
      </w:pPr>
    </w:p>
    <w:sectPr w:rsidR="009854EF" w:rsidSect="008F24AB">
      <w:pgSz w:w="11910" w:h="16840"/>
      <w:pgMar w:top="1360" w:right="1320" w:bottom="1200" w:left="1340" w:header="0" w:footer="10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FFB" w:rsidRDefault="007D1FFB" w:rsidP="008F24AB">
      <w:r>
        <w:separator/>
      </w:r>
    </w:p>
  </w:endnote>
  <w:endnote w:type="continuationSeparator" w:id="1">
    <w:p w:rsidR="007D1FFB" w:rsidRDefault="007D1FFB" w:rsidP="008F24AB">
      <w:r>
        <w:continuationSeparator/>
      </w:r>
    </w:p>
  </w:endnote>
</w:endnotes>
</file>

<file path=word/fontTable.xml><?xml version="1.0" encoding="utf-8"?>
<w:fonts xmlns:r="http://schemas.openxmlformats.org/officeDocument/2006/relationships" xmlns:w="http://schemas.openxmlformats.org/wordprocessingml/2006/main">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4EF" w:rsidRDefault="009854EF">
    <w:pPr>
      <w:pStyle w:val="BodyText"/>
      <w:spacing w:line="14" w:lineRule="auto"/>
      <w:ind w:left="0"/>
      <w:rPr>
        <w:sz w:val="20"/>
      </w:rPr>
    </w:pPr>
    <w:r w:rsidRPr="008F24AB">
      <w:pict>
        <v:shapetype id="_x0000_t202" coordsize="21600,21600" o:spt="202" path="m,l,21600r21600,l21600,xe">
          <v:stroke joinstyle="miter"/>
          <v:path gradientshapeok="t" o:connecttype="rect"/>
        </v:shapetype>
        <v:shape id="docshape1" o:spid="_x0000_s1027" type="#_x0000_t202" style="position:absolute;margin-left:514.9pt;margin-top:780.9pt;width:12.6pt;height:13.05pt;z-index:-15942656;mso-position-horizontal-relative:page;mso-position-vertical-relative:page" filled="f" stroked="f">
          <v:textbox style="mso-next-textbox:#docshape1" inset="0,0,0,0">
            <w:txbxContent>
              <w:p w:rsidR="009854EF" w:rsidRDefault="009854EF">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AC6CED">
                  <w:rPr>
                    <w:rFonts w:ascii="Calibri"/>
                    <w:noProof/>
                    <w:spacing w:val="-10"/>
                  </w:rPr>
                  <w:t>2</w:t>
                </w:r>
                <w:r>
                  <w:rPr>
                    <w:rFonts w:ascii="Calibri"/>
                    <w:spacing w:val="-10"/>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4EF" w:rsidRDefault="009854EF">
    <w:pPr>
      <w:pStyle w:val="BodyText"/>
      <w:spacing w:line="14" w:lineRule="auto"/>
      <w:ind w:left="0"/>
      <w:rPr>
        <w:sz w:val="20"/>
      </w:rPr>
    </w:pPr>
    <w:r w:rsidRPr="008F24AB">
      <w:pict>
        <v:shapetype id="_x0000_t202" coordsize="21600,21600" o:spt="202" path="m,l,21600r21600,l21600,xe">
          <v:stroke joinstyle="miter"/>
          <v:path gradientshapeok="t" o:connecttype="rect"/>
        </v:shapetype>
        <v:shape id="docshape2" o:spid="_x0000_s1026" type="#_x0000_t202" style="position:absolute;margin-left:511.25pt;margin-top:780.9pt;width:13.3pt;height:13.05pt;z-index:-15942144;mso-position-horizontal-relative:page;mso-position-vertical-relative:page" filled="f" stroked="f">
          <v:textbox style="mso-next-textbox:#docshape2" inset="0,0,0,0">
            <w:txbxContent>
              <w:p w:rsidR="009854EF" w:rsidRDefault="009854EF">
                <w:pPr>
                  <w:spacing w:line="245" w:lineRule="exact"/>
                  <w:ind w:left="20"/>
                  <w:rPr>
                    <w:rFonts w:ascii="Calibri"/>
                  </w:rPr>
                </w:pPr>
                <w:r>
                  <w:rPr>
                    <w:rFonts w:ascii="Calibri"/>
                    <w:spacing w:val="-5"/>
                  </w:rPr>
                  <w:t>10</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4EF" w:rsidRDefault="009854EF">
    <w:pPr>
      <w:pStyle w:val="BodyText"/>
      <w:spacing w:line="14" w:lineRule="auto"/>
      <w:ind w:left="0"/>
      <w:rPr>
        <w:sz w:val="20"/>
      </w:rPr>
    </w:pPr>
    <w:r w:rsidRPr="008F24AB">
      <w:pict>
        <v:shapetype id="_x0000_t202" coordsize="21600,21600" o:spt="202" path="m,l,21600r21600,l21600,xe">
          <v:stroke joinstyle="miter"/>
          <v:path gradientshapeok="t" o:connecttype="rect"/>
        </v:shapetype>
        <v:shape id="docshape3" o:spid="_x0000_s1025" type="#_x0000_t202" style="position:absolute;margin-left:511.25pt;margin-top:780.9pt;width:16.3pt;height:13.05pt;z-index:-15941632;mso-position-horizontal-relative:page;mso-position-vertical-relative:page" filled="f" stroked="f">
          <v:textbox style="mso-next-textbox:#docshape3" inset="0,0,0,0">
            <w:txbxContent>
              <w:p w:rsidR="009854EF" w:rsidRDefault="009854EF">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sidR="00AC6CED">
                  <w:rPr>
                    <w:rFonts w:ascii="Calibri"/>
                    <w:noProof/>
                    <w:spacing w:val="-5"/>
                  </w:rPr>
                  <w:t>1</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FFB" w:rsidRDefault="007D1FFB" w:rsidP="008F24AB">
      <w:r>
        <w:separator/>
      </w:r>
    </w:p>
  </w:footnote>
  <w:footnote w:type="continuationSeparator" w:id="1">
    <w:p w:rsidR="007D1FFB" w:rsidRDefault="007D1FFB" w:rsidP="008F24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0F15"/>
    <w:multiLevelType w:val="hybridMultilevel"/>
    <w:tmpl w:val="988EE994"/>
    <w:lvl w:ilvl="0" w:tplc="90E0553C">
      <w:start w:val="1"/>
      <w:numFmt w:val="decimal"/>
      <w:lvlText w:val="%1."/>
      <w:lvlJc w:val="left"/>
      <w:pPr>
        <w:ind w:left="639" w:hanging="240"/>
      </w:pPr>
      <w:rPr>
        <w:rFonts w:ascii="Microsoft Himalaya" w:eastAsia="Microsoft Himalaya" w:hAnsi="Microsoft Himalaya" w:cs="Microsoft Himalaya" w:hint="default"/>
        <w:w w:val="98"/>
        <w:sz w:val="36"/>
        <w:szCs w:val="36"/>
        <w:lang w:val="en-US" w:eastAsia="en-US" w:bidi="ar-SA"/>
      </w:rPr>
    </w:lvl>
    <w:lvl w:ilvl="1" w:tplc="3B00DF9C">
      <w:numFmt w:val="bullet"/>
      <w:lvlText w:val="•"/>
      <w:lvlJc w:val="left"/>
      <w:pPr>
        <w:ind w:left="1562" w:hanging="240"/>
      </w:pPr>
      <w:rPr>
        <w:rFonts w:hint="default"/>
        <w:lang w:val="en-US" w:eastAsia="en-US" w:bidi="ar-SA"/>
      </w:rPr>
    </w:lvl>
    <w:lvl w:ilvl="2" w:tplc="F9165634">
      <w:numFmt w:val="bullet"/>
      <w:lvlText w:val="•"/>
      <w:lvlJc w:val="left"/>
      <w:pPr>
        <w:ind w:left="2484" w:hanging="240"/>
      </w:pPr>
      <w:rPr>
        <w:rFonts w:hint="default"/>
        <w:lang w:val="en-US" w:eastAsia="en-US" w:bidi="ar-SA"/>
      </w:rPr>
    </w:lvl>
    <w:lvl w:ilvl="3" w:tplc="751C1982">
      <w:numFmt w:val="bullet"/>
      <w:lvlText w:val="•"/>
      <w:lvlJc w:val="left"/>
      <w:pPr>
        <w:ind w:left="3406" w:hanging="240"/>
      </w:pPr>
      <w:rPr>
        <w:rFonts w:hint="default"/>
        <w:lang w:val="en-US" w:eastAsia="en-US" w:bidi="ar-SA"/>
      </w:rPr>
    </w:lvl>
    <w:lvl w:ilvl="4" w:tplc="F126C00A">
      <w:numFmt w:val="bullet"/>
      <w:lvlText w:val="•"/>
      <w:lvlJc w:val="left"/>
      <w:pPr>
        <w:ind w:left="4328" w:hanging="240"/>
      </w:pPr>
      <w:rPr>
        <w:rFonts w:hint="default"/>
        <w:lang w:val="en-US" w:eastAsia="en-US" w:bidi="ar-SA"/>
      </w:rPr>
    </w:lvl>
    <w:lvl w:ilvl="5" w:tplc="E83609FE">
      <w:numFmt w:val="bullet"/>
      <w:lvlText w:val="•"/>
      <w:lvlJc w:val="left"/>
      <w:pPr>
        <w:ind w:left="5250" w:hanging="240"/>
      </w:pPr>
      <w:rPr>
        <w:rFonts w:hint="default"/>
        <w:lang w:val="en-US" w:eastAsia="en-US" w:bidi="ar-SA"/>
      </w:rPr>
    </w:lvl>
    <w:lvl w:ilvl="6" w:tplc="B0CCFDE2">
      <w:numFmt w:val="bullet"/>
      <w:lvlText w:val="•"/>
      <w:lvlJc w:val="left"/>
      <w:pPr>
        <w:ind w:left="6172" w:hanging="240"/>
      </w:pPr>
      <w:rPr>
        <w:rFonts w:hint="default"/>
        <w:lang w:val="en-US" w:eastAsia="en-US" w:bidi="ar-SA"/>
      </w:rPr>
    </w:lvl>
    <w:lvl w:ilvl="7" w:tplc="726ADCBC">
      <w:numFmt w:val="bullet"/>
      <w:lvlText w:val="•"/>
      <w:lvlJc w:val="left"/>
      <w:pPr>
        <w:ind w:left="7094" w:hanging="240"/>
      </w:pPr>
      <w:rPr>
        <w:rFonts w:hint="default"/>
        <w:lang w:val="en-US" w:eastAsia="en-US" w:bidi="ar-SA"/>
      </w:rPr>
    </w:lvl>
    <w:lvl w:ilvl="8" w:tplc="AC98F8CE">
      <w:numFmt w:val="bullet"/>
      <w:lvlText w:val="•"/>
      <w:lvlJc w:val="left"/>
      <w:pPr>
        <w:ind w:left="8016" w:hanging="240"/>
      </w:pPr>
      <w:rPr>
        <w:rFonts w:hint="default"/>
        <w:lang w:val="en-US" w:eastAsia="en-US" w:bidi="ar-SA"/>
      </w:rPr>
    </w:lvl>
  </w:abstractNum>
  <w:abstractNum w:abstractNumId="1">
    <w:nsid w:val="13BF2C47"/>
    <w:multiLevelType w:val="hybridMultilevel"/>
    <w:tmpl w:val="97D432C6"/>
    <w:lvl w:ilvl="0" w:tplc="36863D5C">
      <w:numFmt w:val="bullet"/>
      <w:lvlText w:val="•"/>
      <w:lvlJc w:val="left"/>
      <w:pPr>
        <w:ind w:left="400" w:hanging="144"/>
      </w:pPr>
      <w:rPr>
        <w:rFonts w:hint="default"/>
        <w:w w:val="98"/>
        <w:lang w:val="en-US" w:eastAsia="en-US" w:bidi="ar-SA"/>
      </w:rPr>
    </w:lvl>
    <w:lvl w:ilvl="1" w:tplc="46F47258">
      <w:numFmt w:val="bullet"/>
      <w:lvlText w:val="•"/>
      <w:lvlJc w:val="left"/>
      <w:pPr>
        <w:ind w:left="1346" w:hanging="144"/>
      </w:pPr>
      <w:rPr>
        <w:rFonts w:hint="default"/>
        <w:lang w:val="en-US" w:eastAsia="en-US" w:bidi="ar-SA"/>
      </w:rPr>
    </w:lvl>
    <w:lvl w:ilvl="2" w:tplc="FE1E62DC">
      <w:numFmt w:val="bullet"/>
      <w:lvlText w:val="•"/>
      <w:lvlJc w:val="left"/>
      <w:pPr>
        <w:ind w:left="2292" w:hanging="144"/>
      </w:pPr>
      <w:rPr>
        <w:rFonts w:hint="default"/>
        <w:lang w:val="en-US" w:eastAsia="en-US" w:bidi="ar-SA"/>
      </w:rPr>
    </w:lvl>
    <w:lvl w:ilvl="3" w:tplc="1F1A7374">
      <w:numFmt w:val="bullet"/>
      <w:lvlText w:val="•"/>
      <w:lvlJc w:val="left"/>
      <w:pPr>
        <w:ind w:left="3238" w:hanging="144"/>
      </w:pPr>
      <w:rPr>
        <w:rFonts w:hint="default"/>
        <w:lang w:val="en-US" w:eastAsia="en-US" w:bidi="ar-SA"/>
      </w:rPr>
    </w:lvl>
    <w:lvl w:ilvl="4" w:tplc="94D89386">
      <w:numFmt w:val="bullet"/>
      <w:lvlText w:val="•"/>
      <w:lvlJc w:val="left"/>
      <w:pPr>
        <w:ind w:left="4184" w:hanging="144"/>
      </w:pPr>
      <w:rPr>
        <w:rFonts w:hint="default"/>
        <w:lang w:val="en-US" w:eastAsia="en-US" w:bidi="ar-SA"/>
      </w:rPr>
    </w:lvl>
    <w:lvl w:ilvl="5" w:tplc="23887A1A">
      <w:numFmt w:val="bullet"/>
      <w:lvlText w:val="•"/>
      <w:lvlJc w:val="left"/>
      <w:pPr>
        <w:ind w:left="5130" w:hanging="144"/>
      </w:pPr>
      <w:rPr>
        <w:rFonts w:hint="default"/>
        <w:lang w:val="en-US" w:eastAsia="en-US" w:bidi="ar-SA"/>
      </w:rPr>
    </w:lvl>
    <w:lvl w:ilvl="6" w:tplc="C5060A94">
      <w:numFmt w:val="bullet"/>
      <w:lvlText w:val="•"/>
      <w:lvlJc w:val="left"/>
      <w:pPr>
        <w:ind w:left="6076" w:hanging="144"/>
      </w:pPr>
      <w:rPr>
        <w:rFonts w:hint="default"/>
        <w:lang w:val="en-US" w:eastAsia="en-US" w:bidi="ar-SA"/>
      </w:rPr>
    </w:lvl>
    <w:lvl w:ilvl="7" w:tplc="1C764256">
      <w:numFmt w:val="bullet"/>
      <w:lvlText w:val="•"/>
      <w:lvlJc w:val="left"/>
      <w:pPr>
        <w:ind w:left="7022" w:hanging="144"/>
      </w:pPr>
      <w:rPr>
        <w:rFonts w:hint="default"/>
        <w:lang w:val="en-US" w:eastAsia="en-US" w:bidi="ar-SA"/>
      </w:rPr>
    </w:lvl>
    <w:lvl w:ilvl="8" w:tplc="33DCD6EC">
      <w:numFmt w:val="bullet"/>
      <w:lvlText w:val="•"/>
      <w:lvlJc w:val="left"/>
      <w:pPr>
        <w:ind w:left="7968" w:hanging="144"/>
      </w:pPr>
      <w:rPr>
        <w:rFonts w:hint="default"/>
        <w:lang w:val="en-US" w:eastAsia="en-US" w:bidi="ar-SA"/>
      </w:rPr>
    </w:lvl>
  </w:abstractNum>
  <w:abstractNum w:abstractNumId="2">
    <w:nsid w:val="1B302B9B"/>
    <w:multiLevelType w:val="hybridMultilevel"/>
    <w:tmpl w:val="2B00F4F0"/>
    <w:lvl w:ilvl="0" w:tplc="6524B432">
      <w:start w:val="1"/>
      <w:numFmt w:val="decimal"/>
      <w:lvlText w:val="%1."/>
      <w:lvlJc w:val="left"/>
      <w:pPr>
        <w:ind w:left="880" w:hanging="360"/>
      </w:pPr>
      <w:rPr>
        <w:rFonts w:ascii="Times New Roman" w:eastAsia="Times New Roman" w:hAnsi="Times New Roman" w:cs="Times New Roman" w:hint="default"/>
        <w:w w:val="100"/>
        <w:sz w:val="24"/>
        <w:szCs w:val="24"/>
        <w:lang w:val="en-US" w:eastAsia="en-US" w:bidi="ar-SA"/>
      </w:rPr>
    </w:lvl>
    <w:lvl w:ilvl="1" w:tplc="6028688E">
      <w:numFmt w:val="bullet"/>
      <w:lvlText w:val="•"/>
      <w:lvlJc w:val="left"/>
      <w:pPr>
        <w:ind w:left="1726" w:hanging="360"/>
      </w:pPr>
      <w:rPr>
        <w:rFonts w:hint="default"/>
        <w:lang w:val="en-US" w:eastAsia="en-US" w:bidi="ar-SA"/>
      </w:rPr>
    </w:lvl>
    <w:lvl w:ilvl="2" w:tplc="7E88CC28">
      <w:numFmt w:val="bullet"/>
      <w:lvlText w:val="•"/>
      <w:lvlJc w:val="left"/>
      <w:pPr>
        <w:ind w:left="2573" w:hanging="360"/>
      </w:pPr>
      <w:rPr>
        <w:rFonts w:hint="default"/>
        <w:lang w:val="en-US" w:eastAsia="en-US" w:bidi="ar-SA"/>
      </w:rPr>
    </w:lvl>
    <w:lvl w:ilvl="3" w:tplc="A9603ECA">
      <w:numFmt w:val="bullet"/>
      <w:lvlText w:val="•"/>
      <w:lvlJc w:val="left"/>
      <w:pPr>
        <w:ind w:left="3419" w:hanging="360"/>
      </w:pPr>
      <w:rPr>
        <w:rFonts w:hint="default"/>
        <w:lang w:val="en-US" w:eastAsia="en-US" w:bidi="ar-SA"/>
      </w:rPr>
    </w:lvl>
    <w:lvl w:ilvl="4" w:tplc="371CA098">
      <w:numFmt w:val="bullet"/>
      <w:lvlText w:val="•"/>
      <w:lvlJc w:val="left"/>
      <w:pPr>
        <w:ind w:left="4266" w:hanging="360"/>
      </w:pPr>
      <w:rPr>
        <w:rFonts w:hint="default"/>
        <w:lang w:val="en-US" w:eastAsia="en-US" w:bidi="ar-SA"/>
      </w:rPr>
    </w:lvl>
    <w:lvl w:ilvl="5" w:tplc="6090E4F0">
      <w:numFmt w:val="bullet"/>
      <w:lvlText w:val="•"/>
      <w:lvlJc w:val="left"/>
      <w:pPr>
        <w:ind w:left="5113" w:hanging="360"/>
      </w:pPr>
      <w:rPr>
        <w:rFonts w:hint="default"/>
        <w:lang w:val="en-US" w:eastAsia="en-US" w:bidi="ar-SA"/>
      </w:rPr>
    </w:lvl>
    <w:lvl w:ilvl="6" w:tplc="6374C6C0">
      <w:numFmt w:val="bullet"/>
      <w:lvlText w:val="•"/>
      <w:lvlJc w:val="left"/>
      <w:pPr>
        <w:ind w:left="5959" w:hanging="360"/>
      </w:pPr>
      <w:rPr>
        <w:rFonts w:hint="default"/>
        <w:lang w:val="en-US" w:eastAsia="en-US" w:bidi="ar-SA"/>
      </w:rPr>
    </w:lvl>
    <w:lvl w:ilvl="7" w:tplc="6534098A">
      <w:numFmt w:val="bullet"/>
      <w:lvlText w:val="•"/>
      <w:lvlJc w:val="left"/>
      <w:pPr>
        <w:ind w:left="6806" w:hanging="360"/>
      </w:pPr>
      <w:rPr>
        <w:rFonts w:hint="default"/>
        <w:lang w:val="en-US" w:eastAsia="en-US" w:bidi="ar-SA"/>
      </w:rPr>
    </w:lvl>
    <w:lvl w:ilvl="8" w:tplc="7820C692">
      <w:numFmt w:val="bullet"/>
      <w:lvlText w:val="•"/>
      <w:lvlJc w:val="left"/>
      <w:pPr>
        <w:ind w:left="7653" w:hanging="360"/>
      </w:pPr>
      <w:rPr>
        <w:rFonts w:hint="default"/>
        <w:lang w:val="en-US" w:eastAsia="en-US" w:bidi="ar-SA"/>
      </w:rPr>
    </w:lvl>
  </w:abstractNum>
  <w:abstractNum w:abstractNumId="3">
    <w:nsid w:val="377005E8"/>
    <w:multiLevelType w:val="hybridMultilevel"/>
    <w:tmpl w:val="A2400D90"/>
    <w:lvl w:ilvl="0" w:tplc="CCE4DDD4">
      <w:start w:val="1"/>
      <w:numFmt w:val="decimal"/>
      <w:lvlText w:val="%1."/>
      <w:lvlJc w:val="left"/>
      <w:pPr>
        <w:ind w:left="880" w:hanging="360"/>
      </w:pPr>
      <w:rPr>
        <w:rFonts w:ascii="Times New Roman" w:eastAsia="Times New Roman" w:hAnsi="Times New Roman" w:cs="Times New Roman" w:hint="default"/>
        <w:w w:val="100"/>
        <w:sz w:val="24"/>
        <w:szCs w:val="24"/>
        <w:lang w:val="en-US" w:eastAsia="en-US" w:bidi="ar-SA"/>
      </w:rPr>
    </w:lvl>
    <w:lvl w:ilvl="1" w:tplc="BCB64544">
      <w:numFmt w:val="bullet"/>
      <w:lvlText w:val="•"/>
      <w:lvlJc w:val="left"/>
      <w:pPr>
        <w:ind w:left="1726" w:hanging="360"/>
      </w:pPr>
      <w:rPr>
        <w:rFonts w:hint="default"/>
        <w:lang w:val="en-US" w:eastAsia="en-US" w:bidi="ar-SA"/>
      </w:rPr>
    </w:lvl>
    <w:lvl w:ilvl="2" w:tplc="D4B6DF7A">
      <w:numFmt w:val="bullet"/>
      <w:lvlText w:val="•"/>
      <w:lvlJc w:val="left"/>
      <w:pPr>
        <w:ind w:left="2573" w:hanging="360"/>
      </w:pPr>
      <w:rPr>
        <w:rFonts w:hint="default"/>
        <w:lang w:val="en-US" w:eastAsia="en-US" w:bidi="ar-SA"/>
      </w:rPr>
    </w:lvl>
    <w:lvl w:ilvl="3" w:tplc="F8FC8D56">
      <w:numFmt w:val="bullet"/>
      <w:lvlText w:val="•"/>
      <w:lvlJc w:val="left"/>
      <w:pPr>
        <w:ind w:left="3419" w:hanging="360"/>
      </w:pPr>
      <w:rPr>
        <w:rFonts w:hint="default"/>
        <w:lang w:val="en-US" w:eastAsia="en-US" w:bidi="ar-SA"/>
      </w:rPr>
    </w:lvl>
    <w:lvl w:ilvl="4" w:tplc="7E4E05EA">
      <w:numFmt w:val="bullet"/>
      <w:lvlText w:val="•"/>
      <w:lvlJc w:val="left"/>
      <w:pPr>
        <w:ind w:left="4266" w:hanging="360"/>
      </w:pPr>
      <w:rPr>
        <w:rFonts w:hint="default"/>
        <w:lang w:val="en-US" w:eastAsia="en-US" w:bidi="ar-SA"/>
      </w:rPr>
    </w:lvl>
    <w:lvl w:ilvl="5" w:tplc="38AA3C1C">
      <w:numFmt w:val="bullet"/>
      <w:lvlText w:val="•"/>
      <w:lvlJc w:val="left"/>
      <w:pPr>
        <w:ind w:left="5113" w:hanging="360"/>
      </w:pPr>
      <w:rPr>
        <w:rFonts w:hint="default"/>
        <w:lang w:val="en-US" w:eastAsia="en-US" w:bidi="ar-SA"/>
      </w:rPr>
    </w:lvl>
    <w:lvl w:ilvl="6" w:tplc="7E4CA908">
      <w:numFmt w:val="bullet"/>
      <w:lvlText w:val="•"/>
      <w:lvlJc w:val="left"/>
      <w:pPr>
        <w:ind w:left="5959" w:hanging="360"/>
      </w:pPr>
      <w:rPr>
        <w:rFonts w:hint="default"/>
        <w:lang w:val="en-US" w:eastAsia="en-US" w:bidi="ar-SA"/>
      </w:rPr>
    </w:lvl>
    <w:lvl w:ilvl="7" w:tplc="306AE35C">
      <w:numFmt w:val="bullet"/>
      <w:lvlText w:val="•"/>
      <w:lvlJc w:val="left"/>
      <w:pPr>
        <w:ind w:left="6806" w:hanging="360"/>
      </w:pPr>
      <w:rPr>
        <w:rFonts w:hint="default"/>
        <w:lang w:val="en-US" w:eastAsia="en-US" w:bidi="ar-SA"/>
      </w:rPr>
    </w:lvl>
    <w:lvl w:ilvl="8" w:tplc="015442D6">
      <w:numFmt w:val="bullet"/>
      <w:lvlText w:val="•"/>
      <w:lvlJc w:val="left"/>
      <w:pPr>
        <w:ind w:left="7653" w:hanging="360"/>
      </w:pPr>
      <w:rPr>
        <w:rFonts w:hint="default"/>
        <w:lang w:val="en-US" w:eastAsia="en-US" w:bidi="ar-SA"/>
      </w:rPr>
    </w:lvl>
  </w:abstractNum>
  <w:abstractNum w:abstractNumId="4">
    <w:nsid w:val="43EA2A66"/>
    <w:multiLevelType w:val="hybridMultilevel"/>
    <w:tmpl w:val="76284ADE"/>
    <w:lvl w:ilvl="0" w:tplc="9E42C706">
      <w:numFmt w:val="bullet"/>
      <w:lvlText w:val=""/>
      <w:lvlJc w:val="left"/>
      <w:pPr>
        <w:ind w:left="880" w:hanging="360"/>
      </w:pPr>
      <w:rPr>
        <w:rFonts w:ascii="Symbol" w:eastAsia="Symbol" w:hAnsi="Symbol" w:cs="Symbol" w:hint="default"/>
        <w:w w:val="100"/>
        <w:sz w:val="24"/>
        <w:szCs w:val="24"/>
        <w:lang w:val="en-US" w:eastAsia="en-US" w:bidi="ar-SA"/>
      </w:rPr>
    </w:lvl>
    <w:lvl w:ilvl="1" w:tplc="E77AC6AA">
      <w:numFmt w:val="bullet"/>
      <w:lvlText w:val="•"/>
      <w:lvlJc w:val="left"/>
      <w:pPr>
        <w:ind w:left="1726" w:hanging="360"/>
      </w:pPr>
      <w:rPr>
        <w:rFonts w:hint="default"/>
        <w:lang w:val="en-US" w:eastAsia="en-US" w:bidi="ar-SA"/>
      </w:rPr>
    </w:lvl>
    <w:lvl w:ilvl="2" w:tplc="137A75C6">
      <w:numFmt w:val="bullet"/>
      <w:lvlText w:val="•"/>
      <w:lvlJc w:val="left"/>
      <w:pPr>
        <w:ind w:left="2573" w:hanging="360"/>
      </w:pPr>
      <w:rPr>
        <w:rFonts w:hint="default"/>
        <w:lang w:val="en-US" w:eastAsia="en-US" w:bidi="ar-SA"/>
      </w:rPr>
    </w:lvl>
    <w:lvl w:ilvl="3" w:tplc="A6F69748">
      <w:numFmt w:val="bullet"/>
      <w:lvlText w:val="•"/>
      <w:lvlJc w:val="left"/>
      <w:pPr>
        <w:ind w:left="3419" w:hanging="360"/>
      </w:pPr>
      <w:rPr>
        <w:rFonts w:hint="default"/>
        <w:lang w:val="en-US" w:eastAsia="en-US" w:bidi="ar-SA"/>
      </w:rPr>
    </w:lvl>
    <w:lvl w:ilvl="4" w:tplc="3168DD78">
      <w:numFmt w:val="bullet"/>
      <w:lvlText w:val="•"/>
      <w:lvlJc w:val="left"/>
      <w:pPr>
        <w:ind w:left="4266" w:hanging="360"/>
      </w:pPr>
      <w:rPr>
        <w:rFonts w:hint="default"/>
        <w:lang w:val="en-US" w:eastAsia="en-US" w:bidi="ar-SA"/>
      </w:rPr>
    </w:lvl>
    <w:lvl w:ilvl="5" w:tplc="EF448E64">
      <w:numFmt w:val="bullet"/>
      <w:lvlText w:val="•"/>
      <w:lvlJc w:val="left"/>
      <w:pPr>
        <w:ind w:left="5113" w:hanging="360"/>
      </w:pPr>
      <w:rPr>
        <w:rFonts w:hint="default"/>
        <w:lang w:val="en-US" w:eastAsia="en-US" w:bidi="ar-SA"/>
      </w:rPr>
    </w:lvl>
    <w:lvl w:ilvl="6" w:tplc="0C42C1B6">
      <w:numFmt w:val="bullet"/>
      <w:lvlText w:val="•"/>
      <w:lvlJc w:val="left"/>
      <w:pPr>
        <w:ind w:left="5959" w:hanging="360"/>
      </w:pPr>
      <w:rPr>
        <w:rFonts w:hint="default"/>
        <w:lang w:val="en-US" w:eastAsia="en-US" w:bidi="ar-SA"/>
      </w:rPr>
    </w:lvl>
    <w:lvl w:ilvl="7" w:tplc="11AA2342">
      <w:numFmt w:val="bullet"/>
      <w:lvlText w:val="•"/>
      <w:lvlJc w:val="left"/>
      <w:pPr>
        <w:ind w:left="6806" w:hanging="360"/>
      </w:pPr>
      <w:rPr>
        <w:rFonts w:hint="default"/>
        <w:lang w:val="en-US" w:eastAsia="en-US" w:bidi="ar-SA"/>
      </w:rPr>
    </w:lvl>
    <w:lvl w:ilvl="8" w:tplc="130281AE">
      <w:numFmt w:val="bullet"/>
      <w:lvlText w:val="•"/>
      <w:lvlJc w:val="left"/>
      <w:pPr>
        <w:ind w:left="7653" w:hanging="360"/>
      </w:pPr>
      <w:rPr>
        <w:rFonts w:hint="default"/>
        <w:lang w:val="en-US" w:eastAsia="en-US" w:bidi="ar-SA"/>
      </w:rPr>
    </w:lvl>
  </w:abstractNum>
  <w:abstractNum w:abstractNumId="5">
    <w:nsid w:val="481F7ED7"/>
    <w:multiLevelType w:val="hybridMultilevel"/>
    <w:tmpl w:val="869230BA"/>
    <w:lvl w:ilvl="0" w:tplc="A8DC8D74">
      <w:start w:val="1"/>
      <w:numFmt w:val="decimal"/>
      <w:lvlText w:val="%1."/>
      <w:lvlJc w:val="left"/>
      <w:pPr>
        <w:ind w:left="639" w:hanging="240"/>
      </w:pPr>
      <w:rPr>
        <w:rFonts w:ascii="Microsoft Himalaya" w:eastAsia="Microsoft Himalaya" w:hAnsi="Microsoft Himalaya" w:cs="Microsoft Himalaya" w:hint="default"/>
        <w:w w:val="98"/>
        <w:sz w:val="36"/>
        <w:szCs w:val="36"/>
        <w:lang w:val="en-US" w:eastAsia="en-US" w:bidi="ar-SA"/>
      </w:rPr>
    </w:lvl>
    <w:lvl w:ilvl="1" w:tplc="3BBCEC86">
      <w:numFmt w:val="bullet"/>
      <w:lvlText w:val="•"/>
      <w:lvlJc w:val="left"/>
      <w:pPr>
        <w:ind w:left="1562" w:hanging="240"/>
      </w:pPr>
      <w:rPr>
        <w:rFonts w:hint="default"/>
        <w:lang w:val="en-US" w:eastAsia="en-US" w:bidi="ar-SA"/>
      </w:rPr>
    </w:lvl>
    <w:lvl w:ilvl="2" w:tplc="6D3AD894">
      <w:numFmt w:val="bullet"/>
      <w:lvlText w:val="•"/>
      <w:lvlJc w:val="left"/>
      <w:pPr>
        <w:ind w:left="2484" w:hanging="240"/>
      </w:pPr>
      <w:rPr>
        <w:rFonts w:hint="default"/>
        <w:lang w:val="en-US" w:eastAsia="en-US" w:bidi="ar-SA"/>
      </w:rPr>
    </w:lvl>
    <w:lvl w:ilvl="3" w:tplc="63E26680">
      <w:numFmt w:val="bullet"/>
      <w:lvlText w:val="•"/>
      <w:lvlJc w:val="left"/>
      <w:pPr>
        <w:ind w:left="3406" w:hanging="240"/>
      </w:pPr>
      <w:rPr>
        <w:rFonts w:hint="default"/>
        <w:lang w:val="en-US" w:eastAsia="en-US" w:bidi="ar-SA"/>
      </w:rPr>
    </w:lvl>
    <w:lvl w:ilvl="4" w:tplc="A11AEBD0">
      <w:numFmt w:val="bullet"/>
      <w:lvlText w:val="•"/>
      <w:lvlJc w:val="left"/>
      <w:pPr>
        <w:ind w:left="4328" w:hanging="240"/>
      </w:pPr>
      <w:rPr>
        <w:rFonts w:hint="default"/>
        <w:lang w:val="en-US" w:eastAsia="en-US" w:bidi="ar-SA"/>
      </w:rPr>
    </w:lvl>
    <w:lvl w:ilvl="5" w:tplc="463031AE">
      <w:numFmt w:val="bullet"/>
      <w:lvlText w:val="•"/>
      <w:lvlJc w:val="left"/>
      <w:pPr>
        <w:ind w:left="5250" w:hanging="240"/>
      </w:pPr>
      <w:rPr>
        <w:rFonts w:hint="default"/>
        <w:lang w:val="en-US" w:eastAsia="en-US" w:bidi="ar-SA"/>
      </w:rPr>
    </w:lvl>
    <w:lvl w:ilvl="6" w:tplc="373C53FC">
      <w:numFmt w:val="bullet"/>
      <w:lvlText w:val="•"/>
      <w:lvlJc w:val="left"/>
      <w:pPr>
        <w:ind w:left="6172" w:hanging="240"/>
      </w:pPr>
      <w:rPr>
        <w:rFonts w:hint="default"/>
        <w:lang w:val="en-US" w:eastAsia="en-US" w:bidi="ar-SA"/>
      </w:rPr>
    </w:lvl>
    <w:lvl w:ilvl="7" w:tplc="71E86622">
      <w:numFmt w:val="bullet"/>
      <w:lvlText w:val="•"/>
      <w:lvlJc w:val="left"/>
      <w:pPr>
        <w:ind w:left="7094" w:hanging="240"/>
      </w:pPr>
      <w:rPr>
        <w:rFonts w:hint="default"/>
        <w:lang w:val="en-US" w:eastAsia="en-US" w:bidi="ar-SA"/>
      </w:rPr>
    </w:lvl>
    <w:lvl w:ilvl="8" w:tplc="98381746">
      <w:numFmt w:val="bullet"/>
      <w:lvlText w:val="•"/>
      <w:lvlJc w:val="left"/>
      <w:pPr>
        <w:ind w:left="8016" w:hanging="240"/>
      </w:pPr>
      <w:rPr>
        <w:rFonts w:hint="default"/>
        <w:lang w:val="en-US" w:eastAsia="en-US" w:bidi="ar-SA"/>
      </w:rPr>
    </w:lvl>
  </w:abstractNum>
  <w:abstractNum w:abstractNumId="6">
    <w:nsid w:val="6E6159BD"/>
    <w:multiLevelType w:val="hybridMultilevel"/>
    <w:tmpl w:val="C99AB8BA"/>
    <w:lvl w:ilvl="0" w:tplc="47ACDE90">
      <w:start w:val="1"/>
      <w:numFmt w:val="decimal"/>
      <w:lvlText w:val="%1.0"/>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1" w:tplc="E3DAE744">
      <w:numFmt w:val="none"/>
      <w:lvlText w:val=""/>
      <w:lvlJc w:val="left"/>
      <w:pPr>
        <w:tabs>
          <w:tab w:val="num" w:pos="360"/>
        </w:tabs>
      </w:pPr>
    </w:lvl>
    <w:lvl w:ilvl="2" w:tplc="D5664E84">
      <w:numFmt w:val="none"/>
      <w:lvlText w:val=""/>
      <w:lvlJc w:val="left"/>
      <w:pPr>
        <w:tabs>
          <w:tab w:val="num" w:pos="360"/>
        </w:tabs>
      </w:pPr>
    </w:lvl>
    <w:lvl w:ilvl="3" w:tplc="77C2C89A">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4" w:tplc="5C689BBA">
      <w:numFmt w:val="bullet"/>
      <w:lvlText w:val="•"/>
      <w:lvlJc w:val="left"/>
      <w:pPr>
        <w:ind w:left="2023" w:hanging="360"/>
      </w:pPr>
      <w:rPr>
        <w:rFonts w:hint="default"/>
        <w:lang w:val="en-US" w:eastAsia="en-US" w:bidi="ar-SA"/>
      </w:rPr>
    </w:lvl>
    <w:lvl w:ilvl="5" w:tplc="DAEC4AC0">
      <w:numFmt w:val="bullet"/>
      <w:lvlText w:val="•"/>
      <w:lvlJc w:val="left"/>
      <w:pPr>
        <w:ind w:left="3227" w:hanging="360"/>
      </w:pPr>
      <w:rPr>
        <w:rFonts w:hint="default"/>
        <w:lang w:val="en-US" w:eastAsia="en-US" w:bidi="ar-SA"/>
      </w:rPr>
    </w:lvl>
    <w:lvl w:ilvl="6" w:tplc="0A8E6C56">
      <w:numFmt w:val="bullet"/>
      <w:lvlText w:val="•"/>
      <w:lvlJc w:val="left"/>
      <w:pPr>
        <w:ind w:left="4431" w:hanging="360"/>
      </w:pPr>
      <w:rPr>
        <w:rFonts w:hint="default"/>
        <w:lang w:val="en-US" w:eastAsia="en-US" w:bidi="ar-SA"/>
      </w:rPr>
    </w:lvl>
    <w:lvl w:ilvl="7" w:tplc="A18CFD3E">
      <w:numFmt w:val="bullet"/>
      <w:lvlText w:val="•"/>
      <w:lvlJc w:val="left"/>
      <w:pPr>
        <w:ind w:left="5635" w:hanging="360"/>
      </w:pPr>
      <w:rPr>
        <w:rFonts w:hint="default"/>
        <w:lang w:val="en-US" w:eastAsia="en-US" w:bidi="ar-SA"/>
      </w:rPr>
    </w:lvl>
    <w:lvl w:ilvl="8" w:tplc="DA78C756">
      <w:numFmt w:val="bullet"/>
      <w:lvlText w:val="•"/>
      <w:lvlJc w:val="left"/>
      <w:pPr>
        <w:ind w:left="6838" w:hanging="360"/>
      </w:pPr>
      <w:rPr>
        <w:rFonts w:hint="default"/>
        <w:lang w:val="en-US" w:eastAsia="en-US" w:bidi="ar-SA"/>
      </w:r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8F24AB"/>
    <w:rsid w:val="00754ABA"/>
    <w:rsid w:val="007D1FFB"/>
    <w:rsid w:val="008F24AB"/>
    <w:rsid w:val="009854EF"/>
    <w:rsid w:val="00AC6CED"/>
    <w:rsid w:val="00BD062A"/>
    <w:rsid w:val="00FD782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F24AB"/>
    <w:rPr>
      <w:rFonts w:ascii="Times New Roman" w:eastAsia="Times New Roman" w:hAnsi="Times New Roman" w:cs="Times New Roman"/>
    </w:rPr>
  </w:style>
  <w:style w:type="paragraph" w:styleId="Heading1">
    <w:name w:val="heading 1"/>
    <w:basedOn w:val="Normal"/>
    <w:link w:val="Heading1Char"/>
    <w:uiPriority w:val="1"/>
    <w:qFormat/>
    <w:rsid w:val="008F24AB"/>
    <w:pPr>
      <w:ind w:left="579" w:hanging="479"/>
      <w:outlineLvl w:val="0"/>
    </w:pPr>
    <w:rPr>
      <w:b/>
      <w:bCs/>
      <w:sz w:val="32"/>
      <w:szCs w:val="32"/>
    </w:rPr>
  </w:style>
  <w:style w:type="paragraph" w:styleId="Heading2">
    <w:name w:val="heading 2"/>
    <w:basedOn w:val="Normal"/>
    <w:link w:val="Heading2Char"/>
    <w:uiPriority w:val="1"/>
    <w:qFormat/>
    <w:rsid w:val="008F24AB"/>
    <w:pPr>
      <w:spacing w:before="344"/>
      <w:ind w:left="521" w:hanging="421"/>
      <w:outlineLvl w:val="1"/>
    </w:pPr>
    <w:rPr>
      <w:b/>
      <w:bCs/>
      <w:sz w:val="28"/>
      <w:szCs w:val="28"/>
    </w:rPr>
  </w:style>
  <w:style w:type="paragraph" w:styleId="Heading3">
    <w:name w:val="heading 3"/>
    <w:basedOn w:val="Normal"/>
    <w:link w:val="Heading3Char"/>
    <w:uiPriority w:val="1"/>
    <w:qFormat/>
    <w:rsid w:val="008F24AB"/>
    <w:pPr>
      <w:ind w:left="640"/>
      <w:outlineLvl w:val="2"/>
    </w:pPr>
    <w:rPr>
      <w:b/>
      <w:bCs/>
      <w:sz w:val="24"/>
      <w:szCs w:val="24"/>
    </w:rPr>
  </w:style>
  <w:style w:type="paragraph" w:styleId="Heading4">
    <w:name w:val="heading 4"/>
    <w:basedOn w:val="Normal"/>
    <w:link w:val="Heading4Char"/>
    <w:uiPriority w:val="1"/>
    <w:qFormat/>
    <w:rsid w:val="00754ABA"/>
    <w:pPr>
      <w:ind w:left="400"/>
      <w:outlineLvl w:val="3"/>
    </w:pPr>
    <w:rPr>
      <w:rFonts w:ascii="Microsoft Himalaya" w:eastAsia="Microsoft Himalaya" w:hAnsi="Microsoft Himalaya" w:cs="Microsoft Himalaya"/>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F24AB"/>
    <w:pPr>
      <w:ind w:left="100"/>
    </w:pPr>
    <w:rPr>
      <w:sz w:val="24"/>
      <w:szCs w:val="24"/>
    </w:rPr>
  </w:style>
  <w:style w:type="paragraph" w:styleId="ListParagraph">
    <w:name w:val="List Paragraph"/>
    <w:basedOn w:val="Normal"/>
    <w:uiPriority w:val="1"/>
    <w:qFormat/>
    <w:rsid w:val="008F24AB"/>
    <w:pPr>
      <w:ind w:left="820" w:hanging="360"/>
    </w:pPr>
  </w:style>
  <w:style w:type="paragraph" w:customStyle="1" w:styleId="TableParagraph">
    <w:name w:val="Table Paragraph"/>
    <w:basedOn w:val="Normal"/>
    <w:uiPriority w:val="1"/>
    <w:qFormat/>
    <w:rsid w:val="008F24AB"/>
    <w:pPr>
      <w:ind w:left="107"/>
    </w:pPr>
  </w:style>
  <w:style w:type="paragraph" w:styleId="BalloonText">
    <w:name w:val="Balloon Text"/>
    <w:basedOn w:val="Normal"/>
    <w:link w:val="BalloonTextChar"/>
    <w:uiPriority w:val="99"/>
    <w:semiHidden/>
    <w:unhideWhenUsed/>
    <w:rsid w:val="009854EF"/>
    <w:rPr>
      <w:rFonts w:ascii="Tahoma" w:hAnsi="Tahoma" w:cs="Tahoma"/>
      <w:sz w:val="16"/>
      <w:szCs w:val="16"/>
    </w:rPr>
  </w:style>
  <w:style w:type="character" w:customStyle="1" w:styleId="BalloonTextChar">
    <w:name w:val="Balloon Text Char"/>
    <w:basedOn w:val="DefaultParagraphFont"/>
    <w:link w:val="BalloonText"/>
    <w:uiPriority w:val="99"/>
    <w:semiHidden/>
    <w:rsid w:val="009854EF"/>
    <w:rPr>
      <w:rFonts w:ascii="Tahoma" w:eastAsia="Times New Roman" w:hAnsi="Tahoma" w:cs="Tahoma"/>
      <w:sz w:val="16"/>
      <w:szCs w:val="16"/>
    </w:rPr>
  </w:style>
  <w:style w:type="character" w:customStyle="1" w:styleId="Heading4Char">
    <w:name w:val="Heading 4 Char"/>
    <w:basedOn w:val="DefaultParagraphFont"/>
    <w:link w:val="Heading4"/>
    <w:uiPriority w:val="1"/>
    <w:rsid w:val="00754ABA"/>
    <w:rPr>
      <w:rFonts w:ascii="Microsoft Himalaya" w:eastAsia="Microsoft Himalaya" w:hAnsi="Microsoft Himalaya" w:cs="Microsoft Himalaya"/>
      <w:sz w:val="40"/>
      <w:szCs w:val="40"/>
    </w:rPr>
  </w:style>
  <w:style w:type="character" w:customStyle="1" w:styleId="Heading1Char">
    <w:name w:val="Heading 1 Char"/>
    <w:basedOn w:val="DefaultParagraphFont"/>
    <w:link w:val="Heading1"/>
    <w:uiPriority w:val="1"/>
    <w:rsid w:val="00754ABA"/>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754AB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754AB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754AB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062A"/>
    <w:rPr>
      <w:color w:val="0000FF" w:themeColor="hyperlink"/>
      <w:u w:val="single"/>
    </w:rPr>
  </w:style>
  <w:style w:type="paragraph" w:styleId="Title">
    <w:name w:val="Title"/>
    <w:basedOn w:val="Normal"/>
    <w:next w:val="Normal"/>
    <w:link w:val="TitleChar"/>
    <w:uiPriority w:val="10"/>
    <w:qFormat/>
    <w:rsid w:val="00BD06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62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4399415">
      <w:bodyDiv w:val="1"/>
      <w:marLeft w:val="0"/>
      <w:marRight w:val="0"/>
      <w:marTop w:val="0"/>
      <w:marBottom w:val="0"/>
      <w:divBdr>
        <w:top w:val="none" w:sz="0" w:space="0" w:color="auto"/>
        <w:left w:val="none" w:sz="0" w:space="0" w:color="auto"/>
        <w:bottom w:val="none" w:sz="0" w:space="0" w:color="auto"/>
        <w:right w:val="none" w:sz="0" w:space="0" w:color="auto"/>
      </w:divBdr>
      <w:divsChild>
        <w:div w:id="908152195">
          <w:marLeft w:val="0"/>
          <w:marRight w:val="0"/>
          <w:marTop w:val="0"/>
          <w:marBottom w:val="0"/>
          <w:divBdr>
            <w:top w:val="none" w:sz="0" w:space="0" w:color="auto"/>
            <w:left w:val="none" w:sz="0" w:space="0" w:color="auto"/>
            <w:bottom w:val="none" w:sz="0" w:space="0" w:color="auto"/>
            <w:right w:val="none" w:sz="0" w:space="0" w:color="auto"/>
          </w:divBdr>
        </w:div>
        <w:div w:id="899025312">
          <w:marLeft w:val="0"/>
          <w:marRight w:val="0"/>
          <w:marTop w:val="0"/>
          <w:marBottom w:val="0"/>
          <w:divBdr>
            <w:top w:val="none" w:sz="0" w:space="0" w:color="auto"/>
            <w:left w:val="none" w:sz="0" w:space="0" w:color="auto"/>
            <w:bottom w:val="none" w:sz="0" w:space="0" w:color="auto"/>
            <w:right w:val="none" w:sz="0" w:space="0" w:color="auto"/>
          </w:divBdr>
        </w:div>
        <w:div w:id="1016493028">
          <w:marLeft w:val="0"/>
          <w:marRight w:val="0"/>
          <w:marTop w:val="0"/>
          <w:marBottom w:val="0"/>
          <w:divBdr>
            <w:top w:val="none" w:sz="0" w:space="0" w:color="auto"/>
            <w:left w:val="none" w:sz="0" w:space="0" w:color="auto"/>
            <w:bottom w:val="none" w:sz="0" w:space="0" w:color="auto"/>
            <w:right w:val="none" w:sz="0" w:space="0" w:color="auto"/>
          </w:divBdr>
        </w:div>
        <w:div w:id="667751098">
          <w:marLeft w:val="0"/>
          <w:marRight w:val="0"/>
          <w:marTop w:val="0"/>
          <w:marBottom w:val="0"/>
          <w:divBdr>
            <w:top w:val="none" w:sz="0" w:space="0" w:color="auto"/>
            <w:left w:val="none" w:sz="0" w:space="0" w:color="auto"/>
            <w:bottom w:val="none" w:sz="0" w:space="0" w:color="auto"/>
            <w:right w:val="none" w:sz="0" w:space="0" w:color="auto"/>
          </w:divBdr>
        </w:div>
        <w:div w:id="1835297849">
          <w:marLeft w:val="0"/>
          <w:marRight w:val="0"/>
          <w:marTop w:val="0"/>
          <w:marBottom w:val="0"/>
          <w:divBdr>
            <w:top w:val="none" w:sz="0" w:space="0" w:color="auto"/>
            <w:left w:val="none" w:sz="0" w:space="0" w:color="auto"/>
            <w:bottom w:val="none" w:sz="0" w:space="0" w:color="auto"/>
            <w:right w:val="none" w:sz="0" w:space="0" w:color="auto"/>
          </w:divBdr>
        </w:div>
        <w:div w:id="742481">
          <w:marLeft w:val="0"/>
          <w:marRight w:val="0"/>
          <w:marTop w:val="0"/>
          <w:marBottom w:val="0"/>
          <w:divBdr>
            <w:top w:val="none" w:sz="0" w:space="0" w:color="auto"/>
            <w:left w:val="none" w:sz="0" w:space="0" w:color="auto"/>
            <w:bottom w:val="none" w:sz="0" w:space="0" w:color="auto"/>
            <w:right w:val="none" w:sz="0" w:space="0" w:color="auto"/>
          </w:divBdr>
        </w:div>
        <w:div w:id="1182545158">
          <w:marLeft w:val="0"/>
          <w:marRight w:val="0"/>
          <w:marTop w:val="0"/>
          <w:marBottom w:val="0"/>
          <w:divBdr>
            <w:top w:val="none" w:sz="0" w:space="0" w:color="auto"/>
            <w:left w:val="none" w:sz="0" w:space="0" w:color="auto"/>
            <w:bottom w:val="none" w:sz="0" w:space="0" w:color="auto"/>
            <w:right w:val="none" w:sz="0" w:space="0" w:color="auto"/>
          </w:divBdr>
        </w:div>
        <w:div w:id="1039361414">
          <w:marLeft w:val="0"/>
          <w:marRight w:val="0"/>
          <w:marTop w:val="0"/>
          <w:marBottom w:val="0"/>
          <w:divBdr>
            <w:top w:val="none" w:sz="0" w:space="0" w:color="auto"/>
            <w:left w:val="none" w:sz="0" w:space="0" w:color="auto"/>
            <w:bottom w:val="none" w:sz="0" w:space="0" w:color="auto"/>
            <w:right w:val="none" w:sz="0" w:space="0" w:color="auto"/>
          </w:divBdr>
        </w:div>
        <w:div w:id="1587693296">
          <w:marLeft w:val="0"/>
          <w:marRight w:val="0"/>
          <w:marTop w:val="0"/>
          <w:marBottom w:val="0"/>
          <w:divBdr>
            <w:top w:val="none" w:sz="0" w:space="0" w:color="auto"/>
            <w:left w:val="none" w:sz="0" w:space="0" w:color="auto"/>
            <w:bottom w:val="none" w:sz="0" w:space="0" w:color="auto"/>
            <w:right w:val="none" w:sz="0" w:space="0" w:color="auto"/>
          </w:divBdr>
        </w:div>
        <w:div w:id="333068913">
          <w:marLeft w:val="0"/>
          <w:marRight w:val="0"/>
          <w:marTop w:val="0"/>
          <w:marBottom w:val="0"/>
          <w:divBdr>
            <w:top w:val="none" w:sz="0" w:space="0" w:color="auto"/>
            <w:left w:val="none" w:sz="0" w:space="0" w:color="auto"/>
            <w:bottom w:val="none" w:sz="0" w:space="0" w:color="auto"/>
            <w:right w:val="none" w:sz="0" w:space="0" w:color="auto"/>
          </w:divBdr>
        </w:div>
        <w:div w:id="742802277">
          <w:marLeft w:val="0"/>
          <w:marRight w:val="0"/>
          <w:marTop w:val="0"/>
          <w:marBottom w:val="0"/>
          <w:divBdr>
            <w:top w:val="none" w:sz="0" w:space="0" w:color="auto"/>
            <w:left w:val="none" w:sz="0" w:space="0" w:color="auto"/>
            <w:bottom w:val="none" w:sz="0" w:space="0" w:color="auto"/>
            <w:right w:val="none" w:sz="0" w:space="0" w:color="auto"/>
          </w:divBdr>
        </w:div>
        <w:div w:id="513107730">
          <w:marLeft w:val="0"/>
          <w:marRight w:val="0"/>
          <w:marTop w:val="0"/>
          <w:marBottom w:val="0"/>
          <w:divBdr>
            <w:top w:val="none" w:sz="0" w:space="0" w:color="auto"/>
            <w:left w:val="none" w:sz="0" w:space="0" w:color="auto"/>
            <w:bottom w:val="none" w:sz="0" w:space="0" w:color="auto"/>
            <w:right w:val="none" w:sz="0" w:space="0" w:color="auto"/>
          </w:divBdr>
        </w:div>
        <w:div w:id="1046442608">
          <w:marLeft w:val="0"/>
          <w:marRight w:val="0"/>
          <w:marTop w:val="0"/>
          <w:marBottom w:val="0"/>
          <w:divBdr>
            <w:top w:val="none" w:sz="0" w:space="0" w:color="auto"/>
            <w:left w:val="none" w:sz="0" w:space="0" w:color="auto"/>
            <w:bottom w:val="none" w:sz="0" w:space="0" w:color="auto"/>
            <w:right w:val="none" w:sz="0" w:space="0" w:color="auto"/>
          </w:divBdr>
        </w:div>
        <w:div w:id="1352873357">
          <w:marLeft w:val="0"/>
          <w:marRight w:val="0"/>
          <w:marTop w:val="0"/>
          <w:marBottom w:val="0"/>
          <w:divBdr>
            <w:top w:val="none" w:sz="0" w:space="0" w:color="auto"/>
            <w:left w:val="none" w:sz="0" w:space="0" w:color="auto"/>
            <w:bottom w:val="none" w:sz="0" w:space="0" w:color="auto"/>
            <w:right w:val="none" w:sz="0" w:space="0" w:color="auto"/>
          </w:divBdr>
        </w:div>
        <w:div w:id="103774108">
          <w:marLeft w:val="0"/>
          <w:marRight w:val="0"/>
          <w:marTop w:val="0"/>
          <w:marBottom w:val="0"/>
          <w:divBdr>
            <w:top w:val="none" w:sz="0" w:space="0" w:color="auto"/>
            <w:left w:val="none" w:sz="0" w:space="0" w:color="auto"/>
            <w:bottom w:val="none" w:sz="0" w:space="0" w:color="auto"/>
            <w:right w:val="none" w:sz="0" w:space="0" w:color="auto"/>
          </w:divBdr>
        </w:div>
        <w:div w:id="1012101345">
          <w:marLeft w:val="0"/>
          <w:marRight w:val="0"/>
          <w:marTop w:val="0"/>
          <w:marBottom w:val="0"/>
          <w:divBdr>
            <w:top w:val="none" w:sz="0" w:space="0" w:color="auto"/>
            <w:left w:val="none" w:sz="0" w:space="0" w:color="auto"/>
            <w:bottom w:val="none" w:sz="0" w:space="0" w:color="auto"/>
            <w:right w:val="none" w:sz="0" w:space="0" w:color="auto"/>
          </w:divBdr>
        </w:div>
        <w:div w:id="211188071">
          <w:marLeft w:val="0"/>
          <w:marRight w:val="0"/>
          <w:marTop w:val="0"/>
          <w:marBottom w:val="0"/>
          <w:divBdr>
            <w:top w:val="none" w:sz="0" w:space="0" w:color="auto"/>
            <w:left w:val="none" w:sz="0" w:space="0" w:color="auto"/>
            <w:bottom w:val="none" w:sz="0" w:space="0" w:color="auto"/>
            <w:right w:val="none" w:sz="0" w:space="0" w:color="auto"/>
          </w:divBdr>
        </w:div>
        <w:div w:id="48112531">
          <w:marLeft w:val="0"/>
          <w:marRight w:val="0"/>
          <w:marTop w:val="0"/>
          <w:marBottom w:val="0"/>
          <w:divBdr>
            <w:top w:val="none" w:sz="0" w:space="0" w:color="auto"/>
            <w:left w:val="none" w:sz="0" w:space="0" w:color="auto"/>
            <w:bottom w:val="none" w:sz="0" w:space="0" w:color="auto"/>
            <w:right w:val="none" w:sz="0" w:space="0" w:color="auto"/>
          </w:divBdr>
        </w:div>
        <w:div w:id="1293706984">
          <w:marLeft w:val="0"/>
          <w:marRight w:val="0"/>
          <w:marTop w:val="0"/>
          <w:marBottom w:val="0"/>
          <w:divBdr>
            <w:top w:val="none" w:sz="0" w:space="0" w:color="auto"/>
            <w:left w:val="none" w:sz="0" w:space="0" w:color="auto"/>
            <w:bottom w:val="none" w:sz="0" w:space="0" w:color="auto"/>
            <w:right w:val="none" w:sz="0" w:space="0" w:color="auto"/>
          </w:divBdr>
        </w:div>
        <w:div w:id="1835802606">
          <w:marLeft w:val="0"/>
          <w:marRight w:val="0"/>
          <w:marTop w:val="0"/>
          <w:marBottom w:val="0"/>
          <w:divBdr>
            <w:top w:val="none" w:sz="0" w:space="0" w:color="auto"/>
            <w:left w:val="none" w:sz="0" w:space="0" w:color="auto"/>
            <w:bottom w:val="none" w:sz="0" w:space="0" w:color="auto"/>
            <w:right w:val="none" w:sz="0" w:space="0" w:color="auto"/>
          </w:divBdr>
        </w:div>
        <w:div w:id="2088528439">
          <w:marLeft w:val="0"/>
          <w:marRight w:val="0"/>
          <w:marTop w:val="0"/>
          <w:marBottom w:val="0"/>
          <w:divBdr>
            <w:top w:val="none" w:sz="0" w:space="0" w:color="auto"/>
            <w:left w:val="none" w:sz="0" w:space="0" w:color="auto"/>
            <w:bottom w:val="none" w:sz="0" w:space="0" w:color="auto"/>
            <w:right w:val="none" w:sz="0" w:space="0" w:color="auto"/>
          </w:divBdr>
        </w:div>
        <w:div w:id="1448429998">
          <w:marLeft w:val="0"/>
          <w:marRight w:val="0"/>
          <w:marTop w:val="0"/>
          <w:marBottom w:val="0"/>
          <w:divBdr>
            <w:top w:val="none" w:sz="0" w:space="0" w:color="auto"/>
            <w:left w:val="none" w:sz="0" w:space="0" w:color="auto"/>
            <w:bottom w:val="none" w:sz="0" w:space="0" w:color="auto"/>
            <w:right w:val="none" w:sz="0" w:space="0" w:color="auto"/>
          </w:divBdr>
        </w:div>
        <w:div w:id="961031337">
          <w:marLeft w:val="0"/>
          <w:marRight w:val="0"/>
          <w:marTop w:val="0"/>
          <w:marBottom w:val="0"/>
          <w:divBdr>
            <w:top w:val="none" w:sz="0" w:space="0" w:color="auto"/>
            <w:left w:val="none" w:sz="0" w:space="0" w:color="auto"/>
            <w:bottom w:val="none" w:sz="0" w:space="0" w:color="auto"/>
            <w:right w:val="none" w:sz="0" w:space="0" w:color="auto"/>
          </w:divBdr>
        </w:div>
        <w:div w:id="1962031408">
          <w:marLeft w:val="0"/>
          <w:marRight w:val="0"/>
          <w:marTop w:val="0"/>
          <w:marBottom w:val="0"/>
          <w:divBdr>
            <w:top w:val="none" w:sz="0" w:space="0" w:color="auto"/>
            <w:left w:val="none" w:sz="0" w:space="0" w:color="auto"/>
            <w:bottom w:val="none" w:sz="0" w:space="0" w:color="auto"/>
            <w:right w:val="none" w:sz="0" w:space="0" w:color="auto"/>
          </w:divBdr>
        </w:div>
        <w:div w:id="1978024540">
          <w:marLeft w:val="0"/>
          <w:marRight w:val="0"/>
          <w:marTop w:val="0"/>
          <w:marBottom w:val="0"/>
          <w:divBdr>
            <w:top w:val="none" w:sz="0" w:space="0" w:color="auto"/>
            <w:left w:val="none" w:sz="0" w:space="0" w:color="auto"/>
            <w:bottom w:val="none" w:sz="0" w:space="0" w:color="auto"/>
            <w:right w:val="none" w:sz="0" w:space="0" w:color="auto"/>
          </w:divBdr>
        </w:div>
        <w:div w:id="1609044414">
          <w:marLeft w:val="0"/>
          <w:marRight w:val="0"/>
          <w:marTop w:val="0"/>
          <w:marBottom w:val="0"/>
          <w:divBdr>
            <w:top w:val="none" w:sz="0" w:space="0" w:color="auto"/>
            <w:left w:val="none" w:sz="0" w:space="0" w:color="auto"/>
            <w:bottom w:val="none" w:sz="0" w:space="0" w:color="auto"/>
            <w:right w:val="none" w:sz="0" w:space="0" w:color="auto"/>
          </w:divBdr>
        </w:div>
        <w:div w:id="1117213499">
          <w:marLeft w:val="0"/>
          <w:marRight w:val="0"/>
          <w:marTop w:val="0"/>
          <w:marBottom w:val="0"/>
          <w:divBdr>
            <w:top w:val="none" w:sz="0" w:space="0" w:color="auto"/>
            <w:left w:val="none" w:sz="0" w:space="0" w:color="auto"/>
            <w:bottom w:val="none" w:sz="0" w:space="0" w:color="auto"/>
            <w:right w:val="none" w:sz="0" w:space="0" w:color="auto"/>
          </w:divBdr>
        </w:div>
        <w:div w:id="657533515">
          <w:marLeft w:val="0"/>
          <w:marRight w:val="0"/>
          <w:marTop w:val="0"/>
          <w:marBottom w:val="0"/>
          <w:divBdr>
            <w:top w:val="none" w:sz="0" w:space="0" w:color="auto"/>
            <w:left w:val="none" w:sz="0" w:space="0" w:color="auto"/>
            <w:bottom w:val="none" w:sz="0" w:space="0" w:color="auto"/>
            <w:right w:val="none" w:sz="0" w:space="0" w:color="auto"/>
          </w:divBdr>
        </w:div>
        <w:div w:id="464079892">
          <w:marLeft w:val="0"/>
          <w:marRight w:val="0"/>
          <w:marTop w:val="0"/>
          <w:marBottom w:val="0"/>
          <w:divBdr>
            <w:top w:val="none" w:sz="0" w:space="0" w:color="auto"/>
            <w:left w:val="none" w:sz="0" w:space="0" w:color="auto"/>
            <w:bottom w:val="none" w:sz="0" w:space="0" w:color="auto"/>
            <w:right w:val="none" w:sz="0" w:space="0" w:color="auto"/>
          </w:divBdr>
        </w:div>
        <w:div w:id="803237228">
          <w:marLeft w:val="0"/>
          <w:marRight w:val="0"/>
          <w:marTop w:val="0"/>
          <w:marBottom w:val="0"/>
          <w:divBdr>
            <w:top w:val="none" w:sz="0" w:space="0" w:color="auto"/>
            <w:left w:val="none" w:sz="0" w:space="0" w:color="auto"/>
            <w:bottom w:val="none" w:sz="0" w:space="0" w:color="auto"/>
            <w:right w:val="none" w:sz="0" w:space="0" w:color="auto"/>
          </w:divBdr>
        </w:div>
        <w:div w:id="2122411090">
          <w:marLeft w:val="0"/>
          <w:marRight w:val="0"/>
          <w:marTop w:val="0"/>
          <w:marBottom w:val="0"/>
          <w:divBdr>
            <w:top w:val="none" w:sz="0" w:space="0" w:color="auto"/>
            <w:left w:val="none" w:sz="0" w:space="0" w:color="auto"/>
            <w:bottom w:val="none" w:sz="0" w:space="0" w:color="auto"/>
            <w:right w:val="none" w:sz="0" w:space="0" w:color="auto"/>
          </w:divBdr>
        </w:div>
        <w:div w:id="666788149">
          <w:marLeft w:val="0"/>
          <w:marRight w:val="0"/>
          <w:marTop w:val="0"/>
          <w:marBottom w:val="0"/>
          <w:divBdr>
            <w:top w:val="none" w:sz="0" w:space="0" w:color="auto"/>
            <w:left w:val="none" w:sz="0" w:space="0" w:color="auto"/>
            <w:bottom w:val="none" w:sz="0" w:space="0" w:color="auto"/>
            <w:right w:val="none" w:sz="0" w:space="0" w:color="auto"/>
          </w:divBdr>
        </w:div>
        <w:div w:id="1225797909">
          <w:marLeft w:val="0"/>
          <w:marRight w:val="0"/>
          <w:marTop w:val="0"/>
          <w:marBottom w:val="0"/>
          <w:divBdr>
            <w:top w:val="none" w:sz="0" w:space="0" w:color="auto"/>
            <w:left w:val="none" w:sz="0" w:space="0" w:color="auto"/>
            <w:bottom w:val="none" w:sz="0" w:space="0" w:color="auto"/>
            <w:right w:val="none" w:sz="0" w:space="0" w:color="auto"/>
          </w:divBdr>
        </w:div>
        <w:div w:id="2090619708">
          <w:marLeft w:val="0"/>
          <w:marRight w:val="0"/>
          <w:marTop w:val="0"/>
          <w:marBottom w:val="0"/>
          <w:divBdr>
            <w:top w:val="none" w:sz="0" w:space="0" w:color="auto"/>
            <w:left w:val="none" w:sz="0" w:space="0" w:color="auto"/>
            <w:bottom w:val="none" w:sz="0" w:space="0" w:color="auto"/>
            <w:right w:val="none" w:sz="0" w:space="0" w:color="auto"/>
          </w:divBdr>
        </w:div>
        <w:div w:id="1354307972">
          <w:marLeft w:val="0"/>
          <w:marRight w:val="0"/>
          <w:marTop w:val="0"/>
          <w:marBottom w:val="0"/>
          <w:divBdr>
            <w:top w:val="none" w:sz="0" w:space="0" w:color="auto"/>
            <w:left w:val="none" w:sz="0" w:space="0" w:color="auto"/>
            <w:bottom w:val="none" w:sz="0" w:space="0" w:color="auto"/>
            <w:right w:val="none" w:sz="0" w:space="0" w:color="auto"/>
          </w:divBdr>
        </w:div>
        <w:div w:id="2120686697">
          <w:marLeft w:val="0"/>
          <w:marRight w:val="0"/>
          <w:marTop w:val="0"/>
          <w:marBottom w:val="0"/>
          <w:divBdr>
            <w:top w:val="none" w:sz="0" w:space="0" w:color="auto"/>
            <w:left w:val="none" w:sz="0" w:space="0" w:color="auto"/>
            <w:bottom w:val="none" w:sz="0" w:space="0" w:color="auto"/>
            <w:right w:val="none" w:sz="0" w:space="0" w:color="auto"/>
          </w:divBdr>
        </w:div>
        <w:div w:id="63837724">
          <w:marLeft w:val="0"/>
          <w:marRight w:val="0"/>
          <w:marTop w:val="0"/>
          <w:marBottom w:val="0"/>
          <w:divBdr>
            <w:top w:val="none" w:sz="0" w:space="0" w:color="auto"/>
            <w:left w:val="none" w:sz="0" w:space="0" w:color="auto"/>
            <w:bottom w:val="none" w:sz="0" w:space="0" w:color="auto"/>
            <w:right w:val="none" w:sz="0" w:space="0" w:color="auto"/>
          </w:divBdr>
        </w:div>
        <w:div w:id="1019159186">
          <w:marLeft w:val="0"/>
          <w:marRight w:val="0"/>
          <w:marTop w:val="0"/>
          <w:marBottom w:val="0"/>
          <w:divBdr>
            <w:top w:val="none" w:sz="0" w:space="0" w:color="auto"/>
            <w:left w:val="none" w:sz="0" w:space="0" w:color="auto"/>
            <w:bottom w:val="none" w:sz="0" w:space="0" w:color="auto"/>
            <w:right w:val="none" w:sz="0" w:space="0" w:color="auto"/>
          </w:divBdr>
        </w:div>
        <w:div w:id="1531651592">
          <w:marLeft w:val="0"/>
          <w:marRight w:val="0"/>
          <w:marTop w:val="0"/>
          <w:marBottom w:val="0"/>
          <w:divBdr>
            <w:top w:val="none" w:sz="0" w:space="0" w:color="auto"/>
            <w:left w:val="none" w:sz="0" w:space="0" w:color="auto"/>
            <w:bottom w:val="none" w:sz="0" w:space="0" w:color="auto"/>
            <w:right w:val="none" w:sz="0" w:space="0" w:color="auto"/>
          </w:divBdr>
        </w:div>
        <w:div w:id="317609375">
          <w:marLeft w:val="0"/>
          <w:marRight w:val="0"/>
          <w:marTop w:val="0"/>
          <w:marBottom w:val="0"/>
          <w:divBdr>
            <w:top w:val="none" w:sz="0" w:space="0" w:color="auto"/>
            <w:left w:val="none" w:sz="0" w:space="0" w:color="auto"/>
            <w:bottom w:val="none" w:sz="0" w:space="0" w:color="auto"/>
            <w:right w:val="none" w:sz="0" w:space="0" w:color="auto"/>
          </w:divBdr>
        </w:div>
        <w:div w:id="1250963149">
          <w:marLeft w:val="0"/>
          <w:marRight w:val="0"/>
          <w:marTop w:val="0"/>
          <w:marBottom w:val="0"/>
          <w:divBdr>
            <w:top w:val="none" w:sz="0" w:space="0" w:color="auto"/>
            <w:left w:val="none" w:sz="0" w:space="0" w:color="auto"/>
            <w:bottom w:val="none" w:sz="0" w:space="0" w:color="auto"/>
            <w:right w:val="none" w:sz="0" w:space="0" w:color="auto"/>
          </w:divBdr>
        </w:div>
        <w:div w:id="2002271701">
          <w:marLeft w:val="0"/>
          <w:marRight w:val="0"/>
          <w:marTop w:val="0"/>
          <w:marBottom w:val="0"/>
          <w:divBdr>
            <w:top w:val="none" w:sz="0" w:space="0" w:color="auto"/>
            <w:left w:val="none" w:sz="0" w:space="0" w:color="auto"/>
            <w:bottom w:val="none" w:sz="0" w:space="0" w:color="auto"/>
            <w:right w:val="none" w:sz="0" w:space="0" w:color="auto"/>
          </w:divBdr>
        </w:div>
        <w:div w:id="881944863">
          <w:marLeft w:val="0"/>
          <w:marRight w:val="0"/>
          <w:marTop w:val="0"/>
          <w:marBottom w:val="0"/>
          <w:divBdr>
            <w:top w:val="none" w:sz="0" w:space="0" w:color="auto"/>
            <w:left w:val="none" w:sz="0" w:space="0" w:color="auto"/>
            <w:bottom w:val="none" w:sz="0" w:space="0" w:color="auto"/>
            <w:right w:val="none" w:sz="0" w:space="0" w:color="auto"/>
          </w:divBdr>
        </w:div>
        <w:div w:id="64957169">
          <w:marLeft w:val="0"/>
          <w:marRight w:val="0"/>
          <w:marTop w:val="0"/>
          <w:marBottom w:val="0"/>
          <w:divBdr>
            <w:top w:val="none" w:sz="0" w:space="0" w:color="auto"/>
            <w:left w:val="none" w:sz="0" w:space="0" w:color="auto"/>
            <w:bottom w:val="none" w:sz="0" w:space="0" w:color="auto"/>
            <w:right w:val="none" w:sz="0" w:space="0" w:color="auto"/>
          </w:divBdr>
        </w:div>
        <w:div w:id="87770455">
          <w:marLeft w:val="0"/>
          <w:marRight w:val="0"/>
          <w:marTop w:val="0"/>
          <w:marBottom w:val="0"/>
          <w:divBdr>
            <w:top w:val="none" w:sz="0" w:space="0" w:color="auto"/>
            <w:left w:val="none" w:sz="0" w:space="0" w:color="auto"/>
            <w:bottom w:val="none" w:sz="0" w:space="0" w:color="auto"/>
            <w:right w:val="none" w:sz="0" w:space="0" w:color="auto"/>
          </w:divBdr>
        </w:div>
        <w:div w:id="640305876">
          <w:marLeft w:val="0"/>
          <w:marRight w:val="0"/>
          <w:marTop w:val="0"/>
          <w:marBottom w:val="0"/>
          <w:divBdr>
            <w:top w:val="none" w:sz="0" w:space="0" w:color="auto"/>
            <w:left w:val="none" w:sz="0" w:space="0" w:color="auto"/>
            <w:bottom w:val="none" w:sz="0" w:space="0" w:color="auto"/>
            <w:right w:val="none" w:sz="0" w:space="0" w:color="auto"/>
          </w:divBdr>
        </w:div>
        <w:div w:id="1203054392">
          <w:marLeft w:val="0"/>
          <w:marRight w:val="0"/>
          <w:marTop w:val="0"/>
          <w:marBottom w:val="0"/>
          <w:divBdr>
            <w:top w:val="none" w:sz="0" w:space="0" w:color="auto"/>
            <w:left w:val="none" w:sz="0" w:space="0" w:color="auto"/>
            <w:bottom w:val="none" w:sz="0" w:space="0" w:color="auto"/>
            <w:right w:val="none" w:sz="0" w:space="0" w:color="auto"/>
          </w:divBdr>
        </w:div>
        <w:div w:id="564755802">
          <w:marLeft w:val="0"/>
          <w:marRight w:val="0"/>
          <w:marTop w:val="0"/>
          <w:marBottom w:val="0"/>
          <w:divBdr>
            <w:top w:val="none" w:sz="0" w:space="0" w:color="auto"/>
            <w:left w:val="none" w:sz="0" w:space="0" w:color="auto"/>
            <w:bottom w:val="none" w:sz="0" w:space="0" w:color="auto"/>
            <w:right w:val="none" w:sz="0" w:space="0" w:color="auto"/>
          </w:divBdr>
        </w:div>
        <w:div w:id="580600477">
          <w:marLeft w:val="0"/>
          <w:marRight w:val="0"/>
          <w:marTop w:val="0"/>
          <w:marBottom w:val="0"/>
          <w:divBdr>
            <w:top w:val="none" w:sz="0" w:space="0" w:color="auto"/>
            <w:left w:val="none" w:sz="0" w:space="0" w:color="auto"/>
            <w:bottom w:val="none" w:sz="0" w:space="0" w:color="auto"/>
            <w:right w:val="none" w:sz="0" w:space="0" w:color="auto"/>
          </w:divBdr>
        </w:div>
        <w:div w:id="676807897">
          <w:marLeft w:val="0"/>
          <w:marRight w:val="0"/>
          <w:marTop w:val="0"/>
          <w:marBottom w:val="0"/>
          <w:divBdr>
            <w:top w:val="none" w:sz="0" w:space="0" w:color="auto"/>
            <w:left w:val="none" w:sz="0" w:space="0" w:color="auto"/>
            <w:bottom w:val="none" w:sz="0" w:space="0" w:color="auto"/>
            <w:right w:val="none" w:sz="0" w:space="0" w:color="auto"/>
          </w:divBdr>
        </w:div>
        <w:div w:id="1215654343">
          <w:marLeft w:val="0"/>
          <w:marRight w:val="0"/>
          <w:marTop w:val="0"/>
          <w:marBottom w:val="0"/>
          <w:divBdr>
            <w:top w:val="none" w:sz="0" w:space="0" w:color="auto"/>
            <w:left w:val="none" w:sz="0" w:space="0" w:color="auto"/>
            <w:bottom w:val="none" w:sz="0" w:space="0" w:color="auto"/>
            <w:right w:val="none" w:sz="0" w:space="0" w:color="auto"/>
          </w:divBdr>
        </w:div>
        <w:div w:id="413553196">
          <w:marLeft w:val="0"/>
          <w:marRight w:val="0"/>
          <w:marTop w:val="0"/>
          <w:marBottom w:val="0"/>
          <w:divBdr>
            <w:top w:val="none" w:sz="0" w:space="0" w:color="auto"/>
            <w:left w:val="none" w:sz="0" w:space="0" w:color="auto"/>
            <w:bottom w:val="none" w:sz="0" w:space="0" w:color="auto"/>
            <w:right w:val="none" w:sz="0" w:space="0" w:color="auto"/>
          </w:divBdr>
        </w:div>
        <w:div w:id="333145400">
          <w:marLeft w:val="0"/>
          <w:marRight w:val="0"/>
          <w:marTop w:val="0"/>
          <w:marBottom w:val="0"/>
          <w:divBdr>
            <w:top w:val="none" w:sz="0" w:space="0" w:color="auto"/>
            <w:left w:val="none" w:sz="0" w:space="0" w:color="auto"/>
            <w:bottom w:val="none" w:sz="0" w:space="0" w:color="auto"/>
            <w:right w:val="none" w:sz="0" w:space="0" w:color="auto"/>
          </w:divBdr>
        </w:div>
        <w:div w:id="1089233485">
          <w:marLeft w:val="0"/>
          <w:marRight w:val="0"/>
          <w:marTop w:val="0"/>
          <w:marBottom w:val="0"/>
          <w:divBdr>
            <w:top w:val="none" w:sz="0" w:space="0" w:color="auto"/>
            <w:left w:val="none" w:sz="0" w:space="0" w:color="auto"/>
            <w:bottom w:val="none" w:sz="0" w:space="0" w:color="auto"/>
            <w:right w:val="none" w:sz="0" w:space="0" w:color="auto"/>
          </w:divBdr>
        </w:div>
        <w:div w:id="1497381208">
          <w:marLeft w:val="0"/>
          <w:marRight w:val="0"/>
          <w:marTop w:val="0"/>
          <w:marBottom w:val="0"/>
          <w:divBdr>
            <w:top w:val="none" w:sz="0" w:space="0" w:color="auto"/>
            <w:left w:val="none" w:sz="0" w:space="0" w:color="auto"/>
            <w:bottom w:val="none" w:sz="0" w:space="0" w:color="auto"/>
            <w:right w:val="none" w:sz="0" w:space="0" w:color="auto"/>
          </w:divBdr>
        </w:div>
        <w:div w:id="260187071">
          <w:marLeft w:val="0"/>
          <w:marRight w:val="0"/>
          <w:marTop w:val="0"/>
          <w:marBottom w:val="0"/>
          <w:divBdr>
            <w:top w:val="none" w:sz="0" w:space="0" w:color="auto"/>
            <w:left w:val="none" w:sz="0" w:space="0" w:color="auto"/>
            <w:bottom w:val="none" w:sz="0" w:space="0" w:color="auto"/>
            <w:right w:val="none" w:sz="0" w:space="0" w:color="auto"/>
          </w:divBdr>
        </w:div>
        <w:div w:id="1887375120">
          <w:marLeft w:val="0"/>
          <w:marRight w:val="0"/>
          <w:marTop w:val="0"/>
          <w:marBottom w:val="0"/>
          <w:divBdr>
            <w:top w:val="none" w:sz="0" w:space="0" w:color="auto"/>
            <w:left w:val="none" w:sz="0" w:space="0" w:color="auto"/>
            <w:bottom w:val="none" w:sz="0" w:space="0" w:color="auto"/>
            <w:right w:val="none" w:sz="0" w:space="0" w:color="auto"/>
          </w:divBdr>
        </w:div>
        <w:div w:id="1788692842">
          <w:marLeft w:val="0"/>
          <w:marRight w:val="0"/>
          <w:marTop w:val="0"/>
          <w:marBottom w:val="0"/>
          <w:divBdr>
            <w:top w:val="none" w:sz="0" w:space="0" w:color="auto"/>
            <w:left w:val="none" w:sz="0" w:space="0" w:color="auto"/>
            <w:bottom w:val="none" w:sz="0" w:space="0" w:color="auto"/>
            <w:right w:val="none" w:sz="0" w:space="0" w:color="auto"/>
          </w:divBdr>
        </w:div>
        <w:div w:id="1926693760">
          <w:marLeft w:val="0"/>
          <w:marRight w:val="0"/>
          <w:marTop w:val="0"/>
          <w:marBottom w:val="0"/>
          <w:divBdr>
            <w:top w:val="none" w:sz="0" w:space="0" w:color="auto"/>
            <w:left w:val="none" w:sz="0" w:space="0" w:color="auto"/>
            <w:bottom w:val="none" w:sz="0" w:space="0" w:color="auto"/>
            <w:right w:val="none" w:sz="0" w:space="0" w:color="auto"/>
          </w:divBdr>
        </w:div>
        <w:div w:id="1042679087">
          <w:marLeft w:val="0"/>
          <w:marRight w:val="0"/>
          <w:marTop w:val="0"/>
          <w:marBottom w:val="0"/>
          <w:divBdr>
            <w:top w:val="none" w:sz="0" w:space="0" w:color="auto"/>
            <w:left w:val="none" w:sz="0" w:space="0" w:color="auto"/>
            <w:bottom w:val="none" w:sz="0" w:space="0" w:color="auto"/>
            <w:right w:val="none" w:sz="0" w:space="0" w:color="auto"/>
          </w:divBdr>
        </w:div>
        <w:div w:id="1476870816">
          <w:marLeft w:val="0"/>
          <w:marRight w:val="0"/>
          <w:marTop w:val="0"/>
          <w:marBottom w:val="0"/>
          <w:divBdr>
            <w:top w:val="none" w:sz="0" w:space="0" w:color="auto"/>
            <w:left w:val="none" w:sz="0" w:space="0" w:color="auto"/>
            <w:bottom w:val="none" w:sz="0" w:space="0" w:color="auto"/>
            <w:right w:val="none" w:sz="0" w:space="0" w:color="auto"/>
          </w:divBdr>
        </w:div>
        <w:div w:id="534849886">
          <w:marLeft w:val="0"/>
          <w:marRight w:val="0"/>
          <w:marTop w:val="0"/>
          <w:marBottom w:val="0"/>
          <w:divBdr>
            <w:top w:val="none" w:sz="0" w:space="0" w:color="auto"/>
            <w:left w:val="none" w:sz="0" w:space="0" w:color="auto"/>
            <w:bottom w:val="none" w:sz="0" w:space="0" w:color="auto"/>
            <w:right w:val="none" w:sz="0" w:space="0" w:color="auto"/>
          </w:divBdr>
        </w:div>
        <w:div w:id="292710288">
          <w:marLeft w:val="0"/>
          <w:marRight w:val="0"/>
          <w:marTop w:val="0"/>
          <w:marBottom w:val="0"/>
          <w:divBdr>
            <w:top w:val="none" w:sz="0" w:space="0" w:color="auto"/>
            <w:left w:val="none" w:sz="0" w:space="0" w:color="auto"/>
            <w:bottom w:val="none" w:sz="0" w:space="0" w:color="auto"/>
            <w:right w:val="none" w:sz="0" w:space="0" w:color="auto"/>
          </w:divBdr>
        </w:div>
        <w:div w:id="406808036">
          <w:marLeft w:val="0"/>
          <w:marRight w:val="0"/>
          <w:marTop w:val="0"/>
          <w:marBottom w:val="0"/>
          <w:divBdr>
            <w:top w:val="none" w:sz="0" w:space="0" w:color="auto"/>
            <w:left w:val="none" w:sz="0" w:space="0" w:color="auto"/>
            <w:bottom w:val="none" w:sz="0" w:space="0" w:color="auto"/>
            <w:right w:val="none" w:sz="0" w:space="0" w:color="auto"/>
          </w:divBdr>
        </w:div>
        <w:div w:id="216823580">
          <w:marLeft w:val="0"/>
          <w:marRight w:val="0"/>
          <w:marTop w:val="0"/>
          <w:marBottom w:val="0"/>
          <w:divBdr>
            <w:top w:val="none" w:sz="0" w:space="0" w:color="auto"/>
            <w:left w:val="none" w:sz="0" w:space="0" w:color="auto"/>
            <w:bottom w:val="none" w:sz="0" w:space="0" w:color="auto"/>
            <w:right w:val="none" w:sz="0" w:space="0" w:color="auto"/>
          </w:divBdr>
        </w:div>
        <w:div w:id="155343827">
          <w:marLeft w:val="0"/>
          <w:marRight w:val="0"/>
          <w:marTop w:val="0"/>
          <w:marBottom w:val="0"/>
          <w:divBdr>
            <w:top w:val="none" w:sz="0" w:space="0" w:color="auto"/>
            <w:left w:val="none" w:sz="0" w:space="0" w:color="auto"/>
            <w:bottom w:val="none" w:sz="0" w:space="0" w:color="auto"/>
            <w:right w:val="none" w:sz="0" w:space="0" w:color="auto"/>
          </w:divBdr>
        </w:div>
        <w:div w:id="1640384003">
          <w:marLeft w:val="0"/>
          <w:marRight w:val="0"/>
          <w:marTop w:val="0"/>
          <w:marBottom w:val="0"/>
          <w:divBdr>
            <w:top w:val="none" w:sz="0" w:space="0" w:color="auto"/>
            <w:left w:val="none" w:sz="0" w:space="0" w:color="auto"/>
            <w:bottom w:val="none" w:sz="0" w:space="0" w:color="auto"/>
            <w:right w:val="none" w:sz="0" w:space="0" w:color="auto"/>
          </w:divBdr>
        </w:div>
        <w:div w:id="1972709159">
          <w:marLeft w:val="0"/>
          <w:marRight w:val="0"/>
          <w:marTop w:val="0"/>
          <w:marBottom w:val="0"/>
          <w:divBdr>
            <w:top w:val="none" w:sz="0" w:space="0" w:color="auto"/>
            <w:left w:val="none" w:sz="0" w:space="0" w:color="auto"/>
            <w:bottom w:val="none" w:sz="0" w:space="0" w:color="auto"/>
            <w:right w:val="none" w:sz="0" w:space="0" w:color="auto"/>
          </w:divBdr>
        </w:div>
        <w:div w:id="160001050">
          <w:marLeft w:val="0"/>
          <w:marRight w:val="0"/>
          <w:marTop w:val="0"/>
          <w:marBottom w:val="0"/>
          <w:divBdr>
            <w:top w:val="none" w:sz="0" w:space="0" w:color="auto"/>
            <w:left w:val="none" w:sz="0" w:space="0" w:color="auto"/>
            <w:bottom w:val="none" w:sz="0" w:space="0" w:color="auto"/>
            <w:right w:val="none" w:sz="0" w:space="0" w:color="auto"/>
          </w:divBdr>
        </w:div>
        <w:div w:id="1378747914">
          <w:marLeft w:val="0"/>
          <w:marRight w:val="0"/>
          <w:marTop w:val="0"/>
          <w:marBottom w:val="0"/>
          <w:divBdr>
            <w:top w:val="none" w:sz="0" w:space="0" w:color="auto"/>
            <w:left w:val="none" w:sz="0" w:space="0" w:color="auto"/>
            <w:bottom w:val="none" w:sz="0" w:space="0" w:color="auto"/>
            <w:right w:val="none" w:sz="0" w:space="0" w:color="auto"/>
          </w:divBdr>
        </w:div>
        <w:div w:id="994988696">
          <w:marLeft w:val="0"/>
          <w:marRight w:val="0"/>
          <w:marTop w:val="0"/>
          <w:marBottom w:val="0"/>
          <w:divBdr>
            <w:top w:val="none" w:sz="0" w:space="0" w:color="auto"/>
            <w:left w:val="none" w:sz="0" w:space="0" w:color="auto"/>
            <w:bottom w:val="none" w:sz="0" w:space="0" w:color="auto"/>
            <w:right w:val="none" w:sz="0" w:space="0" w:color="auto"/>
          </w:divBdr>
        </w:div>
        <w:div w:id="699431992">
          <w:marLeft w:val="0"/>
          <w:marRight w:val="0"/>
          <w:marTop w:val="0"/>
          <w:marBottom w:val="0"/>
          <w:divBdr>
            <w:top w:val="none" w:sz="0" w:space="0" w:color="auto"/>
            <w:left w:val="none" w:sz="0" w:space="0" w:color="auto"/>
            <w:bottom w:val="none" w:sz="0" w:space="0" w:color="auto"/>
            <w:right w:val="none" w:sz="0" w:space="0" w:color="auto"/>
          </w:divBdr>
        </w:div>
        <w:div w:id="738525720">
          <w:marLeft w:val="0"/>
          <w:marRight w:val="0"/>
          <w:marTop w:val="0"/>
          <w:marBottom w:val="0"/>
          <w:divBdr>
            <w:top w:val="none" w:sz="0" w:space="0" w:color="auto"/>
            <w:left w:val="none" w:sz="0" w:space="0" w:color="auto"/>
            <w:bottom w:val="none" w:sz="0" w:space="0" w:color="auto"/>
            <w:right w:val="none" w:sz="0" w:space="0" w:color="auto"/>
          </w:divBdr>
        </w:div>
        <w:div w:id="1539273236">
          <w:marLeft w:val="0"/>
          <w:marRight w:val="0"/>
          <w:marTop w:val="0"/>
          <w:marBottom w:val="0"/>
          <w:divBdr>
            <w:top w:val="none" w:sz="0" w:space="0" w:color="auto"/>
            <w:left w:val="none" w:sz="0" w:space="0" w:color="auto"/>
            <w:bottom w:val="none" w:sz="0" w:space="0" w:color="auto"/>
            <w:right w:val="none" w:sz="0" w:space="0" w:color="auto"/>
          </w:divBdr>
        </w:div>
        <w:div w:id="491871602">
          <w:marLeft w:val="0"/>
          <w:marRight w:val="0"/>
          <w:marTop w:val="0"/>
          <w:marBottom w:val="0"/>
          <w:divBdr>
            <w:top w:val="none" w:sz="0" w:space="0" w:color="auto"/>
            <w:left w:val="none" w:sz="0" w:space="0" w:color="auto"/>
            <w:bottom w:val="none" w:sz="0" w:space="0" w:color="auto"/>
            <w:right w:val="none" w:sz="0" w:space="0" w:color="auto"/>
          </w:divBdr>
        </w:div>
        <w:div w:id="1879968762">
          <w:marLeft w:val="0"/>
          <w:marRight w:val="0"/>
          <w:marTop w:val="0"/>
          <w:marBottom w:val="0"/>
          <w:divBdr>
            <w:top w:val="none" w:sz="0" w:space="0" w:color="auto"/>
            <w:left w:val="none" w:sz="0" w:space="0" w:color="auto"/>
            <w:bottom w:val="none" w:sz="0" w:space="0" w:color="auto"/>
            <w:right w:val="none" w:sz="0" w:space="0" w:color="auto"/>
          </w:divBdr>
        </w:div>
        <w:div w:id="2023891280">
          <w:marLeft w:val="0"/>
          <w:marRight w:val="0"/>
          <w:marTop w:val="0"/>
          <w:marBottom w:val="0"/>
          <w:divBdr>
            <w:top w:val="none" w:sz="0" w:space="0" w:color="auto"/>
            <w:left w:val="none" w:sz="0" w:space="0" w:color="auto"/>
            <w:bottom w:val="none" w:sz="0" w:space="0" w:color="auto"/>
            <w:right w:val="none" w:sz="0" w:space="0" w:color="auto"/>
          </w:divBdr>
        </w:div>
        <w:div w:id="283856126">
          <w:marLeft w:val="0"/>
          <w:marRight w:val="0"/>
          <w:marTop w:val="0"/>
          <w:marBottom w:val="0"/>
          <w:divBdr>
            <w:top w:val="none" w:sz="0" w:space="0" w:color="auto"/>
            <w:left w:val="none" w:sz="0" w:space="0" w:color="auto"/>
            <w:bottom w:val="none" w:sz="0" w:space="0" w:color="auto"/>
            <w:right w:val="none" w:sz="0" w:space="0" w:color="auto"/>
          </w:divBdr>
        </w:div>
        <w:div w:id="1464621027">
          <w:marLeft w:val="0"/>
          <w:marRight w:val="0"/>
          <w:marTop w:val="0"/>
          <w:marBottom w:val="0"/>
          <w:divBdr>
            <w:top w:val="none" w:sz="0" w:space="0" w:color="auto"/>
            <w:left w:val="none" w:sz="0" w:space="0" w:color="auto"/>
            <w:bottom w:val="none" w:sz="0" w:space="0" w:color="auto"/>
            <w:right w:val="none" w:sz="0" w:space="0" w:color="auto"/>
          </w:divBdr>
        </w:div>
        <w:div w:id="961379832">
          <w:marLeft w:val="0"/>
          <w:marRight w:val="0"/>
          <w:marTop w:val="0"/>
          <w:marBottom w:val="0"/>
          <w:divBdr>
            <w:top w:val="none" w:sz="0" w:space="0" w:color="auto"/>
            <w:left w:val="none" w:sz="0" w:space="0" w:color="auto"/>
            <w:bottom w:val="none" w:sz="0" w:space="0" w:color="auto"/>
            <w:right w:val="none" w:sz="0" w:space="0" w:color="auto"/>
          </w:divBdr>
        </w:div>
        <w:div w:id="954480292">
          <w:marLeft w:val="0"/>
          <w:marRight w:val="0"/>
          <w:marTop w:val="0"/>
          <w:marBottom w:val="0"/>
          <w:divBdr>
            <w:top w:val="none" w:sz="0" w:space="0" w:color="auto"/>
            <w:left w:val="none" w:sz="0" w:space="0" w:color="auto"/>
            <w:bottom w:val="none" w:sz="0" w:space="0" w:color="auto"/>
            <w:right w:val="none" w:sz="0" w:space="0" w:color="auto"/>
          </w:divBdr>
        </w:div>
        <w:div w:id="986979193">
          <w:marLeft w:val="0"/>
          <w:marRight w:val="0"/>
          <w:marTop w:val="0"/>
          <w:marBottom w:val="0"/>
          <w:divBdr>
            <w:top w:val="none" w:sz="0" w:space="0" w:color="auto"/>
            <w:left w:val="none" w:sz="0" w:space="0" w:color="auto"/>
            <w:bottom w:val="none" w:sz="0" w:space="0" w:color="auto"/>
            <w:right w:val="none" w:sz="0" w:space="0" w:color="auto"/>
          </w:divBdr>
        </w:div>
        <w:div w:id="2017880093">
          <w:marLeft w:val="0"/>
          <w:marRight w:val="0"/>
          <w:marTop w:val="0"/>
          <w:marBottom w:val="0"/>
          <w:divBdr>
            <w:top w:val="none" w:sz="0" w:space="0" w:color="auto"/>
            <w:left w:val="none" w:sz="0" w:space="0" w:color="auto"/>
            <w:bottom w:val="none" w:sz="0" w:space="0" w:color="auto"/>
            <w:right w:val="none" w:sz="0" w:space="0" w:color="auto"/>
          </w:divBdr>
        </w:div>
        <w:div w:id="975992564">
          <w:marLeft w:val="0"/>
          <w:marRight w:val="0"/>
          <w:marTop w:val="0"/>
          <w:marBottom w:val="0"/>
          <w:divBdr>
            <w:top w:val="none" w:sz="0" w:space="0" w:color="auto"/>
            <w:left w:val="none" w:sz="0" w:space="0" w:color="auto"/>
            <w:bottom w:val="none" w:sz="0" w:space="0" w:color="auto"/>
            <w:right w:val="none" w:sz="0" w:space="0" w:color="auto"/>
          </w:divBdr>
        </w:div>
        <w:div w:id="759331405">
          <w:marLeft w:val="0"/>
          <w:marRight w:val="0"/>
          <w:marTop w:val="0"/>
          <w:marBottom w:val="0"/>
          <w:divBdr>
            <w:top w:val="none" w:sz="0" w:space="0" w:color="auto"/>
            <w:left w:val="none" w:sz="0" w:space="0" w:color="auto"/>
            <w:bottom w:val="none" w:sz="0" w:space="0" w:color="auto"/>
            <w:right w:val="none" w:sz="0" w:space="0" w:color="auto"/>
          </w:divBdr>
        </w:div>
        <w:div w:id="96407048">
          <w:marLeft w:val="0"/>
          <w:marRight w:val="0"/>
          <w:marTop w:val="0"/>
          <w:marBottom w:val="0"/>
          <w:divBdr>
            <w:top w:val="none" w:sz="0" w:space="0" w:color="auto"/>
            <w:left w:val="none" w:sz="0" w:space="0" w:color="auto"/>
            <w:bottom w:val="none" w:sz="0" w:space="0" w:color="auto"/>
            <w:right w:val="none" w:sz="0" w:space="0" w:color="auto"/>
          </w:divBdr>
        </w:div>
        <w:div w:id="1577474514">
          <w:marLeft w:val="0"/>
          <w:marRight w:val="0"/>
          <w:marTop w:val="0"/>
          <w:marBottom w:val="0"/>
          <w:divBdr>
            <w:top w:val="none" w:sz="0" w:space="0" w:color="auto"/>
            <w:left w:val="none" w:sz="0" w:space="0" w:color="auto"/>
            <w:bottom w:val="none" w:sz="0" w:space="0" w:color="auto"/>
            <w:right w:val="none" w:sz="0" w:space="0" w:color="auto"/>
          </w:divBdr>
        </w:div>
        <w:div w:id="1910530665">
          <w:marLeft w:val="0"/>
          <w:marRight w:val="0"/>
          <w:marTop w:val="0"/>
          <w:marBottom w:val="0"/>
          <w:divBdr>
            <w:top w:val="none" w:sz="0" w:space="0" w:color="auto"/>
            <w:left w:val="none" w:sz="0" w:space="0" w:color="auto"/>
            <w:bottom w:val="none" w:sz="0" w:space="0" w:color="auto"/>
            <w:right w:val="none" w:sz="0" w:space="0" w:color="auto"/>
          </w:divBdr>
        </w:div>
        <w:div w:id="66538954">
          <w:marLeft w:val="0"/>
          <w:marRight w:val="0"/>
          <w:marTop w:val="0"/>
          <w:marBottom w:val="0"/>
          <w:divBdr>
            <w:top w:val="none" w:sz="0" w:space="0" w:color="auto"/>
            <w:left w:val="none" w:sz="0" w:space="0" w:color="auto"/>
            <w:bottom w:val="none" w:sz="0" w:space="0" w:color="auto"/>
            <w:right w:val="none" w:sz="0" w:space="0" w:color="auto"/>
          </w:divBdr>
        </w:div>
        <w:div w:id="1259219331">
          <w:marLeft w:val="0"/>
          <w:marRight w:val="0"/>
          <w:marTop w:val="0"/>
          <w:marBottom w:val="0"/>
          <w:divBdr>
            <w:top w:val="none" w:sz="0" w:space="0" w:color="auto"/>
            <w:left w:val="none" w:sz="0" w:space="0" w:color="auto"/>
            <w:bottom w:val="none" w:sz="0" w:space="0" w:color="auto"/>
            <w:right w:val="none" w:sz="0" w:space="0" w:color="auto"/>
          </w:divBdr>
        </w:div>
        <w:div w:id="439034842">
          <w:marLeft w:val="0"/>
          <w:marRight w:val="0"/>
          <w:marTop w:val="0"/>
          <w:marBottom w:val="0"/>
          <w:divBdr>
            <w:top w:val="none" w:sz="0" w:space="0" w:color="auto"/>
            <w:left w:val="none" w:sz="0" w:space="0" w:color="auto"/>
            <w:bottom w:val="none" w:sz="0" w:space="0" w:color="auto"/>
            <w:right w:val="none" w:sz="0" w:space="0" w:color="auto"/>
          </w:divBdr>
        </w:div>
        <w:div w:id="1952666339">
          <w:marLeft w:val="0"/>
          <w:marRight w:val="0"/>
          <w:marTop w:val="0"/>
          <w:marBottom w:val="0"/>
          <w:divBdr>
            <w:top w:val="none" w:sz="0" w:space="0" w:color="auto"/>
            <w:left w:val="none" w:sz="0" w:space="0" w:color="auto"/>
            <w:bottom w:val="none" w:sz="0" w:space="0" w:color="auto"/>
            <w:right w:val="none" w:sz="0" w:space="0" w:color="auto"/>
          </w:divBdr>
        </w:div>
        <w:div w:id="1858082942">
          <w:marLeft w:val="0"/>
          <w:marRight w:val="0"/>
          <w:marTop w:val="0"/>
          <w:marBottom w:val="0"/>
          <w:divBdr>
            <w:top w:val="none" w:sz="0" w:space="0" w:color="auto"/>
            <w:left w:val="none" w:sz="0" w:space="0" w:color="auto"/>
            <w:bottom w:val="none" w:sz="0" w:space="0" w:color="auto"/>
            <w:right w:val="none" w:sz="0" w:space="0" w:color="auto"/>
          </w:divBdr>
        </w:div>
        <w:div w:id="450979099">
          <w:marLeft w:val="0"/>
          <w:marRight w:val="0"/>
          <w:marTop w:val="0"/>
          <w:marBottom w:val="0"/>
          <w:divBdr>
            <w:top w:val="none" w:sz="0" w:space="0" w:color="auto"/>
            <w:left w:val="none" w:sz="0" w:space="0" w:color="auto"/>
            <w:bottom w:val="none" w:sz="0" w:space="0" w:color="auto"/>
            <w:right w:val="none" w:sz="0" w:space="0" w:color="auto"/>
          </w:divBdr>
        </w:div>
        <w:div w:id="1615408323">
          <w:marLeft w:val="0"/>
          <w:marRight w:val="0"/>
          <w:marTop w:val="0"/>
          <w:marBottom w:val="0"/>
          <w:divBdr>
            <w:top w:val="none" w:sz="0" w:space="0" w:color="auto"/>
            <w:left w:val="none" w:sz="0" w:space="0" w:color="auto"/>
            <w:bottom w:val="none" w:sz="0" w:space="0" w:color="auto"/>
            <w:right w:val="none" w:sz="0" w:space="0" w:color="auto"/>
          </w:divBdr>
        </w:div>
        <w:div w:id="991520599">
          <w:marLeft w:val="0"/>
          <w:marRight w:val="0"/>
          <w:marTop w:val="0"/>
          <w:marBottom w:val="0"/>
          <w:divBdr>
            <w:top w:val="none" w:sz="0" w:space="0" w:color="auto"/>
            <w:left w:val="none" w:sz="0" w:space="0" w:color="auto"/>
            <w:bottom w:val="none" w:sz="0" w:space="0" w:color="auto"/>
            <w:right w:val="none" w:sz="0" w:space="0" w:color="auto"/>
          </w:divBdr>
        </w:div>
        <w:div w:id="408691990">
          <w:marLeft w:val="0"/>
          <w:marRight w:val="0"/>
          <w:marTop w:val="0"/>
          <w:marBottom w:val="0"/>
          <w:divBdr>
            <w:top w:val="none" w:sz="0" w:space="0" w:color="auto"/>
            <w:left w:val="none" w:sz="0" w:space="0" w:color="auto"/>
            <w:bottom w:val="none" w:sz="0" w:space="0" w:color="auto"/>
            <w:right w:val="none" w:sz="0" w:space="0" w:color="auto"/>
          </w:divBdr>
        </w:div>
        <w:div w:id="1449927863">
          <w:marLeft w:val="0"/>
          <w:marRight w:val="0"/>
          <w:marTop w:val="0"/>
          <w:marBottom w:val="0"/>
          <w:divBdr>
            <w:top w:val="none" w:sz="0" w:space="0" w:color="auto"/>
            <w:left w:val="none" w:sz="0" w:space="0" w:color="auto"/>
            <w:bottom w:val="none" w:sz="0" w:space="0" w:color="auto"/>
            <w:right w:val="none" w:sz="0" w:space="0" w:color="auto"/>
          </w:divBdr>
        </w:div>
        <w:div w:id="218522700">
          <w:marLeft w:val="0"/>
          <w:marRight w:val="0"/>
          <w:marTop w:val="0"/>
          <w:marBottom w:val="0"/>
          <w:divBdr>
            <w:top w:val="none" w:sz="0" w:space="0" w:color="auto"/>
            <w:left w:val="none" w:sz="0" w:space="0" w:color="auto"/>
            <w:bottom w:val="none" w:sz="0" w:space="0" w:color="auto"/>
            <w:right w:val="none" w:sz="0" w:space="0" w:color="auto"/>
          </w:divBdr>
        </w:div>
        <w:div w:id="1268926868">
          <w:marLeft w:val="0"/>
          <w:marRight w:val="0"/>
          <w:marTop w:val="0"/>
          <w:marBottom w:val="0"/>
          <w:divBdr>
            <w:top w:val="none" w:sz="0" w:space="0" w:color="auto"/>
            <w:left w:val="none" w:sz="0" w:space="0" w:color="auto"/>
            <w:bottom w:val="none" w:sz="0" w:space="0" w:color="auto"/>
            <w:right w:val="none" w:sz="0" w:space="0" w:color="auto"/>
          </w:divBdr>
        </w:div>
        <w:div w:id="1529682967">
          <w:marLeft w:val="0"/>
          <w:marRight w:val="0"/>
          <w:marTop w:val="0"/>
          <w:marBottom w:val="0"/>
          <w:divBdr>
            <w:top w:val="none" w:sz="0" w:space="0" w:color="auto"/>
            <w:left w:val="none" w:sz="0" w:space="0" w:color="auto"/>
            <w:bottom w:val="none" w:sz="0" w:space="0" w:color="auto"/>
            <w:right w:val="none" w:sz="0" w:space="0" w:color="auto"/>
          </w:divBdr>
        </w:div>
        <w:div w:id="727073947">
          <w:marLeft w:val="0"/>
          <w:marRight w:val="0"/>
          <w:marTop w:val="0"/>
          <w:marBottom w:val="0"/>
          <w:divBdr>
            <w:top w:val="none" w:sz="0" w:space="0" w:color="auto"/>
            <w:left w:val="none" w:sz="0" w:space="0" w:color="auto"/>
            <w:bottom w:val="none" w:sz="0" w:space="0" w:color="auto"/>
            <w:right w:val="none" w:sz="0" w:space="0" w:color="auto"/>
          </w:divBdr>
        </w:div>
        <w:div w:id="79304220">
          <w:marLeft w:val="0"/>
          <w:marRight w:val="0"/>
          <w:marTop w:val="0"/>
          <w:marBottom w:val="0"/>
          <w:divBdr>
            <w:top w:val="none" w:sz="0" w:space="0" w:color="auto"/>
            <w:left w:val="none" w:sz="0" w:space="0" w:color="auto"/>
            <w:bottom w:val="none" w:sz="0" w:space="0" w:color="auto"/>
            <w:right w:val="none" w:sz="0" w:space="0" w:color="auto"/>
          </w:divBdr>
        </w:div>
        <w:div w:id="1015376627">
          <w:marLeft w:val="0"/>
          <w:marRight w:val="0"/>
          <w:marTop w:val="0"/>
          <w:marBottom w:val="0"/>
          <w:divBdr>
            <w:top w:val="none" w:sz="0" w:space="0" w:color="auto"/>
            <w:left w:val="none" w:sz="0" w:space="0" w:color="auto"/>
            <w:bottom w:val="none" w:sz="0" w:space="0" w:color="auto"/>
            <w:right w:val="none" w:sz="0" w:space="0" w:color="auto"/>
          </w:divBdr>
        </w:div>
        <w:div w:id="630139414">
          <w:marLeft w:val="0"/>
          <w:marRight w:val="0"/>
          <w:marTop w:val="0"/>
          <w:marBottom w:val="0"/>
          <w:divBdr>
            <w:top w:val="none" w:sz="0" w:space="0" w:color="auto"/>
            <w:left w:val="none" w:sz="0" w:space="0" w:color="auto"/>
            <w:bottom w:val="none" w:sz="0" w:space="0" w:color="auto"/>
            <w:right w:val="none" w:sz="0" w:space="0" w:color="auto"/>
          </w:divBdr>
        </w:div>
        <w:div w:id="831411490">
          <w:marLeft w:val="0"/>
          <w:marRight w:val="0"/>
          <w:marTop w:val="0"/>
          <w:marBottom w:val="0"/>
          <w:divBdr>
            <w:top w:val="none" w:sz="0" w:space="0" w:color="auto"/>
            <w:left w:val="none" w:sz="0" w:space="0" w:color="auto"/>
            <w:bottom w:val="none" w:sz="0" w:space="0" w:color="auto"/>
            <w:right w:val="none" w:sz="0" w:space="0" w:color="auto"/>
          </w:divBdr>
        </w:div>
        <w:div w:id="572083646">
          <w:marLeft w:val="0"/>
          <w:marRight w:val="0"/>
          <w:marTop w:val="0"/>
          <w:marBottom w:val="0"/>
          <w:divBdr>
            <w:top w:val="none" w:sz="0" w:space="0" w:color="auto"/>
            <w:left w:val="none" w:sz="0" w:space="0" w:color="auto"/>
            <w:bottom w:val="none" w:sz="0" w:space="0" w:color="auto"/>
            <w:right w:val="none" w:sz="0" w:space="0" w:color="auto"/>
          </w:divBdr>
        </w:div>
        <w:div w:id="377706963">
          <w:marLeft w:val="0"/>
          <w:marRight w:val="0"/>
          <w:marTop w:val="0"/>
          <w:marBottom w:val="0"/>
          <w:divBdr>
            <w:top w:val="none" w:sz="0" w:space="0" w:color="auto"/>
            <w:left w:val="none" w:sz="0" w:space="0" w:color="auto"/>
            <w:bottom w:val="none" w:sz="0" w:space="0" w:color="auto"/>
            <w:right w:val="none" w:sz="0" w:space="0" w:color="auto"/>
          </w:divBdr>
        </w:div>
        <w:div w:id="298269465">
          <w:marLeft w:val="0"/>
          <w:marRight w:val="0"/>
          <w:marTop w:val="0"/>
          <w:marBottom w:val="0"/>
          <w:divBdr>
            <w:top w:val="none" w:sz="0" w:space="0" w:color="auto"/>
            <w:left w:val="none" w:sz="0" w:space="0" w:color="auto"/>
            <w:bottom w:val="none" w:sz="0" w:space="0" w:color="auto"/>
            <w:right w:val="none" w:sz="0" w:space="0" w:color="auto"/>
          </w:divBdr>
        </w:div>
        <w:div w:id="1488131019">
          <w:marLeft w:val="0"/>
          <w:marRight w:val="0"/>
          <w:marTop w:val="0"/>
          <w:marBottom w:val="0"/>
          <w:divBdr>
            <w:top w:val="none" w:sz="0" w:space="0" w:color="auto"/>
            <w:left w:val="none" w:sz="0" w:space="0" w:color="auto"/>
            <w:bottom w:val="none" w:sz="0" w:space="0" w:color="auto"/>
            <w:right w:val="none" w:sz="0" w:space="0" w:color="auto"/>
          </w:divBdr>
        </w:div>
        <w:div w:id="1738936130">
          <w:marLeft w:val="0"/>
          <w:marRight w:val="0"/>
          <w:marTop w:val="0"/>
          <w:marBottom w:val="0"/>
          <w:divBdr>
            <w:top w:val="none" w:sz="0" w:space="0" w:color="auto"/>
            <w:left w:val="none" w:sz="0" w:space="0" w:color="auto"/>
            <w:bottom w:val="none" w:sz="0" w:space="0" w:color="auto"/>
            <w:right w:val="none" w:sz="0" w:space="0" w:color="auto"/>
          </w:divBdr>
        </w:div>
        <w:div w:id="1664745911">
          <w:marLeft w:val="0"/>
          <w:marRight w:val="0"/>
          <w:marTop w:val="0"/>
          <w:marBottom w:val="0"/>
          <w:divBdr>
            <w:top w:val="none" w:sz="0" w:space="0" w:color="auto"/>
            <w:left w:val="none" w:sz="0" w:space="0" w:color="auto"/>
            <w:bottom w:val="none" w:sz="0" w:space="0" w:color="auto"/>
            <w:right w:val="none" w:sz="0" w:space="0" w:color="auto"/>
          </w:divBdr>
        </w:div>
        <w:div w:id="1344241064">
          <w:marLeft w:val="0"/>
          <w:marRight w:val="0"/>
          <w:marTop w:val="0"/>
          <w:marBottom w:val="0"/>
          <w:divBdr>
            <w:top w:val="none" w:sz="0" w:space="0" w:color="auto"/>
            <w:left w:val="none" w:sz="0" w:space="0" w:color="auto"/>
            <w:bottom w:val="none" w:sz="0" w:space="0" w:color="auto"/>
            <w:right w:val="none" w:sz="0" w:space="0" w:color="auto"/>
          </w:divBdr>
        </w:div>
        <w:div w:id="1160196633">
          <w:marLeft w:val="0"/>
          <w:marRight w:val="0"/>
          <w:marTop w:val="0"/>
          <w:marBottom w:val="0"/>
          <w:divBdr>
            <w:top w:val="none" w:sz="0" w:space="0" w:color="auto"/>
            <w:left w:val="none" w:sz="0" w:space="0" w:color="auto"/>
            <w:bottom w:val="none" w:sz="0" w:space="0" w:color="auto"/>
            <w:right w:val="none" w:sz="0" w:space="0" w:color="auto"/>
          </w:divBdr>
        </w:div>
        <w:div w:id="317152067">
          <w:marLeft w:val="0"/>
          <w:marRight w:val="0"/>
          <w:marTop w:val="0"/>
          <w:marBottom w:val="0"/>
          <w:divBdr>
            <w:top w:val="none" w:sz="0" w:space="0" w:color="auto"/>
            <w:left w:val="none" w:sz="0" w:space="0" w:color="auto"/>
            <w:bottom w:val="none" w:sz="0" w:space="0" w:color="auto"/>
            <w:right w:val="none" w:sz="0" w:space="0" w:color="auto"/>
          </w:divBdr>
        </w:div>
        <w:div w:id="1301493964">
          <w:marLeft w:val="0"/>
          <w:marRight w:val="0"/>
          <w:marTop w:val="0"/>
          <w:marBottom w:val="0"/>
          <w:divBdr>
            <w:top w:val="none" w:sz="0" w:space="0" w:color="auto"/>
            <w:left w:val="none" w:sz="0" w:space="0" w:color="auto"/>
            <w:bottom w:val="none" w:sz="0" w:space="0" w:color="auto"/>
            <w:right w:val="none" w:sz="0" w:space="0" w:color="auto"/>
          </w:divBdr>
        </w:div>
        <w:div w:id="2025399712">
          <w:marLeft w:val="0"/>
          <w:marRight w:val="0"/>
          <w:marTop w:val="0"/>
          <w:marBottom w:val="0"/>
          <w:divBdr>
            <w:top w:val="none" w:sz="0" w:space="0" w:color="auto"/>
            <w:left w:val="none" w:sz="0" w:space="0" w:color="auto"/>
            <w:bottom w:val="none" w:sz="0" w:space="0" w:color="auto"/>
            <w:right w:val="none" w:sz="0" w:space="0" w:color="auto"/>
          </w:divBdr>
        </w:div>
        <w:div w:id="248975296">
          <w:marLeft w:val="0"/>
          <w:marRight w:val="0"/>
          <w:marTop w:val="0"/>
          <w:marBottom w:val="0"/>
          <w:divBdr>
            <w:top w:val="none" w:sz="0" w:space="0" w:color="auto"/>
            <w:left w:val="none" w:sz="0" w:space="0" w:color="auto"/>
            <w:bottom w:val="none" w:sz="0" w:space="0" w:color="auto"/>
            <w:right w:val="none" w:sz="0" w:space="0" w:color="auto"/>
          </w:divBdr>
        </w:div>
        <w:div w:id="1321539684">
          <w:marLeft w:val="0"/>
          <w:marRight w:val="0"/>
          <w:marTop w:val="0"/>
          <w:marBottom w:val="0"/>
          <w:divBdr>
            <w:top w:val="none" w:sz="0" w:space="0" w:color="auto"/>
            <w:left w:val="none" w:sz="0" w:space="0" w:color="auto"/>
            <w:bottom w:val="none" w:sz="0" w:space="0" w:color="auto"/>
            <w:right w:val="none" w:sz="0" w:space="0" w:color="auto"/>
          </w:divBdr>
        </w:div>
        <w:div w:id="1444570133">
          <w:marLeft w:val="0"/>
          <w:marRight w:val="0"/>
          <w:marTop w:val="0"/>
          <w:marBottom w:val="0"/>
          <w:divBdr>
            <w:top w:val="none" w:sz="0" w:space="0" w:color="auto"/>
            <w:left w:val="none" w:sz="0" w:space="0" w:color="auto"/>
            <w:bottom w:val="none" w:sz="0" w:space="0" w:color="auto"/>
            <w:right w:val="none" w:sz="0" w:space="0" w:color="auto"/>
          </w:divBdr>
        </w:div>
        <w:div w:id="497429739">
          <w:marLeft w:val="0"/>
          <w:marRight w:val="0"/>
          <w:marTop w:val="0"/>
          <w:marBottom w:val="0"/>
          <w:divBdr>
            <w:top w:val="none" w:sz="0" w:space="0" w:color="auto"/>
            <w:left w:val="none" w:sz="0" w:space="0" w:color="auto"/>
            <w:bottom w:val="none" w:sz="0" w:space="0" w:color="auto"/>
            <w:right w:val="none" w:sz="0" w:space="0" w:color="auto"/>
          </w:divBdr>
        </w:div>
        <w:div w:id="931281131">
          <w:marLeft w:val="0"/>
          <w:marRight w:val="0"/>
          <w:marTop w:val="0"/>
          <w:marBottom w:val="0"/>
          <w:divBdr>
            <w:top w:val="none" w:sz="0" w:space="0" w:color="auto"/>
            <w:left w:val="none" w:sz="0" w:space="0" w:color="auto"/>
            <w:bottom w:val="none" w:sz="0" w:space="0" w:color="auto"/>
            <w:right w:val="none" w:sz="0" w:space="0" w:color="auto"/>
          </w:divBdr>
        </w:div>
        <w:div w:id="562370838">
          <w:marLeft w:val="0"/>
          <w:marRight w:val="0"/>
          <w:marTop w:val="0"/>
          <w:marBottom w:val="0"/>
          <w:divBdr>
            <w:top w:val="none" w:sz="0" w:space="0" w:color="auto"/>
            <w:left w:val="none" w:sz="0" w:space="0" w:color="auto"/>
            <w:bottom w:val="none" w:sz="0" w:space="0" w:color="auto"/>
            <w:right w:val="none" w:sz="0" w:space="0" w:color="auto"/>
          </w:divBdr>
        </w:div>
        <w:div w:id="1639608148">
          <w:marLeft w:val="0"/>
          <w:marRight w:val="0"/>
          <w:marTop w:val="0"/>
          <w:marBottom w:val="0"/>
          <w:divBdr>
            <w:top w:val="none" w:sz="0" w:space="0" w:color="auto"/>
            <w:left w:val="none" w:sz="0" w:space="0" w:color="auto"/>
            <w:bottom w:val="none" w:sz="0" w:space="0" w:color="auto"/>
            <w:right w:val="none" w:sz="0" w:space="0" w:color="auto"/>
          </w:divBdr>
        </w:div>
        <w:div w:id="3870664">
          <w:marLeft w:val="0"/>
          <w:marRight w:val="0"/>
          <w:marTop w:val="0"/>
          <w:marBottom w:val="0"/>
          <w:divBdr>
            <w:top w:val="none" w:sz="0" w:space="0" w:color="auto"/>
            <w:left w:val="none" w:sz="0" w:space="0" w:color="auto"/>
            <w:bottom w:val="none" w:sz="0" w:space="0" w:color="auto"/>
            <w:right w:val="none" w:sz="0" w:space="0" w:color="auto"/>
          </w:divBdr>
        </w:div>
        <w:div w:id="2034646405">
          <w:marLeft w:val="0"/>
          <w:marRight w:val="0"/>
          <w:marTop w:val="0"/>
          <w:marBottom w:val="0"/>
          <w:divBdr>
            <w:top w:val="none" w:sz="0" w:space="0" w:color="auto"/>
            <w:left w:val="none" w:sz="0" w:space="0" w:color="auto"/>
            <w:bottom w:val="none" w:sz="0" w:space="0" w:color="auto"/>
            <w:right w:val="none" w:sz="0" w:space="0" w:color="auto"/>
          </w:divBdr>
        </w:div>
        <w:div w:id="735975293">
          <w:marLeft w:val="0"/>
          <w:marRight w:val="0"/>
          <w:marTop w:val="0"/>
          <w:marBottom w:val="0"/>
          <w:divBdr>
            <w:top w:val="none" w:sz="0" w:space="0" w:color="auto"/>
            <w:left w:val="none" w:sz="0" w:space="0" w:color="auto"/>
            <w:bottom w:val="none" w:sz="0" w:space="0" w:color="auto"/>
            <w:right w:val="none" w:sz="0" w:space="0" w:color="auto"/>
          </w:divBdr>
        </w:div>
        <w:div w:id="703556147">
          <w:marLeft w:val="0"/>
          <w:marRight w:val="0"/>
          <w:marTop w:val="0"/>
          <w:marBottom w:val="0"/>
          <w:divBdr>
            <w:top w:val="none" w:sz="0" w:space="0" w:color="auto"/>
            <w:left w:val="none" w:sz="0" w:space="0" w:color="auto"/>
            <w:bottom w:val="none" w:sz="0" w:space="0" w:color="auto"/>
            <w:right w:val="none" w:sz="0" w:space="0" w:color="auto"/>
          </w:divBdr>
        </w:div>
        <w:div w:id="1400396937">
          <w:marLeft w:val="0"/>
          <w:marRight w:val="0"/>
          <w:marTop w:val="0"/>
          <w:marBottom w:val="0"/>
          <w:divBdr>
            <w:top w:val="none" w:sz="0" w:space="0" w:color="auto"/>
            <w:left w:val="none" w:sz="0" w:space="0" w:color="auto"/>
            <w:bottom w:val="none" w:sz="0" w:space="0" w:color="auto"/>
            <w:right w:val="none" w:sz="0" w:space="0" w:color="auto"/>
          </w:divBdr>
        </w:div>
        <w:div w:id="193621294">
          <w:marLeft w:val="0"/>
          <w:marRight w:val="0"/>
          <w:marTop w:val="0"/>
          <w:marBottom w:val="0"/>
          <w:divBdr>
            <w:top w:val="none" w:sz="0" w:space="0" w:color="auto"/>
            <w:left w:val="none" w:sz="0" w:space="0" w:color="auto"/>
            <w:bottom w:val="none" w:sz="0" w:space="0" w:color="auto"/>
            <w:right w:val="none" w:sz="0" w:space="0" w:color="auto"/>
          </w:divBdr>
        </w:div>
        <w:div w:id="598484425">
          <w:marLeft w:val="0"/>
          <w:marRight w:val="0"/>
          <w:marTop w:val="0"/>
          <w:marBottom w:val="0"/>
          <w:divBdr>
            <w:top w:val="none" w:sz="0" w:space="0" w:color="auto"/>
            <w:left w:val="none" w:sz="0" w:space="0" w:color="auto"/>
            <w:bottom w:val="none" w:sz="0" w:space="0" w:color="auto"/>
            <w:right w:val="none" w:sz="0" w:space="0" w:color="auto"/>
          </w:divBdr>
        </w:div>
        <w:div w:id="440803146">
          <w:marLeft w:val="0"/>
          <w:marRight w:val="0"/>
          <w:marTop w:val="0"/>
          <w:marBottom w:val="0"/>
          <w:divBdr>
            <w:top w:val="none" w:sz="0" w:space="0" w:color="auto"/>
            <w:left w:val="none" w:sz="0" w:space="0" w:color="auto"/>
            <w:bottom w:val="none" w:sz="0" w:space="0" w:color="auto"/>
            <w:right w:val="none" w:sz="0" w:space="0" w:color="auto"/>
          </w:divBdr>
        </w:div>
        <w:div w:id="1853371399">
          <w:marLeft w:val="0"/>
          <w:marRight w:val="0"/>
          <w:marTop w:val="0"/>
          <w:marBottom w:val="0"/>
          <w:divBdr>
            <w:top w:val="none" w:sz="0" w:space="0" w:color="auto"/>
            <w:left w:val="none" w:sz="0" w:space="0" w:color="auto"/>
            <w:bottom w:val="none" w:sz="0" w:space="0" w:color="auto"/>
            <w:right w:val="none" w:sz="0" w:space="0" w:color="auto"/>
          </w:divBdr>
        </w:div>
        <w:div w:id="2012636112">
          <w:marLeft w:val="0"/>
          <w:marRight w:val="0"/>
          <w:marTop w:val="0"/>
          <w:marBottom w:val="0"/>
          <w:divBdr>
            <w:top w:val="none" w:sz="0" w:space="0" w:color="auto"/>
            <w:left w:val="none" w:sz="0" w:space="0" w:color="auto"/>
            <w:bottom w:val="none" w:sz="0" w:space="0" w:color="auto"/>
            <w:right w:val="none" w:sz="0" w:space="0" w:color="auto"/>
          </w:divBdr>
        </w:div>
        <w:div w:id="1058162256">
          <w:marLeft w:val="0"/>
          <w:marRight w:val="0"/>
          <w:marTop w:val="0"/>
          <w:marBottom w:val="0"/>
          <w:divBdr>
            <w:top w:val="none" w:sz="0" w:space="0" w:color="auto"/>
            <w:left w:val="none" w:sz="0" w:space="0" w:color="auto"/>
            <w:bottom w:val="none" w:sz="0" w:space="0" w:color="auto"/>
            <w:right w:val="none" w:sz="0" w:space="0" w:color="auto"/>
          </w:divBdr>
        </w:div>
        <w:div w:id="320892905">
          <w:marLeft w:val="0"/>
          <w:marRight w:val="0"/>
          <w:marTop w:val="0"/>
          <w:marBottom w:val="0"/>
          <w:divBdr>
            <w:top w:val="none" w:sz="0" w:space="0" w:color="auto"/>
            <w:left w:val="none" w:sz="0" w:space="0" w:color="auto"/>
            <w:bottom w:val="none" w:sz="0" w:space="0" w:color="auto"/>
            <w:right w:val="none" w:sz="0" w:space="0" w:color="auto"/>
          </w:divBdr>
        </w:div>
        <w:div w:id="1508784527">
          <w:marLeft w:val="0"/>
          <w:marRight w:val="0"/>
          <w:marTop w:val="0"/>
          <w:marBottom w:val="0"/>
          <w:divBdr>
            <w:top w:val="none" w:sz="0" w:space="0" w:color="auto"/>
            <w:left w:val="none" w:sz="0" w:space="0" w:color="auto"/>
            <w:bottom w:val="none" w:sz="0" w:space="0" w:color="auto"/>
            <w:right w:val="none" w:sz="0" w:space="0" w:color="auto"/>
          </w:divBdr>
        </w:div>
        <w:div w:id="912591737">
          <w:marLeft w:val="0"/>
          <w:marRight w:val="0"/>
          <w:marTop w:val="0"/>
          <w:marBottom w:val="0"/>
          <w:divBdr>
            <w:top w:val="none" w:sz="0" w:space="0" w:color="auto"/>
            <w:left w:val="none" w:sz="0" w:space="0" w:color="auto"/>
            <w:bottom w:val="none" w:sz="0" w:space="0" w:color="auto"/>
            <w:right w:val="none" w:sz="0" w:space="0" w:color="auto"/>
          </w:divBdr>
        </w:div>
        <w:div w:id="429738304">
          <w:marLeft w:val="0"/>
          <w:marRight w:val="0"/>
          <w:marTop w:val="0"/>
          <w:marBottom w:val="0"/>
          <w:divBdr>
            <w:top w:val="none" w:sz="0" w:space="0" w:color="auto"/>
            <w:left w:val="none" w:sz="0" w:space="0" w:color="auto"/>
            <w:bottom w:val="none" w:sz="0" w:space="0" w:color="auto"/>
            <w:right w:val="none" w:sz="0" w:space="0" w:color="auto"/>
          </w:divBdr>
        </w:div>
        <w:div w:id="966006289">
          <w:marLeft w:val="0"/>
          <w:marRight w:val="0"/>
          <w:marTop w:val="0"/>
          <w:marBottom w:val="0"/>
          <w:divBdr>
            <w:top w:val="none" w:sz="0" w:space="0" w:color="auto"/>
            <w:left w:val="none" w:sz="0" w:space="0" w:color="auto"/>
            <w:bottom w:val="none" w:sz="0" w:space="0" w:color="auto"/>
            <w:right w:val="none" w:sz="0" w:space="0" w:color="auto"/>
          </w:divBdr>
        </w:div>
        <w:div w:id="554777122">
          <w:marLeft w:val="0"/>
          <w:marRight w:val="0"/>
          <w:marTop w:val="0"/>
          <w:marBottom w:val="0"/>
          <w:divBdr>
            <w:top w:val="none" w:sz="0" w:space="0" w:color="auto"/>
            <w:left w:val="none" w:sz="0" w:space="0" w:color="auto"/>
            <w:bottom w:val="none" w:sz="0" w:space="0" w:color="auto"/>
            <w:right w:val="none" w:sz="0" w:space="0" w:color="auto"/>
          </w:divBdr>
        </w:div>
        <w:div w:id="1284849969">
          <w:marLeft w:val="0"/>
          <w:marRight w:val="0"/>
          <w:marTop w:val="0"/>
          <w:marBottom w:val="0"/>
          <w:divBdr>
            <w:top w:val="none" w:sz="0" w:space="0" w:color="auto"/>
            <w:left w:val="none" w:sz="0" w:space="0" w:color="auto"/>
            <w:bottom w:val="none" w:sz="0" w:space="0" w:color="auto"/>
            <w:right w:val="none" w:sz="0" w:space="0" w:color="auto"/>
          </w:divBdr>
        </w:div>
        <w:div w:id="219904194">
          <w:marLeft w:val="0"/>
          <w:marRight w:val="0"/>
          <w:marTop w:val="0"/>
          <w:marBottom w:val="0"/>
          <w:divBdr>
            <w:top w:val="none" w:sz="0" w:space="0" w:color="auto"/>
            <w:left w:val="none" w:sz="0" w:space="0" w:color="auto"/>
            <w:bottom w:val="none" w:sz="0" w:space="0" w:color="auto"/>
            <w:right w:val="none" w:sz="0" w:space="0" w:color="auto"/>
          </w:divBdr>
        </w:div>
        <w:div w:id="1644188975">
          <w:marLeft w:val="0"/>
          <w:marRight w:val="0"/>
          <w:marTop w:val="0"/>
          <w:marBottom w:val="0"/>
          <w:divBdr>
            <w:top w:val="none" w:sz="0" w:space="0" w:color="auto"/>
            <w:left w:val="none" w:sz="0" w:space="0" w:color="auto"/>
            <w:bottom w:val="none" w:sz="0" w:space="0" w:color="auto"/>
            <w:right w:val="none" w:sz="0" w:space="0" w:color="auto"/>
          </w:divBdr>
        </w:div>
        <w:div w:id="127826905">
          <w:marLeft w:val="0"/>
          <w:marRight w:val="0"/>
          <w:marTop w:val="0"/>
          <w:marBottom w:val="0"/>
          <w:divBdr>
            <w:top w:val="none" w:sz="0" w:space="0" w:color="auto"/>
            <w:left w:val="none" w:sz="0" w:space="0" w:color="auto"/>
            <w:bottom w:val="none" w:sz="0" w:space="0" w:color="auto"/>
            <w:right w:val="none" w:sz="0" w:space="0" w:color="auto"/>
          </w:divBdr>
        </w:div>
        <w:div w:id="1609695906">
          <w:marLeft w:val="0"/>
          <w:marRight w:val="0"/>
          <w:marTop w:val="0"/>
          <w:marBottom w:val="0"/>
          <w:divBdr>
            <w:top w:val="none" w:sz="0" w:space="0" w:color="auto"/>
            <w:left w:val="none" w:sz="0" w:space="0" w:color="auto"/>
            <w:bottom w:val="none" w:sz="0" w:space="0" w:color="auto"/>
            <w:right w:val="none" w:sz="0" w:space="0" w:color="auto"/>
          </w:divBdr>
        </w:div>
        <w:div w:id="384834863">
          <w:marLeft w:val="0"/>
          <w:marRight w:val="0"/>
          <w:marTop w:val="0"/>
          <w:marBottom w:val="0"/>
          <w:divBdr>
            <w:top w:val="none" w:sz="0" w:space="0" w:color="auto"/>
            <w:left w:val="none" w:sz="0" w:space="0" w:color="auto"/>
            <w:bottom w:val="none" w:sz="0" w:space="0" w:color="auto"/>
            <w:right w:val="none" w:sz="0" w:space="0" w:color="auto"/>
          </w:divBdr>
        </w:div>
        <w:div w:id="401605182">
          <w:marLeft w:val="0"/>
          <w:marRight w:val="0"/>
          <w:marTop w:val="0"/>
          <w:marBottom w:val="0"/>
          <w:divBdr>
            <w:top w:val="none" w:sz="0" w:space="0" w:color="auto"/>
            <w:left w:val="none" w:sz="0" w:space="0" w:color="auto"/>
            <w:bottom w:val="none" w:sz="0" w:space="0" w:color="auto"/>
            <w:right w:val="none" w:sz="0" w:space="0" w:color="auto"/>
          </w:divBdr>
        </w:div>
        <w:div w:id="2146897370">
          <w:marLeft w:val="0"/>
          <w:marRight w:val="0"/>
          <w:marTop w:val="0"/>
          <w:marBottom w:val="0"/>
          <w:divBdr>
            <w:top w:val="none" w:sz="0" w:space="0" w:color="auto"/>
            <w:left w:val="none" w:sz="0" w:space="0" w:color="auto"/>
            <w:bottom w:val="none" w:sz="0" w:space="0" w:color="auto"/>
            <w:right w:val="none" w:sz="0" w:space="0" w:color="auto"/>
          </w:divBdr>
        </w:div>
        <w:div w:id="1938174734">
          <w:marLeft w:val="0"/>
          <w:marRight w:val="0"/>
          <w:marTop w:val="0"/>
          <w:marBottom w:val="0"/>
          <w:divBdr>
            <w:top w:val="none" w:sz="0" w:space="0" w:color="auto"/>
            <w:left w:val="none" w:sz="0" w:space="0" w:color="auto"/>
            <w:bottom w:val="none" w:sz="0" w:space="0" w:color="auto"/>
            <w:right w:val="none" w:sz="0" w:space="0" w:color="auto"/>
          </w:divBdr>
        </w:div>
        <w:div w:id="741676618">
          <w:marLeft w:val="0"/>
          <w:marRight w:val="0"/>
          <w:marTop w:val="0"/>
          <w:marBottom w:val="0"/>
          <w:divBdr>
            <w:top w:val="none" w:sz="0" w:space="0" w:color="auto"/>
            <w:left w:val="none" w:sz="0" w:space="0" w:color="auto"/>
            <w:bottom w:val="none" w:sz="0" w:space="0" w:color="auto"/>
            <w:right w:val="none" w:sz="0" w:space="0" w:color="auto"/>
          </w:divBdr>
        </w:div>
        <w:div w:id="313685937">
          <w:marLeft w:val="0"/>
          <w:marRight w:val="0"/>
          <w:marTop w:val="0"/>
          <w:marBottom w:val="0"/>
          <w:divBdr>
            <w:top w:val="none" w:sz="0" w:space="0" w:color="auto"/>
            <w:left w:val="none" w:sz="0" w:space="0" w:color="auto"/>
            <w:bottom w:val="none" w:sz="0" w:space="0" w:color="auto"/>
            <w:right w:val="none" w:sz="0" w:space="0" w:color="auto"/>
          </w:divBdr>
        </w:div>
        <w:div w:id="1696880174">
          <w:marLeft w:val="0"/>
          <w:marRight w:val="0"/>
          <w:marTop w:val="0"/>
          <w:marBottom w:val="0"/>
          <w:divBdr>
            <w:top w:val="none" w:sz="0" w:space="0" w:color="auto"/>
            <w:left w:val="none" w:sz="0" w:space="0" w:color="auto"/>
            <w:bottom w:val="none" w:sz="0" w:space="0" w:color="auto"/>
            <w:right w:val="none" w:sz="0" w:space="0" w:color="auto"/>
          </w:divBdr>
        </w:div>
        <w:div w:id="1330061861">
          <w:marLeft w:val="0"/>
          <w:marRight w:val="0"/>
          <w:marTop w:val="0"/>
          <w:marBottom w:val="0"/>
          <w:divBdr>
            <w:top w:val="none" w:sz="0" w:space="0" w:color="auto"/>
            <w:left w:val="none" w:sz="0" w:space="0" w:color="auto"/>
            <w:bottom w:val="none" w:sz="0" w:space="0" w:color="auto"/>
            <w:right w:val="none" w:sz="0" w:space="0" w:color="auto"/>
          </w:divBdr>
        </w:div>
        <w:div w:id="138113237">
          <w:marLeft w:val="0"/>
          <w:marRight w:val="0"/>
          <w:marTop w:val="0"/>
          <w:marBottom w:val="0"/>
          <w:divBdr>
            <w:top w:val="none" w:sz="0" w:space="0" w:color="auto"/>
            <w:left w:val="none" w:sz="0" w:space="0" w:color="auto"/>
            <w:bottom w:val="none" w:sz="0" w:space="0" w:color="auto"/>
            <w:right w:val="none" w:sz="0" w:space="0" w:color="auto"/>
          </w:divBdr>
        </w:div>
        <w:div w:id="1097017573">
          <w:marLeft w:val="0"/>
          <w:marRight w:val="0"/>
          <w:marTop w:val="0"/>
          <w:marBottom w:val="0"/>
          <w:divBdr>
            <w:top w:val="none" w:sz="0" w:space="0" w:color="auto"/>
            <w:left w:val="none" w:sz="0" w:space="0" w:color="auto"/>
            <w:bottom w:val="none" w:sz="0" w:space="0" w:color="auto"/>
            <w:right w:val="none" w:sz="0" w:space="0" w:color="auto"/>
          </w:divBdr>
        </w:div>
        <w:div w:id="1700663437">
          <w:marLeft w:val="0"/>
          <w:marRight w:val="0"/>
          <w:marTop w:val="0"/>
          <w:marBottom w:val="0"/>
          <w:divBdr>
            <w:top w:val="none" w:sz="0" w:space="0" w:color="auto"/>
            <w:left w:val="none" w:sz="0" w:space="0" w:color="auto"/>
            <w:bottom w:val="none" w:sz="0" w:space="0" w:color="auto"/>
            <w:right w:val="none" w:sz="0" w:space="0" w:color="auto"/>
          </w:divBdr>
        </w:div>
        <w:div w:id="1865944141">
          <w:marLeft w:val="0"/>
          <w:marRight w:val="0"/>
          <w:marTop w:val="0"/>
          <w:marBottom w:val="0"/>
          <w:divBdr>
            <w:top w:val="none" w:sz="0" w:space="0" w:color="auto"/>
            <w:left w:val="none" w:sz="0" w:space="0" w:color="auto"/>
            <w:bottom w:val="none" w:sz="0" w:space="0" w:color="auto"/>
            <w:right w:val="none" w:sz="0" w:space="0" w:color="auto"/>
          </w:divBdr>
        </w:div>
        <w:div w:id="2058896057">
          <w:marLeft w:val="0"/>
          <w:marRight w:val="0"/>
          <w:marTop w:val="0"/>
          <w:marBottom w:val="0"/>
          <w:divBdr>
            <w:top w:val="none" w:sz="0" w:space="0" w:color="auto"/>
            <w:left w:val="none" w:sz="0" w:space="0" w:color="auto"/>
            <w:bottom w:val="none" w:sz="0" w:space="0" w:color="auto"/>
            <w:right w:val="none" w:sz="0" w:space="0" w:color="auto"/>
          </w:divBdr>
        </w:div>
        <w:div w:id="1224558030">
          <w:marLeft w:val="0"/>
          <w:marRight w:val="0"/>
          <w:marTop w:val="0"/>
          <w:marBottom w:val="0"/>
          <w:divBdr>
            <w:top w:val="none" w:sz="0" w:space="0" w:color="auto"/>
            <w:left w:val="none" w:sz="0" w:space="0" w:color="auto"/>
            <w:bottom w:val="none" w:sz="0" w:space="0" w:color="auto"/>
            <w:right w:val="none" w:sz="0" w:space="0" w:color="auto"/>
          </w:divBdr>
        </w:div>
      </w:divsChild>
    </w:div>
    <w:div w:id="1117137957">
      <w:bodyDiv w:val="1"/>
      <w:marLeft w:val="0"/>
      <w:marRight w:val="0"/>
      <w:marTop w:val="0"/>
      <w:marBottom w:val="0"/>
      <w:divBdr>
        <w:top w:val="none" w:sz="0" w:space="0" w:color="auto"/>
        <w:left w:val="none" w:sz="0" w:space="0" w:color="auto"/>
        <w:bottom w:val="none" w:sz="0" w:space="0" w:color="auto"/>
        <w:right w:val="none" w:sz="0" w:space="0" w:color="auto"/>
      </w:divBdr>
      <w:divsChild>
        <w:div w:id="1186476755">
          <w:marLeft w:val="0"/>
          <w:marRight w:val="0"/>
          <w:marTop w:val="0"/>
          <w:marBottom w:val="0"/>
          <w:divBdr>
            <w:top w:val="none" w:sz="0" w:space="0" w:color="auto"/>
            <w:left w:val="none" w:sz="0" w:space="0" w:color="auto"/>
            <w:bottom w:val="none" w:sz="0" w:space="0" w:color="auto"/>
            <w:right w:val="none" w:sz="0" w:space="0" w:color="auto"/>
          </w:divBdr>
        </w:div>
        <w:div w:id="1548100931">
          <w:marLeft w:val="0"/>
          <w:marRight w:val="0"/>
          <w:marTop w:val="0"/>
          <w:marBottom w:val="0"/>
          <w:divBdr>
            <w:top w:val="none" w:sz="0" w:space="0" w:color="auto"/>
            <w:left w:val="none" w:sz="0" w:space="0" w:color="auto"/>
            <w:bottom w:val="none" w:sz="0" w:space="0" w:color="auto"/>
            <w:right w:val="none" w:sz="0" w:space="0" w:color="auto"/>
          </w:divBdr>
        </w:div>
        <w:div w:id="443891915">
          <w:marLeft w:val="0"/>
          <w:marRight w:val="0"/>
          <w:marTop w:val="0"/>
          <w:marBottom w:val="0"/>
          <w:divBdr>
            <w:top w:val="none" w:sz="0" w:space="0" w:color="auto"/>
            <w:left w:val="none" w:sz="0" w:space="0" w:color="auto"/>
            <w:bottom w:val="none" w:sz="0" w:space="0" w:color="auto"/>
            <w:right w:val="none" w:sz="0" w:space="0" w:color="auto"/>
          </w:divBdr>
        </w:div>
        <w:div w:id="1047069072">
          <w:marLeft w:val="0"/>
          <w:marRight w:val="0"/>
          <w:marTop w:val="0"/>
          <w:marBottom w:val="0"/>
          <w:divBdr>
            <w:top w:val="none" w:sz="0" w:space="0" w:color="auto"/>
            <w:left w:val="none" w:sz="0" w:space="0" w:color="auto"/>
            <w:bottom w:val="none" w:sz="0" w:space="0" w:color="auto"/>
            <w:right w:val="none" w:sz="0" w:space="0" w:color="auto"/>
          </w:divBdr>
        </w:div>
        <w:div w:id="1913156272">
          <w:marLeft w:val="0"/>
          <w:marRight w:val="0"/>
          <w:marTop w:val="0"/>
          <w:marBottom w:val="0"/>
          <w:divBdr>
            <w:top w:val="none" w:sz="0" w:space="0" w:color="auto"/>
            <w:left w:val="none" w:sz="0" w:space="0" w:color="auto"/>
            <w:bottom w:val="none" w:sz="0" w:space="0" w:color="auto"/>
            <w:right w:val="none" w:sz="0" w:space="0" w:color="auto"/>
          </w:divBdr>
        </w:div>
        <w:div w:id="1874418302">
          <w:marLeft w:val="0"/>
          <w:marRight w:val="0"/>
          <w:marTop w:val="0"/>
          <w:marBottom w:val="0"/>
          <w:divBdr>
            <w:top w:val="none" w:sz="0" w:space="0" w:color="auto"/>
            <w:left w:val="none" w:sz="0" w:space="0" w:color="auto"/>
            <w:bottom w:val="none" w:sz="0" w:space="0" w:color="auto"/>
            <w:right w:val="none" w:sz="0" w:space="0" w:color="auto"/>
          </w:divBdr>
        </w:div>
        <w:div w:id="800342299">
          <w:marLeft w:val="0"/>
          <w:marRight w:val="0"/>
          <w:marTop w:val="0"/>
          <w:marBottom w:val="0"/>
          <w:divBdr>
            <w:top w:val="none" w:sz="0" w:space="0" w:color="auto"/>
            <w:left w:val="none" w:sz="0" w:space="0" w:color="auto"/>
            <w:bottom w:val="none" w:sz="0" w:space="0" w:color="auto"/>
            <w:right w:val="none" w:sz="0" w:space="0" w:color="auto"/>
          </w:divBdr>
        </w:div>
        <w:div w:id="1047879898">
          <w:marLeft w:val="0"/>
          <w:marRight w:val="0"/>
          <w:marTop w:val="0"/>
          <w:marBottom w:val="0"/>
          <w:divBdr>
            <w:top w:val="none" w:sz="0" w:space="0" w:color="auto"/>
            <w:left w:val="none" w:sz="0" w:space="0" w:color="auto"/>
            <w:bottom w:val="none" w:sz="0" w:space="0" w:color="auto"/>
            <w:right w:val="none" w:sz="0" w:space="0" w:color="auto"/>
          </w:divBdr>
        </w:div>
        <w:div w:id="1076979665">
          <w:marLeft w:val="0"/>
          <w:marRight w:val="0"/>
          <w:marTop w:val="0"/>
          <w:marBottom w:val="0"/>
          <w:divBdr>
            <w:top w:val="none" w:sz="0" w:space="0" w:color="auto"/>
            <w:left w:val="none" w:sz="0" w:space="0" w:color="auto"/>
            <w:bottom w:val="none" w:sz="0" w:space="0" w:color="auto"/>
            <w:right w:val="none" w:sz="0" w:space="0" w:color="auto"/>
          </w:divBdr>
        </w:div>
        <w:div w:id="1745638797">
          <w:marLeft w:val="0"/>
          <w:marRight w:val="0"/>
          <w:marTop w:val="0"/>
          <w:marBottom w:val="0"/>
          <w:divBdr>
            <w:top w:val="none" w:sz="0" w:space="0" w:color="auto"/>
            <w:left w:val="none" w:sz="0" w:space="0" w:color="auto"/>
            <w:bottom w:val="none" w:sz="0" w:space="0" w:color="auto"/>
            <w:right w:val="none" w:sz="0" w:space="0" w:color="auto"/>
          </w:divBdr>
        </w:div>
        <w:div w:id="589042155">
          <w:marLeft w:val="0"/>
          <w:marRight w:val="0"/>
          <w:marTop w:val="0"/>
          <w:marBottom w:val="0"/>
          <w:divBdr>
            <w:top w:val="none" w:sz="0" w:space="0" w:color="auto"/>
            <w:left w:val="none" w:sz="0" w:space="0" w:color="auto"/>
            <w:bottom w:val="none" w:sz="0" w:space="0" w:color="auto"/>
            <w:right w:val="none" w:sz="0" w:space="0" w:color="auto"/>
          </w:divBdr>
        </w:div>
        <w:div w:id="60908581">
          <w:marLeft w:val="0"/>
          <w:marRight w:val="0"/>
          <w:marTop w:val="0"/>
          <w:marBottom w:val="0"/>
          <w:divBdr>
            <w:top w:val="none" w:sz="0" w:space="0" w:color="auto"/>
            <w:left w:val="none" w:sz="0" w:space="0" w:color="auto"/>
            <w:bottom w:val="none" w:sz="0" w:space="0" w:color="auto"/>
            <w:right w:val="none" w:sz="0" w:space="0" w:color="auto"/>
          </w:divBdr>
        </w:div>
        <w:div w:id="180289719">
          <w:marLeft w:val="0"/>
          <w:marRight w:val="0"/>
          <w:marTop w:val="0"/>
          <w:marBottom w:val="0"/>
          <w:divBdr>
            <w:top w:val="none" w:sz="0" w:space="0" w:color="auto"/>
            <w:left w:val="none" w:sz="0" w:space="0" w:color="auto"/>
            <w:bottom w:val="none" w:sz="0" w:space="0" w:color="auto"/>
            <w:right w:val="none" w:sz="0" w:space="0" w:color="auto"/>
          </w:divBdr>
        </w:div>
        <w:div w:id="1864631224">
          <w:marLeft w:val="0"/>
          <w:marRight w:val="0"/>
          <w:marTop w:val="0"/>
          <w:marBottom w:val="0"/>
          <w:divBdr>
            <w:top w:val="none" w:sz="0" w:space="0" w:color="auto"/>
            <w:left w:val="none" w:sz="0" w:space="0" w:color="auto"/>
            <w:bottom w:val="none" w:sz="0" w:space="0" w:color="auto"/>
            <w:right w:val="none" w:sz="0" w:space="0" w:color="auto"/>
          </w:divBdr>
        </w:div>
        <w:div w:id="860817613">
          <w:marLeft w:val="0"/>
          <w:marRight w:val="0"/>
          <w:marTop w:val="0"/>
          <w:marBottom w:val="0"/>
          <w:divBdr>
            <w:top w:val="none" w:sz="0" w:space="0" w:color="auto"/>
            <w:left w:val="none" w:sz="0" w:space="0" w:color="auto"/>
            <w:bottom w:val="none" w:sz="0" w:space="0" w:color="auto"/>
            <w:right w:val="none" w:sz="0" w:space="0" w:color="auto"/>
          </w:divBdr>
        </w:div>
        <w:div w:id="883832313">
          <w:marLeft w:val="0"/>
          <w:marRight w:val="0"/>
          <w:marTop w:val="0"/>
          <w:marBottom w:val="0"/>
          <w:divBdr>
            <w:top w:val="none" w:sz="0" w:space="0" w:color="auto"/>
            <w:left w:val="none" w:sz="0" w:space="0" w:color="auto"/>
            <w:bottom w:val="none" w:sz="0" w:space="0" w:color="auto"/>
            <w:right w:val="none" w:sz="0" w:space="0" w:color="auto"/>
          </w:divBdr>
        </w:div>
        <w:div w:id="875390809">
          <w:marLeft w:val="0"/>
          <w:marRight w:val="0"/>
          <w:marTop w:val="0"/>
          <w:marBottom w:val="0"/>
          <w:divBdr>
            <w:top w:val="none" w:sz="0" w:space="0" w:color="auto"/>
            <w:left w:val="none" w:sz="0" w:space="0" w:color="auto"/>
            <w:bottom w:val="none" w:sz="0" w:space="0" w:color="auto"/>
            <w:right w:val="none" w:sz="0" w:space="0" w:color="auto"/>
          </w:divBdr>
        </w:div>
        <w:div w:id="1933858220">
          <w:marLeft w:val="0"/>
          <w:marRight w:val="0"/>
          <w:marTop w:val="0"/>
          <w:marBottom w:val="0"/>
          <w:divBdr>
            <w:top w:val="none" w:sz="0" w:space="0" w:color="auto"/>
            <w:left w:val="none" w:sz="0" w:space="0" w:color="auto"/>
            <w:bottom w:val="none" w:sz="0" w:space="0" w:color="auto"/>
            <w:right w:val="none" w:sz="0" w:space="0" w:color="auto"/>
          </w:divBdr>
        </w:div>
        <w:div w:id="1419714269">
          <w:marLeft w:val="0"/>
          <w:marRight w:val="0"/>
          <w:marTop w:val="0"/>
          <w:marBottom w:val="0"/>
          <w:divBdr>
            <w:top w:val="none" w:sz="0" w:space="0" w:color="auto"/>
            <w:left w:val="none" w:sz="0" w:space="0" w:color="auto"/>
            <w:bottom w:val="none" w:sz="0" w:space="0" w:color="auto"/>
            <w:right w:val="none" w:sz="0" w:space="0" w:color="auto"/>
          </w:divBdr>
        </w:div>
        <w:div w:id="379406734">
          <w:marLeft w:val="0"/>
          <w:marRight w:val="0"/>
          <w:marTop w:val="0"/>
          <w:marBottom w:val="0"/>
          <w:divBdr>
            <w:top w:val="none" w:sz="0" w:space="0" w:color="auto"/>
            <w:left w:val="none" w:sz="0" w:space="0" w:color="auto"/>
            <w:bottom w:val="none" w:sz="0" w:space="0" w:color="auto"/>
            <w:right w:val="none" w:sz="0" w:space="0" w:color="auto"/>
          </w:divBdr>
        </w:div>
        <w:div w:id="1831823423">
          <w:marLeft w:val="0"/>
          <w:marRight w:val="0"/>
          <w:marTop w:val="0"/>
          <w:marBottom w:val="0"/>
          <w:divBdr>
            <w:top w:val="none" w:sz="0" w:space="0" w:color="auto"/>
            <w:left w:val="none" w:sz="0" w:space="0" w:color="auto"/>
            <w:bottom w:val="none" w:sz="0" w:space="0" w:color="auto"/>
            <w:right w:val="none" w:sz="0" w:space="0" w:color="auto"/>
          </w:divBdr>
        </w:div>
        <w:div w:id="1311324728">
          <w:marLeft w:val="0"/>
          <w:marRight w:val="0"/>
          <w:marTop w:val="0"/>
          <w:marBottom w:val="0"/>
          <w:divBdr>
            <w:top w:val="none" w:sz="0" w:space="0" w:color="auto"/>
            <w:left w:val="none" w:sz="0" w:space="0" w:color="auto"/>
            <w:bottom w:val="none" w:sz="0" w:space="0" w:color="auto"/>
            <w:right w:val="none" w:sz="0" w:space="0" w:color="auto"/>
          </w:divBdr>
        </w:div>
        <w:div w:id="438528156">
          <w:marLeft w:val="0"/>
          <w:marRight w:val="0"/>
          <w:marTop w:val="0"/>
          <w:marBottom w:val="0"/>
          <w:divBdr>
            <w:top w:val="none" w:sz="0" w:space="0" w:color="auto"/>
            <w:left w:val="none" w:sz="0" w:space="0" w:color="auto"/>
            <w:bottom w:val="none" w:sz="0" w:space="0" w:color="auto"/>
            <w:right w:val="none" w:sz="0" w:space="0" w:color="auto"/>
          </w:divBdr>
        </w:div>
        <w:div w:id="1643001708">
          <w:marLeft w:val="0"/>
          <w:marRight w:val="0"/>
          <w:marTop w:val="0"/>
          <w:marBottom w:val="0"/>
          <w:divBdr>
            <w:top w:val="none" w:sz="0" w:space="0" w:color="auto"/>
            <w:left w:val="none" w:sz="0" w:space="0" w:color="auto"/>
            <w:bottom w:val="none" w:sz="0" w:space="0" w:color="auto"/>
            <w:right w:val="none" w:sz="0" w:space="0" w:color="auto"/>
          </w:divBdr>
        </w:div>
        <w:div w:id="1233546237">
          <w:marLeft w:val="0"/>
          <w:marRight w:val="0"/>
          <w:marTop w:val="0"/>
          <w:marBottom w:val="0"/>
          <w:divBdr>
            <w:top w:val="none" w:sz="0" w:space="0" w:color="auto"/>
            <w:left w:val="none" w:sz="0" w:space="0" w:color="auto"/>
            <w:bottom w:val="none" w:sz="0" w:space="0" w:color="auto"/>
            <w:right w:val="none" w:sz="0" w:space="0" w:color="auto"/>
          </w:divBdr>
        </w:div>
        <w:div w:id="1787583357">
          <w:marLeft w:val="0"/>
          <w:marRight w:val="0"/>
          <w:marTop w:val="0"/>
          <w:marBottom w:val="0"/>
          <w:divBdr>
            <w:top w:val="none" w:sz="0" w:space="0" w:color="auto"/>
            <w:left w:val="none" w:sz="0" w:space="0" w:color="auto"/>
            <w:bottom w:val="none" w:sz="0" w:space="0" w:color="auto"/>
            <w:right w:val="none" w:sz="0" w:space="0" w:color="auto"/>
          </w:divBdr>
        </w:div>
        <w:div w:id="1730952543">
          <w:marLeft w:val="0"/>
          <w:marRight w:val="0"/>
          <w:marTop w:val="0"/>
          <w:marBottom w:val="0"/>
          <w:divBdr>
            <w:top w:val="none" w:sz="0" w:space="0" w:color="auto"/>
            <w:left w:val="none" w:sz="0" w:space="0" w:color="auto"/>
            <w:bottom w:val="none" w:sz="0" w:space="0" w:color="auto"/>
            <w:right w:val="none" w:sz="0" w:space="0" w:color="auto"/>
          </w:divBdr>
        </w:div>
        <w:div w:id="2055232718">
          <w:marLeft w:val="0"/>
          <w:marRight w:val="0"/>
          <w:marTop w:val="0"/>
          <w:marBottom w:val="0"/>
          <w:divBdr>
            <w:top w:val="none" w:sz="0" w:space="0" w:color="auto"/>
            <w:left w:val="none" w:sz="0" w:space="0" w:color="auto"/>
            <w:bottom w:val="none" w:sz="0" w:space="0" w:color="auto"/>
            <w:right w:val="none" w:sz="0" w:space="0" w:color="auto"/>
          </w:divBdr>
        </w:div>
        <w:div w:id="1578520249">
          <w:marLeft w:val="0"/>
          <w:marRight w:val="0"/>
          <w:marTop w:val="0"/>
          <w:marBottom w:val="0"/>
          <w:divBdr>
            <w:top w:val="none" w:sz="0" w:space="0" w:color="auto"/>
            <w:left w:val="none" w:sz="0" w:space="0" w:color="auto"/>
            <w:bottom w:val="none" w:sz="0" w:space="0" w:color="auto"/>
            <w:right w:val="none" w:sz="0" w:space="0" w:color="auto"/>
          </w:divBdr>
        </w:div>
        <w:div w:id="1011756064">
          <w:marLeft w:val="0"/>
          <w:marRight w:val="0"/>
          <w:marTop w:val="0"/>
          <w:marBottom w:val="0"/>
          <w:divBdr>
            <w:top w:val="none" w:sz="0" w:space="0" w:color="auto"/>
            <w:left w:val="none" w:sz="0" w:space="0" w:color="auto"/>
            <w:bottom w:val="none" w:sz="0" w:space="0" w:color="auto"/>
            <w:right w:val="none" w:sz="0" w:space="0" w:color="auto"/>
          </w:divBdr>
        </w:div>
        <w:div w:id="1868787320">
          <w:marLeft w:val="0"/>
          <w:marRight w:val="0"/>
          <w:marTop w:val="0"/>
          <w:marBottom w:val="0"/>
          <w:divBdr>
            <w:top w:val="none" w:sz="0" w:space="0" w:color="auto"/>
            <w:left w:val="none" w:sz="0" w:space="0" w:color="auto"/>
            <w:bottom w:val="none" w:sz="0" w:space="0" w:color="auto"/>
            <w:right w:val="none" w:sz="0" w:space="0" w:color="auto"/>
          </w:divBdr>
        </w:div>
        <w:div w:id="735980894">
          <w:marLeft w:val="0"/>
          <w:marRight w:val="0"/>
          <w:marTop w:val="0"/>
          <w:marBottom w:val="0"/>
          <w:divBdr>
            <w:top w:val="none" w:sz="0" w:space="0" w:color="auto"/>
            <w:left w:val="none" w:sz="0" w:space="0" w:color="auto"/>
            <w:bottom w:val="none" w:sz="0" w:space="0" w:color="auto"/>
            <w:right w:val="none" w:sz="0" w:space="0" w:color="auto"/>
          </w:divBdr>
        </w:div>
        <w:div w:id="2082363152">
          <w:marLeft w:val="0"/>
          <w:marRight w:val="0"/>
          <w:marTop w:val="0"/>
          <w:marBottom w:val="0"/>
          <w:divBdr>
            <w:top w:val="none" w:sz="0" w:space="0" w:color="auto"/>
            <w:left w:val="none" w:sz="0" w:space="0" w:color="auto"/>
            <w:bottom w:val="none" w:sz="0" w:space="0" w:color="auto"/>
            <w:right w:val="none" w:sz="0" w:space="0" w:color="auto"/>
          </w:divBdr>
        </w:div>
        <w:div w:id="301036495">
          <w:marLeft w:val="0"/>
          <w:marRight w:val="0"/>
          <w:marTop w:val="0"/>
          <w:marBottom w:val="0"/>
          <w:divBdr>
            <w:top w:val="none" w:sz="0" w:space="0" w:color="auto"/>
            <w:left w:val="none" w:sz="0" w:space="0" w:color="auto"/>
            <w:bottom w:val="none" w:sz="0" w:space="0" w:color="auto"/>
            <w:right w:val="none" w:sz="0" w:space="0" w:color="auto"/>
          </w:divBdr>
        </w:div>
        <w:div w:id="68576374">
          <w:marLeft w:val="0"/>
          <w:marRight w:val="0"/>
          <w:marTop w:val="0"/>
          <w:marBottom w:val="0"/>
          <w:divBdr>
            <w:top w:val="none" w:sz="0" w:space="0" w:color="auto"/>
            <w:left w:val="none" w:sz="0" w:space="0" w:color="auto"/>
            <w:bottom w:val="none" w:sz="0" w:space="0" w:color="auto"/>
            <w:right w:val="none" w:sz="0" w:space="0" w:color="auto"/>
          </w:divBdr>
        </w:div>
        <w:div w:id="754203965">
          <w:marLeft w:val="0"/>
          <w:marRight w:val="0"/>
          <w:marTop w:val="0"/>
          <w:marBottom w:val="0"/>
          <w:divBdr>
            <w:top w:val="none" w:sz="0" w:space="0" w:color="auto"/>
            <w:left w:val="none" w:sz="0" w:space="0" w:color="auto"/>
            <w:bottom w:val="none" w:sz="0" w:space="0" w:color="auto"/>
            <w:right w:val="none" w:sz="0" w:space="0" w:color="auto"/>
          </w:divBdr>
        </w:div>
        <w:div w:id="1692024239">
          <w:marLeft w:val="0"/>
          <w:marRight w:val="0"/>
          <w:marTop w:val="0"/>
          <w:marBottom w:val="0"/>
          <w:divBdr>
            <w:top w:val="none" w:sz="0" w:space="0" w:color="auto"/>
            <w:left w:val="none" w:sz="0" w:space="0" w:color="auto"/>
            <w:bottom w:val="none" w:sz="0" w:space="0" w:color="auto"/>
            <w:right w:val="none" w:sz="0" w:space="0" w:color="auto"/>
          </w:divBdr>
        </w:div>
        <w:div w:id="1946379421">
          <w:marLeft w:val="0"/>
          <w:marRight w:val="0"/>
          <w:marTop w:val="0"/>
          <w:marBottom w:val="0"/>
          <w:divBdr>
            <w:top w:val="none" w:sz="0" w:space="0" w:color="auto"/>
            <w:left w:val="none" w:sz="0" w:space="0" w:color="auto"/>
            <w:bottom w:val="none" w:sz="0" w:space="0" w:color="auto"/>
            <w:right w:val="none" w:sz="0" w:space="0" w:color="auto"/>
          </w:divBdr>
        </w:div>
        <w:div w:id="2072187722">
          <w:marLeft w:val="0"/>
          <w:marRight w:val="0"/>
          <w:marTop w:val="0"/>
          <w:marBottom w:val="0"/>
          <w:divBdr>
            <w:top w:val="none" w:sz="0" w:space="0" w:color="auto"/>
            <w:left w:val="none" w:sz="0" w:space="0" w:color="auto"/>
            <w:bottom w:val="none" w:sz="0" w:space="0" w:color="auto"/>
            <w:right w:val="none" w:sz="0" w:space="0" w:color="auto"/>
          </w:divBdr>
        </w:div>
        <w:div w:id="2032608322">
          <w:marLeft w:val="0"/>
          <w:marRight w:val="0"/>
          <w:marTop w:val="0"/>
          <w:marBottom w:val="0"/>
          <w:divBdr>
            <w:top w:val="none" w:sz="0" w:space="0" w:color="auto"/>
            <w:left w:val="none" w:sz="0" w:space="0" w:color="auto"/>
            <w:bottom w:val="none" w:sz="0" w:space="0" w:color="auto"/>
            <w:right w:val="none" w:sz="0" w:space="0" w:color="auto"/>
          </w:divBdr>
        </w:div>
        <w:div w:id="389696905">
          <w:marLeft w:val="0"/>
          <w:marRight w:val="0"/>
          <w:marTop w:val="0"/>
          <w:marBottom w:val="0"/>
          <w:divBdr>
            <w:top w:val="none" w:sz="0" w:space="0" w:color="auto"/>
            <w:left w:val="none" w:sz="0" w:space="0" w:color="auto"/>
            <w:bottom w:val="none" w:sz="0" w:space="0" w:color="auto"/>
            <w:right w:val="none" w:sz="0" w:space="0" w:color="auto"/>
          </w:divBdr>
        </w:div>
        <w:div w:id="749621813">
          <w:marLeft w:val="0"/>
          <w:marRight w:val="0"/>
          <w:marTop w:val="0"/>
          <w:marBottom w:val="0"/>
          <w:divBdr>
            <w:top w:val="none" w:sz="0" w:space="0" w:color="auto"/>
            <w:left w:val="none" w:sz="0" w:space="0" w:color="auto"/>
            <w:bottom w:val="none" w:sz="0" w:space="0" w:color="auto"/>
            <w:right w:val="none" w:sz="0" w:space="0" w:color="auto"/>
          </w:divBdr>
        </w:div>
        <w:div w:id="1557207273">
          <w:marLeft w:val="0"/>
          <w:marRight w:val="0"/>
          <w:marTop w:val="0"/>
          <w:marBottom w:val="0"/>
          <w:divBdr>
            <w:top w:val="none" w:sz="0" w:space="0" w:color="auto"/>
            <w:left w:val="none" w:sz="0" w:space="0" w:color="auto"/>
            <w:bottom w:val="none" w:sz="0" w:space="0" w:color="auto"/>
            <w:right w:val="none" w:sz="0" w:space="0" w:color="auto"/>
          </w:divBdr>
        </w:div>
        <w:div w:id="1036471001">
          <w:marLeft w:val="0"/>
          <w:marRight w:val="0"/>
          <w:marTop w:val="0"/>
          <w:marBottom w:val="0"/>
          <w:divBdr>
            <w:top w:val="none" w:sz="0" w:space="0" w:color="auto"/>
            <w:left w:val="none" w:sz="0" w:space="0" w:color="auto"/>
            <w:bottom w:val="none" w:sz="0" w:space="0" w:color="auto"/>
            <w:right w:val="none" w:sz="0" w:space="0" w:color="auto"/>
          </w:divBdr>
        </w:div>
        <w:div w:id="195511546">
          <w:marLeft w:val="0"/>
          <w:marRight w:val="0"/>
          <w:marTop w:val="0"/>
          <w:marBottom w:val="0"/>
          <w:divBdr>
            <w:top w:val="none" w:sz="0" w:space="0" w:color="auto"/>
            <w:left w:val="none" w:sz="0" w:space="0" w:color="auto"/>
            <w:bottom w:val="none" w:sz="0" w:space="0" w:color="auto"/>
            <w:right w:val="none" w:sz="0" w:space="0" w:color="auto"/>
          </w:divBdr>
        </w:div>
        <w:div w:id="1344240141">
          <w:marLeft w:val="0"/>
          <w:marRight w:val="0"/>
          <w:marTop w:val="0"/>
          <w:marBottom w:val="0"/>
          <w:divBdr>
            <w:top w:val="none" w:sz="0" w:space="0" w:color="auto"/>
            <w:left w:val="none" w:sz="0" w:space="0" w:color="auto"/>
            <w:bottom w:val="none" w:sz="0" w:space="0" w:color="auto"/>
            <w:right w:val="none" w:sz="0" w:space="0" w:color="auto"/>
          </w:divBdr>
        </w:div>
        <w:div w:id="1911377690">
          <w:marLeft w:val="0"/>
          <w:marRight w:val="0"/>
          <w:marTop w:val="0"/>
          <w:marBottom w:val="0"/>
          <w:divBdr>
            <w:top w:val="none" w:sz="0" w:space="0" w:color="auto"/>
            <w:left w:val="none" w:sz="0" w:space="0" w:color="auto"/>
            <w:bottom w:val="none" w:sz="0" w:space="0" w:color="auto"/>
            <w:right w:val="none" w:sz="0" w:space="0" w:color="auto"/>
          </w:divBdr>
        </w:div>
        <w:div w:id="761219775">
          <w:marLeft w:val="0"/>
          <w:marRight w:val="0"/>
          <w:marTop w:val="0"/>
          <w:marBottom w:val="0"/>
          <w:divBdr>
            <w:top w:val="none" w:sz="0" w:space="0" w:color="auto"/>
            <w:left w:val="none" w:sz="0" w:space="0" w:color="auto"/>
            <w:bottom w:val="none" w:sz="0" w:space="0" w:color="auto"/>
            <w:right w:val="none" w:sz="0" w:space="0" w:color="auto"/>
          </w:divBdr>
        </w:div>
        <w:div w:id="667250029">
          <w:marLeft w:val="0"/>
          <w:marRight w:val="0"/>
          <w:marTop w:val="0"/>
          <w:marBottom w:val="0"/>
          <w:divBdr>
            <w:top w:val="none" w:sz="0" w:space="0" w:color="auto"/>
            <w:left w:val="none" w:sz="0" w:space="0" w:color="auto"/>
            <w:bottom w:val="none" w:sz="0" w:space="0" w:color="auto"/>
            <w:right w:val="none" w:sz="0" w:space="0" w:color="auto"/>
          </w:divBdr>
        </w:div>
        <w:div w:id="309481876">
          <w:marLeft w:val="0"/>
          <w:marRight w:val="0"/>
          <w:marTop w:val="0"/>
          <w:marBottom w:val="0"/>
          <w:divBdr>
            <w:top w:val="none" w:sz="0" w:space="0" w:color="auto"/>
            <w:left w:val="none" w:sz="0" w:space="0" w:color="auto"/>
            <w:bottom w:val="none" w:sz="0" w:space="0" w:color="auto"/>
            <w:right w:val="none" w:sz="0" w:space="0" w:color="auto"/>
          </w:divBdr>
        </w:div>
        <w:div w:id="1309437849">
          <w:marLeft w:val="0"/>
          <w:marRight w:val="0"/>
          <w:marTop w:val="0"/>
          <w:marBottom w:val="0"/>
          <w:divBdr>
            <w:top w:val="none" w:sz="0" w:space="0" w:color="auto"/>
            <w:left w:val="none" w:sz="0" w:space="0" w:color="auto"/>
            <w:bottom w:val="none" w:sz="0" w:space="0" w:color="auto"/>
            <w:right w:val="none" w:sz="0" w:space="0" w:color="auto"/>
          </w:divBdr>
        </w:div>
        <w:div w:id="1621567991">
          <w:marLeft w:val="0"/>
          <w:marRight w:val="0"/>
          <w:marTop w:val="0"/>
          <w:marBottom w:val="0"/>
          <w:divBdr>
            <w:top w:val="none" w:sz="0" w:space="0" w:color="auto"/>
            <w:left w:val="none" w:sz="0" w:space="0" w:color="auto"/>
            <w:bottom w:val="none" w:sz="0" w:space="0" w:color="auto"/>
            <w:right w:val="none" w:sz="0" w:space="0" w:color="auto"/>
          </w:divBdr>
        </w:div>
        <w:div w:id="2064937610">
          <w:marLeft w:val="0"/>
          <w:marRight w:val="0"/>
          <w:marTop w:val="0"/>
          <w:marBottom w:val="0"/>
          <w:divBdr>
            <w:top w:val="none" w:sz="0" w:space="0" w:color="auto"/>
            <w:left w:val="none" w:sz="0" w:space="0" w:color="auto"/>
            <w:bottom w:val="none" w:sz="0" w:space="0" w:color="auto"/>
            <w:right w:val="none" w:sz="0" w:space="0" w:color="auto"/>
          </w:divBdr>
        </w:div>
        <w:div w:id="794835801">
          <w:marLeft w:val="0"/>
          <w:marRight w:val="0"/>
          <w:marTop w:val="0"/>
          <w:marBottom w:val="0"/>
          <w:divBdr>
            <w:top w:val="none" w:sz="0" w:space="0" w:color="auto"/>
            <w:left w:val="none" w:sz="0" w:space="0" w:color="auto"/>
            <w:bottom w:val="none" w:sz="0" w:space="0" w:color="auto"/>
            <w:right w:val="none" w:sz="0" w:space="0" w:color="auto"/>
          </w:divBdr>
        </w:div>
        <w:div w:id="1488283768">
          <w:marLeft w:val="0"/>
          <w:marRight w:val="0"/>
          <w:marTop w:val="0"/>
          <w:marBottom w:val="0"/>
          <w:divBdr>
            <w:top w:val="none" w:sz="0" w:space="0" w:color="auto"/>
            <w:left w:val="none" w:sz="0" w:space="0" w:color="auto"/>
            <w:bottom w:val="none" w:sz="0" w:space="0" w:color="auto"/>
            <w:right w:val="none" w:sz="0" w:space="0" w:color="auto"/>
          </w:divBdr>
        </w:div>
        <w:div w:id="1687095317">
          <w:marLeft w:val="0"/>
          <w:marRight w:val="0"/>
          <w:marTop w:val="0"/>
          <w:marBottom w:val="0"/>
          <w:divBdr>
            <w:top w:val="none" w:sz="0" w:space="0" w:color="auto"/>
            <w:left w:val="none" w:sz="0" w:space="0" w:color="auto"/>
            <w:bottom w:val="none" w:sz="0" w:space="0" w:color="auto"/>
            <w:right w:val="none" w:sz="0" w:space="0" w:color="auto"/>
          </w:divBdr>
        </w:div>
        <w:div w:id="452554704">
          <w:marLeft w:val="0"/>
          <w:marRight w:val="0"/>
          <w:marTop w:val="0"/>
          <w:marBottom w:val="0"/>
          <w:divBdr>
            <w:top w:val="none" w:sz="0" w:space="0" w:color="auto"/>
            <w:left w:val="none" w:sz="0" w:space="0" w:color="auto"/>
            <w:bottom w:val="none" w:sz="0" w:space="0" w:color="auto"/>
            <w:right w:val="none" w:sz="0" w:space="0" w:color="auto"/>
          </w:divBdr>
        </w:div>
        <w:div w:id="546793174">
          <w:marLeft w:val="0"/>
          <w:marRight w:val="0"/>
          <w:marTop w:val="0"/>
          <w:marBottom w:val="0"/>
          <w:divBdr>
            <w:top w:val="none" w:sz="0" w:space="0" w:color="auto"/>
            <w:left w:val="none" w:sz="0" w:space="0" w:color="auto"/>
            <w:bottom w:val="none" w:sz="0" w:space="0" w:color="auto"/>
            <w:right w:val="none" w:sz="0" w:space="0" w:color="auto"/>
          </w:divBdr>
        </w:div>
        <w:div w:id="1063017839">
          <w:marLeft w:val="0"/>
          <w:marRight w:val="0"/>
          <w:marTop w:val="0"/>
          <w:marBottom w:val="0"/>
          <w:divBdr>
            <w:top w:val="none" w:sz="0" w:space="0" w:color="auto"/>
            <w:left w:val="none" w:sz="0" w:space="0" w:color="auto"/>
            <w:bottom w:val="none" w:sz="0" w:space="0" w:color="auto"/>
            <w:right w:val="none" w:sz="0" w:space="0" w:color="auto"/>
          </w:divBdr>
        </w:div>
        <w:div w:id="146434747">
          <w:marLeft w:val="0"/>
          <w:marRight w:val="0"/>
          <w:marTop w:val="0"/>
          <w:marBottom w:val="0"/>
          <w:divBdr>
            <w:top w:val="none" w:sz="0" w:space="0" w:color="auto"/>
            <w:left w:val="none" w:sz="0" w:space="0" w:color="auto"/>
            <w:bottom w:val="none" w:sz="0" w:space="0" w:color="auto"/>
            <w:right w:val="none" w:sz="0" w:space="0" w:color="auto"/>
          </w:divBdr>
        </w:div>
        <w:div w:id="634481208">
          <w:marLeft w:val="0"/>
          <w:marRight w:val="0"/>
          <w:marTop w:val="0"/>
          <w:marBottom w:val="0"/>
          <w:divBdr>
            <w:top w:val="none" w:sz="0" w:space="0" w:color="auto"/>
            <w:left w:val="none" w:sz="0" w:space="0" w:color="auto"/>
            <w:bottom w:val="none" w:sz="0" w:space="0" w:color="auto"/>
            <w:right w:val="none" w:sz="0" w:space="0" w:color="auto"/>
          </w:divBdr>
        </w:div>
        <w:div w:id="242493082">
          <w:marLeft w:val="0"/>
          <w:marRight w:val="0"/>
          <w:marTop w:val="0"/>
          <w:marBottom w:val="0"/>
          <w:divBdr>
            <w:top w:val="none" w:sz="0" w:space="0" w:color="auto"/>
            <w:left w:val="none" w:sz="0" w:space="0" w:color="auto"/>
            <w:bottom w:val="none" w:sz="0" w:space="0" w:color="auto"/>
            <w:right w:val="none" w:sz="0" w:space="0" w:color="auto"/>
          </w:divBdr>
        </w:div>
        <w:div w:id="21828410">
          <w:marLeft w:val="0"/>
          <w:marRight w:val="0"/>
          <w:marTop w:val="0"/>
          <w:marBottom w:val="0"/>
          <w:divBdr>
            <w:top w:val="none" w:sz="0" w:space="0" w:color="auto"/>
            <w:left w:val="none" w:sz="0" w:space="0" w:color="auto"/>
            <w:bottom w:val="none" w:sz="0" w:space="0" w:color="auto"/>
            <w:right w:val="none" w:sz="0" w:space="0" w:color="auto"/>
          </w:divBdr>
        </w:div>
        <w:div w:id="804274422">
          <w:marLeft w:val="0"/>
          <w:marRight w:val="0"/>
          <w:marTop w:val="0"/>
          <w:marBottom w:val="0"/>
          <w:divBdr>
            <w:top w:val="none" w:sz="0" w:space="0" w:color="auto"/>
            <w:left w:val="none" w:sz="0" w:space="0" w:color="auto"/>
            <w:bottom w:val="none" w:sz="0" w:space="0" w:color="auto"/>
            <w:right w:val="none" w:sz="0" w:space="0" w:color="auto"/>
          </w:divBdr>
        </w:div>
        <w:div w:id="928344419">
          <w:marLeft w:val="0"/>
          <w:marRight w:val="0"/>
          <w:marTop w:val="0"/>
          <w:marBottom w:val="0"/>
          <w:divBdr>
            <w:top w:val="none" w:sz="0" w:space="0" w:color="auto"/>
            <w:left w:val="none" w:sz="0" w:space="0" w:color="auto"/>
            <w:bottom w:val="none" w:sz="0" w:space="0" w:color="auto"/>
            <w:right w:val="none" w:sz="0" w:space="0" w:color="auto"/>
          </w:divBdr>
        </w:div>
        <w:div w:id="444350564">
          <w:marLeft w:val="0"/>
          <w:marRight w:val="0"/>
          <w:marTop w:val="0"/>
          <w:marBottom w:val="0"/>
          <w:divBdr>
            <w:top w:val="none" w:sz="0" w:space="0" w:color="auto"/>
            <w:left w:val="none" w:sz="0" w:space="0" w:color="auto"/>
            <w:bottom w:val="none" w:sz="0" w:space="0" w:color="auto"/>
            <w:right w:val="none" w:sz="0" w:space="0" w:color="auto"/>
          </w:divBdr>
        </w:div>
        <w:div w:id="1441029868">
          <w:marLeft w:val="0"/>
          <w:marRight w:val="0"/>
          <w:marTop w:val="0"/>
          <w:marBottom w:val="0"/>
          <w:divBdr>
            <w:top w:val="none" w:sz="0" w:space="0" w:color="auto"/>
            <w:left w:val="none" w:sz="0" w:space="0" w:color="auto"/>
            <w:bottom w:val="none" w:sz="0" w:space="0" w:color="auto"/>
            <w:right w:val="none" w:sz="0" w:space="0" w:color="auto"/>
          </w:divBdr>
        </w:div>
        <w:div w:id="964121254">
          <w:marLeft w:val="0"/>
          <w:marRight w:val="0"/>
          <w:marTop w:val="0"/>
          <w:marBottom w:val="0"/>
          <w:divBdr>
            <w:top w:val="none" w:sz="0" w:space="0" w:color="auto"/>
            <w:left w:val="none" w:sz="0" w:space="0" w:color="auto"/>
            <w:bottom w:val="none" w:sz="0" w:space="0" w:color="auto"/>
            <w:right w:val="none" w:sz="0" w:space="0" w:color="auto"/>
          </w:divBdr>
        </w:div>
        <w:div w:id="1017998733">
          <w:marLeft w:val="0"/>
          <w:marRight w:val="0"/>
          <w:marTop w:val="0"/>
          <w:marBottom w:val="0"/>
          <w:divBdr>
            <w:top w:val="none" w:sz="0" w:space="0" w:color="auto"/>
            <w:left w:val="none" w:sz="0" w:space="0" w:color="auto"/>
            <w:bottom w:val="none" w:sz="0" w:space="0" w:color="auto"/>
            <w:right w:val="none" w:sz="0" w:space="0" w:color="auto"/>
          </w:divBdr>
        </w:div>
        <w:div w:id="1508054981">
          <w:marLeft w:val="0"/>
          <w:marRight w:val="0"/>
          <w:marTop w:val="0"/>
          <w:marBottom w:val="0"/>
          <w:divBdr>
            <w:top w:val="none" w:sz="0" w:space="0" w:color="auto"/>
            <w:left w:val="none" w:sz="0" w:space="0" w:color="auto"/>
            <w:bottom w:val="none" w:sz="0" w:space="0" w:color="auto"/>
            <w:right w:val="none" w:sz="0" w:space="0" w:color="auto"/>
          </w:divBdr>
        </w:div>
        <w:div w:id="1994483996">
          <w:marLeft w:val="0"/>
          <w:marRight w:val="0"/>
          <w:marTop w:val="0"/>
          <w:marBottom w:val="0"/>
          <w:divBdr>
            <w:top w:val="none" w:sz="0" w:space="0" w:color="auto"/>
            <w:left w:val="none" w:sz="0" w:space="0" w:color="auto"/>
            <w:bottom w:val="none" w:sz="0" w:space="0" w:color="auto"/>
            <w:right w:val="none" w:sz="0" w:space="0" w:color="auto"/>
          </w:divBdr>
        </w:div>
        <w:div w:id="1971786518">
          <w:marLeft w:val="0"/>
          <w:marRight w:val="0"/>
          <w:marTop w:val="0"/>
          <w:marBottom w:val="0"/>
          <w:divBdr>
            <w:top w:val="none" w:sz="0" w:space="0" w:color="auto"/>
            <w:left w:val="none" w:sz="0" w:space="0" w:color="auto"/>
            <w:bottom w:val="none" w:sz="0" w:space="0" w:color="auto"/>
            <w:right w:val="none" w:sz="0" w:space="0" w:color="auto"/>
          </w:divBdr>
        </w:div>
        <w:div w:id="1130244623">
          <w:marLeft w:val="0"/>
          <w:marRight w:val="0"/>
          <w:marTop w:val="0"/>
          <w:marBottom w:val="0"/>
          <w:divBdr>
            <w:top w:val="none" w:sz="0" w:space="0" w:color="auto"/>
            <w:left w:val="none" w:sz="0" w:space="0" w:color="auto"/>
            <w:bottom w:val="none" w:sz="0" w:space="0" w:color="auto"/>
            <w:right w:val="none" w:sz="0" w:space="0" w:color="auto"/>
          </w:divBdr>
        </w:div>
        <w:div w:id="307437439">
          <w:marLeft w:val="0"/>
          <w:marRight w:val="0"/>
          <w:marTop w:val="0"/>
          <w:marBottom w:val="0"/>
          <w:divBdr>
            <w:top w:val="none" w:sz="0" w:space="0" w:color="auto"/>
            <w:left w:val="none" w:sz="0" w:space="0" w:color="auto"/>
            <w:bottom w:val="none" w:sz="0" w:space="0" w:color="auto"/>
            <w:right w:val="none" w:sz="0" w:space="0" w:color="auto"/>
          </w:divBdr>
        </w:div>
        <w:div w:id="1468279329">
          <w:marLeft w:val="0"/>
          <w:marRight w:val="0"/>
          <w:marTop w:val="0"/>
          <w:marBottom w:val="0"/>
          <w:divBdr>
            <w:top w:val="none" w:sz="0" w:space="0" w:color="auto"/>
            <w:left w:val="none" w:sz="0" w:space="0" w:color="auto"/>
            <w:bottom w:val="none" w:sz="0" w:space="0" w:color="auto"/>
            <w:right w:val="none" w:sz="0" w:space="0" w:color="auto"/>
          </w:divBdr>
        </w:div>
        <w:div w:id="982394657">
          <w:marLeft w:val="0"/>
          <w:marRight w:val="0"/>
          <w:marTop w:val="0"/>
          <w:marBottom w:val="0"/>
          <w:divBdr>
            <w:top w:val="none" w:sz="0" w:space="0" w:color="auto"/>
            <w:left w:val="none" w:sz="0" w:space="0" w:color="auto"/>
            <w:bottom w:val="none" w:sz="0" w:space="0" w:color="auto"/>
            <w:right w:val="none" w:sz="0" w:space="0" w:color="auto"/>
          </w:divBdr>
        </w:div>
        <w:div w:id="1075669411">
          <w:marLeft w:val="0"/>
          <w:marRight w:val="0"/>
          <w:marTop w:val="0"/>
          <w:marBottom w:val="0"/>
          <w:divBdr>
            <w:top w:val="none" w:sz="0" w:space="0" w:color="auto"/>
            <w:left w:val="none" w:sz="0" w:space="0" w:color="auto"/>
            <w:bottom w:val="none" w:sz="0" w:space="0" w:color="auto"/>
            <w:right w:val="none" w:sz="0" w:space="0" w:color="auto"/>
          </w:divBdr>
        </w:div>
        <w:div w:id="790785775">
          <w:marLeft w:val="0"/>
          <w:marRight w:val="0"/>
          <w:marTop w:val="0"/>
          <w:marBottom w:val="0"/>
          <w:divBdr>
            <w:top w:val="none" w:sz="0" w:space="0" w:color="auto"/>
            <w:left w:val="none" w:sz="0" w:space="0" w:color="auto"/>
            <w:bottom w:val="none" w:sz="0" w:space="0" w:color="auto"/>
            <w:right w:val="none" w:sz="0" w:space="0" w:color="auto"/>
          </w:divBdr>
        </w:div>
        <w:div w:id="1650748504">
          <w:marLeft w:val="0"/>
          <w:marRight w:val="0"/>
          <w:marTop w:val="0"/>
          <w:marBottom w:val="0"/>
          <w:divBdr>
            <w:top w:val="none" w:sz="0" w:space="0" w:color="auto"/>
            <w:left w:val="none" w:sz="0" w:space="0" w:color="auto"/>
            <w:bottom w:val="none" w:sz="0" w:space="0" w:color="auto"/>
            <w:right w:val="none" w:sz="0" w:space="0" w:color="auto"/>
          </w:divBdr>
        </w:div>
        <w:div w:id="200678769">
          <w:marLeft w:val="0"/>
          <w:marRight w:val="0"/>
          <w:marTop w:val="0"/>
          <w:marBottom w:val="0"/>
          <w:divBdr>
            <w:top w:val="none" w:sz="0" w:space="0" w:color="auto"/>
            <w:left w:val="none" w:sz="0" w:space="0" w:color="auto"/>
            <w:bottom w:val="none" w:sz="0" w:space="0" w:color="auto"/>
            <w:right w:val="none" w:sz="0" w:space="0" w:color="auto"/>
          </w:divBdr>
        </w:div>
        <w:div w:id="91168080">
          <w:marLeft w:val="0"/>
          <w:marRight w:val="0"/>
          <w:marTop w:val="0"/>
          <w:marBottom w:val="0"/>
          <w:divBdr>
            <w:top w:val="none" w:sz="0" w:space="0" w:color="auto"/>
            <w:left w:val="none" w:sz="0" w:space="0" w:color="auto"/>
            <w:bottom w:val="none" w:sz="0" w:space="0" w:color="auto"/>
            <w:right w:val="none" w:sz="0" w:space="0" w:color="auto"/>
          </w:divBdr>
        </w:div>
        <w:div w:id="441919580">
          <w:marLeft w:val="0"/>
          <w:marRight w:val="0"/>
          <w:marTop w:val="0"/>
          <w:marBottom w:val="0"/>
          <w:divBdr>
            <w:top w:val="none" w:sz="0" w:space="0" w:color="auto"/>
            <w:left w:val="none" w:sz="0" w:space="0" w:color="auto"/>
            <w:bottom w:val="none" w:sz="0" w:space="0" w:color="auto"/>
            <w:right w:val="none" w:sz="0" w:space="0" w:color="auto"/>
          </w:divBdr>
        </w:div>
        <w:div w:id="1863089901">
          <w:marLeft w:val="0"/>
          <w:marRight w:val="0"/>
          <w:marTop w:val="0"/>
          <w:marBottom w:val="0"/>
          <w:divBdr>
            <w:top w:val="none" w:sz="0" w:space="0" w:color="auto"/>
            <w:left w:val="none" w:sz="0" w:space="0" w:color="auto"/>
            <w:bottom w:val="none" w:sz="0" w:space="0" w:color="auto"/>
            <w:right w:val="none" w:sz="0" w:space="0" w:color="auto"/>
          </w:divBdr>
        </w:div>
        <w:div w:id="1841312778">
          <w:marLeft w:val="0"/>
          <w:marRight w:val="0"/>
          <w:marTop w:val="0"/>
          <w:marBottom w:val="0"/>
          <w:divBdr>
            <w:top w:val="none" w:sz="0" w:space="0" w:color="auto"/>
            <w:left w:val="none" w:sz="0" w:space="0" w:color="auto"/>
            <w:bottom w:val="none" w:sz="0" w:space="0" w:color="auto"/>
            <w:right w:val="none" w:sz="0" w:space="0" w:color="auto"/>
          </w:divBdr>
        </w:div>
        <w:div w:id="43069272">
          <w:marLeft w:val="0"/>
          <w:marRight w:val="0"/>
          <w:marTop w:val="0"/>
          <w:marBottom w:val="0"/>
          <w:divBdr>
            <w:top w:val="none" w:sz="0" w:space="0" w:color="auto"/>
            <w:left w:val="none" w:sz="0" w:space="0" w:color="auto"/>
            <w:bottom w:val="none" w:sz="0" w:space="0" w:color="auto"/>
            <w:right w:val="none" w:sz="0" w:space="0" w:color="auto"/>
          </w:divBdr>
        </w:div>
        <w:div w:id="1771046090">
          <w:marLeft w:val="0"/>
          <w:marRight w:val="0"/>
          <w:marTop w:val="0"/>
          <w:marBottom w:val="0"/>
          <w:divBdr>
            <w:top w:val="none" w:sz="0" w:space="0" w:color="auto"/>
            <w:left w:val="none" w:sz="0" w:space="0" w:color="auto"/>
            <w:bottom w:val="none" w:sz="0" w:space="0" w:color="auto"/>
            <w:right w:val="none" w:sz="0" w:space="0" w:color="auto"/>
          </w:divBdr>
        </w:div>
        <w:div w:id="1228565527">
          <w:marLeft w:val="0"/>
          <w:marRight w:val="0"/>
          <w:marTop w:val="0"/>
          <w:marBottom w:val="0"/>
          <w:divBdr>
            <w:top w:val="none" w:sz="0" w:space="0" w:color="auto"/>
            <w:left w:val="none" w:sz="0" w:space="0" w:color="auto"/>
            <w:bottom w:val="none" w:sz="0" w:space="0" w:color="auto"/>
            <w:right w:val="none" w:sz="0" w:space="0" w:color="auto"/>
          </w:divBdr>
        </w:div>
        <w:div w:id="1653027257">
          <w:marLeft w:val="0"/>
          <w:marRight w:val="0"/>
          <w:marTop w:val="0"/>
          <w:marBottom w:val="0"/>
          <w:divBdr>
            <w:top w:val="none" w:sz="0" w:space="0" w:color="auto"/>
            <w:left w:val="none" w:sz="0" w:space="0" w:color="auto"/>
            <w:bottom w:val="none" w:sz="0" w:space="0" w:color="auto"/>
            <w:right w:val="none" w:sz="0" w:space="0" w:color="auto"/>
          </w:divBdr>
        </w:div>
        <w:div w:id="500000983">
          <w:marLeft w:val="0"/>
          <w:marRight w:val="0"/>
          <w:marTop w:val="0"/>
          <w:marBottom w:val="0"/>
          <w:divBdr>
            <w:top w:val="none" w:sz="0" w:space="0" w:color="auto"/>
            <w:left w:val="none" w:sz="0" w:space="0" w:color="auto"/>
            <w:bottom w:val="none" w:sz="0" w:space="0" w:color="auto"/>
            <w:right w:val="none" w:sz="0" w:space="0" w:color="auto"/>
          </w:divBdr>
        </w:div>
        <w:div w:id="577597428">
          <w:marLeft w:val="0"/>
          <w:marRight w:val="0"/>
          <w:marTop w:val="0"/>
          <w:marBottom w:val="0"/>
          <w:divBdr>
            <w:top w:val="none" w:sz="0" w:space="0" w:color="auto"/>
            <w:left w:val="none" w:sz="0" w:space="0" w:color="auto"/>
            <w:bottom w:val="none" w:sz="0" w:space="0" w:color="auto"/>
            <w:right w:val="none" w:sz="0" w:space="0" w:color="auto"/>
          </w:divBdr>
        </w:div>
        <w:div w:id="127477033">
          <w:marLeft w:val="0"/>
          <w:marRight w:val="0"/>
          <w:marTop w:val="0"/>
          <w:marBottom w:val="0"/>
          <w:divBdr>
            <w:top w:val="none" w:sz="0" w:space="0" w:color="auto"/>
            <w:left w:val="none" w:sz="0" w:space="0" w:color="auto"/>
            <w:bottom w:val="none" w:sz="0" w:space="0" w:color="auto"/>
            <w:right w:val="none" w:sz="0" w:space="0" w:color="auto"/>
          </w:divBdr>
        </w:div>
        <w:div w:id="615599426">
          <w:marLeft w:val="0"/>
          <w:marRight w:val="0"/>
          <w:marTop w:val="0"/>
          <w:marBottom w:val="0"/>
          <w:divBdr>
            <w:top w:val="none" w:sz="0" w:space="0" w:color="auto"/>
            <w:left w:val="none" w:sz="0" w:space="0" w:color="auto"/>
            <w:bottom w:val="none" w:sz="0" w:space="0" w:color="auto"/>
            <w:right w:val="none" w:sz="0" w:space="0" w:color="auto"/>
          </w:divBdr>
        </w:div>
        <w:div w:id="1762481929">
          <w:marLeft w:val="0"/>
          <w:marRight w:val="0"/>
          <w:marTop w:val="0"/>
          <w:marBottom w:val="0"/>
          <w:divBdr>
            <w:top w:val="none" w:sz="0" w:space="0" w:color="auto"/>
            <w:left w:val="none" w:sz="0" w:space="0" w:color="auto"/>
            <w:bottom w:val="none" w:sz="0" w:space="0" w:color="auto"/>
            <w:right w:val="none" w:sz="0" w:space="0" w:color="auto"/>
          </w:divBdr>
        </w:div>
        <w:div w:id="142746834">
          <w:marLeft w:val="0"/>
          <w:marRight w:val="0"/>
          <w:marTop w:val="0"/>
          <w:marBottom w:val="0"/>
          <w:divBdr>
            <w:top w:val="none" w:sz="0" w:space="0" w:color="auto"/>
            <w:left w:val="none" w:sz="0" w:space="0" w:color="auto"/>
            <w:bottom w:val="none" w:sz="0" w:space="0" w:color="auto"/>
            <w:right w:val="none" w:sz="0" w:space="0" w:color="auto"/>
          </w:divBdr>
        </w:div>
        <w:div w:id="749816932">
          <w:marLeft w:val="0"/>
          <w:marRight w:val="0"/>
          <w:marTop w:val="0"/>
          <w:marBottom w:val="0"/>
          <w:divBdr>
            <w:top w:val="none" w:sz="0" w:space="0" w:color="auto"/>
            <w:left w:val="none" w:sz="0" w:space="0" w:color="auto"/>
            <w:bottom w:val="none" w:sz="0" w:space="0" w:color="auto"/>
            <w:right w:val="none" w:sz="0" w:space="0" w:color="auto"/>
          </w:divBdr>
        </w:div>
        <w:div w:id="706219160">
          <w:marLeft w:val="0"/>
          <w:marRight w:val="0"/>
          <w:marTop w:val="0"/>
          <w:marBottom w:val="0"/>
          <w:divBdr>
            <w:top w:val="none" w:sz="0" w:space="0" w:color="auto"/>
            <w:left w:val="none" w:sz="0" w:space="0" w:color="auto"/>
            <w:bottom w:val="none" w:sz="0" w:space="0" w:color="auto"/>
            <w:right w:val="none" w:sz="0" w:space="0" w:color="auto"/>
          </w:divBdr>
        </w:div>
        <w:div w:id="981538481">
          <w:marLeft w:val="0"/>
          <w:marRight w:val="0"/>
          <w:marTop w:val="0"/>
          <w:marBottom w:val="0"/>
          <w:divBdr>
            <w:top w:val="none" w:sz="0" w:space="0" w:color="auto"/>
            <w:left w:val="none" w:sz="0" w:space="0" w:color="auto"/>
            <w:bottom w:val="none" w:sz="0" w:space="0" w:color="auto"/>
            <w:right w:val="none" w:sz="0" w:space="0" w:color="auto"/>
          </w:divBdr>
        </w:div>
        <w:div w:id="469711702">
          <w:marLeft w:val="0"/>
          <w:marRight w:val="0"/>
          <w:marTop w:val="0"/>
          <w:marBottom w:val="0"/>
          <w:divBdr>
            <w:top w:val="none" w:sz="0" w:space="0" w:color="auto"/>
            <w:left w:val="none" w:sz="0" w:space="0" w:color="auto"/>
            <w:bottom w:val="none" w:sz="0" w:space="0" w:color="auto"/>
            <w:right w:val="none" w:sz="0" w:space="0" w:color="auto"/>
          </w:divBdr>
        </w:div>
        <w:div w:id="1942226819">
          <w:marLeft w:val="0"/>
          <w:marRight w:val="0"/>
          <w:marTop w:val="0"/>
          <w:marBottom w:val="0"/>
          <w:divBdr>
            <w:top w:val="none" w:sz="0" w:space="0" w:color="auto"/>
            <w:left w:val="none" w:sz="0" w:space="0" w:color="auto"/>
            <w:bottom w:val="none" w:sz="0" w:space="0" w:color="auto"/>
            <w:right w:val="none" w:sz="0" w:space="0" w:color="auto"/>
          </w:divBdr>
        </w:div>
        <w:div w:id="785349577">
          <w:marLeft w:val="0"/>
          <w:marRight w:val="0"/>
          <w:marTop w:val="0"/>
          <w:marBottom w:val="0"/>
          <w:divBdr>
            <w:top w:val="none" w:sz="0" w:space="0" w:color="auto"/>
            <w:left w:val="none" w:sz="0" w:space="0" w:color="auto"/>
            <w:bottom w:val="none" w:sz="0" w:space="0" w:color="auto"/>
            <w:right w:val="none" w:sz="0" w:space="0" w:color="auto"/>
          </w:divBdr>
        </w:div>
        <w:div w:id="2133595520">
          <w:marLeft w:val="0"/>
          <w:marRight w:val="0"/>
          <w:marTop w:val="0"/>
          <w:marBottom w:val="0"/>
          <w:divBdr>
            <w:top w:val="none" w:sz="0" w:space="0" w:color="auto"/>
            <w:left w:val="none" w:sz="0" w:space="0" w:color="auto"/>
            <w:bottom w:val="none" w:sz="0" w:space="0" w:color="auto"/>
            <w:right w:val="none" w:sz="0" w:space="0" w:color="auto"/>
          </w:divBdr>
        </w:div>
        <w:div w:id="1354071014">
          <w:marLeft w:val="0"/>
          <w:marRight w:val="0"/>
          <w:marTop w:val="0"/>
          <w:marBottom w:val="0"/>
          <w:divBdr>
            <w:top w:val="none" w:sz="0" w:space="0" w:color="auto"/>
            <w:left w:val="none" w:sz="0" w:space="0" w:color="auto"/>
            <w:bottom w:val="none" w:sz="0" w:space="0" w:color="auto"/>
            <w:right w:val="none" w:sz="0" w:space="0" w:color="auto"/>
          </w:divBdr>
        </w:div>
        <w:div w:id="1640577399">
          <w:marLeft w:val="0"/>
          <w:marRight w:val="0"/>
          <w:marTop w:val="0"/>
          <w:marBottom w:val="0"/>
          <w:divBdr>
            <w:top w:val="none" w:sz="0" w:space="0" w:color="auto"/>
            <w:left w:val="none" w:sz="0" w:space="0" w:color="auto"/>
            <w:bottom w:val="none" w:sz="0" w:space="0" w:color="auto"/>
            <w:right w:val="none" w:sz="0" w:space="0" w:color="auto"/>
          </w:divBdr>
        </w:div>
        <w:div w:id="546065483">
          <w:marLeft w:val="0"/>
          <w:marRight w:val="0"/>
          <w:marTop w:val="0"/>
          <w:marBottom w:val="0"/>
          <w:divBdr>
            <w:top w:val="none" w:sz="0" w:space="0" w:color="auto"/>
            <w:left w:val="none" w:sz="0" w:space="0" w:color="auto"/>
            <w:bottom w:val="none" w:sz="0" w:space="0" w:color="auto"/>
            <w:right w:val="none" w:sz="0" w:space="0" w:color="auto"/>
          </w:divBdr>
        </w:div>
        <w:div w:id="1717585624">
          <w:marLeft w:val="0"/>
          <w:marRight w:val="0"/>
          <w:marTop w:val="0"/>
          <w:marBottom w:val="0"/>
          <w:divBdr>
            <w:top w:val="none" w:sz="0" w:space="0" w:color="auto"/>
            <w:left w:val="none" w:sz="0" w:space="0" w:color="auto"/>
            <w:bottom w:val="none" w:sz="0" w:space="0" w:color="auto"/>
            <w:right w:val="none" w:sz="0" w:space="0" w:color="auto"/>
          </w:divBdr>
        </w:div>
        <w:div w:id="1919778433">
          <w:marLeft w:val="0"/>
          <w:marRight w:val="0"/>
          <w:marTop w:val="0"/>
          <w:marBottom w:val="0"/>
          <w:divBdr>
            <w:top w:val="none" w:sz="0" w:space="0" w:color="auto"/>
            <w:left w:val="none" w:sz="0" w:space="0" w:color="auto"/>
            <w:bottom w:val="none" w:sz="0" w:space="0" w:color="auto"/>
            <w:right w:val="none" w:sz="0" w:space="0" w:color="auto"/>
          </w:divBdr>
        </w:div>
        <w:div w:id="1320040341">
          <w:marLeft w:val="0"/>
          <w:marRight w:val="0"/>
          <w:marTop w:val="0"/>
          <w:marBottom w:val="0"/>
          <w:divBdr>
            <w:top w:val="none" w:sz="0" w:space="0" w:color="auto"/>
            <w:left w:val="none" w:sz="0" w:space="0" w:color="auto"/>
            <w:bottom w:val="none" w:sz="0" w:space="0" w:color="auto"/>
            <w:right w:val="none" w:sz="0" w:space="0" w:color="auto"/>
          </w:divBdr>
        </w:div>
        <w:div w:id="1616525346">
          <w:marLeft w:val="0"/>
          <w:marRight w:val="0"/>
          <w:marTop w:val="0"/>
          <w:marBottom w:val="0"/>
          <w:divBdr>
            <w:top w:val="none" w:sz="0" w:space="0" w:color="auto"/>
            <w:left w:val="none" w:sz="0" w:space="0" w:color="auto"/>
            <w:bottom w:val="none" w:sz="0" w:space="0" w:color="auto"/>
            <w:right w:val="none" w:sz="0" w:space="0" w:color="auto"/>
          </w:divBdr>
        </w:div>
        <w:div w:id="2142645441">
          <w:marLeft w:val="0"/>
          <w:marRight w:val="0"/>
          <w:marTop w:val="0"/>
          <w:marBottom w:val="0"/>
          <w:divBdr>
            <w:top w:val="none" w:sz="0" w:space="0" w:color="auto"/>
            <w:left w:val="none" w:sz="0" w:space="0" w:color="auto"/>
            <w:bottom w:val="none" w:sz="0" w:space="0" w:color="auto"/>
            <w:right w:val="none" w:sz="0" w:space="0" w:color="auto"/>
          </w:divBdr>
        </w:div>
        <w:div w:id="2082017263">
          <w:marLeft w:val="0"/>
          <w:marRight w:val="0"/>
          <w:marTop w:val="0"/>
          <w:marBottom w:val="0"/>
          <w:divBdr>
            <w:top w:val="none" w:sz="0" w:space="0" w:color="auto"/>
            <w:left w:val="none" w:sz="0" w:space="0" w:color="auto"/>
            <w:bottom w:val="none" w:sz="0" w:space="0" w:color="auto"/>
            <w:right w:val="none" w:sz="0" w:space="0" w:color="auto"/>
          </w:divBdr>
        </w:div>
        <w:div w:id="1467970963">
          <w:marLeft w:val="0"/>
          <w:marRight w:val="0"/>
          <w:marTop w:val="0"/>
          <w:marBottom w:val="0"/>
          <w:divBdr>
            <w:top w:val="none" w:sz="0" w:space="0" w:color="auto"/>
            <w:left w:val="none" w:sz="0" w:space="0" w:color="auto"/>
            <w:bottom w:val="none" w:sz="0" w:space="0" w:color="auto"/>
            <w:right w:val="none" w:sz="0" w:space="0" w:color="auto"/>
          </w:divBdr>
        </w:div>
        <w:div w:id="611594261">
          <w:marLeft w:val="0"/>
          <w:marRight w:val="0"/>
          <w:marTop w:val="0"/>
          <w:marBottom w:val="0"/>
          <w:divBdr>
            <w:top w:val="none" w:sz="0" w:space="0" w:color="auto"/>
            <w:left w:val="none" w:sz="0" w:space="0" w:color="auto"/>
            <w:bottom w:val="none" w:sz="0" w:space="0" w:color="auto"/>
            <w:right w:val="none" w:sz="0" w:space="0" w:color="auto"/>
          </w:divBdr>
        </w:div>
        <w:div w:id="571236870">
          <w:marLeft w:val="0"/>
          <w:marRight w:val="0"/>
          <w:marTop w:val="0"/>
          <w:marBottom w:val="0"/>
          <w:divBdr>
            <w:top w:val="none" w:sz="0" w:space="0" w:color="auto"/>
            <w:left w:val="none" w:sz="0" w:space="0" w:color="auto"/>
            <w:bottom w:val="none" w:sz="0" w:space="0" w:color="auto"/>
            <w:right w:val="none" w:sz="0" w:space="0" w:color="auto"/>
          </w:divBdr>
        </w:div>
        <w:div w:id="520552931">
          <w:marLeft w:val="0"/>
          <w:marRight w:val="0"/>
          <w:marTop w:val="0"/>
          <w:marBottom w:val="0"/>
          <w:divBdr>
            <w:top w:val="none" w:sz="0" w:space="0" w:color="auto"/>
            <w:left w:val="none" w:sz="0" w:space="0" w:color="auto"/>
            <w:bottom w:val="none" w:sz="0" w:space="0" w:color="auto"/>
            <w:right w:val="none" w:sz="0" w:space="0" w:color="auto"/>
          </w:divBdr>
        </w:div>
        <w:div w:id="1459881661">
          <w:marLeft w:val="0"/>
          <w:marRight w:val="0"/>
          <w:marTop w:val="0"/>
          <w:marBottom w:val="0"/>
          <w:divBdr>
            <w:top w:val="none" w:sz="0" w:space="0" w:color="auto"/>
            <w:left w:val="none" w:sz="0" w:space="0" w:color="auto"/>
            <w:bottom w:val="none" w:sz="0" w:space="0" w:color="auto"/>
            <w:right w:val="none" w:sz="0" w:space="0" w:color="auto"/>
          </w:divBdr>
        </w:div>
        <w:div w:id="180364549">
          <w:marLeft w:val="0"/>
          <w:marRight w:val="0"/>
          <w:marTop w:val="0"/>
          <w:marBottom w:val="0"/>
          <w:divBdr>
            <w:top w:val="none" w:sz="0" w:space="0" w:color="auto"/>
            <w:left w:val="none" w:sz="0" w:space="0" w:color="auto"/>
            <w:bottom w:val="none" w:sz="0" w:space="0" w:color="auto"/>
            <w:right w:val="none" w:sz="0" w:space="0" w:color="auto"/>
          </w:divBdr>
        </w:div>
        <w:div w:id="1012151776">
          <w:marLeft w:val="0"/>
          <w:marRight w:val="0"/>
          <w:marTop w:val="0"/>
          <w:marBottom w:val="0"/>
          <w:divBdr>
            <w:top w:val="none" w:sz="0" w:space="0" w:color="auto"/>
            <w:left w:val="none" w:sz="0" w:space="0" w:color="auto"/>
            <w:bottom w:val="none" w:sz="0" w:space="0" w:color="auto"/>
            <w:right w:val="none" w:sz="0" w:space="0" w:color="auto"/>
          </w:divBdr>
        </w:div>
        <w:div w:id="1892964224">
          <w:marLeft w:val="0"/>
          <w:marRight w:val="0"/>
          <w:marTop w:val="0"/>
          <w:marBottom w:val="0"/>
          <w:divBdr>
            <w:top w:val="none" w:sz="0" w:space="0" w:color="auto"/>
            <w:left w:val="none" w:sz="0" w:space="0" w:color="auto"/>
            <w:bottom w:val="none" w:sz="0" w:space="0" w:color="auto"/>
            <w:right w:val="none" w:sz="0" w:space="0" w:color="auto"/>
          </w:divBdr>
        </w:div>
        <w:div w:id="1562787308">
          <w:marLeft w:val="0"/>
          <w:marRight w:val="0"/>
          <w:marTop w:val="0"/>
          <w:marBottom w:val="0"/>
          <w:divBdr>
            <w:top w:val="none" w:sz="0" w:space="0" w:color="auto"/>
            <w:left w:val="none" w:sz="0" w:space="0" w:color="auto"/>
            <w:bottom w:val="none" w:sz="0" w:space="0" w:color="auto"/>
            <w:right w:val="none" w:sz="0" w:space="0" w:color="auto"/>
          </w:divBdr>
        </w:div>
        <w:div w:id="612714196">
          <w:marLeft w:val="0"/>
          <w:marRight w:val="0"/>
          <w:marTop w:val="0"/>
          <w:marBottom w:val="0"/>
          <w:divBdr>
            <w:top w:val="none" w:sz="0" w:space="0" w:color="auto"/>
            <w:left w:val="none" w:sz="0" w:space="0" w:color="auto"/>
            <w:bottom w:val="none" w:sz="0" w:space="0" w:color="auto"/>
            <w:right w:val="none" w:sz="0" w:space="0" w:color="auto"/>
          </w:divBdr>
        </w:div>
        <w:div w:id="1181508390">
          <w:marLeft w:val="0"/>
          <w:marRight w:val="0"/>
          <w:marTop w:val="0"/>
          <w:marBottom w:val="0"/>
          <w:divBdr>
            <w:top w:val="none" w:sz="0" w:space="0" w:color="auto"/>
            <w:left w:val="none" w:sz="0" w:space="0" w:color="auto"/>
            <w:bottom w:val="none" w:sz="0" w:space="0" w:color="auto"/>
            <w:right w:val="none" w:sz="0" w:space="0" w:color="auto"/>
          </w:divBdr>
        </w:div>
        <w:div w:id="1432625834">
          <w:marLeft w:val="0"/>
          <w:marRight w:val="0"/>
          <w:marTop w:val="0"/>
          <w:marBottom w:val="0"/>
          <w:divBdr>
            <w:top w:val="none" w:sz="0" w:space="0" w:color="auto"/>
            <w:left w:val="none" w:sz="0" w:space="0" w:color="auto"/>
            <w:bottom w:val="none" w:sz="0" w:space="0" w:color="auto"/>
            <w:right w:val="none" w:sz="0" w:space="0" w:color="auto"/>
          </w:divBdr>
        </w:div>
        <w:div w:id="1516338417">
          <w:marLeft w:val="0"/>
          <w:marRight w:val="0"/>
          <w:marTop w:val="0"/>
          <w:marBottom w:val="0"/>
          <w:divBdr>
            <w:top w:val="none" w:sz="0" w:space="0" w:color="auto"/>
            <w:left w:val="none" w:sz="0" w:space="0" w:color="auto"/>
            <w:bottom w:val="none" w:sz="0" w:space="0" w:color="auto"/>
            <w:right w:val="none" w:sz="0" w:space="0" w:color="auto"/>
          </w:divBdr>
        </w:div>
        <w:div w:id="1362826996">
          <w:marLeft w:val="0"/>
          <w:marRight w:val="0"/>
          <w:marTop w:val="0"/>
          <w:marBottom w:val="0"/>
          <w:divBdr>
            <w:top w:val="none" w:sz="0" w:space="0" w:color="auto"/>
            <w:left w:val="none" w:sz="0" w:space="0" w:color="auto"/>
            <w:bottom w:val="none" w:sz="0" w:space="0" w:color="auto"/>
            <w:right w:val="none" w:sz="0" w:space="0" w:color="auto"/>
          </w:divBdr>
        </w:div>
        <w:div w:id="200556660">
          <w:marLeft w:val="0"/>
          <w:marRight w:val="0"/>
          <w:marTop w:val="0"/>
          <w:marBottom w:val="0"/>
          <w:divBdr>
            <w:top w:val="none" w:sz="0" w:space="0" w:color="auto"/>
            <w:left w:val="none" w:sz="0" w:space="0" w:color="auto"/>
            <w:bottom w:val="none" w:sz="0" w:space="0" w:color="auto"/>
            <w:right w:val="none" w:sz="0" w:space="0" w:color="auto"/>
          </w:divBdr>
        </w:div>
        <w:div w:id="1033766774">
          <w:marLeft w:val="0"/>
          <w:marRight w:val="0"/>
          <w:marTop w:val="0"/>
          <w:marBottom w:val="0"/>
          <w:divBdr>
            <w:top w:val="none" w:sz="0" w:space="0" w:color="auto"/>
            <w:left w:val="none" w:sz="0" w:space="0" w:color="auto"/>
            <w:bottom w:val="none" w:sz="0" w:space="0" w:color="auto"/>
            <w:right w:val="none" w:sz="0" w:space="0" w:color="auto"/>
          </w:divBdr>
        </w:div>
        <w:div w:id="1176270465">
          <w:marLeft w:val="0"/>
          <w:marRight w:val="0"/>
          <w:marTop w:val="0"/>
          <w:marBottom w:val="0"/>
          <w:divBdr>
            <w:top w:val="none" w:sz="0" w:space="0" w:color="auto"/>
            <w:left w:val="none" w:sz="0" w:space="0" w:color="auto"/>
            <w:bottom w:val="none" w:sz="0" w:space="0" w:color="auto"/>
            <w:right w:val="none" w:sz="0" w:space="0" w:color="auto"/>
          </w:divBdr>
        </w:div>
        <w:div w:id="1351563075">
          <w:marLeft w:val="0"/>
          <w:marRight w:val="0"/>
          <w:marTop w:val="0"/>
          <w:marBottom w:val="0"/>
          <w:divBdr>
            <w:top w:val="none" w:sz="0" w:space="0" w:color="auto"/>
            <w:left w:val="none" w:sz="0" w:space="0" w:color="auto"/>
            <w:bottom w:val="none" w:sz="0" w:space="0" w:color="auto"/>
            <w:right w:val="none" w:sz="0" w:space="0" w:color="auto"/>
          </w:divBdr>
        </w:div>
        <w:div w:id="786704625">
          <w:marLeft w:val="0"/>
          <w:marRight w:val="0"/>
          <w:marTop w:val="0"/>
          <w:marBottom w:val="0"/>
          <w:divBdr>
            <w:top w:val="none" w:sz="0" w:space="0" w:color="auto"/>
            <w:left w:val="none" w:sz="0" w:space="0" w:color="auto"/>
            <w:bottom w:val="none" w:sz="0" w:space="0" w:color="auto"/>
            <w:right w:val="none" w:sz="0" w:space="0" w:color="auto"/>
          </w:divBdr>
        </w:div>
        <w:div w:id="965280248">
          <w:marLeft w:val="0"/>
          <w:marRight w:val="0"/>
          <w:marTop w:val="0"/>
          <w:marBottom w:val="0"/>
          <w:divBdr>
            <w:top w:val="none" w:sz="0" w:space="0" w:color="auto"/>
            <w:left w:val="none" w:sz="0" w:space="0" w:color="auto"/>
            <w:bottom w:val="none" w:sz="0" w:space="0" w:color="auto"/>
            <w:right w:val="none" w:sz="0" w:space="0" w:color="auto"/>
          </w:divBdr>
        </w:div>
        <w:div w:id="519507713">
          <w:marLeft w:val="0"/>
          <w:marRight w:val="0"/>
          <w:marTop w:val="0"/>
          <w:marBottom w:val="0"/>
          <w:divBdr>
            <w:top w:val="none" w:sz="0" w:space="0" w:color="auto"/>
            <w:left w:val="none" w:sz="0" w:space="0" w:color="auto"/>
            <w:bottom w:val="none" w:sz="0" w:space="0" w:color="auto"/>
            <w:right w:val="none" w:sz="0" w:space="0" w:color="auto"/>
          </w:divBdr>
        </w:div>
        <w:div w:id="710809753">
          <w:marLeft w:val="0"/>
          <w:marRight w:val="0"/>
          <w:marTop w:val="0"/>
          <w:marBottom w:val="0"/>
          <w:divBdr>
            <w:top w:val="none" w:sz="0" w:space="0" w:color="auto"/>
            <w:left w:val="none" w:sz="0" w:space="0" w:color="auto"/>
            <w:bottom w:val="none" w:sz="0" w:space="0" w:color="auto"/>
            <w:right w:val="none" w:sz="0" w:space="0" w:color="auto"/>
          </w:divBdr>
        </w:div>
        <w:div w:id="1206720858">
          <w:marLeft w:val="0"/>
          <w:marRight w:val="0"/>
          <w:marTop w:val="0"/>
          <w:marBottom w:val="0"/>
          <w:divBdr>
            <w:top w:val="none" w:sz="0" w:space="0" w:color="auto"/>
            <w:left w:val="none" w:sz="0" w:space="0" w:color="auto"/>
            <w:bottom w:val="none" w:sz="0" w:space="0" w:color="auto"/>
            <w:right w:val="none" w:sz="0" w:space="0" w:color="auto"/>
          </w:divBdr>
        </w:div>
        <w:div w:id="625812785">
          <w:marLeft w:val="0"/>
          <w:marRight w:val="0"/>
          <w:marTop w:val="0"/>
          <w:marBottom w:val="0"/>
          <w:divBdr>
            <w:top w:val="none" w:sz="0" w:space="0" w:color="auto"/>
            <w:left w:val="none" w:sz="0" w:space="0" w:color="auto"/>
            <w:bottom w:val="none" w:sz="0" w:space="0" w:color="auto"/>
            <w:right w:val="none" w:sz="0" w:space="0" w:color="auto"/>
          </w:divBdr>
        </w:div>
        <w:div w:id="1789427576">
          <w:marLeft w:val="0"/>
          <w:marRight w:val="0"/>
          <w:marTop w:val="0"/>
          <w:marBottom w:val="0"/>
          <w:divBdr>
            <w:top w:val="none" w:sz="0" w:space="0" w:color="auto"/>
            <w:left w:val="none" w:sz="0" w:space="0" w:color="auto"/>
            <w:bottom w:val="none" w:sz="0" w:space="0" w:color="auto"/>
            <w:right w:val="none" w:sz="0" w:space="0" w:color="auto"/>
          </w:divBdr>
        </w:div>
        <w:div w:id="1467160319">
          <w:marLeft w:val="0"/>
          <w:marRight w:val="0"/>
          <w:marTop w:val="0"/>
          <w:marBottom w:val="0"/>
          <w:divBdr>
            <w:top w:val="none" w:sz="0" w:space="0" w:color="auto"/>
            <w:left w:val="none" w:sz="0" w:space="0" w:color="auto"/>
            <w:bottom w:val="none" w:sz="0" w:space="0" w:color="auto"/>
            <w:right w:val="none" w:sz="0" w:space="0" w:color="auto"/>
          </w:divBdr>
        </w:div>
        <w:div w:id="1077362174">
          <w:marLeft w:val="0"/>
          <w:marRight w:val="0"/>
          <w:marTop w:val="0"/>
          <w:marBottom w:val="0"/>
          <w:divBdr>
            <w:top w:val="none" w:sz="0" w:space="0" w:color="auto"/>
            <w:left w:val="none" w:sz="0" w:space="0" w:color="auto"/>
            <w:bottom w:val="none" w:sz="0" w:space="0" w:color="auto"/>
            <w:right w:val="none" w:sz="0" w:space="0" w:color="auto"/>
          </w:divBdr>
        </w:div>
        <w:div w:id="1248923687">
          <w:marLeft w:val="0"/>
          <w:marRight w:val="0"/>
          <w:marTop w:val="0"/>
          <w:marBottom w:val="0"/>
          <w:divBdr>
            <w:top w:val="none" w:sz="0" w:space="0" w:color="auto"/>
            <w:left w:val="none" w:sz="0" w:space="0" w:color="auto"/>
            <w:bottom w:val="none" w:sz="0" w:space="0" w:color="auto"/>
            <w:right w:val="none" w:sz="0" w:space="0" w:color="auto"/>
          </w:divBdr>
        </w:div>
        <w:div w:id="892233833">
          <w:marLeft w:val="0"/>
          <w:marRight w:val="0"/>
          <w:marTop w:val="0"/>
          <w:marBottom w:val="0"/>
          <w:divBdr>
            <w:top w:val="none" w:sz="0" w:space="0" w:color="auto"/>
            <w:left w:val="none" w:sz="0" w:space="0" w:color="auto"/>
            <w:bottom w:val="none" w:sz="0" w:space="0" w:color="auto"/>
            <w:right w:val="none" w:sz="0" w:space="0" w:color="auto"/>
          </w:divBdr>
        </w:div>
        <w:div w:id="961694988">
          <w:marLeft w:val="0"/>
          <w:marRight w:val="0"/>
          <w:marTop w:val="0"/>
          <w:marBottom w:val="0"/>
          <w:divBdr>
            <w:top w:val="none" w:sz="0" w:space="0" w:color="auto"/>
            <w:left w:val="none" w:sz="0" w:space="0" w:color="auto"/>
            <w:bottom w:val="none" w:sz="0" w:space="0" w:color="auto"/>
            <w:right w:val="none" w:sz="0" w:space="0" w:color="auto"/>
          </w:divBdr>
        </w:div>
        <w:div w:id="1763724005">
          <w:marLeft w:val="0"/>
          <w:marRight w:val="0"/>
          <w:marTop w:val="0"/>
          <w:marBottom w:val="0"/>
          <w:divBdr>
            <w:top w:val="none" w:sz="0" w:space="0" w:color="auto"/>
            <w:left w:val="none" w:sz="0" w:space="0" w:color="auto"/>
            <w:bottom w:val="none" w:sz="0" w:space="0" w:color="auto"/>
            <w:right w:val="none" w:sz="0" w:space="0" w:color="auto"/>
          </w:divBdr>
        </w:div>
        <w:div w:id="1440101542">
          <w:marLeft w:val="0"/>
          <w:marRight w:val="0"/>
          <w:marTop w:val="0"/>
          <w:marBottom w:val="0"/>
          <w:divBdr>
            <w:top w:val="none" w:sz="0" w:space="0" w:color="auto"/>
            <w:left w:val="none" w:sz="0" w:space="0" w:color="auto"/>
            <w:bottom w:val="none" w:sz="0" w:space="0" w:color="auto"/>
            <w:right w:val="none" w:sz="0" w:space="0" w:color="auto"/>
          </w:divBdr>
        </w:div>
        <w:div w:id="1860272124">
          <w:marLeft w:val="0"/>
          <w:marRight w:val="0"/>
          <w:marTop w:val="0"/>
          <w:marBottom w:val="0"/>
          <w:divBdr>
            <w:top w:val="none" w:sz="0" w:space="0" w:color="auto"/>
            <w:left w:val="none" w:sz="0" w:space="0" w:color="auto"/>
            <w:bottom w:val="none" w:sz="0" w:space="0" w:color="auto"/>
            <w:right w:val="none" w:sz="0" w:space="0" w:color="auto"/>
          </w:divBdr>
        </w:div>
        <w:div w:id="444545236">
          <w:marLeft w:val="0"/>
          <w:marRight w:val="0"/>
          <w:marTop w:val="0"/>
          <w:marBottom w:val="0"/>
          <w:divBdr>
            <w:top w:val="none" w:sz="0" w:space="0" w:color="auto"/>
            <w:left w:val="none" w:sz="0" w:space="0" w:color="auto"/>
            <w:bottom w:val="none" w:sz="0" w:space="0" w:color="auto"/>
            <w:right w:val="none" w:sz="0" w:space="0" w:color="auto"/>
          </w:divBdr>
        </w:div>
        <w:div w:id="789741248">
          <w:marLeft w:val="0"/>
          <w:marRight w:val="0"/>
          <w:marTop w:val="0"/>
          <w:marBottom w:val="0"/>
          <w:divBdr>
            <w:top w:val="none" w:sz="0" w:space="0" w:color="auto"/>
            <w:left w:val="none" w:sz="0" w:space="0" w:color="auto"/>
            <w:bottom w:val="none" w:sz="0" w:space="0" w:color="auto"/>
            <w:right w:val="none" w:sz="0" w:space="0" w:color="auto"/>
          </w:divBdr>
        </w:div>
        <w:div w:id="1035884239">
          <w:marLeft w:val="0"/>
          <w:marRight w:val="0"/>
          <w:marTop w:val="0"/>
          <w:marBottom w:val="0"/>
          <w:divBdr>
            <w:top w:val="none" w:sz="0" w:space="0" w:color="auto"/>
            <w:left w:val="none" w:sz="0" w:space="0" w:color="auto"/>
            <w:bottom w:val="none" w:sz="0" w:space="0" w:color="auto"/>
            <w:right w:val="none" w:sz="0" w:space="0" w:color="auto"/>
          </w:divBdr>
        </w:div>
        <w:div w:id="1459029592">
          <w:marLeft w:val="0"/>
          <w:marRight w:val="0"/>
          <w:marTop w:val="0"/>
          <w:marBottom w:val="0"/>
          <w:divBdr>
            <w:top w:val="none" w:sz="0" w:space="0" w:color="auto"/>
            <w:left w:val="none" w:sz="0" w:space="0" w:color="auto"/>
            <w:bottom w:val="none" w:sz="0" w:space="0" w:color="auto"/>
            <w:right w:val="none" w:sz="0" w:space="0" w:color="auto"/>
          </w:divBdr>
        </w:div>
        <w:div w:id="1611544192">
          <w:marLeft w:val="0"/>
          <w:marRight w:val="0"/>
          <w:marTop w:val="0"/>
          <w:marBottom w:val="0"/>
          <w:divBdr>
            <w:top w:val="none" w:sz="0" w:space="0" w:color="auto"/>
            <w:left w:val="none" w:sz="0" w:space="0" w:color="auto"/>
            <w:bottom w:val="none" w:sz="0" w:space="0" w:color="auto"/>
            <w:right w:val="none" w:sz="0" w:space="0" w:color="auto"/>
          </w:divBdr>
        </w:div>
        <w:div w:id="1916083887">
          <w:marLeft w:val="0"/>
          <w:marRight w:val="0"/>
          <w:marTop w:val="0"/>
          <w:marBottom w:val="0"/>
          <w:divBdr>
            <w:top w:val="none" w:sz="0" w:space="0" w:color="auto"/>
            <w:left w:val="none" w:sz="0" w:space="0" w:color="auto"/>
            <w:bottom w:val="none" w:sz="0" w:space="0" w:color="auto"/>
            <w:right w:val="none" w:sz="0" w:space="0" w:color="auto"/>
          </w:divBdr>
        </w:div>
        <w:div w:id="601232562">
          <w:marLeft w:val="0"/>
          <w:marRight w:val="0"/>
          <w:marTop w:val="0"/>
          <w:marBottom w:val="0"/>
          <w:divBdr>
            <w:top w:val="none" w:sz="0" w:space="0" w:color="auto"/>
            <w:left w:val="none" w:sz="0" w:space="0" w:color="auto"/>
            <w:bottom w:val="none" w:sz="0" w:space="0" w:color="auto"/>
            <w:right w:val="none" w:sz="0" w:space="0" w:color="auto"/>
          </w:divBdr>
        </w:div>
        <w:div w:id="2099019640">
          <w:marLeft w:val="0"/>
          <w:marRight w:val="0"/>
          <w:marTop w:val="0"/>
          <w:marBottom w:val="0"/>
          <w:divBdr>
            <w:top w:val="none" w:sz="0" w:space="0" w:color="auto"/>
            <w:left w:val="none" w:sz="0" w:space="0" w:color="auto"/>
            <w:bottom w:val="none" w:sz="0" w:space="0" w:color="auto"/>
            <w:right w:val="none" w:sz="0" w:space="0" w:color="auto"/>
          </w:divBdr>
        </w:div>
        <w:div w:id="1169100348">
          <w:marLeft w:val="0"/>
          <w:marRight w:val="0"/>
          <w:marTop w:val="0"/>
          <w:marBottom w:val="0"/>
          <w:divBdr>
            <w:top w:val="none" w:sz="0" w:space="0" w:color="auto"/>
            <w:left w:val="none" w:sz="0" w:space="0" w:color="auto"/>
            <w:bottom w:val="none" w:sz="0" w:space="0" w:color="auto"/>
            <w:right w:val="none" w:sz="0" w:space="0" w:color="auto"/>
          </w:divBdr>
        </w:div>
        <w:div w:id="315231751">
          <w:marLeft w:val="0"/>
          <w:marRight w:val="0"/>
          <w:marTop w:val="0"/>
          <w:marBottom w:val="0"/>
          <w:divBdr>
            <w:top w:val="none" w:sz="0" w:space="0" w:color="auto"/>
            <w:left w:val="none" w:sz="0" w:space="0" w:color="auto"/>
            <w:bottom w:val="none" w:sz="0" w:space="0" w:color="auto"/>
            <w:right w:val="none" w:sz="0" w:space="0" w:color="auto"/>
          </w:divBdr>
        </w:div>
        <w:div w:id="1008169668">
          <w:marLeft w:val="0"/>
          <w:marRight w:val="0"/>
          <w:marTop w:val="0"/>
          <w:marBottom w:val="0"/>
          <w:divBdr>
            <w:top w:val="none" w:sz="0" w:space="0" w:color="auto"/>
            <w:left w:val="none" w:sz="0" w:space="0" w:color="auto"/>
            <w:bottom w:val="none" w:sz="0" w:space="0" w:color="auto"/>
            <w:right w:val="none" w:sz="0" w:space="0" w:color="auto"/>
          </w:divBdr>
        </w:div>
        <w:div w:id="84739124">
          <w:marLeft w:val="0"/>
          <w:marRight w:val="0"/>
          <w:marTop w:val="0"/>
          <w:marBottom w:val="0"/>
          <w:divBdr>
            <w:top w:val="none" w:sz="0" w:space="0" w:color="auto"/>
            <w:left w:val="none" w:sz="0" w:space="0" w:color="auto"/>
            <w:bottom w:val="none" w:sz="0" w:space="0" w:color="auto"/>
            <w:right w:val="none" w:sz="0" w:space="0" w:color="auto"/>
          </w:divBdr>
        </w:div>
        <w:div w:id="928317518">
          <w:marLeft w:val="0"/>
          <w:marRight w:val="0"/>
          <w:marTop w:val="0"/>
          <w:marBottom w:val="0"/>
          <w:divBdr>
            <w:top w:val="none" w:sz="0" w:space="0" w:color="auto"/>
            <w:left w:val="none" w:sz="0" w:space="0" w:color="auto"/>
            <w:bottom w:val="none" w:sz="0" w:space="0" w:color="auto"/>
            <w:right w:val="none" w:sz="0" w:space="0" w:color="auto"/>
          </w:divBdr>
        </w:div>
        <w:div w:id="630861667">
          <w:marLeft w:val="0"/>
          <w:marRight w:val="0"/>
          <w:marTop w:val="0"/>
          <w:marBottom w:val="0"/>
          <w:divBdr>
            <w:top w:val="none" w:sz="0" w:space="0" w:color="auto"/>
            <w:left w:val="none" w:sz="0" w:space="0" w:color="auto"/>
            <w:bottom w:val="none" w:sz="0" w:space="0" w:color="auto"/>
            <w:right w:val="none" w:sz="0" w:space="0" w:color="auto"/>
          </w:divBdr>
        </w:div>
        <w:div w:id="291403522">
          <w:marLeft w:val="0"/>
          <w:marRight w:val="0"/>
          <w:marTop w:val="0"/>
          <w:marBottom w:val="0"/>
          <w:divBdr>
            <w:top w:val="none" w:sz="0" w:space="0" w:color="auto"/>
            <w:left w:val="none" w:sz="0" w:space="0" w:color="auto"/>
            <w:bottom w:val="none" w:sz="0" w:space="0" w:color="auto"/>
            <w:right w:val="none" w:sz="0" w:space="0" w:color="auto"/>
          </w:divBdr>
        </w:div>
        <w:div w:id="1014385675">
          <w:marLeft w:val="0"/>
          <w:marRight w:val="0"/>
          <w:marTop w:val="0"/>
          <w:marBottom w:val="0"/>
          <w:divBdr>
            <w:top w:val="none" w:sz="0" w:space="0" w:color="auto"/>
            <w:left w:val="none" w:sz="0" w:space="0" w:color="auto"/>
            <w:bottom w:val="none" w:sz="0" w:space="0" w:color="auto"/>
            <w:right w:val="none" w:sz="0" w:space="0" w:color="auto"/>
          </w:divBdr>
        </w:div>
        <w:div w:id="16469344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jpeg"/><Relationship Id="rId39"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9.jpeg"/><Relationship Id="rId42" Type="http://schemas.openxmlformats.org/officeDocument/2006/relationships/image" Target="media/image24.png"/><Relationship Id="rId47" Type="http://schemas.openxmlformats.org/officeDocument/2006/relationships/image" Target="media/image29.jpeg"/><Relationship Id="rId7" Type="http://schemas.openxmlformats.org/officeDocument/2006/relationships/hyperlink" Target="https://www.kaggle.com/datasets/saketpradhan/electric-vehicle-charging-stations-in-india" TargetMode="External"/><Relationship Id="rId12" Type="http://schemas.openxmlformats.org/officeDocument/2006/relationships/hyperlink" Target="https://www.kaggle.com/datasets/karivedha/indian-consumers-cars-purchasing-behaviour" TargetMode="External"/><Relationship Id="rId17" Type="http://schemas.openxmlformats.org/officeDocument/2006/relationships/image" Target="media/image4.jpeg"/><Relationship Id="rId25" Type="http://schemas.openxmlformats.org/officeDocument/2006/relationships/footer" Target="footer2.xml"/><Relationship Id="rId33" Type="http://schemas.openxmlformats.org/officeDocument/2006/relationships/image" Target="media/image18.jpeg"/><Relationship Id="rId38" Type="http://schemas.openxmlformats.org/officeDocument/2006/relationships/hyperlink" Target="https://www.bikewale.com/" TargetMode="External"/><Relationship Id="rId46"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4.jpe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karivedha/indian-consumers-cars-purchasing-behaviour" TargetMode="External"/><Relationship Id="rId24" Type="http://schemas.openxmlformats.org/officeDocument/2006/relationships/image" Target="media/image11.jpeg"/><Relationship Id="rId32" Type="http://schemas.openxmlformats.org/officeDocument/2006/relationships/image" Target="media/image17.jpeg"/><Relationship Id="rId37" Type="http://schemas.openxmlformats.org/officeDocument/2006/relationships/hyperlink" Target="https://www.smev.in/ev-industry" TargetMode="External"/><Relationship Id="rId40" Type="http://schemas.openxmlformats.org/officeDocument/2006/relationships/image" Target="media/image22.jpeg"/><Relationship Id="rId45"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image" Target="media/image13.jpeg"/><Relationship Id="rId36" Type="http://schemas.openxmlformats.org/officeDocument/2006/relationships/hyperlink" Target="https://www.smev.in/ev-industry" TargetMode="External"/><Relationship Id="rId49" Type="http://schemas.openxmlformats.org/officeDocument/2006/relationships/theme" Target="theme/theme1.xml"/><Relationship Id="rId10" Type="http://schemas.openxmlformats.org/officeDocument/2006/relationships/hyperlink" Target="https://catalog.data.gov/dataset/electric-vehicle-population-data" TargetMode="External"/><Relationship Id="rId19" Type="http://schemas.openxmlformats.org/officeDocument/2006/relationships/image" Target="media/image6.jpeg"/><Relationship Id="rId31" Type="http://schemas.openxmlformats.org/officeDocument/2006/relationships/image" Target="media/image16.jpeg"/><Relationship Id="rId44"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hyperlink" Target="https://catalog.data.gov/dataset/electric-vehicle-population-data" TargetMode="External"/><Relationship Id="rId14" Type="http://schemas.openxmlformats.org/officeDocument/2006/relationships/image" Target="media/image2.jpeg"/><Relationship Id="rId22" Type="http://schemas.openxmlformats.org/officeDocument/2006/relationships/image" Target="media/image9.jpeg"/><Relationship Id="rId27" Type="http://schemas.openxmlformats.org/officeDocument/2006/relationships/footer" Target="footer3.xml"/><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hyperlink" Target="https://www.kaggle.com/datasets/saketpradhan/electric-vehicle-charging-stations-in-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43</Pages>
  <Words>8458</Words>
  <Characters>48215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Agrawal</dc:creator>
  <cp:lastModifiedBy>Rohan jaiswar</cp:lastModifiedBy>
  <cp:revision>19</cp:revision>
  <dcterms:created xsi:type="dcterms:W3CDTF">2024-09-22T12:19:00Z</dcterms:created>
  <dcterms:modified xsi:type="dcterms:W3CDTF">2024-09-22T13:01:00Z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2023-11-03T00:00:00Z</vt:filetime>
  </property>
  <property fmtid="{D5CDD505-2E9C-101B-9397-08002B2CF9AE}" pid="3" name="Creator">
    <vt:lpwstr>Microsoft® Word LTSC</vt:lpwstr>
  </property>
  <property fmtid="{D5CDD505-2E9C-101B-9397-08002B2CF9AE}" pid="4" name="LastSaved">
    <vt:filetime>2024-09-22T00:00:00Z</vt:filetime>
  </property>
  <property fmtid="{D5CDD505-2E9C-101B-9397-08002B2CF9AE}" pid="5" name="Producer">
    <vt:lpwstr>Microsoft® Word LTSC</vt:lpwstr>
  </property>
</Properties>
</file>