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99F" w:rsidRDefault="0061399F" w:rsidP="0061399F">
      <w:pPr>
        <w:pStyle w:val="Title"/>
        <w:jc w:val="center"/>
        <w:rPr>
          <w:rFonts w:eastAsia="Times New Roman"/>
          <w:lang w:bidi="hi-IN"/>
        </w:rPr>
      </w:pPr>
      <w:proofErr w:type="spellStart"/>
      <w:r>
        <w:rPr>
          <w:rFonts w:eastAsia="Times New Roman"/>
          <w:lang w:bidi="hi-IN"/>
        </w:rPr>
        <w:t>Rohan</w:t>
      </w:r>
      <w:proofErr w:type="spellEnd"/>
      <w:r>
        <w:rPr>
          <w:rFonts w:eastAsia="Times New Roman"/>
          <w:lang w:bidi="hi-IN"/>
        </w:rPr>
        <w:t xml:space="preserve"> </w:t>
      </w:r>
      <w:proofErr w:type="spellStart"/>
      <w:r>
        <w:rPr>
          <w:rFonts w:eastAsia="Times New Roman"/>
          <w:lang w:bidi="hi-IN"/>
        </w:rPr>
        <w:t>Jaiswar</w:t>
      </w:r>
      <w:proofErr w:type="spellEnd"/>
    </w:p>
    <w:p w:rsidR="0061399F" w:rsidRDefault="0061399F" w:rsidP="00B150CB">
      <w:pPr>
        <w:spacing w:before="100" w:beforeAutospacing="1" w:after="100" w:afterAutospacing="1" w:line="240" w:lineRule="auto"/>
        <w:outlineLvl w:val="2"/>
        <w:rPr>
          <w:rFonts w:ascii="Times New Roman" w:eastAsia="Times New Roman" w:hAnsi="Times New Roman" w:cs="Times New Roman"/>
          <w:b/>
          <w:bCs/>
          <w:sz w:val="27"/>
          <w:szCs w:val="27"/>
          <w:lang w:bidi="hi-IN"/>
        </w:rPr>
      </w:pPr>
    </w:p>
    <w:p w:rsidR="00B150CB" w:rsidRPr="0061399F" w:rsidRDefault="00805122" w:rsidP="0061399F">
      <w:pPr>
        <w:pStyle w:val="Heading1"/>
        <w:rPr>
          <w:rFonts w:eastAsia="Times New Roman"/>
          <w:lang w:bidi="hi-IN"/>
        </w:rPr>
      </w:pPr>
      <w:r w:rsidRPr="0061399F">
        <w:rPr>
          <w:rFonts w:eastAsia="Times New Roman"/>
          <w:lang w:bidi="hi-IN"/>
        </w:rPr>
        <w:t xml:space="preserve">Step </w:t>
      </w:r>
      <w:proofErr w:type="gramStart"/>
      <w:r w:rsidRPr="0061399F">
        <w:rPr>
          <w:rFonts w:eastAsia="Times New Roman"/>
          <w:lang w:bidi="hi-IN"/>
        </w:rPr>
        <w:t>1 :</w:t>
      </w:r>
      <w:proofErr w:type="gramEnd"/>
      <w:r w:rsidR="00B150CB" w:rsidRPr="0061399F">
        <w:rPr>
          <w:rFonts w:eastAsia="Times New Roman"/>
          <w:lang w:bidi="hi-IN"/>
        </w:rPr>
        <w:t xml:space="preserve"> Deciding (Not) to Segment</w:t>
      </w:r>
    </w:p>
    <w:p w:rsidR="00B150CB" w:rsidRPr="00B150CB" w:rsidRDefault="00B150CB" w:rsidP="00E62752">
      <w:pPr>
        <w:pStyle w:val="Heading4"/>
        <w:rPr>
          <w:rFonts w:eastAsia="Times New Roman"/>
          <w:lang w:bidi="hi-IN"/>
        </w:rPr>
      </w:pPr>
      <w:r w:rsidRPr="00B150CB">
        <w:rPr>
          <w:rFonts w:eastAsia="Times New Roman"/>
          <w:lang w:bidi="hi-IN"/>
        </w:rPr>
        <w:t>3.1 Implications of Committing to Market Segmentation</w:t>
      </w:r>
    </w:p>
    <w:p w:rsidR="00B150CB" w:rsidRPr="00805122" w:rsidRDefault="00B150CB" w:rsidP="00B150CB">
      <w:pPr>
        <w:numPr>
          <w:ilvl w:val="0"/>
          <w:numId w:val="1"/>
        </w:numPr>
        <w:spacing w:before="100" w:beforeAutospacing="1" w:after="100" w:afterAutospacing="1" w:line="240" w:lineRule="auto"/>
        <w:rPr>
          <w:rFonts w:ascii="Times New Roman" w:eastAsia="Times New Roman" w:hAnsi="Times New Roman" w:cs="Times New Roman"/>
          <w:lang w:bidi="hi-IN"/>
        </w:rPr>
      </w:pPr>
      <w:r w:rsidRPr="00805122">
        <w:rPr>
          <w:rFonts w:ascii="Times New Roman" w:eastAsia="Times New Roman" w:hAnsi="Times New Roman" w:cs="Times New Roman"/>
          <w:lang w:bidi="hi-IN"/>
        </w:rPr>
        <w:t>Market segmentation is a long-term strategy that requires significant commitment and investment. Organizations must be willing to make substantial changes, including developing new products, modifying existing ones, and adjusting pricing, distribution, and communication strategies.</w:t>
      </w:r>
    </w:p>
    <w:p w:rsidR="00B150CB" w:rsidRPr="00805122" w:rsidRDefault="00B150CB" w:rsidP="00B150CB">
      <w:pPr>
        <w:numPr>
          <w:ilvl w:val="0"/>
          <w:numId w:val="1"/>
        </w:numPr>
        <w:spacing w:before="100" w:beforeAutospacing="1" w:after="100" w:afterAutospacing="1" w:line="240" w:lineRule="auto"/>
        <w:rPr>
          <w:rFonts w:ascii="Times New Roman" w:eastAsia="Times New Roman" w:hAnsi="Times New Roman" w:cs="Times New Roman"/>
          <w:lang w:bidi="hi-IN"/>
        </w:rPr>
      </w:pPr>
      <w:r w:rsidRPr="00805122">
        <w:rPr>
          <w:rFonts w:ascii="Times New Roman" w:eastAsia="Times New Roman" w:hAnsi="Times New Roman" w:cs="Times New Roman"/>
          <w:lang w:bidi="hi-IN"/>
        </w:rPr>
        <w:t>The decision to pursue market segmentation should only be made if the expected increase in sales justifies the costs involved.</w:t>
      </w:r>
    </w:p>
    <w:p w:rsidR="00B150CB" w:rsidRPr="00805122" w:rsidRDefault="00B150CB" w:rsidP="00B150CB">
      <w:pPr>
        <w:numPr>
          <w:ilvl w:val="0"/>
          <w:numId w:val="1"/>
        </w:numPr>
        <w:spacing w:before="100" w:beforeAutospacing="1" w:after="100" w:afterAutospacing="1" w:line="240" w:lineRule="auto"/>
        <w:rPr>
          <w:rFonts w:ascii="Times New Roman" w:eastAsia="Times New Roman" w:hAnsi="Times New Roman" w:cs="Times New Roman"/>
          <w:lang w:bidi="hi-IN"/>
        </w:rPr>
      </w:pPr>
      <w:r w:rsidRPr="00805122">
        <w:rPr>
          <w:rFonts w:ascii="Times New Roman" w:eastAsia="Times New Roman" w:hAnsi="Times New Roman" w:cs="Times New Roman"/>
          <w:lang w:bidi="hi-IN"/>
        </w:rPr>
        <w:t>Organizations should be prepared to reorganize around market segments rather than products to maximize the benefits of segmentation.</w:t>
      </w:r>
    </w:p>
    <w:p w:rsidR="00B150CB" w:rsidRPr="00B150CB" w:rsidRDefault="00B150CB" w:rsidP="00E62752">
      <w:pPr>
        <w:pStyle w:val="Heading4"/>
        <w:rPr>
          <w:rFonts w:eastAsia="Times New Roman"/>
          <w:lang w:bidi="hi-IN"/>
        </w:rPr>
      </w:pPr>
      <w:r w:rsidRPr="00B150CB">
        <w:rPr>
          <w:rFonts w:eastAsia="Times New Roman"/>
          <w:lang w:bidi="hi-IN"/>
        </w:rPr>
        <w:t>3.2 Implementation Barriers</w:t>
      </w:r>
      <w:r w:rsidR="00680887">
        <w:rPr>
          <w:rFonts w:eastAsia="Times New Roman"/>
          <w:lang w:bidi="hi-IN"/>
        </w:rPr>
        <w:tab/>
      </w:r>
      <w:r w:rsidR="00805122">
        <w:rPr>
          <w:rFonts w:eastAsia="Times New Roman"/>
          <w:lang w:bidi="hi-IN"/>
        </w:rPr>
        <w:tab/>
      </w:r>
    </w:p>
    <w:p w:rsidR="00B150CB" w:rsidRPr="00805122" w:rsidRDefault="00B150CB" w:rsidP="00B150CB">
      <w:pPr>
        <w:numPr>
          <w:ilvl w:val="0"/>
          <w:numId w:val="2"/>
        </w:numPr>
        <w:spacing w:before="100" w:beforeAutospacing="1" w:after="100" w:afterAutospacing="1" w:line="240" w:lineRule="auto"/>
        <w:rPr>
          <w:rFonts w:ascii="Times New Roman" w:eastAsia="Times New Roman" w:hAnsi="Times New Roman" w:cs="Times New Roman"/>
          <w:lang w:bidi="hi-IN"/>
        </w:rPr>
      </w:pPr>
      <w:r w:rsidRPr="00805122">
        <w:rPr>
          <w:rFonts w:ascii="Times New Roman" w:eastAsia="Times New Roman" w:hAnsi="Times New Roman" w:cs="Times New Roman"/>
          <w:b/>
          <w:bCs/>
          <w:lang w:bidi="hi-IN"/>
        </w:rPr>
        <w:t>Senior Management</w:t>
      </w:r>
      <w:r w:rsidRPr="00805122">
        <w:rPr>
          <w:rFonts w:ascii="Times New Roman" w:eastAsia="Times New Roman" w:hAnsi="Times New Roman" w:cs="Times New Roman"/>
          <w:lang w:bidi="hi-IN"/>
        </w:rPr>
        <w:t>: The success of market segmentation depends heavily on the involvement and commitment of senior management. Lack of leadership and resources can hinder the implementation.</w:t>
      </w:r>
    </w:p>
    <w:p w:rsidR="00B150CB" w:rsidRPr="00805122" w:rsidRDefault="00B150CB" w:rsidP="00B150CB">
      <w:pPr>
        <w:numPr>
          <w:ilvl w:val="0"/>
          <w:numId w:val="2"/>
        </w:numPr>
        <w:spacing w:before="100" w:beforeAutospacing="1" w:after="100" w:afterAutospacing="1" w:line="240" w:lineRule="auto"/>
        <w:rPr>
          <w:rFonts w:ascii="Times New Roman" w:eastAsia="Times New Roman" w:hAnsi="Times New Roman" w:cs="Times New Roman"/>
          <w:lang w:bidi="hi-IN"/>
        </w:rPr>
      </w:pPr>
      <w:r w:rsidRPr="00805122">
        <w:rPr>
          <w:rFonts w:ascii="Times New Roman" w:eastAsia="Times New Roman" w:hAnsi="Times New Roman" w:cs="Times New Roman"/>
          <w:b/>
          <w:bCs/>
          <w:lang w:bidi="hi-IN"/>
        </w:rPr>
        <w:t>Organizational Culture</w:t>
      </w:r>
      <w:r w:rsidRPr="00805122">
        <w:rPr>
          <w:rFonts w:ascii="Times New Roman" w:eastAsia="Times New Roman" w:hAnsi="Times New Roman" w:cs="Times New Roman"/>
          <w:lang w:bidi="hi-IN"/>
        </w:rPr>
        <w:t>: Resistance to change, lack of market orientation, poor communication, and office politics can prevent successful implementation.</w:t>
      </w:r>
    </w:p>
    <w:p w:rsidR="00B150CB" w:rsidRPr="00805122" w:rsidRDefault="00B150CB" w:rsidP="00B150CB">
      <w:pPr>
        <w:numPr>
          <w:ilvl w:val="0"/>
          <w:numId w:val="2"/>
        </w:numPr>
        <w:spacing w:before="100" w:beforeAutospacing="1" w:after="100" w:afterAutospacing="1" w:line="240" w:lineRule="auto"/>
        <w:rPr>
          <w:rFonts w:ascii="Times New Roman" w:eastAsia="Times New Roman" w:hAnsi="Times New Roman" w:cs="Times New Roman"/>
          <w:lang w:bidi="hi-IN"/>
        </w:rPr>
      </w:pPr>
      <w:r w:rsidRPr="00805122">
        <w:rPr>
          <w:rFonts w:ascii="Times New Roman" w:eastAsia="Times New Roman" w:hAnsi="Times New Roman" w:cs="Times New Roman"/>
          <w:b/>
          <w:bCs/>
          <w:lang w:bidi="hi-IN"/>
        </w:rPr>
        <w:t>Training and Expertise</w:t>
      </w:r>
      <w:r w:rsidRPr="00805122">
        <w:rPr>
          <w:rFonts w:ascii="Times New Roman" w:eastAsia="Times New Roman" w:hAnsi="Times New Roman" w:cs="Times New Roman"/>
          <w:lang w:bidi="hi-IN"/>
        </w:rPr>
        <w:t>: A lack of understanding of market segmentation and its implications, as well as the absence of a formal marketing function or data experts, can be significant obstacles.</w:t>
      </w:r>
    </w:p>
    <w:p w:rsidR="00B150CB" w:rsidRPr="00805122" w:rsidRDefault="00B150CB" w:rsidP="00B150CB">
      <w:pPr>
        <w:numPr>
          <w:ilvl w:val="0"/>
          <w:numId w:val="2"/>
        </w:numPr>
        <w:spacing w:before="100" w:beforeAutospacing="1" w:after="100" w:afterAutospacing="1" w:line="240" w:lineRule="auto"/>
        <w:rPr>
          <w:rFonts w:ascii="Times New Roman" w:eastAsia="Times New Roman" w:hAnsi="Times New Roman" w:cs="Times New Roman"/>
          <w:lang w:bidi="hi-IN"/>
        </w:rPr>
      </w:pPr>
      <w:r w:rsidRPr="00805122">
        <w:rPr>
          <w:rFonts w:ascii="Times New Roman" w:eastAsia="Times New Roman" w:hAnsi="Times New Roman" w:cs="Times New Roman"/>
          <w:b/>
          <w:bCs/>
          <w:lang w:bidi="hi-IN"/>
        </w:rPr>
        <w:t>Objective Restrictions</w:t>
      </w:r>
      <w:r w:rsidRPr="00805122">
        <w:rPr>
          <w:rFonts w:ascii="Times New Roman" w:eastAsia="Times New Roman" w:hAnsi="Times New Roman" w:cs="Times New Roman"/>
          <w:lang w:bidi="hi-IN"/>
        </w:rPr>
        <w:t>: Limited financial resources or structural inflexibility can also impede market segmentation efforts.</w:t>
      </w:r>
    </w:p>
    <w:p w:rsidR="00B150CB" w:rsidRPr="00805122" w:rsidRDefault="00B150CB" w:rsidP="00B150CB">
      <w:pPr>
        <w:numPr>
          <w:ilvl w:val="0"/>
          <w:numId w:val="2"/>
        </w:numPr>
        <w:spacing w:before="100" w:beforeAutospacing="1" w:after="100" w:afterAutospacing="1" w:line="240" w:lineRule="auto"/>
        <w:rPr>
          <w:rFonts w:ascii="Times New Roman" w:eastAsia="Times New Roman" w:hAnsi="Times New Roman" w:cs="Times New Roman"/>
          <w:lang w:bidi="hi-IN"/>
        </w:rPr>
      </w:pPr>
      <w:r w:rsidRPr="00805122">
        <w:rPr>
          <w:rFonts w:ascii="Times New Roman" w:eastAsia="Times New Roman" w:hAnsi="Times New Roman" w:cs="Times New Roman"/>
          <w:b/>
          <w:bCs/>
          <w:lang w:bidi="hi-IN"/>
        </w:rPr>
        <w:t>Process-Related Issues</w:t>
      </w:r>
      <w:r w:rsidRPr="00805122">
        <w:rPr>
          <w:rFonts w:ascii="Times New Roman" w:eastAsia="Times New Roman" w:hAnsi="Times New Roman" w:cs="Times New Roman"/>
          <w:lang w:bidi="hi-IN"/>
        </w:rPr>
        <w:t>: Poor planning, unclear objectives, and lack of structured processes can lead to failure. Presenting results in an easy-to-understand manner is crucial for acceptance.</w:t>
      </w:r>
    </w:p>
    <w:p w:rsidR="00B150CB" w:rsidRPr="00B150CB" w:rsidRDefault="00B150CB" w:rsidP="00E62752">
      <w:pPr>
        <w:pStyle w:val="Heading4"/>
        <w:rPr>
          <w:rFonts w:eastAsia="Times New Roman"/>
          <w:lang w:bidi="hi-IN"/>
        </w:rPr>
      </w:pPr>
      <w:r w:rsidRPr="00B150CB">
        <w:rPr>
          <w:rFonts w:eastAsia="Times New Roman"/>
          <w:lang w:bidi="hi-IN"/>
        </w:rPr>
        <w:t>3.3 Step 1 Checklist</w:t>
      </w:r>
    </w:p>
    <w:p w:rsidR="00B150CB" w:rsidRPr="00805122" w:rsidRDefault="00B150CB" w:rsidP="00B150CB">
      <w:pPr>
        <w:numPr>
          <w:ilvl w:val="0"/>
          <w:numId w:val="3"/>
        </w:numPr>
        <w:spacing w:before="100" w:beforeAutospacing="1" w:after="100" w:afterAutospacing="1" w:line="240" w:lineRule="auto"/>
        <w:rPr>
          <w:rFonts w:ascii="Times New Roman" w:eastAsia="Times New Roman" w:hAnsi="Times New Roman" w:cs="Times New Roman"/>
          <w:lang w:bidi="hi-IN"/>
        </w:rPr>
      </w:pPr>
      <w:r w:rsidRPr="00805122">
        <w:rPr>
          <w:rFonts w:ascii="Times New Roman" w:eastAsia="Times New Roman" w:hAnsi="Times New Roman" w:cs="Times New Roman"/>
          <w:lang w:bidi="hi-IN"/>
        </w:rPr>
        <w:t>A checklist is provided to ensure that organizations are ready to pursue market segmentation. It includes questions about the organization's culture, willingness to change, financial resources, and senior management's commitment.</w:t>
      </w:r>
    </w:p>
    <w:p w:rsidR="00B150CB" w:rsidRPr="00805122" w:rsidRDefault="00B150CB" w:rsidP="00B150CB">
      <w:pPr>
        <w:numPr>
          <w:ilvl w:val="0"/>
          <w:numId w:val="3"/>
        </w:numPr>
        <w:spacing w:before="100" w:beforeAutospacing="1" w:after="100" w:afterAutospacing="1" w:line="240" w:lineRule="auto"/>
        <w:rPr>
          <w:rFonts w:ascii="Times New Roman" w:eastAsia="Times New Roman" w:hAnsi="Times New Roman" w:cs="Times New Roman"/>
          <w:lang w:bidi="hi-IN"/>
        </w:rPr>
      </w:pPr>
      <w:r w:rsidRPr="00805122">
        <w:rPr>
          <w:rFonts w:ascii="Times New Roman" w:eastAsia="Times New Roman" w:hAnsi="Times New Roman" w:cs="Times New Roman"/>
          <w:lang w:bidi="hi-IN"/>
        </w:rPr>
        <w:t>Tasks include securing management involvement, forming a segmentation team with marketing and data experts, clarifying objectives, and developing a structured process for the analysis.</w:t>
      </w:r>
    </w:p>
    <w:p w:rsidR="00B150CB" w:rsidRPr="00B150CB" w:rsidRDefault="00B150CB" w:rsidP="00E62752">
      <w:pPr>
        <w:pStyle w:val="Heading4"/>
        <w:rPr>
          <w:rFonts w:eastAsia="Times New Roman"/>
          <w:lang w:bidi="hi-IN"/>
        </w:rPr>
      </w:pPr>
      <w:r w:rsidRPr="00B150CB">
        <w:rPr>
          <w:rFonts w:eastAsia="Times New Roman"/>
          <w:lang w:bidi="hi-IN"/>
        </w:rPr>
        <w:t>References</w:t>
      </w:r>
    </w:p>
    <w:p w:rsidR="00B150CB" w:rsidRPr="00805122" w:rsidRDefault="00B150CB" w:rsidP="00B150CB">
      <w:pPr>
        <w:numPr>
          <w:ilvl w:val="0"/>
          <w:numId w:val="4"/>
        </w:numPr>
        <w:spacing w:before="100" w:beforeAutospacing="1" w:after="100" w:afterAutospacing="1" w:line="240" w:lineRule="auto"/>
        <w:rPr>
          <w:rFonts w:ascii="Times New Roman" w:eastAsia="Times New Roman" w:hAnsi="Times New Roman" w:cs="Times New Roman"/>
          <w:lang w:bidi="hi-IN"/>
        </w:rPr>
      </w:pPr>
      <w:r w:rsidRPr="00805122">
        <w:rPr>
          <w:rFonts w:ascii="Times New Roman" w:eastAsia="Times New Roman" w:hAnsi="Times New Roman" w:cs="Times New Roman"/>
          <w:lang w:bidi="hi-IN"/>
        </w:rPr>
        <w:t>The chapter includes references to key literature on market segmentation, emphasizing the importance of strategic commitment and addressing common barriers to successful implementation.</w:t>
      </w:r>
    </w:p>
    <w:p w:rsidR="002D4478" w:rsidRPr="00805122" w:rsidRDefault="00B150CB" w:rsidP="00B150CB">
      <w:pPr>
        <w:spacing w:before="100" w:beforeAutospacing="1" w:after="100" w:afterAutospacing="1" w:line="240" w:lineRule="auto"/>
        <w:rPr>
          <w:rFonts w:ascii="Times New Roman" w:eastAsia="Times New Roman" w:hAnsi="Times New Roman" w:cs="Times New Roman"/>
          <w:lang w:bidi="hi-IN"/>
        </w:rPr>
      </w:pPr>
      <w:r w:rsidRPr="00805122">
        <w:rPr>
          <w:rFonts w:ascii="Times New Roman" w:eastAsia="Times New Roman" w:hAnsi="Times New Roman" w:cs="Times New Roman"/>
          <w:lang w:bidi="hi-IN"/>
        </w:rPr>
        <w:t>This summary encapsulates the key points of the chapter, focusing on the implications, barriers, and necessary steps for implementing market segmentation in an organization.</w:t>
      </w:r>
    </w:p>
    <w:p w:rsidR="0061399F" w:rsidRDefault="0061399F" w:rsidP="0061399F">
      <w:pPr>
        <w:pStyle w:val="Heading1"/>
      </w:pPr>
      <w:r>
        <w:lastRenderedPageBreak/>
        <w:t>Step 2: Specifying the Ideal Target Segment</w:t>
      </w:r>
    </w:p>
    <w:p w:rsidR="00B57705" w:rsidRPr="00B57705" w:rsidRDefault="00B57705" w:rsidP="00E62752">
      <w:pPr>
        <w:pStyle w:val="Heading4"/>
        <w:rPr>
          <w:rFonts w:eastAsia="Times New Roman"/>
          <w:lang w:bidi="hi-IN"/>
        </w:rPr>
      </w:pPr>
      <w:r w:rsidRPr="00B57705">
        <w:rPr>
          <w:rFonts w:eastAsia="Times New Roman"/>
          <w:lang w:bidi="hi-IN"/>
        </w:rPr>
        <w:t>4.1 Segment Evaluation Criteria</w:t>
      </w:r>
    </w:p>
    <w:p w:rsidR="00B57705" w:rsidRPr="00B57705" w:rsidRDefault="00B57705" w:rsidP="00B57705">
      <w:pPr>
        <w:numPr>
          <w:ilvl w:val="0"/>
          <w:numId w:val="24"/>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User Input</w:t>
      </w:r>
      <w:r w:rsidRPr="00B57705">
        <w:rPr>
          <w:rFonts w:ascii="Times New Roman" w:eastAsia="Times New Roman" w:hAnsi="Times New Roman" w:cs="Times New Roman"/>
          <w:lang w:bidi="hi-IN"/>
        </w:rPr>
        <w:t>: Critical for effective market segmentation.</w:t>
      </w:r>
    </w:p>
    <w:p w:rsidR="00B57705" w:rsidRPr="00B57705" w:rsidRDefault="00B57705" w:rsidP="00B57705">
      <w:pPr>
        <w:numPr>
          <w:ilvl w:val="0"/>
          <w:numId w:val="24"/>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Two Criteria Types</w:t>
      </w:r>
      <w:r w:rsidRPr="00B57705">
        <w:rPr>
          <w:rFonts w:ascii="Times New Roman" w:eastAsia="Times New Roman" w:hAnsi="Times New Roman" w:cs="Times New Roman"/>
          <w:lang w:bidi="hi-IN"/>
        </w:rPr>
        <w:t>:</w:t>
      </w:r>
    </w:p>
    <w:p w:rsidR="00B57705" w:rsidRPr="00B57705" w:rsidRDefault="00B57705" w:rsidP="00B57705">
      <w:pPr>
        <w:numPr>
          <w:ilvl w:val="1"/>
          <w:numId w:val="24"/>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Knock-Out Criteria</w:t>
      </w:r>
      <w:r w:rsidRPr="00B57705">
        <w:rPr>
          <w:rFonts w:ascii="Times New Roman" w:eastAsia="Times New Roman" w:hAnsi="Times New Roman" w:cs="Times New Roman"/>
          <w:lang w:bidi="hi-IN"/>
        </w:rPr>
        <w:t>: Must-have features for segments to be considered.</w:t>
      </w:r>
    </w:p>
    <w:p w:rsidR="00B57705" w:rsidRPr="00B57705" w:rsidRDefault="00B57705" w:rsidP="00B57705">
      <w:pPr>
        <w:numPr>
          <w:ilvl w:val="1"/>
          <w:numId w:val="24"/>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Attractiveness Criteria</w:t>
      </w:r>
      <w:r w:rsidRPr="00B57705">
        <w:rPr>
          <w:rFonts w:ascii="Times New Roman" w:eastAsia="Times New Roman" w:hAnsi="Times New Roman" w:cs="Times New Roman"/>
          <w:lang w:bidi="hi-IN"/>
        </w:rPr>
        <w:t>: Assess the relative appeal of qualifying segments.</w:t>
      </w:r>
    </w:p>
    <w:p w:rsidR="00B57705" w:rsidRPr="00B57705" w:rsidRDefault="00B57705" w:rsidP="00B57705">
      <w:pPr>
        <w:numPr>
          <w:ilvl w:val="0"/>
          <w:numId w:val="24"/>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Customization</w:t>
      </w:r>
      <w:r w:rsidRPr="00B57705">
        <w:rPr>
          <w:rFonts w:ascii="Times New Roman" w:eastAsia="Times New Roman" w:hAnsi="Times New Roman" w:cs="Times New Roman"/>
          <w:lang w:bidi="hi-IN"/>
        </w:rPr>
        <w:t>: Criteria can be adapted to specific organizational needs.</w:t>
      </w:r>
    </w:p>
    <w:p w:rsidR="00B57705" w:rsidRPr="00E62752" w:rsidRDefault="00B57705" w:rsidP="00E62752">
      <w:pPr>
        <w:pStyle w:val="Heading4"/>
        <w:rPr>
          <w:rFonts w:eastAsia="Times New Roman"/>
          <w:sz w:val="24"/>
          <w:szCs w:val="24"/>
          <w:lang w:bidi="hi-IN"/>
        </w:rPr>
      </w:pPr>
      <w:r w:rsidRPr="00E62752">
        <w:rPr>
          <w:rFonts w:eastAsia="Times New Roman"/>
          <w:sz w:val="24"/>
          <w:szCs w:val="24"/>
          <w:lang w:bidi="hi-IN"/>
        </w:rPr>
        <w:t>4.2 Knock-Out Criteria</w:t>
      </w:r>
    </w:p>
    <w:p w:rsidR="00B57705" w:rsidRPr="00B57705" w:rsidRDefault="00B57705" w:rsidP="00B57705">
      <w:pPr>
        <w:numPr>
          <w:ilvl w:val="0"/>
          <w:numId w:val="25"/>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Purpose</w:t>
      </w:r>
      <w:r w:rsidRPr="00B57705">
        <w:rPr>
          <w:rFonts w:ascii="Times New Roman" w:eastAsia="Times New Roman" w:hAnsi="Times New Roman" w:cs="Times New Roman"/>
          <w:lang w:bidi="hi-IN"/>
        </w:rPr>
        <w:t>: Determine if a segment qualifies for further evaluation.</w:t>
      </w:r>
    </w:p>
    <w:p w:rsidR="00B57705" w:rsidRPr="00B57705" w:rsidRDefault="00B57705" w:rsidP="00B57705">
      <w:pPr>
        <w:numPr>
          <w:ilvl w:val="0"/>
          <w:numId w:val="25"/>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Key Criteria</w:t>
      </w:r>
      <w:r w:rsidRPr="00B57705">
        <w:rPr>
          <w:rFonts w:ascii="Times New Roman" w:eastAsia="Times New Roman" w:hAnsi="Times New Roman" w:cs="Times New Roman"/>
          <w:lang w:bidi="hi-IN"/>
        </w:rPr>
        <w:t>:</w:t>
      </w:r>
    </w:p>
    <w:p w:rsidR="00B57705" w:rsidRPr="00B57705" w:rsidRDefault="00B57705" w:rsidP="00B57705">
      <w:pPr>
        <w:numPr>
          <w:ilvl w:val="1"/>
          <w:numId w:val="25"/>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Homogeneity</w:t>
      </w:r>
      <w:r w:rsidRPr="00B57705">
        <w:rPr>
          <w:rFonts w:ascii="Times New Roman" w:eastAsia="Times New Roman" w:hAnsi="Times New Roman" w:cs="Times New Roman"/>
          <w:lang w:bidi="hi-IN"/>
        </w:rPr>
        <w:t>: Similarity within the segment.</w:t>
      </w:r>
    </w:p>
    <w:p w:rsidR="00B57705" w:rsidRPr="00B57705" w:rsidRDefault="00B57705" w:rsidP="00B57705">
      <w:pPr>
        <w:numPr>
          <w:ilvl w:val="1"/>
          <w:numId w:val="25"/>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Distinctiveness</w:t>
      </w:r>
      <w:r w:rsidRPr="00B57705">
        <w:rPr>
          <w:rFonts w:ascii="Times New Roman" w:eastAsia="Times New Roman" w:hAnsi="Times New Roman" w:cs="Times New Roman"/>
          <w:lang w:bidi="hi-IN"/>
        </w:rPr>
        <w:t>: Difference from other segments.</w:t>
      </w:r>
    </w:p>
    <w:p w:rsidR="00B57705" w:rsidRPr="00B57705" w:rsidRDefault="00B57705" w:rsidP="00B57705">
      <w:pPr>
        <w:numPr>
          <w:ilvl w:val="1"/>
          <w:numId w:val="25"/>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Size</w:t>
      </w:r>
      <w:r w:rsidRPr="00B57705">
        <w:rPr>
          <w:rFonts w:ascii="Times New Roman" w:eastAsia="Times New Roman" w:hAnsi="Times New Roman" w:cs="Times New Roman"/>
          <w:lang w:bidi="hi-IN"/>
        </w:rPr>
        <w:t>: Minimum viable size for targeting.</w:t>
      </w:r>
    </w:p>
    <w:p w:rsidR="00B57705" w:rsidRPr="00B57705" w:rsidRDefault="00B57705" w:rsidP="00B57705">
      <w:pPr>
        <w:numPr>
          <w:ilvl w:val="1"/>
          <w:numId w:val="25"/>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Organizational Fit</w:t>
      </w:r>
      <w:r w:rsidRPr="00B57705">
        <w:rPr>
          <w:rFonts w:ascii="Times New Roman" w:eastAsia="Times New Roman" w:hAnsi="Times New Roman" w:cs="Times New Roman"/>
          <w:lang w:bidi="hi-IN"/>
        </w:rPr>
        <w:t>: Alignment with organizational strengths.</w:t>
      </w:r>
    </w:p>
    <w:p w:rsidR="00B57705" w:rsidRPr="00B57705" w:rsidRDefault="00B57705" w:rsidP="00B57705">
      <w:pPr>
        <w:numPr>
          <w:ilvl w:val="1"/>
          <w:numId w:val="25"/>
        </w:numPr>
        <w:spacing w:before="100" w:beforeAutospacing="1" w:after="100" w:afterAutospacing="1" w:line="240" w:lineRule="auto"/>
        <w:rPr>
          <w:rFonts w:ascii="Times New Roman" w:eastAsia="Times New Roman" w:hAnsi="Times New Roman" w:cs="Times New Roman"/>
          <w:lang w:bidi="hi-IN"/>
        </w:rPr>
      </w:pPr>
      <w:proofErr w:type="spellStart"/>
      <w:r w:rsidRPr="005F780D">
        <w:rPr>
          <w:rFonts w:ascii="Times New Roman" w:eastAsia="Times New Roman" w:hAnsi="Times New Roman" w:cs="Times New Roman"/>
          <w:b/>
          <w:bCs/>
          <w:lang w:bidi="hi-IN"/>
        </w:rPr>
        <w:t>Identifiability</w:t>
      </w:r>
      <w:proofErr w:type="spellEnd"/>
      <w:r w:rsidRPr="00B57705">
        <w:rPr>
          <w:rFonts w:ascii="Times New Roman" w:eastAsia="Times New Roman" w:hAnsi="Times New Roman" w:cs="Times New Roman"/>
          <w:lang w:bidi="hi-IN"/>
        </w:rPr>
        <w:t>: Ability to clearly identify the segment.</w:t>
      </w:r>
    </w:p>
    <w:p w:rsidR="00B57705" w:rsidRPr="00B57705" w:rsidRDefault="00B57705" w:rsidP="00B57705">
      <w:pPr>
        <w:numPr>
          <w:ilvl w:val="1"/>
          <w:numId w:val="25"/>
        </w:numPr>
        <w:spacing w:before="100" w:beforeAutospacing="1" w:after="100" w:afterAutospacing="1" w:line="240" w:lineRule="auto"/>
        <w:rPr>
          <w:rFonts w:ascii="Times New Roman" w:eastAsia="Times New Roman" w:hAnsi="Times New Roman" w:cs="Times New Roman"/>
          <w:lang w:bidi="hi-IN"/>
        </w:rPr>
      </w:pPr>
      <w:proofErr w:type="spellStart"/>
      <w:r w:rsidRPr="005F780D">
        <w:rPr>
          <w:rFonts w:ascii="Times New Roman" w:eastAsia="Times New Roman" w:hAnsi="Times New Roman" w:cs="Times New Roman"/>
          <w:b/>
          <w:bCs/>
          <w:lang w:bidi="hi-IN"/>
        </w:rPr>
        <w:t>Reachability</w:t>
      </w:r>
      <w:proofErr w:type="spellEnd"/>
      <w:r w:rsidRPr="00B57705">
        <w:rPr>
          <w:rFonts w:ascii="Times New Roman" w:eastAsia="Times New Roman" w:hAnsi="Times New Roman" w:cs="Times New Roman"/>
          <w:lang w:bidi="hi-IN"/>
        </w:rPr>
        <w:t>: Ability to effectively reach the segment.</w:t>
      </w:r>
    </w:p>
    <w:p w:rsidR="00B57705" w:rsidRPr="00B57705" w:rsidRDefault="00B57705" w:rsidP="00B57705">
      <w:pPr>
        <w:numPr>
          <w:ilvl w:val="0"/>
          <w:numId w:val="25"/>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Management Involvement</w:t>
      </w:r>
      <w:r w:rsidRPr="00B57705">
        <w:rPr>
          <w:rFonts w:ascii="Times New Roman" w:eastAsia="Times New Roman" w:hAnsi="Times New Roman" w:cs="Times New Roman"/>
          <w:lang w:bidi="hi-IN"/>
        </w:rPr>
        <w:t>: Clear understanding by senior management and the segmentation team.</w:t>
      </w:r>
    </w:p>
    <w:p w:rsidR="00B57705" w:rsidRPr="00E62752" w:rsidRDefault="00B57705" w:rsidP="00E62752">
      <w:pPr>
        <w:pStyle w:val="Heading4"/>
        <w:rPr>
          <w:rFonts w:eastAsia="Times New Roman"/>
          <w:sz w:val="24"/>
          <w:szCs w:val="24"/>
          <w:lang w:bidi="hi-IN"/>
        </w:rPr>
      </w:pPr>
      <w:r w:rsidRPr="00E62752">
        <w:rPr>
          <w:rFonts w:eastAsia="Times New Roman"/>
          <w:sz w:val="24"/>
          <w:szCs w:val="24"/>
          <w:lang w:bidi="hi-IN"/>
        </w:rPr>
        <w:t>4.3 Attractiveness Criteria</w:t>
      </w:r>
    </w:p>
    <w:p w:rsidR="00B57705" w:rsidRPr="00B57705" w:rsidRDefault="00B57705" w:rsidP="00B57705">
      <w:pPr>
        <w:numPr>
          <w:ilvl w:val="0"/>
          <w:numId w:val="26"/>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Purpose</w:t>
      </w:r>
      <w:r w:rsidRPr="00B57705">
        <w:rPr>
          <w:rFonts w:ascii="Times New Roman" w:eastAsia="Times New Roman" w:hAnsi="Times New Roman" w:cs="Times New Roman"/>
          <w:lang w:bidi="hi-IN"/>
        </w:rPr>
        <w:t>: Rate the appeal of qualifying segments.</w:t>
      </w:r>
    </w:p>
    <w:p w:rsidR="00B57705" w:rsidRPr="00B57705" w:rsidRDefault="00B57705" w:rsidP="00B57705">
      <w:pPr>
        <w:numPr>
          <w:ilvl w:val="0"/>
          <w:numId w:val="26"/>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Rating System</w:t>
      </w:r>
      <w:r w:rsidRPr="00B57705">
        <w:rPr>
          <w:rFonts w:ascii="Times New Roman" w:eastAsia="Times New Roman" w:hAnsi="Times New Roman" w:cs="Times New Roman"/>
          <w:lang w:bidi="hi-IN"/>
        </w:rPr>
        <w:t>: Criteria allow segments to be rated on a scale, reflecting their attractiveness.</w:t>
      </w:r>
    </w:p>
    <w:p w:rsidR="00B57705" w:rsidRPr="00B57705" w:rsidRDefault="00B57705" w:rsidP="00B57705">
      <w:pPr>
        <w:numPr>
          <w:ilvl w:val="0"/>
          <w:numId w:val="26"/>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Final Selection</w:t>
      </w:r>
      <w:r w:rsidRPr="00B57705">
        <w:rPr>
          <w:rFonts w:ascii="Times New Roman" w:eastAsia="Times New Roman" w:hAnsi="Times New Roman" w:cs="Times New Roman"/>
          <w:lang w:bidi="hi-IN"/>
        </w:rPr>
        <w:t>: Helps in choosing the target segment in the final step.</w:t>
      </w:r>
    </w:p>
    <w:p w:rsidR="00B57705" w:rsidRPr="00E62752" w:rsidRDefault="00B57705" w:rsidP="00E62752">
      <w:pPr>
        <w:pStyle w:val="Heading4"/>
        <w:rPr>
          <w:rFonts w:eastAsia="Times New Roman"/>
          <w:sz w:val="24"/>
          <w:szCs w:val="24"/>
          <w:lang w:bidi="hi-IN"/>
        </w:rPr>
      </w:pPr>
      <w:r w:rsidRPr="00E62752">
        <w:rPr>
          <w:rFonts w:eastAsia="Times New Roman"/>
          <w:sz w:val="24"/>
          <w:szCs w:val="24"/>
          <w:lang w:bidi="hi-IN"/>
        </w:rPr>
        <w:t>4.4 Implementing a Structured Process</w:t>
      </w:r>
    </w:p>
    <w:p w:rsidR="00B57705" w:rsidRPr="00B57705" w:rsidRDefault="00B57705" w:rsidP="00B57705">
      <w:pPr>
        <w:numPr>
          <w:ilvl w:val="0"/>
          <w:numId w:val="27"/>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Structured Process</w:t>
      </w:r>
      <w:r w:rsidRPr="00B57705">
        <w:rPr>
          <w:rFonts w:ascii="Times New Roman" w:eastAsia="Times New Roman" w:hAnsi="Times New Roman" w:cs="Times New Roman"/>
          <w:lang w:bidi="hi-IN"/>
        </w:rPr>
        <w:t>: Beneficial for systematic segment evaluation.</w:t>
      </w:r>
    </w:p>
    <w:p w:rsidR="00B57705" w:rsidRPr="00B57705" w:rsidRDefault="00B57705" w:rsidP="00B57705">
      <w:pPr>
        <w:numPr>
          <w:ilvl w:val="0"/>
          <w:numId w:val="27"/>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Segment Evaluation Plot</w:t>
      </w:r>
      <w:r w:rsidRPr="00B57705">
        <w:rPr>
          <w:rFonts w:ascii="Times New Roman" w:eastAsia="Times New Roman" w:hAnsi="Times New Roman" w:cs="Times New Roman"/>
          <w:lang w:bidi="hi-IN"/>
        </w:rPr>
        <w:t>: Measures segment attractiveness against organizational competitiveness.</w:t>
      </w:r>
    </w:p>
    <w:p w:rsidR="00B57705" w:rsidRPr="00B57705" w:rsidRDefault="00B57705" w:rsidP="00B57705">
      <w:pPr>
        <w:numPr>
          <w:ilvl w:val="0"/>
          <w:numId w:val="27"/>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Early Criteria Selection</w:t>
      </w:r>
      <w:r w:rsidRPr="00B57705">
        <w:rPr>
          <w:rFonts w:ascii="Times New Roman" w:eastAsia="Times New Roman" w:hAnsi="Times New Roman" w:cs="Times New Roman"/>
          <w:lang w:bidi="hi-IN"/>
        </w:rPr>
        <w:t>: Guides data collection and simplifies final segment selection.</w:t>
      </w:r>
    </w:p>
    <w:p w:rsidR="00B57705" w:rsidRPr="00B57705" w:rsidRDefault="00B57705" w:rsidP="00B57705">
      <w:pPr>
        <w:numPr>
          <w:ilvl w:val="0"/>
          <w:numId w:val="27"/>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Stakeholder Involvement</w:t>
      </w:r>
      <w:r w:rsidRPr="00B57705">
        <w:rPr>
          <w:rFonts w:ascii="Times New Roman" w:eastAsia="Times New Roman" w:hAnsi="Times New Roman" w:cs="Times New Roman"/>
          <w:lang w:bidi="hi-IN"/>
        </w:rPr>
        <w:t>: Involve representatives from various units for diverse perspectives and buy-in.</w:t>
      </w:r>
    </w:p>
    <w:p w:rsidR="00B150CB" w:rsidRDefault="00B150CB" w:rsidP="00B150CB">
      <w:pPr>
        <w:spacing w:before="100" w:beforeAutospacing="1" w:after="100" w:afterAutospacing="1" w:line="240" w:lineRule="auto"/>
        <w:rPr>
          <w:rFonts w:ascii="Times New Roman" w:eastAsia="Times New Roman" w:hAnsi="Times New Roman" w:cs="Times New Roman"/>
          <w:sz w:val="24"/>
          <w:szCs w:val="24"/>
          <w:lang w:bidi="hi-IN"/>
        </w:rPr>
      </w:pPr>
    </w:p>
    <w:p w:rsidR="0061399F" w:rsidRDefault="0061399F" w:rsidP="0061399F">
      <w:pPr>
        <w:pStyle w:val="Heading1"/>
      </w:pPr>
      <w:r>
        <w:t xml:space="preserve">Step 3: Collecting Data </w:t>
      </w:r>
    </w:p>
    <w:p w:rsidR="00B57705" w:rsidRPr="00E62752" w:rsidRDefault="00B57705" w:rsidP="00E62752">
      <w:pPr>
        <w:pStyle w:val="Heading4"/>
        <w:rPr>
          <w:sz w:val="24"/>
          <w:szCs w:val="24"/>
        </w:rPr>
      </w:pPr>
      <w:r w:rsidRPr="00E62752">
        <w:rPr>
          <w:sz w:val="24"/>
          <w:szCs w:val="24"/>
        </w:rPr>
        <w:t>5.1 Segmentation Variables</w:t>
      </w:r>
    </w:p>
    <w:p w:rsidR="00B57705" w:rsidRDefault="00B57705" w:rsidP="00B57705">
      <w:pPr>
        <w:numPr>
          <w:ilvl w:val="0"/>
          <w:numId w:val="28"/>
        </w:numPr>
        <w:spacing w:before="100" w:beforeAutospacing="1" w:after="100" w:afterAutospacing="1" w:line="240" w:lineRule="auto"/>
      </w:pPr>
      <w:r>
        <w:rPr>
          <w:rStyle w:val="Strong"/>
        </w:rPr>
        <w:t>Segmentation Variables</w:t>
      </w:r>
      <w:r>
        <w:t>: These are the criteria used to divide a market into distinct groups. The choice of variables is crucial and should be based on prior knowledge of the market.</w:t>
      </w:r>
    </w:p>
    <w:p w:rsidR="00B57705" w:rsidRDefault="00B57705" w:rsidP="00B57705">
      <w:pPr>
        <w:numPr>
          <w:ilvl w:val="0"/>
          <w:numId w:val="28"/>
        </w:numPr>
        <w:spacing w:before="100" w:beforeAutospacing="1" w:after="100" w:afterAutospacing="1" w:line="240" w:lineRule="auto"/>
      </w:pPr>
      <w:r>
        <w:rPr>
          <w:rStyle w:val="Strong"/>
        </w:rPr>
        <w:lastRenderedPageBreak/>
        <w:t>Common Segmentation Variables</w:t>
      </w:r>
      <w:r>
        <w:t>: Include geographic, socio-demographic, psychographic, and behavioral factors.</w:t>
      </w:r>
    </w:p>
    <w:p w:rsidR="00B57705" w:rsidRDefault="00B57705" w:rsidP="00B57705">
      <w:pPr>
        <w:numPr>
          <w:ilvl w:val="0"/>
          <w:numId w:val="28"/>
        </w:numPr>
        <w:spacing w:before="100" w:beforeAutospacing="1" w:after="100" w:afterAutospacing="1" w:line="240" w:lineRule="auto"/>
      </w:pPr>
      <w:r>
        <w:rPr>
          <w:rStyle w:val="Strong"/>
        </w:rPr>
        <w:t>Recommendation</w:t>
      </w:r>
      <w:r>
        <w:t>: Use the simplest approach that effectively segments the market.</w:t>
      </w:r>
    </w:p>
    <w:p w:rsidR="00B57705" w:rsidRDefault="00B57705" w:rsidP="00E62752">
      <w:pPr>
        <w:pStyle w:val="Heading4"/>
        <w:rPr>
          <w:sz w:val="24"/>
          <w:szCs w:val="24"/>
        </w:rPr>
      </w:pPr>
      <w:r w:rsidRPr="00E62752">
        <w:rPr>
          <w:sz w:val="24"/>
          <w:szCs w:val="24"/>
        </w:rPr>
        <w:t>5.2 Segmentation Criteria</w:t>
      </w:r>
    </w:p>
    <w:p w:rsidR="00E62752" w:rsidRPr="00E62752" w:rsidRDefault="00E62752" w:rsidP="00E62752"/>
    <w:p w:rsidR="00B57705" w:rsidRPr="00E62752" w:rsidRDefault="00B57705" w:rsidP="0061399F">
      <w:pPr>
        <w:pStyle w:val="Heading4"/>
      </w:pPr>
      <w:r w:rsidRPr="00E62752">
        <w:t>5.2.1 Geographic Segmentation</w:t>
      </w:r>
    </w:p>
    <w:p w:rsidR="00B57705" w:rsidRDefault="00B57705" w:rsidP="00B57705">
      <w:pPr>
        <w:numPr>
          <w:ilvl w:val="0"/>
          <w:numId w:val="29"/>
        </w:numPr>
        <w:spacing w:before="100" w:beforeAutospacing="1" w:after="100" w:afterAutospacing="1" w:line="240" w:lineRule="auto"/>
      </w:pPr>
      <w:r>
        <w:rPr>
          <w:rStyle w:val="Strong"/>
        </w:rPr>
        <w:t>Definition</w:t>
      </w:r>
      <w:r>
        <w:t>: Groups consumers based on their physical location.</w:t>
      </w:r>
    </w:p>
    <w:p w:rsidR="00B57705" w:rsidRDefault="00B57705" w:rsidP="00B57705">
      <w:pPr>
        <w:numPr>
          <w:ilvl w:val="0"/>
          <w:numId w:val="29"/>
        </w:numPr>
        <w:spacing w:before="100" w:beforeAutospacing="1" w:after="100" w:afterAutospacing="1" w:line="240" w:lineRule="auto"/>
      </w:pPr>
      <w:r>
        <w:rPr>
          <w:rStyle w:val="Strong"/>
        </w:rPr>
        <w:t>Advantages</w:t>
      </w:r>
      <w:r>
        <w:t>: Easy to assign consumers to geographic units, making targeting straightforward.</w:t>
      </w:r>
    </w:p>
    <w:p w:rsidR="00B57705" w:rsidRDefault="00B57705" w:rsidP="00B57705">
      <w:pPr>
        <w:numPr>
          <w:ilvl w:val="0"/>
          <w:numId w:val="29"/>
        </w:numPr>
        <w:spacing w:before="100" w:beforeAutospacing="1" w:after="100" w:afterAutospacing="1" w:line="240" w:lineRule="auto"/>
      </w:pPr>
      <w:r>
        <w:rPr>
          <w:rStyle w:val="Strong"/>
        </w:rPr>
        <w:t>Disadvantages</w:t>
      </w:r>
      <w:r>
        <w:t>: Consumers in the same area may not share other relevant characteristics.</w:t>
      </w:r>
    </w:p>
    <w:p w:rsidR="00B57705" w:rsidRPr="00E62752" w:rsidRDefault="00B57705" w:rsidP="0061399F">
      <w:pPr>
        <w:pStyle w:val="Heading4"/>
      </w:pPr>
      <w:r w:rsidRPr="00E62752">
        <w:t>5.2.2 Socio-Demographic Segmentation</w:t>
      </w:r>
    </w:p>
    <w:p w:rsidR="00B57705" w:rsidRDefault="00B57705" w:rsidP="00B57705">
      <w:pPr>
        <w:numPr>
          <w:ilvl w:val="0"/>
          <w:numId w:val="30"/>
        </w:numPr>
        <w:spacing w:before="100" w:beforeAutospacing="1" w:after="100" w:afterAutospacing="1" w:line="240" w:lineRule="auto"/>
      </w:pPr>
      <w:r>
        <w:rPr>
          <w:rStyle w:val="Strong"/>
        </w:rPr>
        <w:t>Definition</w:t>
      </w:r>
      <w:r>
        <w:t>: Segments consumers based on factors like age, gender, income, and education.</w:t>
      </w:r>
    </w:p>
    <w:p w:rsidR="00B57705" w:rsidRDefault="00B57705" w:rsidP="00B57705">
      <w:pPr>
        <w:numPr>
          <w:ilvl w:val="0"/>
          <w:numId w:val="30"/>
        </w:numPr>
        <w:spacing w:before="100" w:beforeAutospacing="1" w:after="100" w:afterAutospacing="1" w:line="240" w:lineRule="auto"/>
      </w:pPr>
      <w:r>
        <w:rPr>
          <w:rStyle w:val="Strong"/>
        </w:rPr>
        <w:t>Advantages</w:t>
      </w:r>
      <w:r>
        <w:t>: Simple to determine segment membership.</w:t>
      </w:r>
    </w:p>
    <w:p w:rsidR="00B57705" w:rsidRDefault="00B57705" w:rsidP="00B57705">
      <w:pPr>
        <w:numPr>
          <w:ilvl w:val="0"/>
          <w:numId w:val="30"/>
        </w:numPr>
        <w:spacing w:before="100" w:beforeAutospacing="1" w:after="100" w:afterAutospacing="1" w:line="240" w:lineRule="auto"/>
      </w:pPr>
      <w:r>
        <w:rPr>
          <w:rStyle w:val="Strong"/>
        </w:rPr>
        <w:t>Disadvantages</w:t>
      </w:r>
      <w:r>
        <w:t>: Often, these criteria explain only a small portion of consumer behavior, offering limited insights.</w:t>
      </w:r>
    </w:p>
    <w:p w:rsidR="00B57705" w:rsidRPr="00E62752" w:rsidRDefault="00B57705" w:rsidP="0061399F">
      <w:pPr>
        <w:pStyle w:val="Heading4"/>
      </w:pPr>
      <w:r w:rsidRPr="00E62752">
        <w:t>5.2.3 Psychographic Segmentation</w:t>
      </w:r>
    </w:p>
    <w:p w:rsidR="00B57705" w:rsidRDefault="00B57705" w:rsidP="00B57705">
      <w:pPr>
        <w:numPr>
          <w:ilvl w:val="0"/>
          <w:numId w:val="31"/>
        </w:numPr>
        <w:spacing w:before="100" w:beforeAutospacing="1" w:after="100" w:afterAutospacing="1" w:line="240" w:lineRule="auto"/>
      </w:pPr>
      <w:r>
        <w:rPr>
          <w:rStyle w:val="Strong"/>
        </w:rPr>
        <w:t>Definition</w:t>
      </w:r>
      <w:r>
        <w:t>: Groups consumers based on psychological traits, such as beliefs, interests, and preferences.</w:t>
      </w:r>
    </w:p>
    <w:p w:rsidR="00B57705" w:rsidRDefault="00B57705" w:rsidP="00B57705">
      <w:pPr>
        <w:numPr>
          <w:ilvl w:val="0"/>
          <w:numId w:val="31"/>
        </w:numPr>
        <w:spacing w:before="100" w:beforeAutospacing="1" w:after="100" w:afterAutospacing="1" w:line="240" w:lineRule="auto"/>
      </w:pPr>
      <w:r>
        <w:rPr>
          <w:rStyle w:val="Strong"/>
        </w:rPr>
        <w:t>Advantages</w:t>
      </w:r>
      <w:r>
        <w:t>: Reflects underlying reasons for differences in consumer behavior.</w:t>
      </w:r>
    </w:p>
    <w:p w:rsidR="00B57705" w:rsidRDefault="00B57705" w:rsidP="00B57705">
      <w:pPr>
        <w:numPr>
          <w:ilvl w:val="0"/>
          <w:numId w:val="31"/>
        </w:numPr>
        <w:spacing w:before="100" w:beforeAutospacing="1" w:after="100" w:afterAutospacing="1" w:line="240" w:lineRule="auto"/>
      </w:pPr>
      <w:r>
        <w:rPr>
          <w:rStyle w:val="Strong"/>
        </w:rPr>
        <w:t>Disadvantages</w:t>
      </w:r>
      <w:r>
        <w:t>: More complex to determine segment memberships, reliant on the reliability of psychographic measures.</w:t>
      </w:r>
    </w:p>
    <w:p w:rsidR="00B57705" w:rsidRPr="00E62752" w:rsidRDefault="00B57705" w:rsidP="0061399F">
      <w:pPr>
        <w:pStyle w:val="Heading4"/>
      </w:pPr>
      <w:r w:rsidRPr="00E62752">
        <w:t>5.2.4 Behavioral Segmentation</w:t>
      </w:r>
    </w:p>
    <w:p w:rsidR="00B57705" w:rsidRDefault="00B57705" w:rsidP="00B57705">
      <w:pPr>
        <w:numPr>
          <w:ilvl w:val="0"/>
          <w:numId w:val="32"/>
        </w:numPr>
        <w:spacing w:before="100" w:beforeAutospacing="1" w:after="100" w:afterAutospacing="1" w:line="240" w:lineRule="auto"/>
      </w:pPr>
      <w:r>
        <w:rPr>
          <w:rStyle w:val="Strong"/>
        </w:rPr>
        <w:t>Definition</w:t>
      </w:r>
      <w:r>
        <w:t>: Segments consumers based on their behavior, such as purchase history, usage rate, and brand loyalty.</w:t>
      </w:r>
    </w:p>
    <w:p w:rsidR="00B57705" w:rsidRDefault="00B57705" w:rsidP="00B57705">
      <w:pPr>
        <w:numPr>
          <w:ilvl w:val="0"/>
          <w:numId w:val="32"/>
        </w:numPr>
        <w:spacing w:before="100" w:beforeAutospacing="1" w:after="100" w:afterAutospacing="1" w:line="240" w:lineRule="auto"/>
      </w:pPr>
      <w:r>
        <w:rPr>
          <w:rStyle w:val="Strong"/>
        </w:rPr>
        <w:t>Advantages</w:t>
      </w:r>
      <w:r>
        <w:t>: Directly ties to consumer actions, making it highly relevant.</w:t>
      </w:r>
    </w:p>
    <w:p w:rsidR="00B57705" w:rsidRDefault="00B57705" w:rsidP="00B57705">
      <w:pPr>
        <w:numPr>
          <w:ilvl w:val="0"/>
          <w:numId w:val="32"/>
        </w:numPr>
        <w:spacing w:before="100" w:beforeAutospacing="1" w:after="100" w:afterAutospacing="1" w:line="240" w:lineRule="auto"/>
      </w:pPr>
      <w:r>
        <w:rPr>
          <w:rStyle w:val="Strong"/>
        </w:rPr>
        <w:t>Disadvantages</w:t>
      </w:r>
      <w:r>
        <w:t>: Behavioral data may not always be readily available, especially for potential customers who have not yet engaged with the product.</w:t>
      </w:r>
    </w:p>
    <w:p w:rsidR="005F780D" w:rsidRPr="00E62752" w:rsidRDefault="005F780D" w:rsidP="00E62752">
      <w:pPr>
        <w:pStyle w:val="Heading4"/>
        <w:rPr>
          <w:rFonts w:eastAsia="Times New Roman"/>
          <w:sz w:val="24"/>
          <w:szCs w:val="24"/>
          <w:lang w:bidi="hi-IN"/>
        </w:rPr>
      </w:pPr>
      <w:r w:rsidRPr="00E62752">
        <w:rPr>
          <w:rFonts w:eastAsia="Times New Roman"/>
          <w:sz w:val="24"/>
          <w:szCs w:val="24"/>
          <w:lang w:bidi="hi-IN"/>
        </w:rPr>
        <w:t>5.3 Data from Survey Studies</w:t>
      </w:r>
    </w:p>
    <w:p w:rsidR="005F780D" w:rsidRPr="005F780D" w:rsidRDefault="005F780D" w:rsidP="0061399F">
      <w:pPr>
        <w:pStyle w:val="Heading4"/>
        <w:rPr>
          <w:rFonts w:eastAsia="Times New Roman"/>
          <w:lang w:bidi="hi-IN"/>
        </w:rPr>
      </w:pPr>
      <w:r w:rsidRPr="005F780D">
        <w:rPr>
          <w:rFonts w:eastAsia="Times New Roman"/>
          <w:lang w:bidi="hi-IN"/>
        </w:rPr>
        <w:t>5.3.1 Choice of Variables:</w:t>
      </w:r>
    </w:p>
    <w:p w:rsidR="005F780D" w:rsidRPr="005F780D" w:rsidRDefault="005F780D" w:rsidP="005F780D">
      <w:pPr>
        <w:numPr>
          <w:ilvl w:val="1"/>
          <w:numId w:val="33"/>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lang w:bidi="hi-IN"/>
        </w:rPr>
        <w:t>Importance of selecting relevant variables for segmentation.</w:t>
      </w:r>
    </w:p>
    <w:p w:rsidR="005F780D" w:rsidRPr="005F780D" w:rsidRDefault="005F780D" w:rsidP="005F780D">
      <w:pPr>
        <w:numPr>
          <w:ilvl w:val="1"/>
          <w:numId w:val="33"/>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lang w:bidi="hi-IN"/>
        </w:rPr>
        <w:t>Unnecessary variables increase complexity and reduce data quality.</w:t>
      </w:r>
    </w:p>
    <w:p w:rsidR="005F780D" w:rsidRPr="005F780D" w:rsidRDefault="005F780D" w:rsidP="005F780D">
      <w:pPr>
        <w:numPr>
          <w:ilvl w:val="1"/>
          <w:numId w:val="33"/>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lang w:bidi="hi-IN"/>
        </w:rPr>
        <w:t>Recommendation: Include only necessary and unique questions to avoid redundant items.</w:t>
      </w:r>
    </w:p>
    <w:p w:rsidR="005F780D" w:rsidRPr="005F780D" w:rsidRDefault="005F780D" w:rsidP="0061399F">
      <w:pPr>
        <w:pStyle w:val="Heading4"/>
        <w:rPr>
          <w:rFonts w:eastAsia="Times New Roman"/>
          <w:lang w:bidi="hi-IN"/>
        </w:rPr>
      </w:pPr>
      <w:r w:rsidRPr="005F780D">
        <w:rPr>
          <w:rFonts w:eastAsia="Times New Roman"/>
          <w:lang w:bidi="hi-IN"/>
        </w:rPr>
        <w:t>5.3.2 Response Options:</w:t>
      </w:r>
    </w:p>
    <w:p w:rsidR="005F780D" w:rsidRPr="005F780D" w:rsidRDefault="005F780D" w:rsidP="005F780D">
      <w:pPr>
        <w:numPr>
          <w:ilvl w:val="1"/>
          <w:numId w:val="33"/>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lang w:bidi="hi-IN"/>
        </w:rPr>
        <w:t>Response options determine the type of data (e.g., binary, ordinal, metric).</w:t>
      </w:r>
    </w:p>
    <w:p w:rsidR="005F780D" w:rsidRPr="005F780D" w:rsidRDefault="005F780D" w:rsidP="005F780D">
      <w:pPr>
        <w:numPr>
          <w:ilvl w:val="1"/>
          <w:numId w:val="33"/>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lang w:bidi="hi-IN"/>
        </w:rPr>
        <w:lastRenderedPageBreak/>
        <w:t>Binary and metric options are preferred for segmentation analysis.</w:t>
      </w:r>
    </w:p>
    <w:p w:rsidR="005F780D" w:rsidRPr="005F780D" w:rsidRDefault="005F780D" w:rsidP="005F780D">
      <w:pPr>
        <w:numPr>
          <w:ilvl w:val="1"/>
          <w:numId w:val="33"/>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lang w:bidi="hi-IN"/>
        </w:rPr>
        <w:t>Use of visual analogue scales in online surveys is highlighted.</w:t>
      </w:r>
    </w:p>
    <w:p w:rsidR="005F780D" w:rsidRPr="005F780D" w:rsidRDefault="005F780D" w:rsidP="0061399F">
      <w:pPr>
        <w:pStyle w:val="Heading4"/>
        <w:rPr>
          <w:rFonts w:eastAsia="Times New Roman"/>
          <w:lang w:bidi="hi-IN"/>
        </w:rPr>
      </w:pPr>
      <w:r w:rsidRPr="005F780D">
        <w:rPr>
          <w:rFonts w:eastAsia="Times New Roman"/>
          <w:lang w:bidi="hi-IN"/>
        </w:rPr>
        <w:t>5.3.3 Response Styles:</w:t>
      </w:r>
    </w:p>
    <w:p w:rsidR="005F780D" w:rsidRPr="005F780D" w:rsidRDefault="005F780D" w:rsidP="005F780D">
      <w:pPr>
        <w:numPr>
          <w:ilvl w:val="1"/>
          <w:numId w:val="33"/>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lang w:bidi="hi-IN"/>
        </w:rPr>
        <w:t>Response biases, like the tendency to agree with all statements, can distort segmentation results.</w:t>
      </w:r>
    </w:p>
    <w:p w:rsidR="005F780D" w:rsidRPr="005F780D" w:rsidRDefault="005F780D" w:rsidP="005F780D">
      <w:pPr>
        <w:numPr>
          <w:ilvl w:val="1"/>
          <w:numId w:val="33"/>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lang w:bidi="hi-IN"/>
        </w:rPr>
        <w:t>Minimizing response biases is crucial for accurate segmentation.</w:t>
      </w:r>
    </w:p>
    <w:p w:rsidR="005F780D" w:rsidRPr="005F780D" w:rsidRDefault="005F780D" w:rsidP="0061399F">
      <w:pPr>
        <w:pStyle w:val="Heading4"/>
        <w:rPr>
          <w:rFonts w:eastAsia="Times New Roman"/>
          <w:lang w:bidi="hi-IN"/>
        </w:rPr>
      </w:pPr>
      <w:r w:rsidRPr="005F780D">
        <w:rPr>
          <w:rFonts w:eastAsia="Times New Roman"/>
          <w:lang w:bidi="hi-IN"/>
        </w:rPr>
        <w:t>5.3.4 Sample Size:</w:t>
      </w:r>
    </w:p>
    <w:p w:rsidR="005F780D" w:rsidRPr="005F780D" w:rsidRDefault="005F780D" w:rsidP="005F780D">
      <w:pPr>
        <w:numPr>
          <w:ilvl w:val="1"/>
          <w:numId w:val="33"/>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lang w:bidi="hi-IN"/>
        </w:rPr>
        <w:t>Larger sample sizes improve the accuracy of segment identification.</w:t>
      </w:r>
    </w:p>
    <w:p w:rsidR="005F780D" w:rsidRPr="005F780D" w:rsidRDefault="005F780D" w:rsidP="005F780D">
      <w:pPr>
        <w:numPr>
          <w:ilvl w:val="1"/>
          <w:numId w:val="33"/>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lang w:bidi="hi-IN"/>
        </w:rPr>
        <w:t>Recommendations: A sample size of at least 100 respondents per segmentation variable.</w:t>
      </w:r>
    </w:p>
    <w:p w:rsidR="005F780D" w:rsidRPr="00E62752" w:rsidRDefault="005F780D" w:rsidP="00E62752">
      <w:pPr>
        <w:pStyle w:val="Heading4"/>
        <w:rPr>
          <w:rFonts w:eastAsia="Times New Roman"/>
          <w:sz w:val="24"/>
          <w:szCs w:val="24"/>
          <w:lang w:bidi="hi-IN"/>
        </w:rPr>
      </w:pPr>
      <w:r w:rsidRPr="00E62752">
        <w:rPr>
          <w:rFonts w:eastAsia="Times New Roman"/>
          <w:sz w:val="24"/>
          <w:szCs w:val="24"/>
          <w:lang w:bidi="hi-IN"/>
        </w:rPr>
        <w:t>5.4 Data from Internal Sources</w:t>
      </w:r>
      <w:r w:rsidRPr="00E62752">
        <w:rPr>
          <w:rFonts w:eastAsia="Times New Roman"/>
          <w:sz w:val="24"/>
          <w:szCs w:val="24"/>
          <w:lang w:bidi="hi-IN"/>
        </w:rPr>
        <w:tab/>
      </w:r>
    </w:p>
    <w:p w:rsidR="005F780D" w:rsidRPr="005F780D" w:rsidRDefault="005F780D" w:rsidP="005F780D">
      <w:pPr>
        <w:numPr>
          <w:ilvl w:val="0"/>
          <w:numId w:val="34"/>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Internal Data Sources</w:t>
      </w:r>
      <w:r w:rsidRPr="005F780D">
        <w:rPr>
          <w:rFonts w:ascii="Times New Roman" w:eastAsia="Times New Roman" w:hAnsi="Times New Roman" w:cs="Times New Roman"/>
          <w:lang w:bidi="hi-IN"/>
        </w:rPr>
        <w:t>:</w:t>
      </w:r>
    </w:p>
    <w:p w:rsidR="005F780D" w:rsidRPr="005F780D" w:rsidRDefault="005F780D" w:rsidP="005F780D">
      <w:pPr>
        <w:numPr>
          <w:ilvl w:val="1"/>
          <w:numId w:val="34"/>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lang w:bidi="hi-IN"/>
        </w:rPr>
        <w:t>Organizations can use internal data (e.g., scanner data, booking data) for segmentation.</w:t>
      </w:r>
    </w:p>
    <w:p w:rsidR="005F780D" w:rsidRPr="005F780D" w:rsidRDefault="005F780D" w:rsidP="005F780D">
      <w:pPr>
        <w:numPr>
          <w:ilvl w:val="1"/>
          <w:numId w:val="34"/>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lang w:bidi="hi-IN"/>
        </w:rPr>
        <w:t>Internal data often reflect actual behavior, offering more accuracy than survey data.</w:t>
      </w:r>
    </w:p>
    <w:p w:rsidR="005F780D" w:rsidRPr="005F780D" w:rsidRDefault="005F780D" w:rsidP="005F780D">
      <w:pPr>
        <w:numPr>
          <w:ilvl w:val="1"/>
          <w:numId w:val="34"/>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lang w:bidi="hi-IN"/>
        </w:rPr>
        <w:t>Advantage: Automatically generated data requires no extra collection effort.</w:t>
      </w:r>
    </w:p>
    <w:p w:rsidR="005F780D" w:rsidRPr="00E62752" w:rsidRDefault="005F780D" w:rsidP="00E62752">
      <w:pPr>
        <w:pStyle w:val="Heading4"/>
        <w:rPr>
          <w:rFonts w:eastAsia="Times New Roman"/>
          <w:sz w:val="24"/>
          <w:szCs w:val="24"/>
          <w:lang w:bidi="hi-IN"/>
        </w:rPr>
      </w:pPr>
      <w:r w:rsidRPr="00E62752">
        <w:rPr>
          <w:rFonts w:eastAsia="Times New Roman"/>
          <w:sz w:val="24"/>
          <w:szCs w:val="24"/>
          <w:lang w:bidi="hi-IN"/>
        </w:rPr>
        <w:t>5.5 Data from Experimental Studies</w:t>
      </w:r>
    </w:p>
    <w:p w:rsidR="005F780D" w:rsidRPr="005F780D" w:rsidRDefault="005F780D" w:rsidP="005F780D">
      <w:pPr>
        <w:numPr>
          <w:ilvl w:val="0"/>
          <w:numId w:val="35"/>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Experimental Studies</w:t>
      </w:r>
      <w:r w:rsidRPr="005F780D">
        <w:rPr>
          <w:rFonts w:ascii="Times New Roman" w:eastAsia="Times New Roman" w:hAnsi="Times New Roman" w:cs="Times New Roman"/>
          <w:lang w:bidi="hi-IN"/>
        </w:rPr>
        <w:t>:</w:t>
      </w:r>
    </w:p>
    <w:p w:rsidR="005F780D" w:rsidRPr="005F780D" w:rsidRDefault="005F780D" w:rsidP="005F780D">
      <w:pPr>
        <w:numPr>
          <w:ilvl w:val="1"/>
          <w:numId w:val="35"/>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lang w:bidi="hi-IN"/>
        </w:rPr>
        <w:t>Controlled experiments can provide valuable data for segmentation.</w:t>
      </w:r>
    </w:p>
    <w:p w:rsidR="005F780D" w:rsidRPr="005F780D" w:rsidRDefault="005F780D" w:rsidP="005F780D">
      <w:pPr>
        <w:numPr>
          <w:ilvl w:val="1"/>
          <w:numId w:val="35"/>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lang w:bidi="hi-IN"/>
        </w:rPr>
        <w:t>Experiments allow for the testing of specific variables under controlled conditions, helping to establish causal relationships.</w:t>
      </w:r>
    </w:p>
    <w:p w:rsidR="005F780D" w:rsidRPr="00E62752" w:rsidRDefault="005F780D" w:rsidP="00E62752">
      <w:pPr>
        <w:pStyle w:val="Heading4"/>
        <w:rPr>
          <w:rFonts w:eastAsia="Times New Roman"/>
          <w:sz w:val="24"/>
          <w:szCs w:val="24"/>
          <w:lang w:bidi="hi-IN"/>
        </w:rPr>
      </w:pPr>
      <w:r w:rsidRPr="00E62752">
        <w:rPr>
          <w:rFonts w:eastAsia="Times New Roman"/>
          <w:sz w:val="24"/>
          <w:szCs w:val="24"/>
          <w:lang w:bidi="hi-IN"/>
        </w:rPr>
        <w:t>5.6 Step 3 Checklist</w:t>
      </w:r>
    </w:p>
    <w:p w:rsidR="005F780D" w:rsidRPr="005F780D" w:rsidRDefault="005F780D" w:rsidP="005F780D">
      <w:pPr>
        <w:numPr>
          <w:ilvl w:val="0"/>
          <w:numId w:val="36"/>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b/>
          <w:bCs/>
          <w:lang w:bidi="hi-IN"/>
        </w:rPr>
        <w:t>Checklist for Data Collection</w:t>
      </w:r>
      <w:r w:rsidRPr="005F780D">
        <w:rPr>
          <w:rFonts w:ascii="Times New Roman" w:eastAsia="Times New Roman" w:hAnsi="Times New Roman" w:cs="Times New Roman"/>
          <w:lang w:bidi="hi-IN"/>
        </w:rPr>
        <w:t>:</w:t>
      </w:r>
    </w:p>
    <w:p w:rsidR="005F780D" w:rsidRPr="005F780D" w:rsidRDefault="005F780D" w:rsidP="005F780D">
      <w:pPr>
        <w:numPr>
          <w:ilvl w:val="1"/>
          <w:numId w:val="36"/>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lang w:bidi="hi-IN"/>
        </w:rPr>
        <w:t>Ensure data includes necessary items, excludes unnecessary ones, and is free of biases.</w:t>
      </w:r>
    </w:p>
    <w:p w:rsidR="005F780D" w:rsidRPr="005F780D" w:rsidRDefault="005F780D" w:rsidP="005F780D">
      <w:pPr>
        <w:numPr>
          <w:ilvl w:val="1"/>
          <w:numId w:val="36"/>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lang w:bidi="hi-IN"/>
        </w:rPr>
        <w:t>Aim for a sample size that supports the number of segmentation variables.</w:t>
      </w:r>
    </w:p>
    <w:p w:rsidR="00B57705" w:rsidRPr="005F780D" w:rsidRDefault="005F780D" w:rsidP="005F780D">
      <w:pPr>
        <w:numPr>
          <w:ilvl w:val="1"/>
          <w:numId w:val="36"/>
        </w:numPr>
        <w:spacing w:before="100" w:beforeAutospacing="1" w:after="100" w:afterAutospacing="1" w:line="240" w:lineRule="auto"/>
        <w:rPr>
          <w:rFonts w:ascii="Times New Roman" w:eastAsia="Times New Roman" w:hAnsi="Times New Roman" w:cs="Times New Roman"/>
          <w:lang w:bidi="hi-IN"/>
        </w:rPr>
      </w:pPr>
      <w:r w:rsidRPr="005F780D">
        <w:rPr>
          <w:rFonts w:ascii="Times New Roman" w:eastAsia="Times New Roman" w:hAnsi="Times New Roman" w:cs="Times New Roman"/>
          <w:lang w:bidi="hi-IN"/>
        </w:rPr>
        <w:t>Prepare data for segmentation by cleaning and pre-processing as needed.</w:t>
      </w:r>
    </w:p>
    <w:p w:rsidR="0061399F" w:rsidRDefault="0061399F" w:rsidP="0061399F">
      <w:pPr>
        <w:pStyle w:val="Heading1"/>
      </w:pPr>
      <w:r>
        <w:t xml:space="preserve">Step 4: Exploring Data </w:t>
      </w:r>
    </w:p>
    <w:p w:rsidR="005F780D" w:rsidRPr="00E62752" w:rsidRDefault="005F780D" w:rsidP="00E62752">
      <w:pPr>
        <w:pStyle w:val="Heading4"/>
        <w:rPr>
          <w:sz w:val="24"/>
          <w:szCs w:val="24"/>
        </w:rPr>
      </w:pPr>
      <w:r w:rsidRPr="00E62752">
        <w:rPr>
          <w:sz w:val="24"/>
          <w:szCs w:val="24"/>
        </w:rPr>
        <w:t>6.1 A First Glimpse at the Data</w:t>
      </w:r>
    </w:p>
    <w:p w:rsidR="005F780D" w:rsidRPr="005F780D" w:rsidRDefault="005F780D" w:rsidP="005F780D">
      <w:pPr>
        <w:numPr>
          <w:ilvl w:val="0"/>
          <w:numId w:val="37"/>
        </w:numPr>
        <w:spacing w:before="100" w:beforeAutospacing="1" w:after="100" w:afterAutospacing="1" w:line="240" w:lineRule="auto"/>
      </w:pPr>
      <w:r w:rsidRPr="005F780D">
        <w:rPr>
          <w:rStyle w:val="Strong"/>
        </w:rPr>
        <w:t>Objective</w:t>
      </w:r>
      <w:r w:rsidRPr="005F780D">
        <w:t>: Initial exploratory data analysis helps clean and preprocess the data.</w:t>
      </w:r>
    </w:p>
    <w:p w:rsidR="005F780D" w:rsidRPr="005F780D" w:rsidRDefault="005F780D" w:rsidP="005F780D">
      <w:pPr>
        <w:numPr>
          <w:ilvl w:val="0"/>
          <w:numId w:val="37"/>
        </w:numPr>
        <w:spacing w:before="100" w:beforeAutospacing="1" w:after="100" w:afterAutospacing="1" w:line="240" w:lineRule="auto"/>
      </w:pPr>
      <w:r w:rsidRPr="005F780D">
        <w:rPr>
          <w:rStyle w:val="Strong"/>
        </w:rPr>
        <w:t>Purpose</w:t>
      </w:r>
      <w:r w:rsidRPr="005F780D">
        <w:t xml:space="preserve">: Identifies variable measurement levels, </w:t>
      </w:r>
      <w:proofErr w:type="spellStart"/>
      <w:r w:rsidRPr="005F780D">
        <w:t>univariate</w:t>
      </w:r>
      <w:proofErr w:type="spellEnd"/>
      <w:r w:rsidRPr="005F780D">
        <w:t xml:space="preserve"> distributions, and dependencies between variables.</w:t>
      </w:r>
    </w:p>
    <w:p w:rsidR="005F780D" w:rsidRPr="005F780D" w:rsidRDefault="005F780D" w:rsidP="005F780D">
      <w:pPr>
        <w:numPr>
          <w:ilvl w:val="0"/>
          <w:numId w:val="37"/>
        </w:numPr>
        <w:spacing w:before="100" w:beforeAutospacing="1" w:after="100" w:afterAutospacing="1" w:line="240" w:lineRule="auto"/>
      </w:pPr>
      <w:r w:rsidRPr="005F780D">
        <w:rPr>
          <w:rStyle w:val="Strong"/>
        </w:rPr>
        <w:t>Outcome</w:t>
      </w:r>
      <w:r w:rsidRPr="005F780D">
        <w:t>: Provides insights into the suitability of different segmentation methods.</w:t>
      </w:r>
    </w:p>
    <w:p w:rsidR="005F780D" w:rsidRPr="00E62752" w:rsidRDefault="005F780D" w:rsidP="00E62752">
      <w:pPr>
        <w:pStyle w:val="Heading4"/>
        <w:rPr>
          <w:sz w:val="24"/>
          <w:szCs w:val="24"/>
        </w:rPr>
      </w:pPr>
      <w:r w:rsidRPr="00E62752">
        <w:rPr>
          <w:sz w:val="24"/>
          <w:szCs w:val="24"/>
        </w:rPr>
        <w:lastRenderedPageBreak/>
        <w:t>6.2 Data Cleaning</w:t>
      </w:r>
    </w:p>
    <w:p w:rsidR="005F780D" w:rsidRPr="005F780D" w:rsidRDefault="005F780D" w:rsidP="005F780D">
      <w:pPr>
        <w:numPr>
          <w:ilvl w:val="0"/>
          <w:numId w:val="38"/>
        </w:numPr>
        <w:spacing w:before="100" w:beforeAutospacing="1" w:after="100" w:afterAutospacing="1" w:line="240" w:lineRule="auto"/>
      </w:pPr>
      <w:r w:rsidRPr="005F780D">
        <w:rPr>
          <w:rStyle w:val="Strong"/>
        </w:rPr>
        <w:t>Importance</w:t>
      </w:r>
      <w:r w:rsidRPr="005F780D">
        <w:t>: The first step before data analysis is to clean the data.</w:t>
      </w:r>
    </w:p>
    <w:p w:rsidR="005F780D" w:rsidRPr="005F780D" w:rsidRDefault="005F780D" w:rsidP="005F780D">
      <w:pPr>
        <w:numPr>
          <w:ilvl w:val="0"/>
          <w:numId w:val="38"/>
        </w:numPr>
        <w:spacing w:before="100" w:beforeAutospacing="1" w:after="100" w:afterAutospacing="1" w:line="240" w:lineRule="auto"/>
      </w:pPr>
      <w:r w:rsidRPr="005F780D">
        <w:rPr>
          <w:rStyle w:val="Strong"/>
        </w:rPr>
        <w:t>Steps</w:t>
      </w:r>
      <w:r w:rsidRPr="005F780D">
        <w:t>:</w:t>
      </w:r>
    </w:p>
    <w:p w:rsidR="005F780D" w:rsidRPr="005F780D" w:rsidRDefault="005F780D" w:rsidP="005F780D">
      <w:pPr>
        <w:numPr>
          <w:ilvl w:val="1"/>
          <w:numId w:val="38"/>
        </w:numPr>
        <w:spacing w:before="100" w:beforeAutospacing="1" w:after="100" w:afterAutospacing="1" w:line="240" w:lineRule="auto"/>
      </w:pPr>
      <w:r w:rsidRPr="005F780D">
        <w:rPr>
          <w:rStyle w:val="Strong"/>
        </w:rPr>
        <w:t>Check Consistency</w:t>
      </w:r>
      <w:r w:rsidRPr="005F780D">
        <w:t>: Ensure all values are correctly recorded and categorical variables have consistent labels.</w:t>
      </w:r>
    </w:p>
    <w:p w:rsidR="005F780D" w:rsidRPr="005F780D" w:rsidRDefault="005F780D" w:rsidP="005F780D">
      <w:pPr>
        <w:numPr>
          <w:ilvl w:val="1"/>
          <w:numId w:val="38"/>
        </w:numPr>
        <w:spacing w:before="100" w:beforeAutospacing="1" w:after="100" w:afterAutospacing="1" w:line="240" w:lineRule="auto"/>
      </w:pPr>
      <w:r w:rsidRPr="005F780D">
        <w:rPr>
          <w:rStyle w:val="Strong"/>
        </w:rPr>
        <w:t>Correct Implausible Values</w:t>
      </w:r>
      <w:r w:rsidRPr="005F780D">
        <w:t>: For example, age should be within a plausible range (e.g., 0 to 110 years).</w:t>
      </w:r>
    </w:p>
    <w:p w:rsidR="005F780D" w:rsidRPr="005F780D" w:rsidRDefault="005F780D" w:rsidP="005F780D">
      <w:pPr>
        <w:numPr>
          <w:ilvl w:val="1"/>
          <w:numId w:val="38"/>
        </w:numPr>
        <w:spacing w:before="100" w:beforeAutospacing="1" w:after="100" w:afterAutospacing="1" w:line="240" w:lineRule="auto"/>
      </w:pPr>
      <w:r w:rsidRPr="005F780D">
        <w:rPr>
          <w:rStyle w:val="Strong"/>
        </w:rPr>
        <w:t>Factor Reordering</w:t>
      </w:r>
      <w:r w:rsidRPr="005F780D">
        <w:t>: Correct any non-intuitive ordering of categorical data, such as income levels.</w:t>
      </w:r>
    </w:p>
    <w:p w:rsidR="005F780D" w:rsidRPr="005F780D" w:rsidRDefault="005F780D" w:rsidP="005F780D">
      <w:pPr>
        <w:numPr>
          <w:ilvl w:val="0"/>
          <w:numId w:val="38"/>
        </w:numPr>
        <w:spacing w:before="100" w:beforeAutospacing="1" w:after="100" w:afterAutospacing="1" w:line="240" w:lineRule="auto"/>
      </w:pPr>
      <w:r w:rsidRPr="005F780D">
        <w:rPr>
          <w:rStyle w:val="Strong"/>
        </w:rPr>
        <w:t>Reproducibility</w:t>
      </w:r>
      <w:r w:rsidRPr="005F780D">
        <w:t>: Keep code for all data transformations to ensure future reproducibility.</w:t>
      </w:r>
    </w:p>
    <w:p w:rsidR="005F780D" w:rsidRPr="00E62752" w:rsidRDefault="005F780D" w:rsidP="00E62752">
      <w:pPr>
        <w:pStyle w:val="Heading4"/>
        <w:rPr>
          <w:sz w:val="24"/>
          <w:szCs w:val="24"/>
        </w:rPr>
      </w:pPr>
      <w:r w:rsidRPr="00E62752">
        <w:rPr>
          <w:sz w:val="24"/>
          <w:szCs w:val="24"/>
        </w:rPr>
        <w:t>6.3 Descriptive Analysis</w:t>
      </w:r>
    </w:p>
    <w:p w:rsidR="005F780D" w:rsidRPr="005F780D" w:rsidRDefault="005F780D" w:rsidP="005F780D">
      <w:pPr>
        <w:numPr>
          <w:ilvl w:val="0"/>
          <w:numId w:val="39"/>
        </w:numPr>
        <w:spacing w:before="100" w:beforeAutospacing="1" w:after="100" w:afterAutospacing="1" w:line="240" w:lineRule="auto"/>
      </w:pPr>
      <w:r w:rsidRPr="005F780D">
        <w:rPr>
          <w:rStyle w:val="Strong"/>
        </w:rPr>
        <w:t>Familiarity</w:t>
      </w:r>
      <w:r w:rsidRPr="005F780D">
        <w:t>: Understanding the data helps avoid misinterpretation of complex analyses.</w:t>
      </w:r>
    </w:p>
    <w:p w:rsidR="005F780D" w:rsidRPr="005F780D" w:rsidRDefault="005F780D" w:rsidP="005F780D">
      <w:pPr>
        <w:numPr>
          <w:ilvl w:val="0"/>
          <w:numId w:val="39"/>
        </w:numPr>
        <w:spacing w:before="100" w:beforeAutospacing="1" w:after="100" w:afterAutospacing="1" w:line="240" w:lineRule="auto"/>
      </w:pPr>
      <w:r w:rsidRPr="005F780D">
        <w:rPr>
          <w:rStyle w:val="Strong"/>
        </w:rPr>
        <w:t>Tools</w:t>
      </w:r>
      <w:r w:rsidRPr="005F780D">
        <w:t>:</w:t>
      </w:r>
    </w:p>
    <w:p w:rsidR="005F780D" w:rsidRPr="005F780D" w:rsidRDefault="005F780D" w:rsidP="005F780D">
      <w:pPr>
        <w:numPr>
          <w:ilvl w:val="1"/>
          <w:numId w:val="39"/>
        </w:numPr>
        <w:spacing w:before="100" w:beforeAutospacing="1" w:after="100" w:afterAutospacing="1" w:line="240" w:lineRule="auto"/>
      </w:pPr>
      <w:r w:rsidRPr="005F780D">
        <w:rPr>
          <w:rStyle w:val="Strong"/>
        </w:rPr>
        <w:t>Numeric Summaries</w:t>
      </w:r>
      <w:r w:rsidRPr="005F780D">
        <w:t>: Includes range, quartiles, mean for numeric variables, and frequency counts for categorical variables.</w:t>
      </w:r>
    </w:p>
    <w:p w:rsidR="005F780D" w:rsidRPr="005F780D" w:rsidRDefault="005F780D" w:rsidP="005F780D">
      <w:pPr>
        <w:numPr>
          <w:ilvl w:val="1"/>
          <w:numId w:val="39"/>
        </w:numPr>
        <w:spacing w:before="100" w:beforeAutospacing="1" w:after="100" w:afterAutospacing="1" w:line="240" w:lineRule="auto"/>
      </w:pPr>
      <w:r w:rsidRPr="005F780D">
        <w:rPr>
          <w:rStyle w:val="Strong"/>
        </w:rPr>
        <w:t>Graphical Methods</w:t>
      </w:r>
      <w:r w:rsidRPr="005F780D">
        <w:t xml:space="preserve">: Histograms, </w:t>
      </w:r>
      <w:proofErr w:type="spellStart"/>
      <w:r w:rsidRPr="005F780D">
        <w:t>boxplots</w:t>
      </w:r>
      <w:proofErr w:type="spellEnd"/>
      <w:r w:rsidRPr="005F780D">
        <w:t>, scatter plots for numeric data; bar plots for categorical data; mosaic plots for associations between categorical variables.</w:t>
      </w:r>
    </w:p>
    <w:p w:rsidR="005F780D" w:rsidRPr="005F780D" w:rsidRDefault="005F780D" w:rsidP="005F780D">
      <w:pPr>
        <w:numPr>
          <w:ilvl w:val="0"/>
          <w:numId w:val="39"/>
        </w:numPr>
        <w:spacing w:before="100" w:beforeAutospacing="1" w:after="100" w:afterAutospacing="1" w:line="240" w:lineRule="auto"/>
      </w:pPr>
      <w:r w:rsidRPr="005F780D">
        <w:rPr>
          <w:rStyle w:val="Strong"/>
        </w:rPr>
        <w:t>Example</w:t>
      </w:r>
      <w:r w:rsidRPr="005F780D">
        <w:t xml:space="preserve">: Creating histograms in R to visualize the distribution of a variable like age, and </w:t>
      </w:r>
      <w:proofErr w:type="spellStart"/>
      <w:r w:rsidRPr="005F780D">
        <w:t>boxplots</w:t>
      </w:r>
      <w:proofErr w:type="spellEnd"/>
      <w:r w:rsidRPr="005F780D">
        <w:t xml:space="preserve"> to identify outliers.</w:t>
      </w:r>
    </w:p>
    <w:p w:rsidR="005F780D" w:rsidRPr="0061399F" w:rsidRDefault="005F780D" w:rsidP="0061399F">
      <w:pPr>
        <w:pStyle w:val="Heading4"/>
        <w:rPr>
          <w:sz w:val="24"/>
          <w:szCs w:val="24"/>
        </w:rPr>
      </w:pPr>
      <w:r w:rsidRPr="0061399F">
        <w:rPr>
          <w:sz w:val="24"/>
          <w:szCs w:val="24"/>
        </w:rPr>
        <w:t>6.4 Pre-Processing</w:t>
      </w:r>
    </w:p>
    <w:p w:rsidR="005F780D" w:rsidRDefault="005F780D" w:rsidP="005F780D">
      <w:pPr>
        <w:pStyle w:val="Heading4"/>
      </w:pPr>
      <w:r>
        <w:t>6.4.1 Categorical Variables</w:t>
      </w:r>
    </w:p>
    <w:p w:rsidR="005F780D" w:rsidRDefault="005F780D" w:rsidP="005F780D">
      <w:pPr>
        <w:numPr>
          <w:ilvl w:val="0"/>
          <w:numId w:val="40"/>
        </w:numPr>
        <w:spacing w:before="100" w:beforeAutospacing="1" w:after="100" w:afterAutospacing="1" w:line="240" w:lineRule="auto"/>
      </w:pPr>
      <w:r>
        <w:rPr>
          <w:rStyle w:val="Strong"/>
        </w:rPr>
        <w:t>Merging Levels</w:t>
      </w:r>
      <w:r>
        <w:t>: If categorical variables have too many levels, similar ones can be merged to simplify analysis.</w:t>
      </w:r>
    </w:p>
    <w:p w:rsidR="005F780D" w:rsidRDefault="005F780D" w:rsidP="005F780D">
      <w:pPr>
        <w:numPr>
          <w:ilvl w:val="0"/>
          <w:numId w:val="40"/>
        </w:numPr>
        <w:spacing w:before="100" w:beforeAutospacing="1" w:after="100" w:afterAutospacing="1" w:line="240" w:lineRule="auto"/>
      </w:pPr>
      <w:r>
        <w:rPr>
          <w:rStyle w:val="Strong"/>
        </w:rPr>
        <w:t>Conversion to Numeric</w:t>
      </w:r>
      <w:r>
        <w:t>: Ordinal categorical data can be converted to numeric if the distances between adjacent scale points are approximately equal. This is common for income ranges.</w:t>
      </w:r>
    </w:p>
    <w:p w:rsidR="005F780D" w:rsidRDefault="005F780D" w:rsidP="005F780D">
      <w:pPr>
        <w:numPr>
          <w:ilvl w:val="0"/>
          <w:numId w:val="40"/>
        </w:numPr>
        <w:spacing w:before="100" w:beforeAutospacing="1" w:after="100" w:afterAutospacing="1" w:line="240" w:lineRule="auto"/>
      </w:pPr>
      <w:r>
        <w:rPr>
          <w:rStyle w:val="Strong"/>
        </w:rPr>
        <w:t>Binary Conversion</w:t>
      </w:r>
      <w:r>
        <w:t>: Binary variables (e.g., yes/no) can be converted to numeric (0/1) for analysis.</w:t>
      </w:r>
    </w:p>
    <w:p w:rsidR="005F780D" w:rsidRDefault="005F780D" w:rsidP="005F780D">
      <w:pPr>
        <w:pStyle w:val="Heading4"/>
      </w:pPr>
      <w:r>
        <w:t>6.4.2 Numeric Variables</w:t>
      </w:r>
    </w:p>
    <w:p w:rsidR="005F780D" w:rsidRDefault="005F780D" w:rsidP="005F780D">
      <w:pPr>
        <w:numPr>
          <w:ilvl w:val="0"/>
          <w:numId w:val="41"/>
        </w:numPr>
        <w:spacing w:before="100" w:beforeAutospacing="1" w:after="100" w:afterAutospacing="1" w:line="240" w:lineRule="auto"/>
      </w:pPr>
      <w:r>
        <w:rPr>
          <w:rStyle w:val="Strong"/>
        </w:rPr>
        <w:t>Standardization</w:t>
      </w:r>
      <w:r>
        <w:t>: Numeric variables should be standardized to balance their influence in distance-based segmentation methods. This is done by subtracting the mean and dividing by the standard deviation.</w:t>
      </w:r>
    </w:p>
    <w:p w:rsidR="005F780D" w:rsidRDefault="005F780D" w:rsidP="005F780D">
      <w:pPr>
        <w:numPr>
          <w:ilvl w:val="0"/>
          <w:numId w:val="41"/>
        </w:numPr>
        <w:spacing w:before="100" w:beforeAutospacing="1" w:after="100" w:afterAutospacing="1" w:line="240" w:lineRule="auto"/>
      </w:pPr>
      <w:r>
        <w:rPr>
          <w:rStyle w:val="Strong"/>
        </w:rPr>
        <w:t>Alternative Methods</w:t>
      </w:r>
      <w:r>
        <w:t xml:space="preserve">: If outliers are present, robust methods like using the median and </w:t>
      </w:r>
      <w:proofErr w:type="spellStart"/>
      <w:r>
        <w:t>interquartile</w:t>
      </w:r>
      <w:proofErr w:type="spellEnd"/>
      <w:r>
        <w:t xml:space="preserve"> range may be preferable for standardization.</w:t>
      </w:r>
    </w:p>
    <w:p w:rsidR="005F780D" w:rsidRPr="00E62752" w:rsidRDefault="005F780D" w:rsidP="00E62752">
      <w:pPr>
        <w:pStyle w:val="Heading4"/>
        <w:rPr>
          <w:sz w:val="24"/>
          <w:szCs w:val="24"/>
        </w:rPr>
      </w:pPr>
      <w:r w:rsidRPr="00E62752">
        <w:rPr>
          <w:sz w:val="24"/>
          <w:szCs w:val="24"/>
        </w:rPr>
        <w:t>6.5 Principal Components Analysis (PCA)</w:t>
      </w:r>
    </w:p>
    <w:p w:rsidR="005F780D" w:rsidRPr="00E62752" w:rsidRDefault="005F780D" w:rsidP="005F780D">
      <w:pPr>
        <w:numPr>
          <w:ilvl w:val="0"/>
          <w:numId w:val="42"/>
        </w:numPr>
        <w:spacing w:before="100" w:beforeAutospacing="1" w:after="100" w:afterAutospacing="1" w:line="240" w:lineRule="auto"/>
      </w:pPr>
      <w:r w:rsidRPr="00E62752">
        <w:rPr>
          <w:rStyle w:val="Strong"/>
        </w:rPr>
        <w:t>Purpose</w:t>
      </w:r>
      <w:r w:rsidRPr="00E62752">
        <w:t>: PCA transforms a multivariate dataset into principal components that are uncorrelated and ordered by their importance.</w:t>
      </w:r>
    </w:p>
    <w:p w:rsidR="005F780D" w:rsidRPr="00E62752" w:rsidRDefault="005F780D" w:rsidP="005F780D">
      <w:pPr>
        <w:numPr>
          <w:ilvl w:val="0"/>
          <w:numId w:val="42"/>
        </w:numPr>
        <w:spacing w:before="100" w:beforeAutospacing="1" w:after="100" w:afterAutospacing="1" w:line="240" w:lineRule="auto"/>
      </w:pPr>
      <w:r w:rsidRPr="00E62752">
        <w:rPr>
          <w:rStyle w:val="Strong"/>
        </w:rPr>
        <w:t>Application</w:t>
      </w:r>
      <w:r w:rsidRPr="00E62752">
        <w:t>: Useful for reducing the dimensionality of data, often visualizing the first two or three principal components.</w:t>
      </w:r>
    </w:p>
    <w:p w:rsidR="005F780D" w:rsidRPr="00E62752" w:rsidRDefault="005F780D" w:rsidP="005F780D">
      <w:pPr>
        <w:numPr>
          <w:ilvl w:val="0"/>
          <w:numId w:val="42"/>
        </w:numPr>
        <w:spacing w:before="100" w:beforeAutospacing="1" w:after="100" w:afterAutospacing="1" w:line="240" w:lineRule="auto"/>
      </w:pPr>
      <w:r w:rsidRPr="00E62752">
        <w:rPr>
          <w:rStyle w:val="Strong"/>
        </w:rPr>
        <w:lastRenderedPageBreak/>
        <w:t>Interpretation</w:t>
      </w:r>
      <w:r w:rsidRPr="00E62752">
        <w:t>: The first few components usually capture the most variance, helping identify key patterns in the data. However, if these components do not explain much variance, all original variables might be needed.</w:t>
      </w:r>
    </w:p>
    <w:p w:rsidR="005F780D" w:rsidRPr="0061399F" w:rsidRDefault="005F780D" w:rsidP="0061399F">
      <w:pPr>
        <w:pStyle w:val="Heading4"/>
        <w:rPr>
          <w:sz w:val="24"/>
          <w:szCs w:val="24"/>
        </w:rPr>
      </w:pPr>
      <w:r w:rsidRPr="0061399F">
        <w:rPr>
          <w:sz w:val="24"/>
          <w:szCs w:val="24"/>
        </w:rPr>
        <w:t>6.6 Step 4 Checklist</w:t>
      </w:r>
      <w:r w:rsidR="00E62752" w:rsidRPr="0061399F">
        <w:rPr>
          <w:sz w:val="24"/>
          <w:szCs w:val="24"/>
        </w:rPr>
        <w:tab/>
      </w:r>
    </w:p>
    <w:p w:rsidR="005F780D" w:rsidRPr="00E62752" w:rsidRDefault="005F780D" w:rsidP="005F780D">
      <w:pPr>
        <w:numPr>
          <w:ilvl w:val="0"/>
          <w:numId w:val="43"/>
        </w:numPr>
        <w:spacing w:before="100" w:beforeAutospacing="1" w:after="100" w:afterAutospacing="1" w:line="240" w:lineRule="auto"/>
      </w:pPr>
      <w:r w:rsidRPr="00E62752">
        <w:rPr>
          <w:rStyle w:val="Strong"/>
        </w:rPr>
        <w:t>Data Cleaning</w:t>
      </w:r>
      <w:r w:rsidRPr="00E62752">
        <w:t>: Ensure all variables are consistent and plausible, and correct any errors.</w:t>
      </w:r>
    </w:p>
    <w:p w:rsidR="005F780D" w:rsidRPr="00E62752" w:rsidRDefault="005F780D" w:rsidP="005F780D">
      <w:pPr>
        <w:numPr>
          <w:ilvl w:val="0"/>
          <w:numId w:val="43"/>
        </w:numPr>
        <w:spacing w:before="100" w:beforeAutospacing="1" w:after="100" w:afterAutospacing="1" w:line="240" w:lineRule="auto"/>
      </w:pPr>
      <w:r w:rsidRPr="00E62752">
        <w:rPr>
          <w:rStyle w:val="Strong"/>
        </w:rPr>
        <w:t>Pre-Processing</w:t>
      </w:r>
      <w:r w:rsidRPr="00E62752">
        <w:t>: Standardize numeric data and consider merging or converting categorical variables as necessary.</w:t>
      </w:r>
    </w:p>
    <w:p w:rsidR="005F780D" w:rsidRPr="00E62752" w:rsidRDefault="005F780D" w:rsidP="005F780D">
      <w:pPr>
        <w:numPr>
          <w:ilvl w:val="0"/>
          <w:numId w:val="43"/>
        </w:numPr>
        <w:spacing w:before="100" w:beforeAutospacing="1" w:after="100" w:afterAutospacing="1" w:line="240" w:lineRule="auto"/>
      </w:pPr>
      <w:r w:rsidRPr="00E62752">
        <w:rPr>
          <w:rStyle w:val="Strong"/>
        </w:rPr>
        <w:t>Exploration</w:t>
      </w:r>
      <w:r w:rsidRPr="00E62752">
        <w:t>: Use descriptive statistics and visualizations to understand the data before proceeding to segmentation.</w:t>
      </w:r>
    </w:p>
    <w:p w:rsidR="005F780D" w:rsidRDefault="005F780D" w:rsidP="005F780D">
      <w:pPr>
        <w:pStyle w:val="NormalWeb"/>
        <w:rPr>
          <w:sz w:val="22"/>
          <w:szCs w:val="22"/>
        </w:rPr>
      </w:pPr>
      <w:r w:rsidRPr="00E62752">
        <w:rPr>
          <w:sz w:val="22"/>
          <w:szCs w:val="22"/>
        </w:rPr>
        <w:t>These sections emphasize the critical steps of initial data exploration, cleaning, and basic analysis, which are foundational for accurate market segmentation.</w:t>
      </w:r>
    </w:p>
    <w:p w:rsidR="00E62752" w:rsidRPr="00E62752" w:rsidRDefault="00E62752" w:rsidP="003970A0">
      <w:pPr>
        <w:pStyle w:val="NormalWeb"/>
        <w:jc w:val="center"/>
        <w:rPr>
          <w:sz w:val="22"/>
          <w:szCs w:val="22"/>
        </w:rPr>
      </w:pPr>
    </w:p>
    <w:p w:rsidR="0061399F" w:rsidRDefault="0061399F" w:rsidP="0061399F">
      <w:pPr>
        <w:pStyle w:val="Heading1"/>
      </w:pPr>
      <w:r>
        <w:t xml:space="preserve">Step 5: Extracting Segments </w:t>
      </w:r>
    </w:p>
    <w:p w:rsidR="005F77A4" w:rsidRDefault="005F77A4" w:rsidP="005F77A4">
      <w:pPr>
        <w:pStyle w:val="Heading4"/>
      </w:pPr>
      <w:r>
        <w:rPr>
          <w:rStyle w:val="Strong"/>
          <w:b/>
          <w:bCs/>
        </w:rPr>
        <w:t>7.1 Grouping Consumers</w:t>
      </w:r>
    </w:p>
    <w:p w:rsidR="005F77A4" w:rsidRPr="00E62752" w:rsidRDefault="005F77A4" w:rsidP="005F77A4">
      <w:pPr>
        <w:pStyle w:val="NormalWeb"/>
        <w:rPr>
          <w:sz w:val="22"/>
          <w:szCs w:val="22"/>
        </w:rPr>
      </w:pPr>
      <w:r w:rsidRPr="00E62752">
        <w:rPr>
          <w:sz w:val="22"/>
          <w:szCs w:val="22"/>
        </w:rPr>
        <w:t>This section examines the exploratory nature of data-driven market segmentation analysis, emphasizing that consumer data is often unstructured, leading to results that are heavily influenced by the segmentation method employed. The chosen segmentation method imposes a structure on the data, which in turn shapes the final solution. Many segmentation techniques derive from cluster analysis, where market segments correspond to clusters of similar consumers. The section underscores the importance of exploring various clustering methods to identify a suitable segmentation solution, noting that no single method is universally superior. Different algorithms may yield distinct segment structures depending on the data.</w:t>
      </w:r>
    </w:p>
    <w:p w:rsidR="005F77A4" w:rsidRDefault="005F77A4" w:rsidP="005F77A4">
      <w:pPr>
        <w:pStyle w:val="Heading4"/>
      </w:pPr>
      <w:r>
        <w:rPr>
          <w:rStyle w:val="Strong"/>
          <w:b/>
          <w:bCs/>
        </w:rPr>
        <w:t>7.2 Distance-Based Methods</w:t>
      </w:r>
    </w:p>
    <w:p w:rsidR="005F77A4" w:rsidRPr="00E62752" w:rsidRDefault="005F77A4" w:rsidP="005F77A4">
      <w:pPr>
        <w:pStyle w:val="NormalWeb"/>
        <w:rPr>
          <w:sz w:val="22"/>
          <w:szCs w:val="22"/>
        </w:rPr>
      </w:pPr>
      <w:r w:rsidRPr="00E62752">
        <w:rPr>
          <w:sz w:val="22"/>
          <w:szCs w:val="22"/>
        </w:rPr>
        <w:t>This section focuses on methods that group observations into market segments based on distance or similarity measures. These methods are prevalent in market segmentation analysis.</w:t>
      </w:r>
    </w:p>
    <w:p w:rsidR="005F77A4" w:rsidRPr="00E62752" w:rsidRDefault="005F77A4" w:rsidP="0061399F">
      <w:pPr>
        <w:pStyle w:val="Heading4"/>
      </w:pPr>
      <w:r w:rsidRPr="00E62752">
        <w:rPr>
          <w:rStyle w:val="Strong"/>
        </w:rPr>
        <w:t>7.2.1 Distance Measures</w:t>
      </w:r>
      <w:r w:rsidRPr="00E62752">
        <w:t>:</w:t>
      </w:r>
    </w:p>
    <w:p w:rsidR="005F77A4" w:rsidRPr="00E62752" w:rsidRDefault="005F77A4" w:rsidP="005F77A4">
      <w:pPr>
        <w:numPr>
          <w:ilvl w:val="1"/>
          <w:numId w:val="23"/>
        </w:numPr>
        <w:spacing w:before="100" w:beforeAutospacing="1" w:after="100" w:afterAutospacing="1" w:line="240" w:lineRule="auto"/>
      </w:pPr>
      <w:r w:rsidRPr="00E62752">
        <w:t>This subsection introduces various distance measures used to evaluate the similarity between consumers. It discusses Euclidean distance (the most common), Manhattan distance, and asymmetric binary distance. Each measure has specific applications and implications for market segmentation, depending on the data type and desired outcome. For instance, Euclidean distance calculates the straight-line distance between two points, while Manhattan distance measures the distance along grid lines, akin to navigating city streets. Asymmetric binary distance is employed when only the presence of a characteristic is of interest, not its absence.</w:t>
      </w:r>
    </w:p>
    <w:p w:rsidR="005F77A4" w:rsidRPr="00E62752" w:rsidRDefault="005F77A4" w:rsidP="0061399F">
      <w:pPr>
        <w:pStyle w:val="Heading4"/>
      </w:pPr>
      <w:r w:rsidRPr="00E62752">
        <w:rPr>
          <w:rStyle w:val="Strong"/>
        </w:rPr>
        <w:lastRenderedPageBreak/>
        <w:t>7.2.2 Hierarchical Methods</w:t>
      </w:r>
      <w:r w:rsidRPr="00E62752">
        <w:t>:</w:t>
      </w:r>
    </w:p>
    <w:p w:rsidR="005F77A4" w:rsidRPr="00E62752" w:rsidRDefault="005F77A4" w:rsidP="005F77A4">
      <w:pPr>
        <w:numPr>
          <w:ilvl w:val="1"/>
          <w:numId w:val="23"/>
        </w:numPr>
        <w:spacing w:before="100" w:beforeAutospacing="1" w:after="100" w:afterAutospacing="1" w:line="240" w:lineRule="auto"/>
      </w:pPr>
      <w:r w:rsidRPr="00E62752">
        <w:t xml:space="preserve">Hierarchical clustering is an intuitive method of grouping data, reflecting how a human might segment consumers. There are two primary approaches: divisive (beginning with all consumers in one segment and splitting them) and agglomerative (starting with each consumer as their own segment and merging them). The section explains different linkage methods (single, complete, and average linkage) that determine how distances between consumer groups are calculated during clustering. Hierarchical methods result in a </w:t>
      </w:r>
      <w:proofErr w:type="spellStart"/>
      <w:r w:rsidRPr="00E62752">
        <w:t>dendrogram</w:t>
      </w:r>
      <w:proofErr w:type="spellEnd"/>
      <w:r w:rsidRPr="00E62752">
        <w:t>, a tree-like diagram that illustrates the nested sequence of clusters.</w:t>
      </w:r>
    </w:p>
    <w:p w:rsidR="005F77A4" w:rsidRPr="00E62752" w:rsidRDefault="005F77A4" w:rsidP="0061399F">
      <w:pPr>
        <w:pStyle w:val="Heading4"/>
      </w:pPr>
      <w:r w:rsidRPr="00E62752">
        <w:rPr>
          <w:rStyle w:val="Strong"/>
        </w:rPr>
        <w:t>7.2.3 Partitioning Methods</w:t>
      </w:r>
      <w:r w:rsidRPr="00E62752">
        <w:t>:</w:t>
      </w:r>
    </w:p>
    <w:p w:rsidR="005F77A4" w:rsidRPr="00E62752" w:rsidRDefault="005F77A4" w:rsidP="005F77A4">
      <w:pPr>
        <w:numPr>
          <w:ilvl w:val="1"/>
          <w:numId w:val="23"/>
        </w:numPr>
        <w:spacing w:before="100" w:beforeAutospacing="1" w:after="100" w:afterAutospacing="1" w:line="240" w:lineRule="auto"/>
      </w:pPr>
      <w:r w:rsidRPr="00E62752">
        <w:t xml:space="preserve">Partitioning methods, such as k-means clustering, are better suited for larger datasets. These methods create a single partition of the data, dividing consumers into segments such that those within the same segment are as similar as possible. Unlike hierarchical methods, partitioning methods do not require computing all </w:t>
      </w:r>
      <w:proofErr w:type="spellStart"/>
      <w:r w:rsidRPr="00E62752">
        <w:t>pairwise</w:t>
      </w:r>
      <w:proofErr w:type="spellEnd"/>
      <w:r w:rsidRPr="00E62752">
        <w:t xml:space="preserve"> distances, making them more efficient for large datasets. The k-means algorithm is particularly popular, where the number of clusters (k) is predefined. It involves assigning each consumer to the nearest cluster center, recalculating the centers, and repeating this process until the clusters stabilize.</w:t>
      </w:r>
    </w:p>
    <w:p w:rsidR="005F77A4" w:rsidRPr="00E62752" w:rsidRDefault="005F77A4" w:rsidP="0061399F">
      <w:pPr>
        <w:pStyle w:val="Heading4"/>
      </w:pPr>
      <w:r w:rsidRPr="00E62752">
        <w:rPr>
          <w:rStyle w:val="Strong"/>
        </w:rPr>
        <w:t>7.2.4 Hybrid Methods</w:t>
      </w:r>
      <w:r w:rsidRPr="00E62752">
        <w:t>:</w:t>
      </w:r>
    </w:p>
    <w:p w:rsidR="005F77A4" w:rsidRPr="00E62752" w:rsidRDefault="005F77A4" w:rsidP="005F77A4">
      <w:pPr>
        <w:numPr>
          <w:ilvl w:val="1"/>
          <w:numId w:val="23"/>
        </w:numPr>
        <w:spacing w:before="100" w:beforeAutospacing="1" w:after="100" w:afterAutospacing="1" w:line="240" w:lineRule="auto"/>
      </w:pPr>
      <w:r w:rsidRPr="00E62752">
        <w:t>Hybrid methods combine elements of both hierarchical and partitioning approaches to leverage their respective advantages. These methods start with a hierarchical method to form initial clusters, which are then refined using a partitioning method like k-means. Hybrid methods are beneficial when dealing with large datasets or when the number of segments is not predetermined. They offer a balance between the interpretability of hierarchical methods and the computational efficiency of partitioning methods.</w:t>
      </w:r>
    </w:p>
    <w:p w:rsidR="005F77A4" w:rsidRPr="00E62752" w:rsidRDefault="005F77A4" w:rsidP="00E62752">
      <w:pPr>
        <w:pStyle w:val="Heading4"/>
        <w:tabs>
          <w:tab w:val="left" w:pos="6087"/>
        </w:tabs>
      </w:pPr>
      <w:r w:rsidRPr="00E62752">
        <w:rPr>
          <w:rStyle w:val="Strong"/>
          <w:b/>
          <w:bCs/>
        </w:rPr>
        <w:t>Conclusion</w:t>
      </w:r>
      <w:r w:rsidR="00E62752" w:rsidRPr="00E62752">
        <w:rPr>
          <w:rStyle w:val="Strong"/>
          <w:b/>
          <w:bCs/>
        </w:rPr>
        <w:tab/>
      </w:r>
    </w:p>
    <w:p w:rsidR="005F77A4" w:rsidRPr="00E62752" w:rsidRDefault="005F77A4" w:rsidP="005F77A4">
      <w:pPr>
        <w:pStyle w:val="NormalWeb"/>
        <w:rPr>
          <w:sz w:val="22"/>
          <w:szCs w:val="22"/>
        </w:rPr>
      </w:pPr>
      <w:r w:rsidRPr="00E62752">
        <w:rPr>
          <w:sz w:val="22"/>
          <w:szCs w:val="22"/>
        </w:rPr>
        <w:t>The section concludes by emphasizing the importance of exploring different distance-based methods in market segmentation analysis. Since no single method is best suited for all types of data, testing various approaches can yield insights into the structure of consumer segments. The section also highlights that while distance-based methods are powerful, they are just one tool among many in the market segmentation toolkit. Each method has its strengths and weaknesses, and the choice of method should be guided by the specific goals of the analysis and the nature of the data.</w:t>
      </w:r>
    </w:p>
    <w:p w:rsidR="0074746E" w:rsidRDefault="0074746E" w:rsidP="0074746E">
      <w:pPr>
        <w:spacing w:before="100" w:beforeAutospacing="1" w:after="100" w:afterAutospacing="1" w:line="240" w:lineRule="auto"/>
        <w:rPr>
          <w:rFonts w:ascii="Times New Roman" w:eastAsia="Times New Roman" w:hAnsi="Times New Roman" w:cs="Times New Roman"/>
          <w:sz w:val="24"/>
          <w:szCs w:val="24"/>
          <w:lang w:bidi="hi-IN"/>
        </w:rPr>
      </w:pPr>
    </w:p>
    <w:p w:rsidR="0074746E" w:rsidRDefault="0074746E" w:rsidP="0074746E">
      <w:pPr>
        <w:spacing w:before="100" w:beforeAutospacing="1" w:after="100" w:afterAutospacing="1"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7.3</w:t>
      </w:r>
    </w:p>
    <w:p w:rsidR="0074746E" w:rsidRDefault="0074746E" w:rsidP="0074746E">
      <w:pPr>
        <w:pStyle w:val="Heading4"/>
      </w:pPr>
      <w:r>
        <w:rPr>
          <w:rStyle w:val="Strong"/>
          <w:b/>
          <w:bCs/>
        </w:rPr>
        <w:t>7.3 Model-Based Methods</w:t>
      </w:r>
    </w:p>
    <w:p w:rsidR="0074746E" w:rsidRDefault="0074746E" w:rsidP="0074746E">
      <w:pPr>
        <w:numPr>
          <w:ilvl w:val="0"/>
          <w:numId w:val="6"/>
        </w:numPr>
        <w:spacing w:before="100" w:beforeAutospacing="1" w:after="100" w:afterAutospacing="1" w:line="240" w:lineRule="auto"/>
      </w:pPr>
      <w:r>
        <w:t>Model-based methods are an alternative to distance-based methods for market segmentation.</w:t>
      </w:r>
    </w:p>
    <w:p w:rsidR="0074746E" w:rsidRDefault="0074746E" w:rsidP="0074746E">
      <w:pPr>
        <w:numPr>
          <w:ilvl w:val="0"/>
          <w:numId w:val="6"/>
        </w:numPr>
        <w:spacing w:before="100" w:beforeAutospacing="1" w:after="100" w:afterAutospacing="1" w:line="240" w:lineRule="auto"/>
      </w:pPr>
      <w:r>
        <w:lastRenderedPageBreak/>
        <w:t>These methods assume that true market segments have certain sizes and that members of each segment have specific characteristics.</w:t>
      </w:r>
    </w:p>
    <w:p w:rsidR="0074746E" w:rsidRDefault="0074746E" w:rsidP="0074746E">
      <w:pPr>
        <w:numPr>
          <w:ilvl w:val="0"/>
          <w:numId w:val="6"/>
        </w:numPr>
        <w:spacing w:before="100" w:beforeAutospacing="1" w:after="100" w:afterAutospacing="1" w:line="240" w:lineRule="auto"/>
      </w:pPr>
      <w:r>
        <w:t>The process involves selecting a general model structure and fine-tuning it based on consumer data.</w:t>
      </w:r>
    </w:p>
    <w:p w:rsidR="0074746E" w:rsidRDefault="0074746E" w:rsidP="0074746E">
      <w:pPr>
        <w:numPr>
          <w:ilvl w:val="0"/>
          <w:numId w:val="6"/>
        </w:numPr>
        <w:spacing w:before="100" w:beforeAutospacing="1" w:after="100" w:afterAutospacing="1" w:line="240" w:lineRule="auto"/>
      </w:pPr>
      <w:r>
        <w:t>The overall model is called a finite mixture model, where the number of market segments is finite, and each segment is modeled separately.</w:t>
      </w:r>
    </w:p>
    <w:p w:rsidR="0074746E" w:rsidRDefault="0074746E" w:rsidP="0074746E">
      <w:pPr>
        <w:pStyle w:val="Heading4"/>
      </w:pPr>
      <w:r>
        <w:rPr>
          <w:rStyle w:val="Strong"/>
          <w:b/>
          <w:bCs/>
        </w:rPr>
        <w:t>7.3.1 Finite Mixtures of Distributions</w:t>
      </w:r>
    </w:p>
    <w:p w:rsidR="0074746E" w:rsidRDefault="0074746E" w:rsidP="0074746E">
      <w:pPr>
        <w:numPr>
          <w:ilvl w:val="0"/>
          <w:numId w:val="7"/>
        </w:numPr>
        <w:spacing w:before="100" w:beforeAutospacing="1" w:after="100" w:afterAutospacing="1" w:line="240" w:lineRule="auto"/>
      </w:pPr>
      <w:r>
        <w:t>Finite mixture models can capture complex segment characteristics and are more flexible than distance-based methods.</w:t>
      </w:r>
    </w:p>
    <w:p w:rsidR="0074746E" w:rsidRDefault="0074746E" w:rsidP="0074746E">
      <w:pPr>
        <w:numPr>
          <w:ilvl w:val="0"/>
          <w:numId w:val="7"/>
        </w:numPr>
        <w:spacing w:before="100" w:beforeAutospacing="1" w:after="100" w:afterAutospacing="1" w:line="240" w:lineRule="auto"/>
      </w:pPr>
      <w:r>
        <w:rPr>
          <w:rStyle w:val="Strong"/>
        </w:rPr>
        <w:t>Normal Distributions:</w:t>
      </w:r>
      <w:r>
        <w:t xml:space="preserve"> For metric data, the most common finite mixture model is a mixture of several multivariate normal distributions. These models can handle covariance between variables and are applicable in both biological and business contexts.</w:t>
      </w:r>
    </w:p>
    <w:p w:rsidR="0074746E" w:rsidRDefault="0074746E" w:rsidP="0074746E">
      <w:pPr>
        <w:numPr>
          <w:ilvl w:val="0"/>
          <w:numId w:val="7"/>
        </w:numPr>
        <w:spacing w:before="100" w:beforeAutospacing="1" w:after="100" w:afterAutospacing="1" w:line="240" w:lineRule="auto"/>
      </w:pPr>
      <w:r>
        <w:rPr>
          <w:rStyle w:val="Strong"/>
        </w:rPr>
        <w:t>Binary Distributions:</w:t>
      </w:r>
      <w:r>
        <w:t xml:space="preserve"> For binary data (e.g., yes/no responses), mixtures of binary distributions, also known as latent class models, are used. These models assume that different segments have different probabilities of exhibiting certain behaviors or characteristics.</w:t>
      </w:r>
    </w:p>
    <w:p w:rsidR="0074746E" w:rsidRDefault="0074746E" w:rsidP="0074746E">
      <w:pPr>
        <w:numPr>
          <w:ilvl w:val="0"/>
          <w:numId w:val="7"/>
        </w:numPr>
        <w:spacing w:before="100" w:beforeAutospacing="1" w:after="100" w:afterAutospacing="1" w:line="240" w:lineRule="auto"/>
      </w:pPr>
      <w:r>
        <w:rPr>
          <w:rStyle w:val="Strong"/>
        </w:rPr>
        <w:t>Estimation and Selection:</w:t>
      </w:r>
      <w:r>
        <w:t xml:space="preserve"> The estimation of parameters in finite mixture models is often done using the Expectation-Maximization (EM) algorithm. Information criteria such as AIC, BIC, and ICL are used to select the appropriate number of segments.</w:t>
      </w:r>
    </w:p>
    <w:p w:rsidR="0074746E" w:rsidRDefault="0074746E" w:rsidP="0074746E">
      <w:pPr>
        <w:pStyle w:val="Heading4"/>
      </w:pPr>
      <w:r>
        <w:rPr>
          <w:rStyle w:val="Strong"/>
          <w:b/>
          <w:bCs/>
        </w:rPr>
        <w:t>7.3.2 Finite Mixtures of Regressions</w:t>
      </w:r>
    </w:p>
    <w:p w:rsidR="0074746E" w:rsidRDefault="0074746E" w:rsidP="0074746E">
      <w:pPr>
        <w:numPr>
          <w:ilvl w:val="0"/>
          <w:numId w:val="8"/>
        </w:numPr>
        <w:spacing w:before="100" w:beforeAutospacing="1" w:after="100" w:afterAutospacing="1" w:line="240" w:lineRule="auto"/>
      </w:pPr>
      <w:r>
        <w:t>This method assumes the existence of a dependent target variable that is influenced by a set of independent variables, with the relationship varying across different market segments.</w:t>
      </w:r>
    </w:p>
    <w:p w:rsidR="0074746E" w:rsidRDefault="0074746E" w:rsidP="0074746E">
      <w:pPr>
        <w:numPr>
          <w:ilvl w:val="0"/>
          <w:numId w:val="8"/>
        </w:numPr>
        <w:spacing w:before="100" w:beforeAutospacing="1" w:after="100" w:afterAutospacing="1" w:line="240" w:lineRule="auto"/>
      </w:pPr>
      <w:r>
        <w:t>Finite mixtures of regression models can produce segmentations that differ significantly from those produced by traditional clustering methods, sometimes offering more useful insights.</w:t>
      </w:r>
    </w:p>
    <w:p w:rsidR="0074746E" w:rsidRDefault="0074746E" w:rsidP="0074746E">
      <w:pPr>
        <w:numPr>
          <w:ilvl w:val="0"/>
          <w:numId w:val="8"/>
        </w:numPr>
        <w:spacing w:before="100" w:beforeAutospacing="1" w:after="100" w:afterAutospacing="1" w:line="240" w:lineRule="auto"/>
      </w:pPr>
      <w:r>
        <w:t>The approach allows for a detailed analysis of how different variables affect behavior within each segment, often revealing distinct segment-specific trends.</w:t>
      </w:r>
    </w:p>
    <w:p w:rsidR="0074746E" w:rsidRDefault="0074746E" w:rsidP="0074746E">
      <w:pPr>
        <w:pStyle w:val="Heading4"/>
      </w:pPr>
      <w:r>
        <w:rPr>
          <w:rStyle w:val="Strong"/>
          <w:b/>
          <w:bCs/>
        </w:rPr>
        <w:t>7.3.3 Extensions and Variations</w:t>
      </w:r>
    </w:p>
    <w:p w:rsidR="0074746E" w:rsidRDefault="0074746E" w:rsidP="0074746E">
      <w:pPr>
        <w:numPr>
          <w:ilvl w:val="0"/>
          <w:numId w:val="9"/>
        </w:numPr>
        <w:spacing w:before="100" w:beforeAutospacing="1" w:after="100" w:afterAutospacing="1" w:line="240" w:lineRule="auto"/>
      </w:pPr>
      <w:r>
        <w:t>Finite mixture models are highly flexible, allowing the use of various statistical models to describe market segments.</w:t>
      </w:r>
    </w:p>
    <w:p w:rsidR="0074746E" w:rsidRDefault="0074746E" w:rsidP="0074746E">
      <w:pPr>
        <w:numPr>
          <w:ilvl w:val="0"/>
          <w:numId w:val="9"/>
        </w:numPr>
        <w:spacing w:before="100" w:beforeAutospacing="1" w:after="100" w:afterAutospacing="1" w:line="240" w:lineRule="auto"/>
      </w:pPr>
      <w:r>
        <w:t>Extensions include models that account for continuous variation within segments or models that handle repeated observations over time.</w:t>
      </w:r>
    </w:p>
    <w:p w:rsidR="0074746E" w:rsidRDefault="0074746E" w:rsidP="0074746E">
      <w:pPr>
        <w:numPr>
          <w:ilvl w:val="0"/>
          <w:numId w:val="9"/>
        </w:numPr>
        <w:spacing w:before="100" w:beforeAutospacing="1" w:after="100" w:afterAutospacing="1" w:line="240" w:lineRule="auto"/>
      </w:pPr>
      <w:r>
        <w:rPr>
          <w:rStyle w:val="Strong"/>
        </w:rPr>
        <w:t>Dynamic Models:</w:t>
      </w:r>
      <w:r>
        <w:t xml:space="preserve"> Mixture models can be extended to track changes in consumer behavior over time, such as through the use of Markov chains or dynamic latent change models, which are particularly useful for tracking brand loyalty and switching behavior.</w:t>
      </w:r>
    </w:p>
    <w:p w:rsidR="0074746E" w:rsidRDefault="0074746E" w:rsidP="0074746E">
      <w:pPr>
        <w:numPr>
          <w:ilvl w:val="0"/>
          <w:numId w:val="9"/>
        </w:numPr>
        <w:spacing w:before="100" w:beforeAutospacing="1" w:after="100" w:afterAutospacing="1" w:line="240" w:lineRule="auto"/>
      </w:pPr>
      <w:r>
        <w:rPr>
          <w:rStyle w:val="Strong"/>
        </w:rPr>
        <w:t>Mixture of Mixed-Effects Models:</w:t>
      </w:r>
      <w:r>
        <w:t xml:space="preserve"> These models combine the concepts of distinct segments with the idea that there can still be variation within a segment, allowing for a more nuanced understanding of consumer behavior.</w:t>
      </w:r>
    </w:p>
    <w:p w:rsidR="00C511C9" w:rsidRPr="00E62752" w:rsidRDefault="0074746E" w:rsidP="0061399F">
      <w:pPr>
        <w:pStyle w:val="NormalWeb"/>
        <w:rPr>
          <w:sz w:val="22"/>
          <w:szCs w:val="22"/>
        </w:rPr>
      </w:pPr>
      <w:r w:rsidRPr="00E62752">
        <w:rPr>
          <w:sz w:val="22"/>
          <w:szCs w:val="22"/>
        </w:rPr>
        <w:t>These sections provide a comprehensive overview of how model-based methods, particularly finite mixture models, can be used to extract meaningful market segments by capturing the complex characteristics and behaviors of consumers.</w:t>
      </w:r>
      <w:r w:rsidR="00E62752" w:rsidRPr="00E62752">
        <w:rPr>
          <w:sz w:val="22"/>
          <w:szCs w:val="22"/>
        </w:rPr>
        <w:tab/>
      </w:r>
    </w:p>
    <w:p w:rsidR="00C511C9" w:rsidRPr="0061399F" w:rsidRDefault="00C511C9" w:rsidP="00C511C9">
      <w:pPr>
        <w:pStyle w:val="Heading4"/>
        <w:rPr>
          <w:sz w:val="24"/>
          <w:szCs w:val="24"/>
        </w:rPr>
      </w:pPr>
      <w:r w:rsidRPr="0061399F">
        <w:rPr>
          <w:rStyle w:val="Strong"/>
          <w:b/>
          <w:bCs/>
          <w:sz w:val="24"/>
          <w:szCs w:val="24"/>
        </w:rPr>
        <w:lastRenderedPageBreak/>
        <w:t>7.4 Algorithms with Integrated Variable Selection</w:t>
      </w:r>
    </w:p>
    <w:p w:rsidR="00C511C9" w:rsidRPr="00E62752" w:rsidRDefault="00C511C9" w:rsidP="00C511C9">
      <w:pPr>
        <w:pStyle w:val="NormalWeb"/>
        <w:rPr>
          <w:sz w:val="22"/>
          <w:szCs w:val="22"/>
        </w:rPr>
      </w:pPr>
      <w:r w:rsidRPr="00E62752">
        <w:rPr>
          <w:sz w:val="22"/>
          <w:szCs w:val="22"/>
        </w:rPr>
        <w:t>This section focuses on the importance of selecting relevant variables during the segmentation process. Not all variables contribute equally to market segmentation, and some may add noise or redundancy. Integrated variable selection methods aim to address these issues by simultaneously clustering consumers and identifying the most influential variables. This is particularly valuable in scenarios with binary data, where distinguishing between relevant and irrelevant variables is more complex.</w:t>
      </w:r>
    </w:p>
    <w:p w:rsidR="00C511C9" w:rsidRPr="00E62752" w:rsidRDefault="00C511C9" w:rsidP="00C511C9">
      <w:pPr>
        <w:pStyle w:val="Heading4"/>
      </w:pPr>
      <w:r w:rsidRPr="00E62752">
        <w:rPr>
          <w:rStyle w:val="Strong"/>
          <w:b/>
          <w:bCs/>
        </w:rPr>
        <w:t xml:space="preserve">7.4.1 </w:t>
      </w:r>
      <w:proofErr w:type="spellStart"/>
      <w:r w:rsidRPr="00E62752">
        <w:rPr>
          <w:rStyle w:val="Strong"/>
          <w:b/>
          <w:bCs/>
        </w:rPr>
        <w:t>Biclustering</w:t>
      </w:r>
      <w:proofErr w:type="spellEnd"/>
      <w:r w:rsidRPr="00E62752">
        <w:rPr>
          <w:rStyle w:val="Strong"/>
          <w:b/>
          <w:bCs/>
        </w:rPr>
        <w:t xml:space="preserve"> Algorithms</w:t>
      </w:r>
    </w:p>
    <w:p w:rsidR="00C511C9" w:rsidRPr="00E62752" w:rsidRDefault="00C511C9" w:rsidP="00C511C9">
      <w:pPr>
        <w:numPr>
          <w:ilvl w:val="0"/>
          <w:numId w:val="10"/>
        </w:numPr>
        <w:spacing w:before="100" w:beforeAutospacing="1" w:after="100" w:afterAutospacing="1" w:line="240" w:lineRule="auto"/>
      </w:pPr>
      <w:r w:rsidRPr="00E62752">
        <w:rPr>
          <w:rStyle w:val="Strong"/>
        </w:rPr>
        <w:t>Overview</w:t>
      </w:r>
      <w:r w:rsidRPr="00E62752">
        <w:t xml:space="preserve">: </w:t>
      </w:r>
      <w:proofErr w:type="spellStart"/>
      <w:r w:rsidRPr="00E62752">
        <w:t>Biclustering</w:t>
      </w:r>
      <w:proofErr w:type="spellEnd"/>
      <w:r w:rsidRPr="00E62752">
        <w:t xml:space="preserve"> algorithms are designed to perform simultaneous clustering of both rows (consumers) and columns (variables). This dual approach allows for the identification of subgroups of consumers who exhibit similar patterns across subsets of variables, rather than the entire variable set.</w:t>
      </w:r>
    </w:p>
    <w:p w:rsidR="00C511C9" w:rsidRPr="00E62752" w:rsidRDefault="00C511C9" w:rsidP="00C511C9">
      <w:pPr>
        <w:numPr>
          <w:ilvl w:val="0"/>
          <w:numId w:val="10"/>
        </w:numPr>
        <w:spacing w:before="100" w:beforeAutospacing="1" w:after="100" w:afterAutospacing="1" w:line="240" w:lineRule="auto"/>
      </w:pPr>
      <w:r w:rsidRPr="00E62752">
        <w:rPr>
          <w:rStyle w:val="Strong"/>
        </w:rPr>
        <w:t>Applications</w:t>
      </w:r>
      <w:r w:rsidRPr="00E62752">
        <w:t>:</w:t>
      </w:r>
    </w:p>
    <w:p w:rsidR="00C511C9" w:rsidRPr="00E62752" w:rsidRDefault="00C511C9" w:rsidP="00C511C9">
      <w:pPr>
        <w:numPr>
          <w:ilvl w:val="1"/>
          <w:numId w:val="10"/>
        </w:numPr>
        <w:spacing w:before="100" w:beforeAutospacing="1" w:after="100" w:afterAutospacing="1" w:line="240" w:lineRule="auto"/>
      </w:pPr>
      <w:r w:rsidRPr="00E62752">
        <w:rPr>
          <w:rStyle w:val="Strong"/>
        </w:rPr>
        <w:t>Biological Data</w:t>
      </w:r>
      <w:r w:rsidRPr="00E62752">
        <w:t xml:space="preserve">: Initially developed for analyzing gene expression data, </w:t>
      </w:r>
      <w:proofErr w:type="spellStart"/>
      <w:r w:rsidRPr="00E62752">
        <w:t>biclustering</w:t>
      </w:r>
      <w:proofErr w:type="spellEnd"/>
      <w:r w:rsidRPr="00E62752">
        <w:t xml:space="preserve"> is highly effective for detecting groups of genes that behave similarly across conditions.</w:t>
      </w:r>
    </w:p>
    <w:p w:rsidR="00C511C9" w:rsidRPr="00E62752" w:rsidRDefault="00C511C9" w:rsidP="00C511C9">
      <w:pPr>
        <w:numPr>
          <w:ilvl w:val="1"/>
          <w:numId w:val="10"/>
        </w:numPr>
        <w:spacing w:before="100" w:beforeAutospacing="1" w:after="100" w:afterAutospacing="1" w:line="240" w:lineRule="auto"/>
      </w:pPr>
      <w:r w:rsidRPr="00E62752">
        <w:rPr>
          <w:rStyle w:val="Strong"/>
        </w:rPr>
        <w:t>Market Segmentation</w:t>
      </w:r>
      <w:r w:rsidRPr="00E62752">
        <w:t xml:space="preserve">: In the context of market segmentation, </w:t>
      </w:r>
      <w:proofErr w:type="spellStart"/>
      <w:r w:rsidRPr="00E62752">
        <w:t>biclustering</w:t>
      </w:r>
      <w:proofErr w:type="spellEnd"/>
      <w:r w:rsidRPr="00E62752">
        <w:t xml:space="preserve"> is particularly useful for datasets with numerous binary variables. It helps uncover niche markets by clustering consumers based on shared preferences or behaviors.</w:t>
      </w:r>
    </w:p>
    <w:p w:rsidR="00C511C9" w:rsidRPr="00E62752" w:rsidRDefault="00C511C9" w:rsidP="00C511C9">
      <w:pPr>
        <w:numPr>
          <w:ilvl w:val="0"/>
          <w:numId w:val="10"/>
        </w:numPr>
        <w:spacing w:before="100" w:beforeAutospacing="1" w:after="100" w:afterAutospacing="1" w:line="240" w:lineRule="auto"/>
      </w:pPr>
      <w:r w:rsidRPr="00E62752">
        <w:rPr>
          <w:rStyle w:val="Strong"/>
        </w:rPr>
        <w:t>Advantages</w:t>
      </w:r>
      <w:r w:rsidRPr="00E62752">
        <w:t>:</w:t>
      </w:r>
    </w:p>
    <w:p w:rsidR="00C511C9" w:rsidRPr="00E62752" w:rsidRDefault="00C511C9" w:rsidP="00C511C9">
      <w:pPr>
        <w:numPr>
          <w:ilvl w:val="1"/>
          <w:numId w:val="10"/>
        </w:numPr>
        <w:spacing w:before="100" w:beforeAutospacing="1" w:after="100" w:afterAutospacing="1" w:line="240" w:lineRule="auto"/>
      </w:pPr>
      <w:r w:rsidRPr="00E62752">
        <w:rPr>
          <w:rStyle w:val="Strong"/>
        </w:rPr>
        <w:t>Direct Application</w:t>
      </w:r>
      <w:r w:rsidRPr="00E62752">
        <w:t xml:space="preserve">: Unlike some clustering methods that require data transformation (e.g., normalization or dimensionality reduction), </w:t>
      </w:r>
      <w:proofErr w:type="spellStart"/>
      <w:r w:rsidRPr="00E62752">
        <w:t>biclustering</w:t>
      </w:r>
      <w:proofErr w:type="spellEnd"/>
      <w:r w:rsidRPr="00E62752">
        <w:t xml:space="preserve"> operates directly on the original dataset. This minimizes the risk of introducing biases that could distort the segmentation results.</w:t>
      </w:r>
    </w:p>
    <w:p w:rsidR="00C511C9" w:rsidRPr="00E62752" w:rsidRDefault="00C511C9" w:rsidP="00C511C9">
      <w:pPr>
        <w:numPr>
          <w:ilvl w:val="1"/>
          <w:numId w:val="10"/>
        </w:numPr>
        <w:spacing w:before="100" w:beforeAutospacing="1" w:after="100" w:afterAutospacing="1" w:line="240" w:lineRule="auto"/>
      </w:pPr>
      <w:r w:rsidRPr="00E62752">
        <w:rPr>
          <w:rStyle w:val="Strong"/>
        </w:rPr>
        <w:t>Identification of Niche Segments</w:t>
      </w:r>
      <w:r w:rsidRPr="00E62752">
        <w:t xml:space="preserve">: By focusing on specific subsets of variables, </w:t>
      </w:r>
      <w:proofErr w:type="spellStart"/>
      <w:r w:rsidRPr="00E62752">
        <w:t>biclustering</w:t>
      </w:r>
      <w:proofErr w:type="spellEnd"/>
      <w:r w:rsidRPr="00E62752">
        <w:t xml:space="preserve"> can reveal smaller, niche segments that might be overlooked by traditional clustering methods. These segments are characterized by unique combinations of consumer behaviors or preferences, offering valuable insights for targeted marketing strategies.</w:t>
      </w:r>
    </w:p>
    <w:p w:rsidR="00C511C9" w:rsidRPr="00E62752" w:rsidRDefault="00C511C9" w:rsidP="00C511C9">
      <w:pPr>
        <w:numPr>
          <w:ilvl w:val="1"/>
          <w:numId w:val="10"/>
        </w:numPr>
        <w:spacing w:before="100" w:beforeAutospacing="1" w:after="100" w:afterAutospacing="1" w:line="240" w:lineRule="auto"/>
      </w:pPr>
      <w:r w:rsidRPr="00E62752">
        <w:rPr>
          <w:rStyle w:val="Strong"/>
        </w:rPr>
        <w:t>Flexibility</w:t>
      </w:r>
      <w:r w:rsidRPr="00E62752">
        <w:t xml:space="preserve">: </w:t>
      </w:r>
      <w:proofErr w:type="spellStart"/>
      <w:r w:rsidRPr="00E62752">
        <w:t>Biclustering</w:t>
      </w:r>
      <w:proofErr w:type="spellEnd"/>
      <w:r w:rsidRPr="00E62752">
        <w:t xml:space="preserve"> algorithms vary in their specific methodologies, such as variations in the clustering criteria or the way they handle data with missing values. This flexibility allows for customization based on the specific requirements of the data and the segmentation goals.</w:t>
      </w:r>
    </w:p>
    <w:p w:rsidR="00C511C9" w:rsidRPr="00E62752" w:rsidRDefault="00C511C9" w:rsidP="00C511C9">
      <w:pPr>
        <w:numPr>
          <w:ilvl w:val="0"/>
          <w:numId w:val="10"/>
        </w:numPr>
        <w:spacing w:before="100" w:beforeAutospacing="1" w:after="100" w:afterAutospacing="1" w:line="240" w:lineRule="auto"/>
      </w:pPr>
      <w:r w:rsidRPr="00E62752">
        <w:rPr>
          <w:rStyle w:val="Strong"/>
        </w:rPr>
        <w:t>Example</w:t>
      </w:r>
      <w:r w:rsidRPr="00E62752">
        <w:t xml:space="preserve">: When applied to Australian vacation activities data, </w:t>
      </w:r>
      <w:proofErr w:type="spellStart"/>
      <w:r w:rsidRPr="00E62752">
        <w:t>biclustering</w:t>
      </w:r>
      <w:proofErr w:type="spellEnd"/>
      <w:r w:rsidRPr="00E62752">
        <w:t xml:space="preserve"> successfully identified groups of tourists who shared distinct activity patterns. This enabled the identification of specific segments, such as tourists interested in adventure activities or those preferring cultural experiences.</w:t>
      </w:r>
    </w:p>
    <w:p w:rsidR="00C511C9" w:rsidRPr="00E62752" w:rsidRDefault="00C511C9" w:rsidP="00C511C9">
      <w:pPr>
        <w:pStyle w:val="Heading4"/>
      </w:pPr>
      <w:r w:rsidRPr="00E62752">
        <w:rPr>
          <w:rStyle w:val="Strong"/>
          <w:b/>
          <w:bCs/>
        </w:rPr>
        <w:t>7.4.2 Variable Selection Procedure for Clustering Binary Data (VSBD)</w:t>
      </w:r>
    </w:p>
    <w:p w:rsidR="00C511C9" w:rsidRPr="00E62752" w:rsidRDefault="00C511C9" w:rsidP="00C511C9">
      <w:pPr>
        <w:numPr>
          <w:ilvl w:val="0"/>
          <w:numId w:val="11"/>
        </w:numPr>
        <w:spacing w:before="100" w:beforeAutospacing="1" w:after="100" w:afterAutospacing="1" w:line="240" w:lineRule="auto"/>
      </w:pPr>
      <w:r w:rsidRPr="00E62752">
        <w:rPr>
          <w:rStyle w:val="Strong"/>
        </w:rPr>
        <w:t>Objective</w:t>
      </w:r>
      <w:r w:rsidRPr="00E62752">
        <w:t>: The VSBD method is designed to enhance the clustering of binary data by selecting only the most relevant variables for segmentation. This approach reduces the dimensionality of the data, making the segmentation more focused and interpretable.</w:t>
      </w:r>
    </w:p>
    <w:p w:rsidR="00C511C9" w:rsidRPr="00E62752" w:rsidRDefault="00C511C9" w:rsidP="00C511C9">
      <w:pPr>
        <w:numPr>
          <w:ilvl w:val="0"/>
          <w:numId w:val="11"/>
        </w:numPr>
        <w:spacing w:before="100" w:beforeAutospacing="1" w:after="100" w:afterAutospacing="1" w:line="240" w:lineRule="auto"/>
      </w:pPr>
      <w:r w:rsidRPr="00E62752">
        <w:rPr>
          <w:rStyle w:val="Strong"/>
        </w:rPr>
        <w:t>Methodology</w:t>
      </w:r>
      <w:r w:rsidRPr="00E62752">
        <w:t>:</w:t>
      </w:r>
    </w:p>
    <w:p w:rsidR="00C511C9" w:rsidRPr="00E62752" w:rsidRDefault="00C511C9" w:rsidP="00C511C9">
      <w:pPr>
        <w:numPr>
          <w:ilvl w:val="1"/>
          <w:numId w:val="11"/>
        </w:numPr>
        <w:spacing w:before="100" w:beforeAutospacing="1" w:after="100" w:afterAutospacing="1" w:line="240" w:lineRule="auto"/>
      </w:pPr>
      <w:r w:rsidRPr="00E62752">
        <w:rPr>
          <w:rStyle w:val="Strong"/>
        </w:rPr>
        <w:t>Initial Selection</w:t>
      </w:r>
      <w:r w:rsidRPr="00E62752">
        <w:t xml:space="preserve">: VSBD starts by applying the k-means algorithm to identify a small subset of variables that are most informative for distinguishing between segments. This </w:t>
      </w:r>
      <w:r w:rsidRPr="00E62752">
        <w:lastRenderedPageBreak/>
        <w:t>initial step helps in pinpointing the core variables that define the main differences between segments.</w:t>
      </w:r>
    </w:p>
    <w:p w:rsidR="00C511C9" w:rsidRPr="00E62752" w:rsidRDefault="00C511C9" w:rsidP="00C511C9">
      <w:pPr>
        <w:numPr>
          <w:ilvl w:val="1"/>
          <w:numId w:val="11"/>
        </w:numPr>
        <w:spacing w:before="100" w:beforeAutospacing="1" w:after="100" w:afterAutospacing="1" w:line="240" w:lineRule="auto"/>
      </w:pPr>
      <w:r w:rsidRPr="00E62752">
        <w:rPr>
          <w:rStyle w:val="Strong"/>
        </w:rPr>
        <w:t>Sequential Addition</w:t>
      </w:r>
      <w:r w:rsidRPr="00E62752">
        <w:t>: After identifying the core variables, VSBD incrementally adds more variables to the model. However, only those variables that improve the within-cluster sum-of-squares criterion (a measure of how closely related consumers within a cluster are) are included. This ensures that only variables that contribute to better segmentation are retained, while irrelevant or redundant variables are excluded.</w:t>
      </w:r>
    </w:p>
    <w:p w:rsidR="00C511C9" w:rsidRPr="00E62752" w:rsidRDefault="00C511C9" w:rsidP="00C511C9">
      <w:pPr>
        <w:numPr>
          <w:ilvl w:val="0"/>
          <w:numId w:val="11"/>
        </w:numPr>
        <w:spacing w:before="100" w:beforeAutospacing="1" w:after="100" w:afterAutospacing="1" w:line="240" w:lineRule="auto"/>
      </w:pPr>
      <w:r w:rsidRPr="00E62752">
        <w:rPr>
          <w:rStyle w:val="Strong"/>
        </w:rPr>
        <w:t>Benefits</w:t>
      </w:r>
      <w:r w:rsidRPr="00E62752">
        <w:t>:</w:t>
      </w:r>
    </w:p>
    <w:p w:rsidR="00C511C9" w:rsidRPr="00E62752" w:rsidRDefault="00C511C9" w:rsidP="00C511C9">
      <w:pPr>
        <w:numPr>
          <w:ilvl w:val="1"/>
          <w:numId w:val="11"/>
        </w:numPr>
        <w:spacing w:before="100" w:beforeAutospacing="1" w:after="100" w:afterAutospacing="1" w:line="240" w:lineRule="auto"/>
      </w:pPr>
      <w:r w:rsidRPr="00E62752">
        <w:rPr>
          <w:rStyle w:val="Strong"/>
        </w:rPr>
        <w:t>Improved Accuracy</w:t>
      </w:r>
      <w:r w:rsidRPr="00E62752">
        <w:t>: By focusing on the most relevant variables, VSBD enhances the accuracy of the segmentation, leading to more distinct and meaningful consumer groups.</w:t>
      </w:r>
    </w:p>
    <w:p w:rsidR="00C511C9" w:rsidRPr="00E62752" w:rsidRDefault="00C511C9" w:rsidP="00C511C9">
      <w:pPr>
        <w:numPr>
          <w:ilvl w:val="1"/>
          <w:numId w:val="11"/>
        </w:numPr>
        <w:spacing w:before="100" w:beforeAutospacing="1" w:after="100" w:afterAutospacing="1" w:line="240" w:lineRule="auto"/>
      </w:pPr>
      <w:r w:rsidRPr="00E62752">
        <w:rPr>
          <w:rStyle w:val="Strong"/>
        </w:rPr>
        <w:t>Interpretability</w:t>
      </w:r>
      <w:r w:rsidRPr="00E62752">
        <w:t>: The reduced set of variables makes it easier to interpret the resulting segments, providing clearer insights into the characteristics that define each segment.</w:t>
      </w:r>
    </w:p>
    <w:p w:rsidR="00C511C9" w:rsidRPr="00E62752" w:rsidRDefault="00C511C9" w:rsidP="00C511C9">
      <w:pPr>
        <w:numPr>
          <w:ilvl w:val="0"/>
          <w:numId w:val="11"/>
        </w:numPr>
        <w:spacing w:before="100" w:beforeAutospacing="1" w:after="100" w:afterAutospacing="1" w:line="240" w:lineRule="auto"/>
      </w:pPr>
      <w:r w:rsidRPr="00E62752">
        <w:rPr>
          <w:rStyle w:val="Strong"/>
        </w:rPr>
        <w:t>Example</w:t>
      </w:r>
      <w:r w:rsidRPr="00E62752">
        <w:t>: In the case of the Australian travel motives data, VSBD was able to narrow down the original set of twenty variables to just six key variables. These selected variables provided a clear and concise basis for segmenting the market, leading to more actionable insights for marketers.</w:t>
      </w:r>
    </w:p>
    <w:p w:rsidR="00C511C9" w:rsidRPr="00E62752" w:rsidRDefault="00C511C9" w:rsidP="00C511C9">
      <w:pPr>
        <w:pStyle w:val="Heading4"/>
      </w:pPr>
      <w:r w:rsidRPr="00E62752">
        <w:rPr>
          <w:rStyle w:val="Strong"/>
          <w:b/>
          <w:bCs/>
        </w:rPr>
        <w:t>7.4.3 Variable Reduction: Factor-Cluster Analysis</w:t>
      </w:r>
    </w:p>
    <w:p w:rsidR="00C511C9" w:rsidRPr="00E62752" w:rsidRDefault="00C511C9" w:rsidP="00C511C9">
      <w:pPr>
        <w:numPr>
          <w:ilvl w:val="0"/>
          <w:numId w:val="12"/>
        </w:numPr>
        <w:spacing w:before="100" w:beforeAutospacing="1" w:after="100" w:afterAutospacing="1" w:line="240" w:lineRule="auto"/>
      </w:pPr>
      <w:r w:rsidRPr="00E62752">
        <w:rPr>
          <w:rStyle w:val="Strong"/>
        </w:rPr>
        <w:t>Overview</w:t>
      </w:r>
      <w:r w:rsidRPr="00E62752">
        <w:t>: Factor-cluster analysis is a two-step approach that first reduces the dimensionality of the data using factor analysis, and then applies clustering to the resulting factor scores. This method is often used when the dataset contains a large number of highly correlated variables.</w:t>
      </w:r>
    </w:p>
    <w:p w:rsidR="00C511C9" w:rsidRPr="00E62752" w:rsidRDefault="00C511C9" w:rsidP="00C511C9">
      <w:pPr>
        <w:numPr>
          <w:ilvl w:val="0"/>
          <w:numId w:val="12"/>
        </w:numPr>
        <w:spacing w:before="100" w:beforeAutospacing="1" w:after="100" w:afterAutospacing="1" w:line="240" w:lineRule="auto"/>
      </w:pPr>
      <w:r w:rsidRPr="00E62752">
        <w:rPr>
          <w:rStyle w:val="Strong"/>
        </w:rPr>
        <w:t>Process</w:t>
      </w:r>
      <w:r w:rsidRPr="00E62752">
        <w:t>:</w:t>
      </w:r>
    </w:p>
    <w:p w:rsidR="00C511C9" w:rsidRPr="00E62752" w:rsidRDefault="00C511C9" w:rsidP="00C511C9">
      <w:pPr>
        <w:numPr>
          <w:ilvl w:val="1"/>
          <w:numId w:val="12"/>
        </w:numPr>
        <w:spacing w:before="100" w:beforeAutospacing="1" w:after="100" w:afterAutospacing="1" w:line="240" w:lineRule="auto"/>
      </w:pPr>
      <w:r w:rsidRPr="00E62752">
        <w:rPr>
          <w:rStyle w:val="Strong"/>
        </w:rPr>
        <w:t>Factor Analysis</w:t>
      </w:r>
      <w:r w:rsidRPr="00E62752">
        <w:t>: In the first step, factor analysis is used to reduce the number of variables by identifying underlying factors that summarize the data. Each factor represents a combination of original variables, with the goal of capturing the maximum variance in the data with fewer dimensions.</w:t>
      </w:r>
    </w:p>
    <w:p w:rsidR="00C511C9" w:rsidRPr="00E62752" w:rsidRDefault="00C511C9" w:rsidP="00C511C9">
      <w:pPr>
        <w:numPr>
          <w:ilvl w:val="1"/>
          <w:numId w:val="12"/>
        </w:numPr>
        <w:spacing w:before="100" w:beforeAutospacing="1" w:after="100" w:afterAutospacing="1" w:line="240" w:lineRule="auto"/>
      </w:pPr>
      <w:r w:rsidRPr="00E62752">
        <w:rPr>
          <w:rStyle w:val="Strong"/>
        </w:rPr>
        <w:t>Clustering</w:t>
      </w:r>
      <w:r w:rsidRPr="00E62752">
        <w:t>: The factor scores generated from the factor analysis are then used as input for the clustering algorithm. The clusters represent groups of consumers who have similar scores on the factors, rather than the original variables.</w:t>
      </w:r>
    </w:p>
    <w:p w:rsidR="00C511C9" w:rsidRPr="00E62752" w:rsidRDefault="00C511C9" w:rsidP="00C511C9">
      <w:pPr>
        <w:numPr>
          <w:ilvl w:val="0"/>
          <w:numId w:val="12"/>
        </w:numPr>
        <w:spacing w:before="100" w:beforeAutospacing="1" w:after="100" w:afterAutospacing="1" w:line="240" w:lineRule="auto"/>
      </w:pPr>
      <w:r w:rsidRPr="00E62752">
        <w:rPr>
          <w:rStyle w:val="Strong"/>
        </w:rPr>
        <w:t>Challenges</w:t>
      </w:r>
      <w:r w:rsidRPr="00E62752">
        <w:t>:</w:t>
      </w:r>
    </w:p>
    <w:p w:rsidR="00C511C9" w:rsidRPr="00E62752" w:rsidRDefault="00C511C9" w:rsidP="00C511C9">
      <w:pPr>
        <w:numPr>
          <w:ilvl w:val="1"/>
          <w:numId w:val="12"/>
        </w:numPr>
        <w:spacing w:before="100" w:beforeAutospacing="1" w:after="100" w:afterAutospacing="1" w:line="240" w:lineRule="auto"/>
      </w:pPr>
      <w:r w:rsidRPr="00E62752">
        <w:rPr>
          <w:rStyle w:val="Strong"/>
        </w:rPr>
        <w:t>Information Loss</w:t>
      </w:r>
      <w:r w:rsidRPr="00E62752">
        <w:t>: One of the main criticisms of factor-cluster analysis is the potential for significant information loss during the factor reduction process. Since factor analysis compresses the data, some of the original variability and detail may be lost, which can lead to less accurate or meaningful segmentation.</w:t>
      </w:r>
    </w:p>
    <w:p w:rsidR="00C511C9" w:rsidRPr="00E62752" w:rsidRDefault="00C511C9" w:rsidP="00C511C9">
      <w:pPr>
        <w:numPr>
          <w:ilvl w:val="1"/>
          <w:numId w:val="12"/>
        </w:numPr>
        <w:spacing w:before="100" w:beforeAutospacing="1" w:after="100" w:afterAutospacing="1" w:line="240" w:lineRule="auto"/>
      </w:pPr>
      <w:r w:rsidRPr="00E62752">
        <w:rPr>
          <w:rStyle w:val="Strong"/>
        </w:rPr>
        <w:t>Interpretation Difficulty</w:t>
      </w:r>
      <w:r w:rsidRPr="00E62752">
        <w:t>: Another challenge is the difficulty in interpreting the resulting clusters. Because the clusters are based on abstract factors rather than original, easily understood variables, it can be harder to translate the results into practical marketing strategies.</w:t>
      </w:r>
    </w:p>
    <w:p w:rsidR="00C511C9" w:rsidRPr="00E62752" w:rsidRDefault="00C511C9" w:rsidP="00C511C9">
      <w:pPr>
        <w:numPr>
          <w:ilvl w:val="0"/>
          <w:numId w:val="12"/>
        </w:numPr>
        <w:spacing w:before="100" w:beforeAutospacing="1" w:after="100" w:afterAutospacing="1" w:line="240" w:lineRule="auto"/>
      </w:pPr>
      <w:r w:rsidRPr="00E62752">
        <w:rPr>
          <w:rStyle w:val="Strong"/>
        </w:rPr>
        <w:t>Example and Critique</w:t>
      </w:r>
      <w:r w:rsidRPr="00E62752">
        <w:t>: The method has been applied in various contexts, but it often faces criticism for altering the original data structure. For instance, in an example where factor-cluster analysis was applied to a dataset, it was found that up to 50% of the variability was lost before the clustering step, leading to segments that were less informative and harder to act upon.</w:t>
      </w:r>
    </w:p>
    <w:p w:rsidR="007000B7" w:rsidRPr="00E62752" w:rsidRDefault="007000B7" w:rsidP="0074746E">
      <w:pPr>
        <w:pStyle w:val="NormalWeb"/>
        <w:rPr>
          <w:sz w:val="22"/>
          <w:szCs w:val="22"/>
        </w:rPr>
      </w:pPr>
    </w:p>
    <w:p w:rsidR="007000B7" w:rsidRPr="00E62752" w:rsidRDefault="007000B7" w:rsidP="007000B7">
      <w:pPr>
        <w:pStyle w:val="Heading4"/>
      </w:pPr>
      <w:r w:rsidRPr="00E62752">
        <w:rPr>
          <w:rStyle w:val="Strong"/>
          <w:b/>
          <w:bCs/>
        </w:rPr>
        <w:lastRenderedPageBreak/>
        <w:t>7.5 Data Structure Analysis</w:t>
      </w:r>
    </w:p>
    <w:p w:rsidR="007000B7" w:rsidRPr="00E62752" w:rsidRDefault="007000B7" w:rsidP="007000B7">
      <w:pPr>
        <w:pStyle w:val="NormalWeb"/>
        <w:rPr>
          <w:sz w:val="22"/>
          <w:szCs w:val="22"/>
        </w:rPr>
      </w:pPr>
      <w:r w:rsidRPr="00E62752">
        <w:rPr>
          <w:sz w:val="22"/>
          <w:szCs w:val="22"/>
        </w:rPr>
        <w:t>This section delves into methods for analyzing the structure of data in market segmentation, helping to determine if natural, well-separated segments exist or if they are artificially constructed. Four primary approaches are discussed: cluster indices, gorge plots, global stability analysis, and segment level stability analysis.</w:t>
      </w:r>
    </w:p>
    <w:p w:rsidR="007000B7" w:rsidRPr="00E62752" w:rsidRDefault="007000B7" w:rsidP="007000B7">
      <w:pPr>
        <w:pStyle w:val="Heading4"/>
      </w:pPr>
      <w:r w:rsidRPr="00E62752">
        <w:rPr>
          <w:rStyle w:val="Strong"/>
          <w:b/>
          <w:bCs/>
        </w:rPr>
        <w:t>7.5.1 Cluster Indices</w:t>
      </w:r>
    </w:p>
    <w:p w:rsidR="007000B7" w:rsidRPr="00E62752" w:rsidRDefault="007000B7" w:rsidP="007000B7">
      <w:pPr>
        <w:pStyle w:val="NormalWeb"/>
        <w:numPr>
          <w:ilvl w:val="0"/>
          <w:numId w:val="13"/>
        </w:numPr>
        <w:rPr>
          <w:sz w:val="22"/>
          <w:szCs w:val="22"/>
        </w:rPr>
      </w:pPr>
      <w:r w:rsidRPr="00E62752">
        <w:rPr>
          <w:rStyle w:val="Strong"/>
          <w:sz w:val="22"/>
          <w:szCs w:val="22"/>
        </w:rPr>
        <w:t>Internal Cluster Indices</w:t>
      </w:r>
      <w:r w:rsidRPr="00E62752">
        <w:rPr>
          <w:sz w:val="22"/>
          <w:szCs w:val="22"/>
        </w:rPr>
        <w:t>:</w:t>
      </w:r>
    </w:p>
    <w:p w:rsidR="007000B7" w:rsidRPr="00E62752" w:rsidRDefault="007000B7" w:rsidP="007000B7">
      <w:pPr>
        <w:numPr>
          <w:ilvl w:val="1"/>
          <w:numId w:val="13"/>
        </w:numPr>
        <w:spacing w:before="100" w:beforeAutospacing="1" w:after="100" w:afterAutospacing="1" w:line="240" w:lineRule="auto"/>
      </w:pPr>
      <w:r w:rsidRPr="00E62752">
        <w:t>These indices are calculated from a single segmentation solution and help assess how compact and well-separated the segments are.</w:t>
      </w:r>
    </w:p>
    <w:p w:rsidR="007000B7" w:rsidRPr="00E62752" w:rsidRDefault="007000B7" w:rsidP="007000B7">
      <w:pPr>
        <w:numPr>
          <w:ilvl w:val="1"/>
          <w:numId w:val="13"/>
        </w:numPr>
        <w:spacing w:before="100" w:beforeAutospacing="1" w:after="100" w:afterAutospacing="1" w:line="240" w:lineRule="auto"/>
      </w:pPr>
      <w:r w:rsidRPr="00E62752">
        <w:t>Examples include the sum of within-cluster distances (Wk), which decreases as more segments are added, and the Ball-Hall index (Wk/k), which adjusts Wk by the number of segments.</w:t>
      </w:r>
    </w:p>
    <w:p w:rsidR="007000B7" w:rsidRPr="00E62752" w:rsidRDefault="007000B7" w:rsidP="007000B7">
      <w:pPr>
        <w:numPr>
          <w:ilvl w:val="1"/>
          <w:numId w:val="13"/>
        </w:numPr>
        <w:spacing w:before="100" w:beforeAutospacing="1" w:after="100" w:afterAutospacing="1" w:line="240" w:lineRule="auto"/>
      </w:pPr>
      <w:r w:rsidRPr="00E62752">
        <w:t xml:space="preserve">Compactness and separation of segments are key focuses, and different indices combine these aspects to provide insights. For example, the </w:t>
      </w:r>
      <w:proofErr w:type="spellStart"/>
      <w:r w:rsidRPr="00E62752">
        <w:t>Calinski-Harabasz</w:t>
      </w:r>
      <w:proofErr w:type="spellEnd"/>
      <w:r w:rsidRPr="00E62752">
        <w:t xml:space="preserve"> index considers both within-cluster compactness and between-cluster separation.</w:t>
      </w:r>
    </w:p>
    <w:p w:rsidR="007000B7" w:rsidRPr="00E62752" w:rsidRDefault="007000B7" w:rsidP="007000B7">
      <w:pPr>
        <w:pStyle w:val="NormalWeb"/>
        <w:numPr>
          <w:ilvl w:val="0"/>
          <w:numId w:val="13"/>
        </w:numPr>
        <w:rPr>
          <w:sz w:val="22"/>
          <w:szCs w:val="22"/>
        </w:rPr>
      </w:pPr>
      <w:r w:rsidRPr="00E62752">
        <w:rPr>
          <w:rStyle w:val="Strong"/>
          <w:sz w:val="22"/>
          <w:szCs w:val="22"/>
        </w:rPr>
        <w:t>External Cluster Indices</w:t>
      </w:r>
      <w:r w:rsidRPr="00E62752">
        <w:rPr>
          <w:sz w:val="22"/>
          <w:szCs w:val="22"/>
        </w:rPr>
        <w:t>:</w:t>
      </w:r>
    </w:p>
    <w:p w:rsidR="007000B7" w:rsidRPr="00E62752" w:rsidRDefault="007000B7" w:rsidP="007000B7">
      <w:pPr>
        <w:numPr>
          <w:ilvl w:val="1"/>
          <w:numId w:val="13"/>
        </w:numPr>
        <w:spacing w:before="100" w:beforeAutospacing="1" w:after="100" w:afterAutospacing="1" w:line="240" w:lineRule="auto"/>
      </w:pPr>
      <w:r w:rsidRPr="00E62752">
        <w:t>These require an additional segmentation solution for comparison, measuring how similar the two solutions are.</w:t>
      </w:r>
    </w:p>
    <w:p w:rsidR="007000B7" w:rsidRPr="00E62752" w:rsidRDefault="007000B7" w:rsidP="007000B7">
      <w:pPr>
        <w:numPr>
          <w:ilvl w:val="1"/>
          <w:numId w:val="13"/>
        </w:numPr>
        <w:spacing w:before="100" w:beforeAutospacing="1" w:after="100" w:afterAutospacing="1" w:line="240" w:lineRule="auto"/>
      </w:pPr>
      <w:r w:rsidRPr="00E62752">
        <w:t>They are useful when the true segment structure is known (as in artificial data) or when a repeated calculation provides the comparison.</w:t>
      </w:r>
    </w:p>
    <w:p w:rsidR="007000B7" w:rsidRPr="00E62752" w:rsidRDefault="007000B7" w:rsidP="007000B7">
      <w:pPr>
        <w:numPr>
          <w:ilvl w:val="1"/>
          <w:numId w:val="13"/>
        </w:numPr>
        <w:spacing w:before="100" w:beforeAutospacing="1" w:after="100" w:afterAutospacing="1" w:line="240" w:lineRule="auto"/>
      </w:pPr>
      <w:r w:rsidRPr="00E62752">
        <w:t xml:space="preserve">The </w:t>
      </w:r>
      <w:proofErr w:type="spellStart"/>
      <w:r w:rsidRPr="00E62752">
        <w:t>Jaccard</w:t>
      </w:r>
      <w:proofErr w:type="spellEnd"/>
      <w:r w:rsidRPr="00E62752">
        <w:t xml:space="preserve"> index and the adjusted Rand index are common measures, focusing on the agreement of segment memberships across different solutions.</w:t>
      </w:r>
    </w:p>
    <w:p w:rsidR="007000B7" w:rsidRPr="00E62752" w:rsidRDefault="007000B7" w:rsidP="007000B7">
      <w:pPr>
        <w:pStyle w:val="Heading4"/>
      </w:pPr>
      <w:r w:rsidRPr="00E62752">
        <w:rPr>
          <w:rStyle w:val="Strong"/>
          <w:b/>
          <w:bCs/>
        </w:rPr>
        <w:t>7.5.2 Gorge Plots</w:t>
      </w:r>
    </w:p>
    <w:p w:rsidR="007000B7" w:rsidRPr="00E62752" w:rsidRDefault="007000B7" w:rsidP="007000B7">
      <w:pPr>
        <w:numPr>
          <w:ilvl w:val="0"/>
          <w:numId w:val="14"/>
        </w:numPr>
        <w:spacing w:before="100" w:beforeAutospacing="1" w:after="100" w:afterAutospacing="1" w:line="240" w:lineRule="auto"/>
      </w:pPr>
      <w:r w:rsidRPr="00E62752">
        <w:rPr>
          <w:rStyle w:val="Strong"/>
        </w:rPr>
        <w:t>Purpose</w:t>
      </w:r>
      <w:r w:rsidRPr="00E62752">
        <w:t>: Gorge plots are used to visually assess how well market segments are separated by showing the distribution of similarity values between consumers and segment representatives.</w:t>
      </w:r>
    </w:p>
    <w:p w:rsidR="007000B7" w:rsidRPr="00E62752" w:rsidRDefault="007000B7" w:rsidP="007000B7">
      <w:pPr>
        <w:numPr>
          <w:ilvl w:val="0"/>
          <w:numId w:val="14"/>
        </w:numPr>
        <w:spacing w:before="100" w:beforeAutospacing="1" w:after="100" w:afterAutospacing="1" w:line="240" w:lineRule="auto"/>
      </w:pPr>
      <w:r w:rsidRPr="00E62752">
        <w:rPr>
          <w:rStyle w:val="Strong"/>
        </w:rPr>
        <w:t>Methodology</w:t>
      </w:r>
      <w:r w:rsidRPr="00E62752">
        <w:t>:</w:t>
      </w:r>
    </w:p>
    <w:p w:rsidR="007000B7" w:rsidRPr="00E62752" w:rsidRDefault="007000B7" w:rsidP="007000B7">
      <w:pPr>
        <w:numPr>
          <w:ilvl w:val="1"/>
          <w:numId w:val="14"/>
        </w:numPr>
        <w:spacing w:before="100" w:beforeAutospacing="1" w:after="100" w:afterAutospacing="1" w:line="240" w:lineRule="auto"/>
      </w:pPr>
      <w:r w:rsidRPr="00E62752">
        <w:t>The similarity of each consumer to their segment representative is calculated, ranging from 0 to 1.</w:t>
      </w:r>
    </w:p>
    <w:p w:rsidR="007000B7" w:rsidRPr="00E62752" w:rsidRDefault="007000B7" w:rsidP="007000B7">
      <w:pPr>
        <w:numPr>
          <w:ilvl w:val="1"/>
          <w:numId w:val="14"/>
        </w:numPr>
        <w:spacing w:before="100" w:beforeAutospacing="1" w:after="100" w:afterAutospacing="1" w:line="240" w:lineRule="auto"/>
      </w:pPr>
      <w:r w:rsidRPr="00E62752">
        <w:t>High similarity values indicate that a consumer is close to their segment representative (</w:t>
      </w:r>
      <w:proofErr w:type="spellStart"/>
      <w:r w:rsidRPr="00E62752">
        <w:t>centroid</w:t>
      </w:r>
      <w:proofErr w:type="spellEnd"/>
      <w:r w:rsidRPr="00E62752">
        <w:t>), while low values indicate they are far from it.</w:t>
      </w:r>
    </w:p>
    <w:p w:rsidR="007000B7" w:rsidRPr="00E62752" w:rsidRDefault="007000B7" w:rsidP="007000B7">
      <w:pPr>
        <w:numPr>
          <w:ilvl w:val="1"/>
          <w:numId w:val="14"/>
        </w:numPr>
        <w:spacing w:before="100" w:beforeAutospacing="1" w:after="100" w:afterAutospacing="1" w:line="240" w:lineRule="auto"/>
      </w:pPr>
      <w:r w:rsidRPr="00E62752">
        <w:t>The plot resembles a gorge when segments are well-separated, with peaks at high and low similarity values. A lack of distinct peaks suggests less clear separation between segments.</w:t>
      </w:r>
    </w:p>
    <w:p w:rsidR="007000B7" w:rsidRPr="00E62752" w:rsidRDefault="007000B7" w:rsidP="007000B7">
      <w:pPr>
        <w:numPr>
          <w:ilvl w:val="0"/>
          <w:numId w:val="14"/>
        </w:numPr>
        <w:spacing w:before="100" w:beforeAutospacing="1" w:after="100" w:afterAutospacing="1" w:line="240" w:lineRule="auto"/>
      </w:pPr>
      <w:r w:rsidRPr="00E62752">
        <w:rPr>
          <w:rStyle w:val="Strong"/>
        </w:rPr>
        <w:t>Application</w:t>
      </w:r>
      <w:r w:rsidRPr="00E62752">
        <w:t>: Gorge plots must be inspected for every possible number of segments, making them a labor-intensive tool. They are particularly useful for data that might not have clear, natural segments.</w:t>
      </w:r>
    </w:p>
    <w:p w:rsidR="007000B7" w:rsidRPr="00E62752" w:rsidRDefault="007000B7" w:rsidP="007000B7">
      <w:pPr>
        <w:pStyle w:val="Heading4"/>
      </w:pPr>
      <w:r w:rsidRPr="00E62752">
        <w:rPr>
          <w:rStyle w:val="Strong"/>
          <w:b/>
          <w:bCs/>
        </w:rPr>
        <w:t>7.5.3 Global Stability Analysis</w:t>
      </w:r>
    </w:p>
    <w:p w:rsidR="007000B7" w:rsidRPr="00E62752" w:rsidRDefault="007000B7" w:rsidP="007000B7">
      <w:pPr>
        <w:numPr>
          <w:ilvl w:val="0"/>
          <w:numId w:val="15"/>
        </w:numPr>
        <w:spacing w:before="100" w:beforeAutospacing="1" w:after="100" w:afterAutospacing="1" w:line="240" w:lineRule="auto"/>
      </w:pPr>
      <w:r w:rsidRPr="00E62752">
        <w:rPr>
          <w:rStyle w:val="Strong"/>
        </w:rPr>
        <w:t>Concept</w:t>
      </w:r>
      <w:r w:rsidRPr="00E62752">
        <w:t xml:space="preserve">: This approach evaluates the stability of segmentation solutions by generating multiple datasets through </w:t>
      </w:r>
      <w:proofErr w:type="spellStart"/>
      <w:r w:rsidRPr="00E62752">
        <w:t>resampling</w:t>
      </w:r>
      <w:proofErr w:type="spellEnd"/>
      <w:r w:rsidRPr="00E62752">
        <w:t xml:space="preserve"> methods like bootstrapping.</w:t>
      </w:r>
    </w:p>
    <w:p w:rsidR="007000B7" w:rsidRPr="00E62752" w:rsidRDefault="007000B7" w:rsidP="007000B7">
      <w:pPr>
        <w:numPr>
          <w:ilvl w:val="0"/>
          <w:numId w:val="15"/>
        </w:numPr>
        <w:spacing w:before="100" w:beforeAutospacing="1" w:after="100" w:afterAutospacing="1" w:line="240" w:lineRule="auto"/>
      </w:pPr>
      <w:r w:rsidRPr="00E62752">
        <w:rPr>
          <w:rStyle w:val="Strong"/>
        </w:rPr>
        <w:t>Procedure</w:t>
      </w:r>
      <w:r w:rsidRPr="00E62752">
        <w:t>:</w:t>
      </w:r>
    </w:p>
    <w:p w:rsidR="007000B7" w:rsidRPr="00E62752" w:rsidRDefault="007000B7" w:rsidP="007000B7">
      <w:pPr>
        <w:numPr>
          <w:ilvl w:val="1"/>
          <w:numId w:val="15"/>
        </w:numPr>
        <w:spacing w:before="100" w:beforeAutospacing="1" w:after="100" w:afterAutospacing="1" w:line="240" w:lineRule="auto"/>
      </w:pPr>
      <w:r w:rsidRPr="00E62752">
        <w:lastRenderedPageBreak/>
        <w:t>Several segmentation solutions are extracted from these new datasets, and their stability is compared across repeated calculations.</w:t>
      </w:r>
    </w:p>
    <w:p w:rsidR="007000B7" w:rsidRPr="00E62752" w:rsidRDefault="007000B7" w:rsidP="007000B7">
      <w:pPr>
        <w:numPr>
          <w:ilvl w:val="1"/>
          <w:numId w:val="15"/>
        </w:numPr>
        <w:spacing w:before="100" w:beforeAutospacing="1" w:after="100" w:afterAutospacing="1" w:line="240" w:lineRule="auto"/>
      </w:pPr>
      <w:r w:rsidRPr="00E62752">
        <w:t>A solution that consistently appears across multiple datasets is considered more stable and reliable.</w:t>
      </w:r>
    </w:p>
    <w:p w:rsidR="007000B7" w:rsidRPr="00E62752" w:rsidRDefault="007000B7" w:rsidP="007000B7">
      <w:pPr>
        <w:numPr>
          <w:ilvl w:val="0"/>
          <w:numId w:val="15"/>
        </w:numPr>
        <w:spacing w:before="100" w:beforeAutospacing="1" w:after="100" w:afterAutospacing="1" w:line="240" w:lineRule="auto"/>
      </w:pPr>
      <w:r w:rsidRPr="00E62752">
        <w:rPr>
          <w:rStyle w:val="Strong"/>
        </w:rPr>
        <w:t>Applications</w:t>
      </w:r>
      <w:r w:rsidRPr="00E62752">
        <w:t>:</w:t>
      </w:r>
    </w:p>
    <w:p w:rsidR="007000B7" w:rsidRPr="00E62752" w:rsidRDefault="007000B7" w:rsidP="007000B7">
      <w:pPr>
        <w:numPr>
          <w:ilvl w:val="1"/>
          <w:numId w:val="15"/>
        </w:numPr>
        <w:spacing w:before="100" w:beforeAutospacing="1" w:after="100" w:afterAutospacing="1" w:line="240" w:lineRule="auto"/>
      </w:pPr>
      <w:r w:rsidRPr="00E62752">
        <w:t>Global stability analysis is valuable when consumer data may not contain distinct, natural clusters. It helps determine if segments are reproducible or if they are merely constructed based on the data's structure.</w:t>
      </w:r>
    </w:p>
    <w:p w:rsidR="007000B7" w:rsidRPr="00E62752" w:rsidRDefault="007000B7" w:rsidP="007000B7">
      <w:pPr>
        <w:numPr>
          <w:ilvl w:val="1"/>
          <w:numId w:val="15"/>
        </w:numPr>
        <w:spacing w:before="100" w:beforeAutospacing="1" w:after="100" w:afterAutospacing="1" w:line="240" w:lineRule="auto"/>
      </w:pPr>
      <w:r w:rsidRPr="00E62752">
        <w:t>The approach can guide the selection of the optimal number of segments by identifying those solutions that are stable across replications.</w:t>
      </w:r>
    </w:p>
    <w:p w:rsidR="007000B7" w:rsidRPr="00E62752" w:rsidRDefault="007000B7" w:rsidP="007000B7">
      <w:pPr>
        <w:pStyle w:val="Heading4"/>
      </w:pPr>
      <w:r w:rsidRPr="00E62752">
        <w:rPr>
          <w:rStyle w:val="Strong"/>
          <w:b/>
          <w:bCs/>
        </w:rPr>
        <w:t>7.5.4 Segment Level Stability Analysis</w:t>
      </w:r>
    </w:p>
    <w:p w:rsidR="007000B7" w:rsidRPr="00E62752" w:rsidRDefault="007000B7" w:rsidP="007000B7">
      <w:pPr>
        <w:pStyle w:val="NormalWeb"/>
        <w:rPr>
          <w:sz w:val="22"/>
          <w:szCs w:val="22"/>
        </w:rPr>
      </w:pPr>
      <w:r w:rsidRPr="00E62752">
        <w:rPr>
          <w:sz w:val="22"/>
          <w:szCs w:val="22"/>
        </w:rPr>
        <w:t>This section emphasizes the importance of not just global stability but also the stability of individual segments, as organizations typically target one or a few segments rather than the entire solution.</w:t>
      </w:r>
    </w:p>
    <w:p w:rsidR="007000B7" w:rsidRPr="00E62752" w:rsidRDefault="007000B7" w:rsidP="0061399F">
      <w:pPr>
        <w:pStyle w:val="Heading4"/>
      </w:pPr>
      <w:r w:rsidRPr="00E62752">
        <w:rPr>
          <w:rStyle w:val="Strong"/>
        </w:rPr>
        <w:t xml:space="preserve">7.5.4.1 Segment Level Stability </w:t>
      </w:r>
      <w:proofErr w:type="gramStart"/>
      <w:r w:rsidRPr="00E62752">
        <w:rPr>
          <w:rStyle w:val="Strong"/>
        </w:rPr>
        <w:t>Within</w:t>
      </w:r>
      <w:proofErr w:type="gramEnd"/>
      <w:r w:rsidRPr="00E62752">
        <w:rPr>
          <w:rStyle w:val="Strong"/>
        </w:rPr>
        <w:t xml:space="preserve"> Solutions (SLSW)</w:t>
      </w:r>
      <w:r w:rsidRPr="00E62752">
        <w:t>:</w:t>
      </w:r>
    </w:p>
    <w:p w:rsidR="007000B7" w:rsidRPr="00E62752" w:rsidRDefault="007000B7" w:rsidP="007000B7">
      <w:pPr>
        <w:numPr>
          <w:ilvl w:val="1"/>
          <w:numId w:val="16"/>
        </w:numPr>
        <w:spacing w:before="100" w:beforeAutospacing="1" w:after="100" w:afterAutospacing="1" w:line="240" w:lineRule="auto"/>
      </w:pPr>
      <w:r w:rsidRPr="00E62752">
        <w:rPr>
          <w:rStyle w:val="Strong"/>
        </w:rPr>
        <w:t>Concept</w:t>
      </w:r>
      <w:r w:rsidRPr="00E62752">
        <w:t>: SLSW evaluates the stability of each segment individually within a segmentation solution, ensuring that even if the overall solution is unstable, useful segments are not overlooked.</w:t>
      </w:r>
    </w:p>
    <w:p w:rsidR="007000B7" w:rsidRPr="00E62752" w:rsidRDefault="007000B7" w:rsidP="007000B7">
      <w:pPr>
        <w:numPr>
          <w:ilvl w:val="1"/>
          <w:numId w:val="16"/>
        </w:numPr>
        <w:spacing w:before="100" w:beforeAutospacing="1" w:after="100" w:afterAutospacing="1" w:line="240" w:lineRule="auto"/>
      </w:pPr>
      <w:r w:rsidRPr="00E62752">
        <w:rPr>
          <w:rStyle w:val="Strong"/>
        </w:rPr>
        <w:t>Method</w:t>
      </w:r>
      <w:r w:rsidRPr="00E62752">
        <w:t>:</w:t>
      </w:r>
    </w:p>
    <w:p w:rsidR="007000B7" w:rsidRPr="00E62752" w:rsidRDefault="007000B7" w:rsidP="007000B7">
      <w:pPr>
        <w:numPr>
          <w:ilvl w:val="2"/>
          <w:numId w:val="16"/>
        </w:numPr>
        <w:spacing w:before="100" w:beforeAutospacing="1" w:after="100" w:afterAutospacing="1" w:line="240" w:lineRule="auto"/>
      </w:pPr>
      <w:r w:rsidRPr="00E62752">
        <w:t>Bootstrap samples are drawn, and segmentation solutions are calculated for each.</w:t>
      </w:r>
    </w:p>
    <w:p w:rsidR="007000B7" w:rsidRPr="00E62752" w:rsidRDefault="007000B7" w:rsidP="007000B7">
      <w:pPr>
        <w:numPr>
          <w:ilvl w:val="2"/>
          <w:numId w:val="16"/>
        </w:numPr>
        <w:spacing w:before="100" w:beforeAutospacing="1" w:after="100" w:afterAutospacing="1" w:line="240" w:lineRule="auto"/>
      </w:pPr>
      <w:r w:rsidRPr="00E62752">
        <w:t>The stability of each segment is then measured based on how often it appears across these solutions.</w:t>
      </w:r>
    </w:p>
    <w:p w:rsidR="007000B7" w:rsidRPr="00E62752" w:rsidRDefault="007000B7" w:rsidP="007000B7">
      <w:pPr>
        <w:numPr>
          <w:ilvl w:val="2"/>
          <w:numId w:val="16"/>
        </w:numPr>
        <w:spacing w:before="100" w:beforeAutospacing="1" w:after="100" w:afterAutospacing="1" w:line="240" w:lineRule="auto"/>
      </w:pPr>
      <w:r w:rsidRPr="00E62752">
        <w:t>The process helps identify highly stable segments even in otherwise unstable solutions, which may be valuable niche markets.</w:t>
      </w:r>
    </w:p>
    <w:p w:rsidR="007000B7" w:rsidRPr="00E62752" w:rsidRDefault="007000B7" w:rsidP="0061399F">
      <w:pPr>
        <w:pStyle w:val="Heading4"/>
      </w:pPr>
      <w:r w:rsidRPr="00E62752">
        <w:rPr>
          <w:rStyle w:val="Strong"/>
        </w:rPr>
        <w:t xml:space="preserve">7.5.4.2 Segment Level Stability </w:t>
      </w:r>
      <w:proofErr w:type="gramStart"/>
      <w:r w:rsidRPr="00E62752">
        <w:rPr>
          <w:rStyle w:val="Strong"/>
        </w:rPr>
        <w:t>Across</w:t>
      </w:r>
      <w:proofErr w:type="gramEnd"/>
      <w:r w:rsidRPr="00E62752">
        <w:rPr>
          <w:rStyle w:val="Strong"/>
        </w:rPr>
        <w:t xml:space="preserve"> Solutions (SLSA)</w:t>
      </w:r>
      <w:r w:rsidRPr="00E62752">
        <w:t>:</w:t>
      </w:r>
    </w:p>
    <w:p w:rsidR="007000B7" w:rsidRPr="00E62752" w:rsidRDefault="007000B7" w:rsidP="007000B7">
      <w:pPr>
        <w:numPr>
          <w:ilvl w:val="1"/>
          <w:numId w:val="16"/>
        </w:numPr>
        <w:spacing w:before="100" w:beforeAutospacing="1" w:after="100" w:afterAutospacing="1" w:line="240" w:lineRule="auto"/>
      </w:pPr>
      <w:r w:rsidRPr="00E62752">
        <w:rPr>
          <w:rStyle w:val="Strong"/>
        </w:rPr>
        <w:t>Concept</w:t>
      </w:r>
      <w:r w:rsidRPr="00E62752">
        <w:t>: SLSA looks at the stability of segments across different segmentation solutions with varying numbers of segments, aiming to identify natural, recurring segments.</w:t>
      </w:r>
    </w:p>
    <w:p w:rsidR="007000B7" w:rsidRPr="00E62752" w:rsidRDefault="007000B7" w:rsidP="007000B7">
      <w:pPr>
        <w:numPr>
          <w:ilvl w:val="1"/>
          <w:numId w:val="16"/>
        </w:numPr>
        <w:spacing w:before="100" w:beforeAutospacing="1" w:after="100" w:afterAutospacing="1" w:line="240" w:lineRule="auto"/>
      </w:pPr>
      <w:r w:rsidRPr="00E62752">
        <w:rPr>
          <w:rStyle w:val="Strong"/>
        </w:rPr>
        <w:t>Method</w:t>
      </w:r>
      <w:r w:rsidRPr="00E62752">
        <w:t>:</w:t>
      </w:r>
    </w:p>
    <w:p w:rsidR="007000B7" w:rsidRPr="00E62752" w:rsidRDefault="007000B7" w:rsidP="007000B7">
      <w:pPr>
        <w:numPr>
          <w:ilvl w:val="2"/>
          <w:numId w:val="16"/>
        </w:numPr>
        <w:spacing w:before="100" w:beforeAutospacing="1" w:after="100" w:afterAutospacing="1" w:line="240" w:lineRule="auto"/>
      </w:pPr>
      <w:r w:rsidRPr="00E62752">
        <w:t>Multiple segmentation solutions with different numbers of segments are compared.</w:t>
      </w:r>
    </w:p>
    <w:p w:rsidR="007000B7" w:rsidRPr="00E62752" w:rsidRDefault="007000B7" w:rsidP="007000B7">
      <w:pPr>
        <w:numPr>
          <w:ilvl w:val="2"/>
          <w:numId w:val="16"/>
        </w:numPr>
        <w:spacing w:before="100" w:beforeAutospacing="1" w:after="100" w:afterAutospacing="1" w:line="240" w:lineRule="auto"/>
      </w:pPr>
      <w:r w:rsidRPr="00E62752">
        <w:t>The process involves renumbering segments across solutions to ensure consistency in segment labels, allowing for accurate stability measurement.</w:t>
      </w:r>
    </w:p>
    <w:p w:rsidR="007000B7" w:rsidRPr="00E62752" w:rsidRDefault="007000B7" w:rsidP="007000B7">
      <w:pPr>
        <w:numPr>
          <w:ilvl w:val="1"/>
          <w:numId w:val="16"/>
        </w:numPr>
        <w:spacing w:before="100" w:beforeAutospacing="1" w:after="100" w:afterAutospacing="1" w:line="240" w:lineRule="auto"/>
      </w:pPr>
      <w:r w:rsidRPr="00E62752">
        <w:rPr>
          <w:rStyle w:val="Strong"/>
        </w:rPr>
        <w:t>Application</w:t>
      </w:r>
      <w:r w:rsidRPr="00E62752">
        <w:t>: High SLSA values suggest that a segment is naturally occurring rather than being an artifact of the segmentation process, making these segments more reliable for strategic planning.</w:t>
      </w:r>
    </w:p>
    <w:p w:rsidR="007000B7" w:rsidRPr="00E62752" w:rsidRDefault="007000B7" w:rsidP="007000B7">
      <w:pPr>
        <w:pStyle w:val="NormalWeb"/>
        <w:rPr>
          <w:sz w:val="22"/>
          <w:szCs w:val="22"/>
        </w:rPr>
      </w:pPr>
      <w:r w:rsidRPr="00E62752">
        <w:rPr>
          <w:sz w:val="22"/>
          <w:szCs w:val="22"/>
        </w:rPr>
        <w:t>This section concludes that data structure analysis is essential for guiding segmentation decisions, particularly when natural market segments are not clearly defined. The combination of these techniques provides a robust framework for identifying and validating useful market segments in consumer data.</w:t>
      </w:r>
    </w:p>
    <w:p w:rsidR="007000B7" w:rsidRDefault="00E62752" w:rsidP="00E62752">
      <w:pPr>
        <w:pStyle w:val="NormalWeb"/>
        <w:tabs>
          <w:tab w:val="left" w:pos="8236"/>
        </w:tabs>
      </w:pPr>
      <w:r>
        <w:tab/>
      </w:r>
    </w:p>
    <w:p w:rsidR="0074746E" w:rsidRPr="00B150CB" w:rsidRDefault="0074746E" w:rsidP="0074746E">
      <w:pPr>
        <w:spacing w:before="100" w:beforeAutospacing="1" w:after="100" w:afterAutospacing="1" w:line="240" w:lineRule="auto"/>
        <w:rPr>
          <w:rFonts w:ascii="Times New Roman" w:eastAsia="Times New Roman" w:hAnsi="Times New Roman" w:cs="Times New Roman"/>
          <w:sz w:val="24"/>
          <w:szCs w:val="24"/>
          <w:lang w:bidi="hi-IN"/>
        </w:rPr>
      </w:pPr>
    </w:p>
    <w:sectPr w:rsidR="0074746E" w:rsidRPr="00B150CB" w:rsidSect="002D447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70D2"/>
    <w:multiLevelType w:val="multilevel"/>
    <w:tmpl w:val="ED741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07636"/>
    <w:multiLevelType w:val="multilevel"/>
    <w:tmpl w:val="ABC41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647F67"/>
    <w:multiLevelType w:val="multilevel"/>
    <w:tmpl w:val="ED847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95649C"/>
    <w:multiLevelType w:val="multilevel"/>
    <w:tmpl w:val="7B64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BE35A5"/>
    <w:multiLevelType w:val="multilevel"/>
    <w:tmpl w:val="4CC4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C4125C"/>
    <w:multiLevelType w:val="multilevel"/>
    <w:tmpl w:val="074E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1918B9"/>
    <w:multiLevelType w:val="multilevel"/>
    <w:tmpl w:val="4AC83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5A3CB4"/>
    <w:multiLevelType w:val="multilevel"/>
    <w:tmpl w:val="F0E2B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5711E0"/>
    <w:multiLevelType w:val="multilevel"/>
    <w:tmpl w:val="D994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513AD0"/>
    <w:multiLevelType w:val="multilevel"/>
    <w:tmpl w:val="10EC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3A3942"/>
    <w:multiLevelType w:val="multilevel"/>
    <w:tmpl w:val="9154C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EC6886"/>
    <w:multiLevelType w:val="multilevel"/>
    <w:tmpl w:val="3E0A5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504044"/>
    <w:multiLevelType w:val="multilevel"/>
    <w:tmpl w:val="5F40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645CC6"/>
    <w:multiLevelType w:val="multilevel"/>
    <w:tmpl w:val="CB42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6B1BA4"/>
    <w:multiLevelType w:val="multilevel"/>
    <w:tmpl w:val="33AE1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4F339B"/>
    <w:multiLevelType w:val="multilevel"/>
    <w:tmpl w:val="F9B6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F0358A"/>
    <w:multiLevelType w:val="multilevel"/>
    <w:tmpl w:val="5B94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810CC5"/>
    <w:multiLevelType w:val="multilevel"/>
    <w:tmpl w:val="23D2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9F7849"/>
    <w:multiLevelType w:val="multilevel"/>
    <w:tmpl w:val="B300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7744EF"/>
    <w:multiLevelType w:val="multilevel"/>
    <w:tmpl w:val="716C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D67F76"/>
    <w:multiLevelType w:val="multilevel"/>
    <w:tmpl w:val="47167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317981"/>
    <w:multiLevelType w:val="multilevel"/>
    <w:tmpl w:val="21700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5F7AEC"/>
    <w:multiLevelType w:val="multilevel"/>
    <w:tmpl w:val="0848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D87545"/>
    <w:multiLevelType w:val="multilevel"/>
    <w:tmpl w:val="6764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5C639C"/>
    <w:multiLevelType w:val="multilevel"/>
    <w:tmpl w:val="3AA4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522BF6"/>
    <w:multiLevelType w:val="multilevel"/>
    <w:tmpl w:val="81D2E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EB11B2"/>
    <w:multiLevelType w:val="multilevel"/>
    <w:tmpl w:val="22206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3C1964"/>
    <w:multiLevelType w:val="multilevel"/>
    <w:tmpl w:val="8B4A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8A6630"/>
    <w:multiLevelType w:val="multilevel"/>
    <w:tmpl w:val="193A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FF671D"/>
    <w:multiLevelType w:val="multilevel"/>
    <w:tmpl w:val="1E62F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0F7CC1"/>
    <w:multiLevelType w:val="multilevel"/>
    <w:tmpl w:val="B96A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5A5125"/>
    <w:multiLevelType w:val="multilevel"/>
    <w:tmpl w:val="7AA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8F3C3C"/>
    <w:multiLevelType w:val="multilevel"/>
    <w:tmpl w:val="08EE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E059D9"/>
    <w:multiLevelType w:val="multilevel"/>
    <w:tmpl w:val="542E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A15D59"/>
    <w:multiLevelType w:val="multilevel"/>
    <w:tmpl w:val="F886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DA081C"/>
    <w:multiLevelType w:val="multilevel"/>
    <w:tmpl w:val="82AA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1614E1"/>
    <w:multiLevelType w:val="multilevel"/>
    <w:tmpl w:val="3A36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5220B4"/>
    <w:multiLevelType w:val="multilevel"/>
    <w:tmpl w:val="AD10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3C29BB"/>
    <w:multiLevelType w:val="multilevel"/>
    <w:tmpl w:val="420E9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7749D2"/>
    <w:multiLevelType w:val="multilevel"/>
    <w:tmpl w:val="8500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4A3299"/>
    <w:multiLevelType w:val="multilevel"/>
    <w:tmpl w:val="AB648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790673"/>
    <w:multiLevelType w:val="multilevel"/>
    <w:tmpl w:val="183E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1D7AE3"/>
    <w:multiLevelType w:val="multilevel"/>
    <w:tmpl w:val="53FA0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9"/>
  </w:num>
  <w:num w:numId="3">
    <w:abstractNumId w:val="8"/>
  </w:num>
  <w:num w:numId="4">
    <w:abstractNumId w:val="34"/>
  </w:num>
  <w:num w:numId="5">
    <w:abstractNumId w:val="1"/>
  </w:num>
  <w:num w:numId="6">
    <w:abstractNumId w:val="13"/>
  </w:num>
  <w:num w:numId="7">
    <w:abstractNumId w:val="17"/>
  </w:num>
  <w:num w:numId="8">
    <w:abstractNumId w:val="30"/>
  </w:num>
  <w:num w:numId="9">
    <w:abstractNumId w:val="28"/>
  </w:num>
  <w:num w:numId="10">
    <w:abstractNumId w:val="0"/>
  </w:num>
  <w:num w:numId="11">
    <w:abstractNumId w:val="42"/>
  </w:num>
  <w:num w:numId="12">
    <w:abstractNumId w:val="20"/>
  </w:num>
  <w:num w:numId="13">
    <w:abstractNumId w:val="23"/>
  </w:num>
  <w:num w:numId="14">
    <w:abstractNumId w:val="40"/>
  </w:num>
  <w:num w:numId="15">
    <w:abstractNumId w:val="32"/>
  </w:num>
  <w:num w:numId="16">
    <w:abstractNumId w:val="6"/>
  </w:num>
  <w:num w:numId="17">
    <w:abstractNumId w:val="15"/>
  </w:num>
  <w:num w:numId="18">
    <w:abstractNumId w:val="35"/>
  </w:num>
  <w:num w:numId="19">
    <w:abstractNumId w:val="37"/>
  </w:num>
  <w:num w:numId="20">
    <w:abstractNumId w:val="5"/>
  </w:num>
  <w:num w:numId="21">
    <w:abstractNumId w:val="22"/>
  </w:num>
  <w:num w:numId="22">
    <w:abstractNumId w:val="7"/>
  </w:num>
  <w:num w:numId="23">
    <w:abstractNumId w:val="14"/>
  </w:num>
  <w:num w:numId="24">
    <w:abstractNumId w:val="25"/>
  </w:num>
  <w:num w:numId="25">
    <w:abstractNumId w:val="11"/>
  </w:num>
  <w:num w:numId="26">
    <w:abstractNumId w:val="18"/>
  </w:num>
  <w:num w:numId="27">
    <w:abstractNumId w:val="16"/>
  </w:num>
  <w:num w:numId="28">
    <w:abstractNumId w:val="12"/>
  </w:num>
  <w:num w:numId="29">
    <w:abstractNumId w:val="33"/>
  </w:num>
  <w:num w:numId="30">
    <w:abstractNumId w:val="31"/>
  </w:num>
  <w:num w:numId="31">
    <w:abstractNumId w:val="36"/>
  </w:num>
  <w:num w:numId="32">
    <w:abstractNumId w:val="24"/>
  </w:num>
  <w:num w:numId="33">
    <w:abstractNumId w:val="26"/>
  </w:num>
  <w:num w:numId="34">
    <w:abstractNumId w:val="21"/>
  </w:num>
  <w:num w:numId="35">
    <w:abstractNumId w:val="38"/>
  </w:num>
  <w:num w:numId="36">
    <w:abstractNumId w:val="10"/>
  </w:num>
  <w:num w:numId="37">
    <w:abstractNumId w:val="41"/>
  </w:num>
  <w:num w:numId="38">
    <w:abstractNumId w:val="2"/>
  </w:num>
  <w:num w:numId="39">
    <w:abstractNumId w:val="29"/>
  </w:num>
  <w:num w:numId="40">
    <w:abstractNumId w:val="9"/>
  </w:num>
  <w:num w:numId="41">
    <w:abstractNumId w:val="27"/>
  </w:num>
  <w:num w:numId="42">
    <w:abstractNumId w:val="19"/>
  </w:num>
  <w:num w:numId="4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150CB"/>
    <w:rsid w:val="002D4478"/>
    <w:rsid w:val="003431A9"/>
    <w:rsid w:val="003970A0"/>
    <w:rsid w:val="003D09E9"/>
    <w:rsid w:val="005F77A4"/>
    <w:rsid w:val="005F780D"/>
    <w:rsid w:val="0061399F"/>
    <w:rsid w:val="00680887"/>
    <w:rsid w:val="007000B7"/>
    <w:rsid w:val="0074746E"/>
    <w:rsid w:val="007B71C1"/>
    <w:rsid w:val="007E20B9"/>
    <w:rsid w:val="00805122"/>
    <w:rsid w:val="00B150CB"/>
    <w:rsid w:val="00B57705"/>
    <w:rsid w:val="00C511C9"/>
    <w:rsid w:val="00E62752"/>
    <w:rsid w:val="00F1555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478"/>
  </w:style>
  <w:style w:type="paragraph" w:styleId="Heading1">
    <w:name w:val="heading 1"/>
    <w:basedOn w:val="Normal"/>
    <w:next w:val="Normal"/>
    <w:link w:val="Heading1Char"/>
    <w:uiPriority w:val="9"/>
    <w:qFormat/>
    <w:rsid w:val="006139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150CB"/>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unhideWhenUsed/>
    <w:qFormat/>
    <w:rsid w:val="007474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50CB"/>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B150C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B150CB"/>
    <w:rPr>
      <w:b/>
      <w:bCs/>
    </w:rPr>
  </w:style>
  <w:style w:type="character" w:customStyle="1" w:styleId="overflow-hidden">
    <w:name w:val="overflow-hidden"/>
    <w:basedOn w:val="DefaultParagraphFont"/>
    <w:rsid w:val="00B150CB"/>
  </w:style>
  <w:style w:type="character" w:customStyle="1" w:styleId="Heading4Char">
    <w:name w:val="Heading 4 Char"/>
    <w:basedOn w:val="DefaultParagraphFont"/>
    <w:link w:val="Heading4"/>
    <w:uiPriority w:val="9"/>
    <w:rsid w:val="0074746E"/>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5F77A4"/>
    <w:rPr>
      <w:rFonts w:ascii="Courier New" w:eastAsia="Times New Roman" w:hAnsi="Courier New" w:cs="Courier New"/>
      <w:sz w:val="20"/>
      <w:szCs w:val="20"/>
    </w:rPr>
  </w:style>
  <w:style w:type="paragraph" w:styleId="NoSpacing">
    <w:name w:val="No Spacing"/>
    <w:uiPriority w:val="1"/>
    <w:qFormat/>
    <w:rsid w:val="00E62752"/>
    <w:pPr>
      <w:spacing w:after="0" w:line="240" w:lineRule="auto"/>
    </w:pPr>
  </w:style>
  <w:style w:type="paragraph" w:styleId="Title">
    <w:name w:val="Title"/>
    <w:basedOn w:val="Normal"/>
    <w:next w:val="Normal"/>
    <w:link w:val="TitleChar"/>
    <w:uiPriority w:val="10"/>
    <w:qFormat/>
    <w:rsid w:val="006139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399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399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7030600">
      <w:bodyDiv w:val="1"/>
      <w:marLeft w:val="0"/>
      <w:marRight w:val="0"/>
      <w:marTop w:val="0"/>
      <w:marBottom w:val="0"/>
      <w:divBdr>
        <w:top w:val="none" w:sz="0" w:space="0" w:color="auto"/>
        <w:left w:val="none" w:sz="0" w:space="0" w:color="auto"/>
        <w:bottom w:val="none" w:sz="0" w:space="0" w:color="auto"/>
        <w:right w:val="none" w:sz="0" w:space="0" w:color="auto"/>
      </w:divBdr>
    </w:div>
    <w:div w:id="210961067">
      <w:bodyDiv w:val="1"/>
      <w:marLeft w:val="0"/>
      <w:marRight w:val="0"/>
      <w:marTop w:val="0"/>
      <w:marBottom w:val="0"/>
      <w:divBdr>
        <w:top w:val="none" w:sz="0" w:space="0" w:color="auto"/>
        <w:left w:val="none" w:sz="0" w:space="0" w:color="auto"/>
        <w:bottom w:val="none" w:sz="0" w:space="0" w:color="auto"/>
        <w:right w:val="none" w:sz="0" w:space="0" w:color="auto"/>
      </w:divBdr>
    </w:div>
    <w:div w:id="750584976">
      <w:bodyDiv w:val="1"/>
      <w:marLeft w:val="0"/>
      <w:marRight w:val="0"/>
      <w:marTop w:val="0"/>
      <w:marBottom w:val="0"/>
      <w:divBdr>
        <w:top w:val="none" w:sz="0" w:space="0" w:color="auto"/>
        <w:left w:val="none" w:sz="0" w:space="0" w:color="auto"/>
        <w:bottom w:val="none" w:sz="0" w:space="0" w:color="auto"/>
        <w:right w:val="none" w:sz="0" w:space="0" w:color="auto"/>
      </w:divBdr>
      <w:divsChild>
        <w:div w:id="1234584333">
          <w:marLeft w:val="0"/>
          <w:marRight w:val="0"/>
          <w:marTop w:val="0"/>
          <w:marBottom w:val="0"/>
          <w:divBdr>
            <w:top w:val="none" w:sz="0" w:space="0" w:color="auto"/>
            <w:left w:val="none" w:sz="0" w:space="0" w:color="auto"/>
            <w:bottom w:val="none" w:sz="0" w:space="0" w:color="auto"/>
            <w:right w:val="none" w:sz="0" w:space="0" w:color="auto"/>
          </w:divBdr>
          <w:divsChild>
            <w:div w:id="1319841770">
              <w:marLeft w:val="0"/>
              <w:marRight w:val="0"/>
              <w:marTop w:val="0"/>
              <w:marBottom w:val="0"/>
              <w:divBdr>
                <w:top w:val="none" w:sz="0" w:space="0" w:color="auto"/>
                <w:left w:val="none" w:sz="0" w:space="0" w:color="auto"/>
                <w:bottom w:val="none" w:sz="0" w:space="0" w:color="auto"/>
                <w:right w:val="none" w:sz="0" w:space="0" w:color="auto"/>
              </w:divBdr>
              <w:divsChild>
                <w:div w:id="923295993">
                  <w:marLeft w:val="0"/>
                  <w:marRight w:val="0"/>
                  <w:marTop w:val="0"/>
                  <w:marBottom w:val="0"/>
                  <w:divBdr>
                    <w:top w:val="none" w:sz="0" w:space="0" w:color="auto"/>
                    <w:left w:val="none" w:sz="0" w:space="0" w:color="auto"/>
                    <w:bottom w:val="none" w:sz="0" w:space="0" w:color="auto"/>
                    <w:right w:val="none" w:sz="0" w:space="0" w:color="auto"/>
                  </w:divBdr>
                  <w:divsChild>
                    <w:div w:id="7499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0555">
          <w:marLeft w:val="0"/>
          <w:marRight w:val="0"/>
          <w:marTop w:val="0"/>
          <w:marBottom w:val="0"/>
          <w:divBdr>
            <w:top w:val="none" w:sz="0" w:space="0" w:color="auto"/>
            <w:left w:val="none" w:sz="0" w:space="0" w:color="auto"/>
            <w:bottom w:val="none" w:sz="0" w:space="0" w:color="auto"/>
            <w:right w:val="none" w:sz="0" w:space="0" w:color="auto"/>
          </w:divBdr>
          <w:divsChild>
            <w:div w:id="117337077">
              <w:marLeft w:val="0"/>
              <w:marRight w:val="0"/>
              <w:marTop w:val="0"/>
              <w:marBottom w:val="0"/>
              <w:divBdr>
                <w:top w:val="none" w:sz="0" w:space="0" w:color="auto"/>
                <w:left w:val="none" w:sz="0" w:space="0" w:color="auto"/>
                <w:bottom w:val="none" w:sz="0" w:space="0" w:color="auto"/>
                <w:right w:val="none" w:sz="0" w:space="0" w:color="auto"/>
              </w:divBdr>
              <w:divsChild>
                <w:div w:id="1602031153">
                  <w:marLeft w:val="0"/>
                  <w:marRight w:val="0"/>
                  <w:marTop w:val="0"/>
                  <w:marBottom w:val="0"/>
                  <w:divBdr>
                    <w:top w:val="none" w:sz="0" w:space="0" w:color="auto"/>
                    <w:left w:val="none" w:sz="0" w:space="0" w:color="auto"/>
                    <w:bottom w:val="none" w:sz="0" w:space="0" w:color="auto"/>
                    <w:right w:val="none" w:sz="0" w:space="0" w:color="auto"/>
                  </w:divBdr>
                  <w:divsChild>
                    <w:div w:id="19210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671374">
      <w:bodyDiv w:val="1"/>
      <w:marLeft w:val="0"/>
      <w:marRight w:val="0"/>
      <w:marTop w:val="0"/>
      <w:marBottom w:val="0"/>
      <w:divBdr>
        <w:top w:val="none" w:sz="0" w:space="0" w:color="auto"/>
        <w:left w:val="none" w:sz="0" w:space="0" w:color="auto"/>
        <w:bottom w:val="none" w:sz="0" w:space="0" w:color="auto"/>
        <w:right w:val="none" w:sz="0" w:space="0" w:color="auto"/>
      </w:divBdr>
    </w:div>
    <w:div w:id="1177421534">
      <w:bodyDiv w:val="1"/>
      <w:marLeft w:val="0"/>
      <w:marRight w:val="0"/>
      <w:marTop w:val="0"/>
      <w:marBottom w:val="0"/>
      <w:divBdr>
        <w:top w:val="none" w:sz="0" w:space="0" w:color="auto"/>
        <w:left w:val="none" w:sz="0" w:space="0" w:color="auto"/>
        <w:bottom w:val="none" w:sz="0" w:space="0" w:color="auto"/>
        <w:right w:val="none" w:sz="0" w:space="0" w:color="auto"/>
      </w:divBdr>
      <w:divsChild>
        <w:div w:id="1646206249">
          <w:marLeft w:val="0"/>
          <w:marRight w:val="0"/>
          <w:marTop w:val="0"/>
          <w:marBottom w:val="0"/>
          <w:divBdr>
            <w:top w:val="none" w:sz="0" w:space="0" w:color="auto"/>
            <w:left w:val="none" w:sz="0" w:space="0" w:color="auto"/>
            <w:bottom w:val="none" w:sz="0" w:space="0" w:color="auto"/>
            <w:right w:val="none" w:sz="0" w:space="0" w:color="auto"/>
          </w:divBdr>
          <w:divsChild>
            <w:div w:id="2094009898">
              <w:marLeft w:val="0"/>
              <w:marRight w:val="0"/>
              <w:marTop w:val="0"/>
              <w:marBottom w:val="0"/>
              <w:divBdr>
                <w:top w:val="none" w:sz="0" w:space="0" w:color="auto"/>
                <w:left w:val="none" w:sz="0" w:space="0" w:color="auto"/>
                <w:bottom w:val="none" w:sz="0" w:space="0" w:color="auto"/>
                <w:right w:val="none" w:sz="0" w:space="0" w:color="auto"/>
              </w:divBdr>
              <w:divsChild>
                <w:div w:id="777145826">
                  <w:marLeft w:val="0"/>
                  <w:marRight w:val="0"/>
                  <w:marTop w:val="0"/>
                  <w:marBottom w:val="0"/>
                  <w:divBdr>
                    <w:top w:val="none" w:sz="0" w:space="0" w:color="auto"/>
                    <w:left w:val="none" w:sz="0" w:space="0" w:color="auto"/>
                    <w:bottom w:val="none" w:sz="0" w:space="0" w:color="auto"/>
                    <w:right w:val="none" w:sz="0" w:space="0" w:color="auto"/>
                  </w:divBdr>
                  <w:divsChild>
                    <w:div w:id="716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42242">
      <w:bodyDiv w:val="1"/>
      <w:marLeft w:val="0"/>
      <w:marRight w:val="0"/>
      <w:marTop w:val="0"/>
      <w:marBottom w:val="0"/>
      <w:divBdr>
        <w:top w:val="none" w:sz="0" w:space="0" w:color="auto"/>
        <w:left w:val="none" w:sz="0" w:space="0" w:color="auto"/>
        <w:bottom w:val="none" w:sz="0" w:space="0" w:color="auto"/>
        <w:right w:val="none" w:sz="0" w:space="0" w:color="auto"/>
      </w:divBdr>
    </w:div>
    <w:div w:id="1443646123">
      <w:bodyDiv w:val="1"/>
      <w:marLeft w:val="0"/>
      <w:marRight w:val="0"/>
      <w:marTop w:val="0"/>
      <w:marBottom w:val="0"/>
      <w:divBdr>
        <w:top w:val="none" w:sz="0" w:space="0" w:color="auto"/>
        <w:left w:val="none" w:sz="0" w:space="0" w:color="auto"/>
        <w:bottom w:val="none" w:sz="0" w:space="0" w:color="auto"/>
        <w:right w:val="none" w:sz="0" w:space="0" w:color="auto"/>
      </w:divBdr>
      <w:divsChild>
        <w:div w:id="455637135">
          <w:marLeft w:val="0"/>
          <w:marRight w:val="0"/>
          <w:marTop w:val="0"/>
          <w:marBottom w:val="0"/>
          <w:divBdr>
            <w:top w:val="none" w:sz="0" w:space="0" w:color="auto"/>
            <w:left w:val="none" w:sz="0" w:space="0" w:color="auto"/>
            <w:bottom w:val="none" w:sz="0" w:space="0" w:color="auto"/>
            <w:right w:val="none" w:sz="0" w:space="0" w:color="auto"/>
          </w:divBdr>
          <w:divsChild>
            <w:div w:id="765854744">
              <w:marLeft w:val="0"/>
              <w:marRight w:val="0"/>
              <w:marTop w:val="0"/>
              <w:marBottom w:val="0"/>
              <w:divBdr>
                <w:top w:val="none" w:sz="0" w:space="0" w:color="auto"/>
                <w:left w:val="none" w:sz="0" w:space="0" w:color="auto"/>
                <w:bottom w:val="none" w:sz="0" w:space="0" w:color="auto"/>
                <w:right w:val="none" w:sz="0" w:space="0" w:color="auto"/>
              </w:divBdr>
              <w:divsChild>
                <w:div w:id="1866794002">
                  <w:marLeft w:val="0"/>
                  <w:marRight w:val="0"/>
                  <w:marTop w:val="0"/>
                  <w:marBottom w:val="0"/>
                  <w:divBdr>
                    <w:top w:val="none" w:sz="0" w:space="0" w:color="auto"/>
                    <w:left w:val="none" w:sz="0" w:space="0" w:color="auto"/>
                    <w:bottom w:val="none" w:sz="0" w:space="0" w:color="auto"/>
                    <w:right w:val="none" w:sz="0" w:space="0" w:color="auto"/>
                  </w:divBdr>
                  <w:divsChild>
                    <w:div w:id="16074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4808">
          <w:marLeft w:val="0"/>
          <w:marRight w:val="0"/>
          <w:marTop w:val="0"/>
          <w:marBottom w:val="0"/>
          <w:divBdr>
            <w:top w:val="none" w:sz="0" w:space="0" w:color="auto"/>
            <w:left w:val="none" w:sz="0" w:space="0" w:color="auto"/>
            <w:bottom w:val="none" w:sz="0" w:space="0" w:color="auto"/>
            <w:right w:val="none" w:sz="0" w:space="0" w:color="auto"/>
          </w:divBdr>
          <w:divsChild>
            <w:div w:id="2012414494">
              <w:marLeft w:val="0"/>
              <w:marRight w:val="0"/>
              <w:marTop w:val="0"/>
              <w:marBottom w:val="0"/>
              <w:divBdr>
                <w:top w:val="none" w:sz="0" w:space="0" w:color="auto"/>
                <w:left w:val="none" w:sz="0" w:space="0" w:color="auto"/>
                <w:bottom w:val="none" w:sz="0" w:space="0" w:color="auto"/>
                <w:right w:val="none" w:sz="0" w:space="0" w:color="auto"/>
              </w:divBdr>
              <w:divsChild>
                <w:div w:id="786394586">
                  <w:marLeft w:val="0"/>
                  <w:marRight w:val="0"/>
                  <w:marTop w:val="0"/>
                  <w:marBottom w:val="0"/>
                  <w:divBdr>
                    <w:top w:val="none" w:sz="0" w:space="0" w:color="auto"/>
                    <w:left w:val="none" w:sz="0" w:space="0" w:color="auto"/>
                    <w:bottom w:val="none" w:sz="0" w:space="0" w:color="auto"/>
                    <w:right w:val="none" w:sz="0" w:space="0" w:color="auto"/>
                  </w:divBdr>
                  <w:divsChild>
                    <w:div w:id="11218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48241">
      <w:bodyDiv w:val="1"/>
      <w:marLeft w:val="0"/>
      <w:marRight w:val="0"/>
      <w:marTop w:val="0"/>
      <w:marBottom w:val="0"/>
      <w:divBdr>
        <w:top w:val="none" w:sz="0" w:space="0" w:color="auto"/>
        <w:left w:val="none" w:sz="0" w:space="0" w:color="auto"/>
        <w:bottom w:val="none" w:sz="0" w:space="0" w:color="auto"/>
        <w:right w:val="none" w:sz="0" w:space="0" w:color="auto"/>
      </w:divBdr>
    </w:div>
    <w:div w:id="1679772826">
      <w:bodyDiv w:val="1"/>
      <w:marLeft w:val="0"/>
      <w:marRight w:val="0"/>
      <w:marTop w:val="0"/>
      <w:marBottom w:val="0"/>
      <w:divBdr>
        <w:top w:val="none" w:sz="0" w:space="0" w:color="auto"/>
        <w:left w:val="none" w:sz="0" w:space="0" w:color="auto"/>
        <w:bottom w:val="none" w:sz="0" w:space="0" w:color="auto"/>
        <w:right w:val="none" w:sz="0" w:space="0" w:color="auto"/>
      </w:divBdr>
    </w:div>
    <w:div w:id="1917594645">
      <w:bodyDiv w:val="1"/>
      <w:marLeft w:val="0"/>
      <w:marRight w:val="0"/>
      <w:marTop w:val="0"/>
      <w:marBottom w:val="0"/>
      <w:divBdr>
        <w:top w:val="none" w:sz="0" w:space="0" w:color="auto"/>
        <w:left w:val="none" w:sz="0" w:space="0" w:color="auto"/>
        <w:bottom w:val="none" w:sz="0" w:space="0" w:color="auto"/>
        <w:right w:val="none" w:sz="0" w:space="0" w:color="auto"/>
      </w:divBdr>
    </w:div>
    <w:div w:id="195710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5111</TotalTime>
  <Pages>13</Pages>
  <Words>4230</Words>
  <Characters>24113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jaiswar</dc:creator>
  <cp:lastModifiedBy>Rohan jaiswar</cp:lastModifiedBy>
  <cp:revision>9</cp:revision>
  <dcterms:created xsi:type="dcterms:W3CDTF">2024-08-30T13:28:00Z</dcterms:created>
  <dcterms:modified xsi:type="dcterms:W3CDTF">2024-09-04T13:05:00Z</dcterms:modified>
</cp:coreProperties>
</file>