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Inventory Management System</w:t>
      </w:r>
    </w:p>
    <w:p>
      <w:pPr>
        <w:pStyle w:val="Heading1"/>
      </w:pPr>
      <w:r>
        <w:t>Thunder Client API Testing Results</w:t>
      </w:r>
    </w:p>
    <w:p>
      <w:r>
        <w:t>This section demonstrates the testing of REST APIs using Thunder Client in VS Code. The following screenshots show successful API execution and MongoDB database updates.</w:t>
      </w:r>
    </w:p>
    <w:p>
      <w:pPr>
        <w:pStyle w:val="Heading2"/>
      </w:pPr>
      <w:r>
        <w:t>1. Create Product (POST)</w:t>
      </w:r>
    </w:p>
    <w:p>
      <w:r>
        <w:t>API Endpoint: http://localhost:5000/api/v1/products</w:t>
        <w:br/>
        <w:t>Method: POST</w:t>
        <w:br/>
        <w:t>Status: 201 Created</w:t>
      </w:r>
    </w:p>
    <w:p>
      <w:r>
        <w:drawing>
          <wp:inline xmlns:a="http://schemas.openxmlformats.org/drawingml/2006/main" xmlns:pic="http://schemas.openxmlformats.org/drawingml/2006/picture">
            <wp:extent cx="5486400" cy="2913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 p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Update Product (PUT)</w:t>
      </w:r>
    </w:p>
    <w:p>
      <w:r>
        <w:t>API Endpoint: http://localhost:5000/api/v1/products/{id}</w:t>
        <w:br/>
        <w:t>Method: PUT</w:t>
        <w:br/>
        <w:t>Status: 200 OK</w:t>
      </w:r>
    </w:p>
    <w:p>
      <w:r>
        <w:drawing>
          <wp:inline xmlns:a="http://schemas.openxmlformats.org/drawingml/2006/main" xmlns:pic="http://schemas.openxmlformats.org/drawingml/2006/picture">
            <wp:extent cx="5486400" cy="2906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 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Delete Product (DELETE)</w:t>
      </w:r>
    </w:p>
    <w:p>
      <w:r>
        <w:t>API Endpoint: http://localhost:5000/api/v1/products/{id}</w:t>
        <w:br/>
        <w:t>Method: DELETE</w:t>
        <w:br/>
        <w:t>Status: 200 OK</w:t>
      </w:r>
    </w:p>
    <w:p>
      <w:r>
        <w:drawing>
          <wp:inline xmlns:a="http://schemas.openxmlformats.org/drawingml/2006/main" xmlns:pic="http://schemas.openxmlformats.org/drawingml/2006/picture">
            <wp:extent cx="5486400" cy="293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 del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MongoDB Database – Products Collection</w:t>
      </w:r>
    </w:p>
    <w:p>
      <w:r>
        <w:t>The following screenshot shows the stored product data in MongoDB Compass after performing API operations.</w:t>
      </w:r>
    </w:p>
    <w:p>
      <w:r>
        <w:drawing>
          <wp:inline xmlns:a="http://schemas.openxmlformats.org/drawingml/2006/main" xmlns:pic="http://schemas.openxmlformats.org/drawingml/2006/picture">
            <wp:extent cx="5486400" cy="1765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 produ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MongoDB Database – Users Collection</w:t>
      </w:r>
    </w:p>
    <w:p>
      <w:r>
        <w:t>This screenshot displays the registered user stored in the MongoDB users collection.</w:t>
      </w:r>
    </w:p>
    <w:p>
      <w:r>
        <w:drawing>
          <wp:inline xmlns:a="http://schemas.openxmlformats.org/drawingml/2006/main" xmlns:pic="http://schemas.openxmlformats.org/drawingml/2006/picture">
            <wp:extent cx="5486400" cy="1545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 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53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