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D48F1C" w14:paraId="2C078E63" wp14:textId="64B9EF2C">
      <w:pPr>
        <w:jc w:val="center"/>
        <w:rPr>
          <w:b w:val="1"/>
          <w:bCs w:val="1"/>
          <w:sz w:val="40"/>
          <w:szCs w:val="40"/>
          <w:u w:val="single"/>
        </w:rPr>
      </w:pPr>
      <w:bookmarkStart w:name="_GoBack" w:id="0"/>
      <w:bookmarkEnd w:id="0"/>
      <w:r w:rsidRPr="53D48F1C" w:rsidR="0DFC8554">
        <w:rPr>
          <w:b w:val="1"/>
          <w:bCs w:val="1"/>
          <w:sz w:val="40"/>
          <w:szCs w:val="40"/>
          <w:u w:val="single"/>
        </w:rPr>
        <w:t>Everything is pink</w:t>
      </w:r>
    </w:p>
    <w:p w:rsidR="1AB6F11B" w:rsidP="53D48F1C" w:rsidRDefault="1AB6F11B" w14:paraId="3D7ADDD2" w14:textId="77212514">
      <w:pPr>
        <w:pStyle w:val="Normal"/>
        <w:jc w:val="center"/>
        <w:rPr>
          <w:b w:val="0"/>
          <w:bCs w:val="0"/>
          <w:sz w:val="28"/>
          <w:szCs w:val="28"/>
          <w:u w:val="none"/>
        </w:rPr>
      </w:pPr>
      <w:r w:rsidRPr="53D48F1C" w:rsidR="1AB6F11B">
        <w:rPr>
          <w:b w:val="0"/>
          <w:bCs w:val="0"/>
          <w:sz w:val="28"/>
          <w:szCs w:val="28"/>
          <w:u w:val="none"/>
        </w:rPr>
        <w:t xml:space="preserve">Project Sun Cycle - </w:t>
      </w:r>
      <w:r w:rsidRPr="53D48F1C" w:rsidR="0DFC8554">
        <w:rPr>
          <w:b w:val="0"/>
          <w:bCs w:val="0"/>
          <w:sz w:val="28"/>
          <w:szCs w:val="28"/>
          <w:u w:val="none"/>
        </w:rPr>
        <w:t>Germain Spriet</w:t>
      </w:r>
    </w:p>
    <w:p w:rsidR="69A3B48D" w:rsidP="53D48F1C" w:rsidRDefault="69A3B48D" w14:paraId="721D96B8" w14:textId="4B113DDD">
      <w:pPr>
        <w:pStyle w:val="Normal"/>
        <w:jc w:val="left"/>
        <w:rPr>
          <w:b w:val="0"/>
          <w:bCs w:val="0"/>
          <w:sz w:val="28"/>
          <w:szCs w:val="28"/>
          <w:u w:val="single"/>
        </w:rPr>
      </w:pPr>
      <w:r w:rsidRPr="53D48F1C" w:rsidR="69A3B48D">
        <w:rPr>
          <w:b w:val="0"/>
          <w:bCs w:val="0"/>
          <w:sz w:val="28"/>
          <w:szCs w:val="28"/>
          <w:u w:val="single"/>
        </w:rPr>
        <w:t>Problem</w:t>
      </w:r>
    </w:p>
    <w:p w:rsidR="0AD57417" w:rsidP="53D48F1C" w:rsidRDefault="0AD57417" w14:paraId="2738FADA" w14:textId="66D9A2A8">
      <w:pPr>
        <w:pStyle w:val="Normal"/>
        <w:jc w:val="left"/>
        <w:rPr>
          <w:b w:val="0"/>
          <w:bCs w:val="0"/>
          <w:sz w:val="28"/>
          <w:szCs w:val="28"/>
          <w:u w:val="none"/>
        </w:rPr>
      </w:pPr>
      <w:r w:rsidRPr="09F566FF" w:rsidR="0AD57417">
        <w:rPr>
          <w:b w:val="0"/>
          <w:bCs w:val="0"/>
          <w:sz w:val="28"/>
          <w:szCs w:val="28"/>
          <w:u w:val="none"/>
        </w:rPr>
        <w:t>Objects within the Unity game scene are all showing up as Pink. This is an issue related to the materials or shaders</w:t>
      </w:r>
      <w:r w:rsidRPr="09F566FF" w:rsidR="3BD0A517">
        <w:rPr>
          <w:b w:val="0"/>
          <w:bCs w:val="0"/>
          <w:sz w:val="28"/>
          <w:szCs w:val="28"/>
          <w:u w:val="none"/>
        </w:rPr>
        <w:t xml:space="preserve"> being rendered on the </w:t>
      </w:r>
      <w:r w:rsidRPr="09F566FF" w:rsidR="0AD57417">
        <w:rPr>
          <w:b w:val="0"/>
          <w:bCs w:val="0"/>
          <w:sz w:val="28"/>
          <w:szCs w:val="28"/>
          <w:u w:val="none"/>
        </w:rPr>
        <w:t>game objects</w:t>
      </w:r>
      <w:r w:rsidRPr="09F566FF" w:rsidR="4D05901D">
        <w:rPr>
          <w:b w:val="0"/>
          <w:bCs w:val="0"/>
          <w:sz w:val="28"/>
          <w:szCs w:val="28"/>
          <w:u w:val="none"/>
        </w:rPr>
        <w:t>.</w:t>
      </w:r>
    </w:p>
    <w:p w:rsidR="0AD57417" w:rsidP="53D48F1C" w:rsidRDefault="0AD57417" w14:paraId="5CBFE486" w14:textId="769D3E80">
      <w:pPr>
        <w:pStyle w:val="Normal"/>
        <w:jc w:val="left"/>
        <w:rPr>
          <w:b w:val="0"/>
          <w:bCs w:val="0"/>
          <w:sz w:val="28"/>
          <w:szCs w:val="28"/>
          <w:u w:val="single"/>
        </w:rPr>
      </w:pPr>
      <w:r w:rsidRPr="53D48F1C" w:rsidR="0AD57417">
        <w:rPr>
          <w:b w:val="0"/>
          <w:bCs w:val="0"/>
          <w:sz w:val="28"/>
          <w:szCs w:val="28"/>
          <w:u w:val="single"/>
        </w:rPr>
        <w:t>Example</w:t>
      </w:r>
    </w:p>
    <w:p w:rsidR="0AD57417" w:rsidP="53D48F1C" w:rsidRDefault="0AD57417" w14:paraId="04B23388" w14:textId="1FC4B950">
      <w:pPr>
        <w:pStyle w:val="Normal"/>
        <w:jc w:val="left"/>
      </w:pPr>
      <w:r w:rsidR="0AD57417">
        <w:drawing>
          <wp:inline wp14:editId="4D05901D" wp14:anchorId="6D278D9B">
            <wp:extent cx="4871804" cy="3095625"/>
            <wp:effectExtent l="0" t="0" r="0" b="0"/>
            <wp:docPr id="74832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c36c7857d42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180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F566FF" w:rsidP="09F566FF" w:rsidRDefault="09F566FF" w14:paraId="20B95675" w14:textId="1FC4B950">
      <w:pPr>
        <w:pStyle w:val="Normal"/>
        <w:jc w:val="left"/>
        <w:rPr>
          <w:sz w:val="28"/>
          <w:szCs w:val="28"/>
          <w:u w:val="single"/>
        </w:rPr>
      </w:pPr>
    </w:p>
    <w:p w:rsidR="0AD57417" w:rsidP="09F566FF" w:rsidRDefault="0AD57417" w14:paraId="37F2ACD1" w14:textId="12CCE0D8">
      <w:pPr>
        <w:pStyle w:val="Normal"/>
        <w:jc w:val="left"/>
        <w:rPr>
          <w:sz w:val="28"/>
          <w:szCs w:val="28"/>
          <w:u w:val="single"/>
        </w:rPr>
      </w:pPr>
      <w:r w:rsidRPr="09F566FF" w:rsidR="0AD57417">
        <w:rPr>
          <w:sz w:val="28"/>
          <w:szCs w:val="28"/>
          <w:u w:val="single"/>
        </w:rPr>
        <w:t>Solution</w:t>
      </w:r>
    </w:p>
    <w:p w:rsidR="4AD22158" w:rsidP="09F566FF" w:rsidRDefault="4AD22158" w14:paraId="38843CFA" w14:textId="1F547223">
      <w:pPr>
        <w:pStyle w:val="Normal"/>
        <w:jc w:val="left"/>
        <w:rPr>
          <w:sz w:val="28"/>
          <w:szCs w:val="28"/>
          <w:u w:val="none"/>
        </w:rPr>
      </w:pPr>
      <w:r w:rsidRPr="53D48F1C" w:rsidR="02B16DBC">
        <w:rPr>
          <w:sz w:val="28"/>
          <w:szCs w:val="28"/>
          <w:u w:val="none"/>
        </w:rPr>
        <w:t xml:space="preserve">First n</w:t>
      </w:r>
      <w:r w:rsidRPr="53D48F1C" w:rsidR="4AD22158">
        <w:rPr>
          <w:sz w:val="28"/>
          <w:szCs w:val="28"/>
          <w:u w:val="none"/>
        </w:rPr>
        <w:t xml:space="preserve">avigate to </w:t>
      </w:r>
      <w:r w:rsidRPr="53D48F1C" w:rsidR="5209902B">
        <w:rPr>
          <w:sz w:val="28"/>
          <w:szCs w:val="28"/>
          <w:u w:val="none"/>
        </w:rPr>
        <w:t xml:space="preserve">“</w:t>
      </w:r>
      <w:r w:rsidRPr="53D48F1C" w:rsidR="4AD22158">
        <w:rPr>
          <w:sz w:val="28"/>
          <w:szCs w:val="28"/>
          <w:u w:val="none"/>
        </w:rPr>
        <w:t xml:space="preserve">Edit</w:t>
      </w:r>
      <w:r w:rsidRPr="53D48F1C" w:rsidR="5990CDE6">
        <w:rPr>
          <w:sz w:val="28"/>
          <w:szCs w:val="28"/>
          <w:u w:val="none"/>
        </w:rPr>
        <w:t xml:space="preserve"> </w:t>
      </w:r>
      <w:r w:rsidRPr="53D48F1C" w:rsidR="4AD22158">
        <w:rPr>
          <w:sz w:val="28"/>
          <w:szCs w:val="28"/>
          <w:u w:val="none"/>
        </w:rPr>
        <w:t xml:space="preserve">-&gt; </w:t>
      </w:r>
      <w:r w:rsidRPr="53D48F1C" w:rsidR="4AD22158">
        <w:rPr>
          <w:sz w:val="28"/>
          <w:szCs w:val="28"/>
          <w:u w:val="none"/>
        </w:rPr>
        <w:t xml:space="preserve">Project Settings</w:t>
      </w:r>
      <w:r w:rsidRPr="53D48F1C" w:rsidR="4797B999">
        <w:rPr>
          <w:sz w:val="28"/>
          <w:szCs w:val="28"/>
          <w:u w:val="none"/>
        </w:rPr>
        <w:t xml:space="preserve">...</w:t>
      </w:r>
      <w:r w:rsidRPr="53D48F1C" w:rsidR="27F21B66">
        <w:rPr>
          <w:sz w:val="28"/>
          <w:szCs w:val="28"/>
          <w:u w:val="none"/>
        </w:rPr>
        <w:t xml:space="preserve">”</w:t>
      </w:r>
    </w:p>
    <w:p w:rsidR="4AD22158" w:rsidP="09F566FF" w:rsidRDefault="4AD22158" w14:paraId="340A2A9D" w14:textId="03344041">
      <w:pPr>
        <w:pStyle w:val="Normal"/>
        <w:jc w:val="left"/>
        <w:rPr>
          <w:sz w:val="28"/>
          <w:szCs w:val="28"/>
        </w:rPr>
      </w:pPr>
      <w:r w:rsidR="46B4850D">
        <w:drawing>
          <wp:inline wp14:editId="6FD566E7" wp14:anchorId="2BE79971">
            <wp:extent cx="5029200" cy="3248025"/>
            <wp:effectExtent l="0" t="0" r="0" b="0"/>
            <wp:docPr id="91636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af66e6ec5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22158" w:rsidP="09F566FF" w:rsidRDefault="4AD22158" w14:paraId="1EB95115" w14:textId="7122B29C">
      <w:pPr>
        <w:pStyle w:val="Normal"/>
        <w:jc w:val="left"/>
        <w:rPr>
          <w:sz w:val="28"/>
          <w:szCs w:val="28"/>
        </w:rPr>
      </w:pPr>
      <w:r w:rsidRPr="09F566FF" w:rsidR="33EF7E6D">
        <w:rPr>
          <w:sz w:val="28"/>
          <w:szCs w:val="28"/>
        </w:rPr>
        <w:t>Then</w:t>
      </w:r>
      <w:r w:rsidRPr="09F566FF" w:rsidR="36D54E85">
        <w:rPr>
          <w:sz w:val="28"/>
          <w:szCs w:val="28"/>
        </w:rPr>
        <w:t xml:space="preserve"> navigate to the “Graphics” section and</w:t>
      </w:r>
      <w:r w:rsidRPr="09F566FF" w:rsidR="33EF7E6D">
        <w:rPr>
          <w:sz w:val="28"/>
          <w:szCs w:val="28"/>
        </w:rPr>
        <w:t xml:space="preserve"> </w:t>
      </w:r>
      <w:r w:rsidRPr="09F566FF" w:rsidR="33EF7E6D">
        <w:rPr>
          <w:sz w:val="28"/>
          <w:szCs w:val="28"/>
        </w:rPr>
        <w:t xml:space="preserve">ensure that the scriptable render pipeline is </w:t>
      </w:r>
      <w:r w:rsidRPr="09F566FF" w:rsidR="33EF7E6D">
        <w:rPr>
          <w:b w:val="1"/>
          <w:bCs w:val="1"/>
          <w:sz w:val="28"/>
          <w:szCs w:val="28"/>
        </w:rPr>
        <w:t xml:space="preserve">not </w:t>
      </w:r>
      <w:r w:rsidRPr="09F566FF" w:rsidR="33EF7E6D">
        <w:rPr>
          <w:sz w:val="28"/>
          <w:szCs w:val="28"/>
        </w:rPr>
        <w:t xml:space="preserve">set to “None” by selecting one of the </w:t>
      </w:r>
      <w:proofErr w:type="gramStart"/>
      <w:r w:rsidRPr="09F566FF" w:rsidR="33EF7E6D">
        <w:rPr>
          <w:sz w:val="28"/>
          <w:szCs w:val="28"/>
        </w:rPr>
        <w:t>built in</w:t>
      </w:r>
      <w:proofErr w:type="gramEnd"/>
      <w:r w:rsidRPr="09F566FF" w:rsidR="33EF7E6D">
        <w:rPr>
          <w:sz w:val="28"/>
          <w:szCs w:val="28"/>
        </w:rPr>
        <w:t xml:space="preserve"> unity re</w:t>
      </w:r>
      <w:r w:rsidRPr="09F566FF" w:rsidR="415652ED">
        <w:rPr>
          <w:sz w:val="28"/>
          <w:szCs w:val="28"/>
        </w:rPr>
        <w:t>nderer pipelines.</w:t>
      </w:r>
    </w:p>
    <w:p w:rsidR="4AD22158" w:rsidP="09F566FF" w:rsidRDefault="4AD22158" w14:paraId="1F54DE46" w14:textId="4D7E2DC3">
      <w:pPr>
        <w:pStyle w:val="Normal"/>
        <w:jc w:val="left"/>
        <w:rPr>
          <w:sz w:val="28"/>
          <w:szCs w:val="28"/>
        </w:rPr>
      </w:pPr>
      <w:r w:rsidR="37C38DE4">
        <w:drawing>
          <wp:inline wp14:editId="743BCB97" wp14:anchorId="6226D0F2">
            <wp:extent cx="5457825" cy="2683431"/>
            <wp:effectExtent l="0" t="0" r="0" b="0"/>
            <wp:docPr id="1073849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65d82e3c4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22158" w:rsidP="09F566FF" w:rsidRDefault="4AD22158" w14:paraId="0A723BB3" w14:textId="2876A9B3">
      <w:pPr>
        <w:pStyle w:val="Normal"/>
        <w:jc w:val="left"/>
        <w:rPr>
          <w:sz w:val="28"/>
          <w:szCs w:val="28"/>
          <w:u w:val="single"/>
        </w:rPr>
      </w:pPr>
      <w:r w:rsidRPr="09F566FF" w:rsidR="570F521A">
        <w:rPr>
          <w:sz w:val="28"/>
          <w:szCs w:val="28"/>
          <w:u w:val="single"/>
        </w:rPr>
        <w:t>Other possible solutions</w:t>
      </w:r>
    </w:p>
    <w:p w:rsidR="4AD22158" w:rsidP="09F566FF" w:rsidRDefault="4AD22158" w14:paraId="379CEE65" w14:textId="252539D8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  <w:u w:val="none"/>
        </w:rPr>
      </w:pPr>
      <w:r w:rsidRPr="09F566FF" w:rsidR="07A5929F">
        <w:rPr>
          <w:sz w:val="28"/>
          <w:szCs w:val="28"/>
          <w:u w:val="none"/>
        </w:rPr>
        <w:t xml:space="preserve">Navigate to the “Quality” section of the Project Settings and ensure that the “Rendering” field is </w:t>
      </w:r>
      <w:r w:rsidRPr="09F566FF" w:rsidR="7BE0CA1A">
        <w:rPr>
          <w:b w:val="1"/>
          <w:bCs w:val="1"/>
          <w:sz w:val="28"/>
          <w:szCs w:val="28"/>
          <w:u w:val="none"/>
        </w:rPr>
        <w:t xml:space="preserve">not </w:t>
      </w:r>
      <w:r w:rsidRPr="09F566FF" w:rsidR="7BE0CA1A">
        <w:rPr>
          <w:b w:val="0"/>
          <w:bCs w:val="0"/>
          <w:sz w:val="28"/>
          <w:szCs w:val="28"/>
          <w:u w:val="none"/>
        </w:rPr>
        <w:t>set to "None".</w:t>
      </w:r>
    </w:p>
    <w:p w:rsidR="4AD22158" w:rsidP="53D48F1C" w:rsidRDefault="4AD22158" w14:paraId="5E27B70D" w14:textId="676F3573">
      <w:pPr>
        <w:pStyle w:val="Normal"/>
        <w:jc w:val="left"/>
      </w:pPr>
      <w:r w:rsidR="63CBD692">
        <w:drawing>
          <wp:inline wp14:editId="49DBB82C" wp14:anchorId="70E8FCDB">
            <wp:extent cx="4572000" cy="2809875"/>
            <wp:effectExtent l="0" t="0" r="0" b="0"/>
            <wp:docPr id="1301349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17ad4ba3fe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22158" w:rsidP="09F566FF" w:rsidRDefault="4AD22158" w14:paraId="54DFFC3E" w14:textId="215D59BB">
      <w:pPr>
        <w:pStyle w:val="Normal"/>
        <w:ind w:left="0"/>
        <w:jc w:val="left"/>
        <w:rPr>
          <w:sz w:val="28"/>
          <w:szCs w:val="28"/>
        </w:rPr>
      </w:pPr>
    </w:p>
    <w:p w:rsidR="4AD22158" w:rsidP="09F566FF" w:rsidRDefault="4AD22158" w14:paraId="78E319D8" w14:textId="256ECB84">
      <w:pPr>
        <w:pStyle w:val="ListParagraph"/>
        <w:numPr>
          <w:ilvl w:val="0"/>
          <w:numId w:val="4"/>
        </w:numPr>
        <w:jc w:val="left"/>
        <w:rPr>
          <w:sz w:val="28"/>
          <w:szCs w:val="28"/>
        </w:rPr>
      </w:pPr>
      <w:r w:rsidRPr="09F566FF" w:rsidR="7EB90128">
        <w:rPr>
          <w:sz w:val="28"/>
          <w:szCs w:val="28"/>
        </w:rPr>
        <w:t xml:space="preserve">Follow the navigation in the </w:t>
      </w:r>
      <w:r w:rsidRPr="09F566FF" w:rsidR="6F359EC3">
        <w:rPr>
          <w:sz w:val="28"/>
          <w:szCs w:val="28"/>
        </w:rPr>
        <w:t xml:space="preserve">image below to Upgrade Project Materials to </w:t>
      </w:r>
      <w:proofErr w:type="spellStart"/>
      <w:r w:rsidRPr="09F566FF" w:rsidR="6F359EC3">
        <w:rPr>
          <w:sz w:val="28"/>
          <w:szCs w:val="28"/>
        </w:rPr>
        <w:t>UniveralRP</w:t>
      </w:r>
      <w:proofErr w:type="spellEnd"/>
      <w:r w:rsidRPr="09F566FF" w:rsidR="6F359EC3">
        <w:rPr>
          <w:sz w:val="28"/>
          <w:szCs w:val="28"/>
        </w:rPr>
        <w:t xml:space="preserve"> Materials.</w:t>
      </w:r>
    </w:p>
    <w:p w:rsidR="4AD22158" w:rsidP="09F566FF" w:rsidRDefault="4AD22158" w14:paraId="1E38D07E" w14:textId="71C2B4E0">
      <w:pPr>
        <w:pStyle w:val="Normal"/>
        <w:ind w:left="0"/>
        <w:jc w:val="left"/>
      </w:pPr>
      <w:r w:rsidR="7EB90128">
        <w:drawing>
          <wp:inline wp14:editId="200BEEA6" wp14:anchorId="7BA195C8">
            <wp:extent cx="5355166" cy="4819650"/>
            <wp:effectExtent l="0" t="0" r="0" b="0"/>
            <wp:docPr id="182390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67194ddd0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66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22158" w:rsidP="09F566FF" w:rsidRDefault="4AD22158" w14:paraId="57E85D61" w14:textId="704B0071">
      <w:pPr>
        <w:pStyle w:val="Normal"/>
        <w:ind w:left="0"/>
        <w:jc w:val="left"/>
      </w:pPr>
    </w:p>
    <w:p w:rsidR="4AD22158" w:rsidP="09F566FF" w:rsidRDefault="4AD22158" w14:paraId="4C290D21" w14:textId="0E286A79">
      <w:pPr>
        <w:pStyle w:val="ListParagraph"/>
        <w:numPr>
          <w:ilvl w:val="0"/>
          <w:numId w:val="4"/>
        </w:numPr>
        <w:jc w:val="left"/>
        <w:rPr>
          <w:sz w:val="28"/>
          <w:szCs w:val="28"/>
        </w:rPr>
      </w:pPr>
      <w:r w:rsidRPr="09F566FF" w:rsidR="27F81FB3">
        <w:rPr>
          <w:sz w:val="28"/>
          <w:szCs w:val="28"/>
        </w:rPr>
        <w:t xml:space="preserve">As the Sun Cycle project is using a </w:t>
      </w:r>
      <w:proofErr w:type="gramStart"/>
      <w:r w:rsidRPr="09F566FF" w:rsidR="27F81FB3">
        <w:rPr>
          <w:sz w:val="28"/>
          <w:szCs w:val="28"/>
        </w:rPr>
        <w:t>custom made</w:t>
      </w:r>
      <w:proofErr w:type="gramEnd"/>
      <w:r w:rsidRPr="09F566FF" w:rsidR="27F81FB3">
        <w:rPr>
          <w:sz w:val="28"/>
          <w:szCs w:val="28"/>
        </w:rPr>
        <w:t xml:space="preserve"> shader </w:t>
      </w:r>
      <w:r w:rsidRPr="09F566FF" w:rsidR="552EFEA2">
        <w:rPr>
          <w:sz w:val="28"/>
          <w:szCs w:val="28"/>
        </w:rPr>
        <w:t xml:space="preserve">(toon </w:t>
      </w:r>
      <w:proofErr w:type="spellStart"/>
      <w:r w:rsidRPr="09F566FF" w:rsidR="552EFEA2">
        <w:rPr>
          <w:sz w:val="28"/>
          <w:szCs w:val="28"/>
        </w:rPr>
        <w:t>cel</w:t>
      </w:r>
      <w:proofErr w:type="spellEnd"/>
      <w:r w:rsidRPr="09F566FF" w:rsidR="552EFEA2">
        <w:rPr>
          <w:sz w:val="28"/>
          <w:szCs w:val="28"/>
        </w:rPr>
        <w:t xml:space="preserve"> shading)</w:t>
      </w:r>
      <w:r w:rsidRPr="09F566FF" w:rsidR="078AE92E">
        <w:rPr>
          <w:sz w:val="28"/>
          <w:szCs w:val="28"/>
        </w:rPr>
        <w:t>,</w:t>
      </w:r>
      <w:r w:rsidRPr="09F566FF" w:rsidR="552EFEA2">
        <w:rPr>
          <w:sz w:val="28"/>
          <w:szCs w:val="28"/>
        </w:rPr>
        <w:t xml:space="preserve"> </w:t>
      </w:r>
      <w:r w:rsidRPr="09F566FF" w:rsidR="3ACFB685">
        <w:rPr>
          <w:sz w:val="28"/>
          <w:szCs w:val="28"/>
        </w:rPr>
        <w:t>N</w:t>
      </w:r>
      <w:r w:rsidRPr="09F566FF" w:rsidR="552EFEA2">
        <w:rPr>
          <w:sz w:val="28"/>
          <w:szCs w:val="28"/>
        </w:rPr>
        <w:t>avigat</w:t>
      </w:r>
      <w:r w:rsidRPr="09F566FF" w:rsidR="73954955">
        <w:rPr>
          <w:sz w:val="28"/>
          <w:szCs w:val="28"/>
        </w:rPr>
        <w:t>e</w:t>
      </w:r>
      <w:r w:rsidRPr="09F566FF" w:rsidR="552EFEA2">
        <w:rPr>
          <w:sz w:val="28"/>
          <w:szCs w:val="28"/>
        </w:rPr>
        <w:t xml:space="preserve"> in the project directory to “Assets -&gt; Visuals -&gt; Shader</w:t>
      </w:r>
      <w:r w:rsidRPr="09F566FF" w:rsidR="4F4C9A60">
        <w:rPr>
          <w:sz w:val="28"/>
          <w:szCs w:val="28"/>
        </w:rPr>
        <w:t>s</w:t>
      </w:r>
      <w:r w:rsidRPr="09F566FF" w:rsidR="552EFEA2">
        <w:rPr>
          <w:sz w:val="28"/>
          <w:szCs w:val="28"/>
        </w:rPr>
        <w:t>”</w:t>
      </w:r>
      <w:r w:rsidRPr="09F566FF" w:rsidR="0DC329E5">
        <w:rPr>
          <w:sz w:val="28"/>
          <w:szCs w:val="28"/>
        </w:rPr>
        <w:t xml:space="preserve">, then right click the “Toon </w:t>
      </w:r>
      <w:proofErr w:type="spellStart"/>
      <w:r w:rsidRPr="09F566FF" w:rsidR="0DC329E5">
        <w:rPr>
          <w:sz w:val="28"/>
          <w:szCs w:val="28"/>
        </w:rPr>
        <w:t>Cel</w:t>
      </w:r>
      <w:proofErr w:type="spellEnd"/>
      <w:r w:rsidRPr="09F566FF" w:rsidR="0DC329E5">
        <w:rPr>
          <w:sz w:val="28"/>
          <w:szCs w:val="28"/>
        </w:rPr>
        <w:t xml:space="preserve"> Shader” and click reimport.</w:t>
      </w:r>
    </w:p>
    <w:p w:rsidR="4AD22158" w:rsidP="09F566FF" w:rsidRDefault="4AD22158" w14:paraId="563005C4" w14:textId="5FF4DBF6">
      <w:pPr>
        <w:pStyle w:val="Normal"/>
        <w:ind w:left="0"/>
        <w:jc w:val="left"/>
      </w:pPr>
      <w:r w:rsidR="60C5D198">
        <w:drawing>
          <wp:inline wp14:editId="22895BB0" wp14:anchorId="6FB7A93D">
            <wp:extent cx="5572125" cy="3877270"/>
            <wp:effectExtent l="0" t="0" r="0" b="0"/>
            <wp:docPr id="314742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6b4b25c6f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e503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7bf29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e3f92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8e804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E966F7"/>
    <w:rsid w:val="02B16DBC"/>
    <w:rsid w:val="078AE92E"/>
    <w:rsid w:val="07A5929F"/>
    <w:rsid w:val="093FABDD"/>
    <w:rsid w:val="09F566FF"/>
    <w:rsid w:val="0AD57417"/>
    <w:rsid w:val="0DC329E5"/>
    <w:rsid w:val="0DFC8554"/>
    <w:rsid w:val="10C31B7C"/>
    <w:rsid w:val="11ED09B4"/>
    <w:rsid w:val="187DF798"/>
    <w:rsid w:val="1AB6F11B"/>
    <w:rsid w:val="1C59827B"/>
    <w:rsid w:val="23049F73"/>
    <w:rsid w:val="244B6C03"/>
    <w:rsid w:val="27F21B66"/>
    <w:rsid w:val="27F81FB3"/>
    <w:rsid w:val="2BBFAB51"/>
    <w:rsid w:val="2E207ABB"/>
    <w:rsid w:val="2E42271B"/>
    <w:rsid w:val="2F3E096A"/>
    <w:rsid w:val="31581B7D"/>
    <w:rsid w:val="32F3EBDE"/>
    <w:rsid w:val="33EF7E6D"/>
    <w:rsid w:val="365A508A"/>
    <w:rsid w:val="36D54E85"/>
    <w:rsid w:val="37C38DE4"/>
    <w:rsid w:val="39D8AEA3"/>
    <w:rsid w:val="3ACFB685"/>
    <w:rsid w:val="3BD0A517"/>
    <w:rsid w:val="3D85A86D"/>
    <w:rsid w:val="40638696"/>
    <w:rsid w:val="415652ED"/>
    <w:rsid w:val="46B4850D"/>
    <w:rsid w:val="4797B999"/>
    <w:rsid w:val="4AD22158"/>
    <w:rsid w:val="4BFD6B25"/>
    <w:rsid w:val="4D05901D"/>
    <w:rsid w:val="4F4C9A60"/>
    <w:rsid w:val="509CEE5A"/>
    <w:rsid w:val="5209902B"/>
    <w:rsid w:val="53D48F1C"/>
    <w:rsid w:val="54B1FCDE"/>
    <w:rsid w:val="54D98CE6"/>
    <w:rsid w:val="552EFEA2"/>
    <w:rsid w:val="570F521A"/>
    <w:rsid w:val="58112DA8"/>
    <w:rsid w:val="5879898B"/>
    <w:rsid w:val="5990CDE6"/>
    <w:rsid w:val="59E966F7"/>
    <w:rsid w:val="5AC66870"/>
    <w:rsid w:val="5DA99DD4"/>
    <w:rsid w:val="5F99D993"/>
    <w:rsid w:val="60C5D198"/>
    <w:rsid w:val="635C728C"/>
    <w:rsid w:val="6370D63F"/>
    <w:rsid w:val="63CBD692"/>
    <w:rsid w:val="66B621AE"/>
    <w:rsid w:val="6844430D"/>
    <w:rsid w:val="68F4D47E"/>
    <w:rsid w:val="69A3B48D"/>
    <w:rsid w:val="6C2C7540"/>
    <w:rsid w:val="6C398CCA"/>
    <w:rsid w:val="6F359EC3"/>
    <w:rsid w:val="7153BB44"/>
    <w:rsid w:val="737B7C59"/>
    <w:rsid w:val="73954955"/>
    <w:rsid w:val="76B31D1B"/>
    <w:rsid w:val="77C2FCC8"/>
    <w:rsid w:val="784EED7C"/>
    <w:rsid w:val="7A0A3F2E"/>
    <w:rsid w:val="7BE0CA1A"/>
    <w:rsid w:val="7EB9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66F7"/>
  <w15:chartTrackingRefBased/>
  <w15:docId w15:val="{9FC22F20-C571-4DE6-9972-1BED29F4EF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a017ad4ba3fe4b53" Type="http://schemas.openxmlformats.org/officeDocument/2006/relationships/image" Target="/media/image6.png"/><Relationship Id="R2986b4b25c6f4530" Type="http://schemas.openxmlformats.org/officeDocument/2006/relationships/image" Target="/media/image8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c66ad4d0df7d46b2" Type="http://schemas.openxmlformats.org/officeDocument/2006/relationships/numbering" Target="numbering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65ec36c7857d423b" Type="http://schemas.openxmlformats.org/officeDocument/2006/relationships/image" Target="/media/image3.png"/><Relationship Id="R26faf66e6ec5467a" Type="http://schemas.openxmlformats.org/officeDocument/2006/relationships/image" Target="/media/image4.png"/><Relationship Id="R60d67194ddd044ee" Type="http://schemas.openxmlformats.org/officeDocument/2006/relationships/image" Target="/media/image7.png"/><Relationship Id="rId4" Type="http://schemas.openxmlformats.org/officeDocument/2006/relationships/fontTable" Target="fontTable.xml"/><Relationship Id="R08165d82e3c44166" Type="http://schemas.openxmlformats.org/officeDocument/2006/relationships/image" Target="/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6" ma:contentTypeDescription="Create a new document." ma:contentTypeScope="" ma:versionID="364a0a26b35cd838e415c63330768efd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3c6d113b0c5c996eff60ef7ee05e7508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1a3484f-5001-4bab-af23-03b20445e79e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79D503-6EFC-4AE3-9887-ACC4FC3416E5}"/>
</file>

<file path=customXml/itemProps2.xml><?xml version="1.0" encoding="utf-8"?>
<ds:datastoreItem xmlns:ds="http://schemas.openxmlformats.org/officeDocument/2006/customXml" ds:itemID="{291F164E-1605-46C0-A621-9C737BDF5287}"/>
</file>

<file path=customXml/itemProps3.xml><?xml version="1.0" encoding="utf-8"?>
<ds:datastoreItem xmlns:ds="http://schemas.openxmlformats.org/officeDocument/2006/customXml" ds:itemID="{4E51394A-E7F9-4DF4-B967-143B562C988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GERMAIN HENRY SPRIET</dc:creator>
  <cp:keywords/>
  <dc:description/>
  <cp:lastModifiedBy>GERMAIN HENRY SPRIET</cp:lastModifiedBy>
  <dcterms:created xsi:type="dcterms:W3CDTF">2022-12-13T08:15:15Z</dcterms:created>
  <dcterms:modified xsi:type="dcterms:W3CDTF">2022-12-13T08:48:30Z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</Properties>
</file>