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b/>
          <w:bCs/>
          <w:sz w:val="44"/>
          <w:szCs w:val="44"/>
        </w:rPr>
      </w:pPr>
    </w:p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b/>
          <w:bCs/>
          <w:sz w:val="44"/>
          <w:szCs w:val="44"/>
        </w:rPr>
      </w:pPr>
    </w:p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b/>
          <w:bCs/>
          <w:sz w:val="44"/>
          <w:szCs w:val="44"/>
        </w:rPr>
      </w:pPr>
    </w:p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b/>
          <w:bCs/>
          <w:sz w:val="44"/>
          <w:szCs w:val="44"/>
        </w:rPr>
      </w:pPr>
      <w:r>
        <w:rPr>
          <w:rFonts w:ascii="Helvetica" w:hAnsi="Helvetica"/>
          <w:b/>
          <w:bCs/>
          <w:sz w:val="44"/>
          <w:szCs w:val="44"/>
        </w:rPr>
        <w:t>Report for</w:t>
      </w:r>
    </w:p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b/>
          <w:bCs/>
          <w:sz w:val="44"/>
          <w:szCs w:val="44"/>
        </w:rPr>
      </w:pPr>
      <w:r>
        <w:rPr>
          <w:rFonts w:ascii="Helvetica" w:hAnsi="Helvetica"/>
          <w:b/>
          <w:bCs/>
          <w:sz w:val="44"/>
          <w:szCs w:val="44"/>
        </w:rPr>
        <w:t xml:space="preserve">Automated </w:t>
      </w:r>
      <w:r>
        <w:rPr>
          <w:rFonts w:ascii="Helvetica" w:hAnsi="Helvetica"/>
          <w:b/>
          <w:bCs/>
          <w:sz w:val="44"/>
          <w:szCs w:val="44"/>
        </w:rPr>
        <w:t>Kitchen</w:t>
      </w:r>
      <w:r>
        <w:rPr>
          <w:rFonts w:ascii="Helvetica" w:hAnsi="Helvetica"/>
          <w:b/>
          <w:bCs/>
          <w:sz w:val="44"/>
          <w:szCs w:val="44"/>
        </w:rPr>
        <w:t xml:space="preserve"> Planning</w:t>
      </w:r>
    </w:p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i/>
          <w:iCs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Coursework for </w:t>
      </w:r>
      <w:r>
        <w:rPr>
          <w:rFonts w:ascii="Helvetica" w:hAnsi="Helvetica"/>
          <w:i/>
          <w:iCs/>
          <w:sz w:val="22"/>
          <w:szCs w:val="22"/>
        </w:rPr>
        <w:t>4CCS</w:t>
      </w:r>
      <w:r>
        <w:rPr>
          <w:rFonts w:ascii="Helvetica" w:hAnsi="Helvetica"/>
          <w:i/>
          <w:iCs/>
          <w:sz w:val="22"/>
          <w:szCs w:val="22"/>
        </w:rPr>
        <w:t>2</w:t>
      </w:r>
      <w:r>
        <w:rPr>
          <w:rFonts w:ascii="Helvetica" w:hAnsi="Helvetica"/>
          <w:i/>
          <w:iCs/>
          <w:sz w:val="22"/>
          <w:szCs w:val="22"/>
        </w:rPr>
        <w:t>IAI Introduction to Artificial Intelligence</w:t>
      </w:r>
    </w:p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i/>
          <w:iCs/>
          <w:sz w:val="22"/>
          <w:szCs w:val="22"/>
        </w:rPr>
      </w:pPr>
    </w:p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i/>
          <w:iCs/>
          <w:sz w:val="22"/>
          <w:szCs w:val="22"/>
        </w:rPr>
      </w:pPr>
    </w:p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i/>
          <w:iCs/>
          <w:sz w:val="22"/>
          <w:szCs w:val="22"/>
        </w:rPr>
      </w:pPr>
    </w:p>
    <w:p w:rsidR="007A57AA" w:rsidRDefault="008049A3" w:rsidP="007A57AA">
      <w:pPr>
        <w:pStyle w:val="NormalWeb"/>
        <w:shd w:val="clear" w:color="auto" w:fill="FFFFFF"/>
        <w:jc w:val="center"/>
        <w:rPr>
          <w:rFonts w:ascii="Helvetica" w:hAnsi="Helvetica"/>
          <w:iCs/>
        </w:rPr>
      </w:pPr>
      <w:r>
        <w:rPr>
          <w:rFonts w:ascii="Helvetica" w:hAnsi="Helvetica"/>
          <w:iCs/>
        </w:rPr>
        <w:t>Hongjie Mu(K1763554)</w:t>
      </w:r>
    </w:p>
    <w:p w:rsidR="007A57AA" w:rsidRDefault="007A57AA" w:rsidP="007A57AA">
      <w:pPr>
        <w:pStyle w:val="NormalWeb"/>
        <w:shd w:val="clear" w:color="auto" w:fill="FFFFFF"/>
        <w:jc w:val="center"/>
        <w:rPr>
          <w:rFonts w:ascii="Helvetica" w:hAnsi="Helvetica"/>
          <w:iCs/>
        </w:rPr>
      </w:pPr>
      <w:proofErr w:type="spellStart"/>
      <w:r>
        <w:rPr>
          <w:rFonts w:ascii="Helvetica" w:hAnsi="Helvetica"/>
          <w:iCs/>
        </w:rPr>
        <w:t>Maidi</w:t>
      </w:r>
      <w:proofErr w:type="spellEnd"/>
      <w:r>
        <w:rPr>
          <w:rFonts w:ascii="Helvetica" w:hAnsi="Helvetica"/>
          <w:iCs/>
        </w:rPr>
        <w:t xml:space="preserve"> </w:t>
      </w:r>
      <w:proofErr w:type="gramStart"/>
      <w:r>
        <w:rPr>
          <w:rFonts w:ascii="Helvetica" w:hAnsi="Helvetica"/>
          <w:iCs/>
        </w:rPr>
        <w:t>Xu(</w:t>
      </w:r>
      <w:proofErr w:type="gramEnd"/>
      <w:r>
        <w:rPr>
          <w:rFonts w:ascii="Helvetica" w:hAnsi="Helvetica"/>
          <w:iCs/>
        </w:rPr>
        <w:t>)</w:t>
      </w:r>
    </w:p>
    <w:p w:rsidR="007A57AA" w:rsidRDefault="007A57AA" w:rsidP="007A57AA">
      <w:pPr>
        <w:pStyle w:val="NormalWeb"/>
        <w:shd w:val="clear" w:color="auto" w:fill="FFFFFF"/>
        <w:jc w:val="center"/>
        <w:rPr>
          <w:rFonts w:ascii="Helvetica" w:hAnsi="Helvetica"/>
          <w:iCs/>
        </w:rPr>
      </w:pPr>
      <w:proofErr w:type="spellStart"/>
      <w:r>
        <w:rPr>
          <w:rFonts w:ascii="Helvetica" w:hAnsi="Helvetica"/>
          <w:iCs/>
        </w:rPr>
        <w:t>Bonian</w:t>
      </w:r>
      <w:proofErr w:type="spellEnd"/>
      <w:r>
        <w:rPr>
          <w:rFonts w:ascii="Helvetica" w:hAnsi="Helvetica"/>
          <w:iCs/>
        </w:rPr>
        <w:t xml:space="preserve"> </w:t>
      </w:r>
      <w:proofErr w:type="gramStart"/>
      <w:r>
        <w:rPr>
          <w:rFonts w:ascii="Helvetica" w:hAnsi="Helvetica"/>
          <w:iCs/>
        </w:rPr>
        <w:t>Hu(</w:t>
      </w:r>
      <w:proofErr w:type="gramEnd"/>
      <w:r>
        <w:rPr>
          <w:rFonts w:ascii="Helvetica" w:hAnsi="Helvetica"/>
          <w:iCs/>
        </w:rPr>
        <w:t>)</w:t>
      </w:r>
    </w:p>
    <w:p w:rsidR="007A57AA" w:rsidRDefault="007A57AA" w:rsidP="007A57AA">
      <w:pPr>
        <w:pStyle w:val="NormalWeb"/>
        <w:shd w:val="clear" w:color="auto" w:fill="FFFFFF"/>
        <w:jc w:val="center"/>
        <w:rPr>
          <w:rFonts w:ascii="Helvetica" w:hAnsi="Helvetica"/>
          <w:iCs/>
        </w:rPr>
      </w:pPr>
      <w:r>
        <w:rPr>
          <w:rFonts w:ascii="Helvetica" w:hAnsi="Helvetica"/>
          <w:iCs/>
        </w:rPr>
        <w:t xml:space="preserve">Tao </w:t>
      </w:r>
      <w:proofErr w:type="gramStart"/>
      <w:r>
        <w:rPr>
          <w:rFonts w:ascii="Helvetica" w:hAnsi="Helvetica"/>
          <w:iCs/>
        </w:rPr>
        <w:t>Lin(</w:t>
      </w:r>
      <w:proofErr w:type="gramEnd"/>
      <w:r>
        <w:rPr>
          <w:rFonts w:ascii="Helvetica" w:hAnsi="Helvetica"/>
          <w:iCs/>
        </w:rPr>
        <w:t>)</w:t>
      </w:r>
    </w:p>
    <w:p w:rsidR="007A57AA" w:rsidRPr="008049A3" w:rsidRDefault="007A57AA" w:rsidP="007A57AA">
      <w:pPr>
        <w:pStyle w:val="NormalWeb"/>
        <w:shd w:val="clear" w:color="auto" w:fill="FFFFFF"/>
        <w:jc w:val="center"/>
        <w:rPr>
          <w:rFonts w:ascii="Helvetica" w:hAnsi="Helvetica"/>
          <w:iCs/>
        </w:rPr>
      </w:pPr>
      <w:proofErr w:type="spellStart"/>
      <w:r>
        <w:rPr>
          <w:rFonts w:ascii="Helvetica" w:hAnsi="Helvetica"/>
          <w:iCs/>
        </w:rPr>
        <w:t>hualala</w:t>
      </w:r>
      <w:proofErr w:type="spellEnd"/>
    </w:p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i/>
          <w:iCs/>
          <w:sz w:val="22"/>
          <w:szCs w:val="22"/>
        </w:rPr>
      </w:pPr>
    </w:p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i/>
          <w:iCs/>
          <w:sz w:val="22"/>
          <w:szCs w:val="22"/>
        </w:rPr>
      </w:pPr>
    </w:p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i/>
          <w:iCs/>
          <w:sz w:val="22"/>
          <w:szCs w:val="22"/>
        </w:rPr>
      </w:pPr>
    </w:p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i/>
          <w:iCs/>
          <w:sz w:val="22"/>
          <w:szCs w:val="22"/>
        </w:rPr>
      </w:pPr>
    </w:p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i/>
          <w:iCs/>
          <w:sz w:val="22"/>
          <w:szCs w:val="22"/>
        </w:rPr>
      </w:pPr>
    </w:p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i/>
          <w:iCs/>
          <w:sz w:val="22"/>
          <w:szCs w:val="22"/>
        </w:rPr>
      </w:pPr>
    </w:p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i/>
          <w:iCs/>
          <w:sz w:val="22"/>
          <w:szCs w:val="22"/>
        </w:rPr>
      </w:pPr>
    </w:p>
    <w:p w:rsidR="008049A3" w:rsidRDefault="008049A3" w:rsidP="008049A3">
      <w:pPr>
        <w:pStyle w:val="NormalWeb"/>
        <w:shd w:val="clear" w:color="auto" w:fill="FFFFFF"/>
        <w:jc w:val="center"/>
        <w:rPr>
          <w:rFonts w:ascii="Helvetica" w:hAnsi="Helvetica"/>
          <w:i/>
          <w:iCs/>
          <w:sz w:val="22"/>
          <w:szCs w:val="22"/>
        </w:rPr>
      </w:pPr>
    </w:p>
    <w:p w:rsidR="008049A3" w:rsidRDefault="008049A3" w:rsidP="007A57AA">
      <w:pPr>
        <w:pStyle w:val="NormalWeb"/>
        <w:shd w:val="clear" w:color="auto" w:fill="FFFFFF"/>
      </w:pPr>
      <w:bookmarkStart w:id="0" w:name="_GoBack"/>
      <w:bookmarkEnd w:id="0"/>
    </w:p>
    <w:p w:rsidR="008049A3" w:rsidRPr="008049A3" w:rsidRDefault="008049A3" w:rsidP="008049A3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8049A3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lastRenderedPageBreak/>
        <w:t>1 INTRODUTION</w:t>
      </w:r>
    </w:p>
    <w:p w:rsidR="008049A3" w:rsidRPr="008049A3" w:rsidRDefault="008049A3" w:rsidP="008049A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049A3">
        <w:rPr>
          <w:rFonts w:ascii="Century Gothic" w:eastAsia="Times New Roman" w:hAnsi="Century Gothic" w:cs="Times New Roman"/>
        </w:rPr>
        <w:t xml:space="preserve">The purpose of this report is to demonstrate how a domain and its instances have been modelled in PDDL and also how a planner has been used to solve the problems. Finally, the results will be analysed and commented upon. </w:t>
      </w:r>
    </w:p>
    <w:p w:rsidR="008049A3" w:rsidRPr="008049A3" w:rsidRDefault="008049A3" w:rsidP="007A57AA">
      <w:pPr>
        <w:pStyle w:val="NormalWeb"/>
        <w:rPr>
          <w:lang w:val="en-US"/>
        </w:rPr>
      </w:pPr>
      <w:r w:rsidRPr="008049A3">
        <w:rPr>
          <w:rFonts w:ascii="Century Gothic" w:hAnsi="Century Gothic"/>
        </w:rPr>
        <w:t xml:space="preserve">The domain that I came up with is </w:t>
      </w:r>
      <w:r>
        <w:rPr>
          <w:rFonts w:ascii="Century Gothic" w:hAnsi="Century Gothic"/>
        </w:rPr>
        <w:t>kitchen planning,</w:t>
      </w:r>
      <w:r w:rsidRPr="008049A3">
        <w:rPr>
          <w:rFonts w:ascii="Century Gothic" w:hAnsi="Century Gothic"/>
          <w:sz w:val="22"/>
          <w:szCs w:val="22"/>
        </w:rPr>
        <w:t xml:space="preserve"> </w:t>
      </w:r>
      <w:r>
        <w:rPr>
          <w:rFonts w:ascii="Century Gothic" w:hAnsi="Century Gothic"/>
          <w:sz w:val="22"/>
          <w:szCs w:val="22"/>
        </w:rPr>
        <w:t xml:space="preserve">specifically </w:t>
      </w:r>
      <w:r>
        <w:rPr>
          <w:rFonts w:ascii="Century Gothic" w:hAnsi="Century Gothic"/>
          <w:sz w:val="22"/>
          <w:szCs w:val="22"/>
        </w:rPr>
        <w:t>cooking</w:t>
      </w:r>
      <w:r w:rsidR="007A57AA">
        <w:rPr>
          <w:rFonts w:ascii="Century Gothic" w:hAnsi="Century Gothic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sz w:val="22"/>
          <w:szCs w:val="22"/>
        </w:rPr>
        <w:t>hamb</w:t>
      </w:r>
      <w:r>
        <w:rPr>
          <w:rFonts w:ascii="Century Gothic" w:hAnsi="Century Gothic"/>
          <w:sz w:val="22"/>
          <w:szCs w:val="22"/>
          <w:lang w:val="en-US"/>
        </w:rPr>
        <w:t>urge</w:t>
      </w:r>
      <w:r w:rsidR="007A57AA">
        <w:rPr>
          <w:rFonts w:ascii="Century Gothic" w:hAnsi="Century Gothic"/>
          <w:sz w:val="22"/>
          <w:szCs w:val="22"/>
          <w:lang w:val="en-US"/>
        </w:rPr>
        <w:t>r</w:t>
      </w:r>
      <w:proofErr w:type="spellEnd"/>
      <w:r w:rsidR="007A57AA">
        <w:rPr>
          <w:rFonts w:ascii="Century Gothic" w:hAnsi="Century Gothic"/>
          <w:sz w:val="22"/>
          <w:szCs w:val="22"/>
          <w:lang w:val="en-US"/>
        </w:rPr>
        <w:t xml:space="preserve"> in different processes by different </w:t>
      </w:r>
      <w:proofErr w:type="gramStart"/>
      <w:r w:rsidR="007A57AA">
        <w:rPr>
          <w:rFonts w:ascii="Century Gothic" w:hAnsi="Century Gothic"/>
          <w:sz w:val="22"/>
          <w:szCs w:val="22"/>
          <w:lang w:val="en-US"/>
        </w:rPr>
        <w:t>persons .</w:t>
      </w:r>
      <w:proofErr w:type="gramEnd"/>
      <w:r w:rsidR="007A57AA">
        <w:rPr>
          <w:rFonts w:ascii="Century Gothic" w:hAnsi="Century Gothic"/>
          <w:sz w:val="22"/>
          <w:szCs w:val="22"/>
          <w:lang w:val="en-US"/>
        </w:rPr>
        <w:t xml:space="preserve"> </w:t>
      </w:r>
      <w:proofErr w:type="gramStart"/>
      <w:r w:rsidR="007A57AA">
        <w:rPr>
          <w:rFonts w:ascii="Century Gothic" w:hAnsi="Century Gothic"/>
          <w:sz w:val="22"/>
          <w:szCs w:val="22"/>
          <w:lang w:val="en-US"/>
        </w:rPr>
        <w:t>The</w:t>
      </w:r>
      <w:proofErr w:type="gramEnd"/>
      <w:r w:rsidR="007A57AA">
        <w:rPr>
          <w:rFonts w:ascii="Century Gothic" w:hAnsi="Century Gothic"/>
          <w:sz w:val="22"/>
          <w:szCs w:val="22"/>
          <w:lang w:val="en-US"/>
        </w:rPr>
        <w:t xml:space="preserve"> different process will cost different time, chef can only do one thing at the same time . Hence, they need a perfect plan to manage time and save the time as much as possible.</w:t>
      </w:r>
    </w:p>
    <w:p w:rsidR="007763EC" w:rsidRDefault="007A57AA"/>
    <w:sectPr w:rsidR="007763EC" w:rsidSect="00C06D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A3"/>
    <w:rsid w:val="001E1C57"/>
    <w:rsid w:val="00512AB1"/>
    <w:rsid w:val="007A57AA"/>
    <w:rsid w:val="008049A3"/>
    <w:rsid w:val="00C06D07"/>
    <w:rsid w:val="00FB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81F0D"/>
  <w15:chartTrackingRefBased/>
  <w15:docId w15:val="{7C2BAAF3-D77C-2749-91C3-502EA4EB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9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9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9A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1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9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Mu, Hongjie</dc:creator>
  <cp:keywords/>
  <dc:description/>
  <cp:lastModifiedBy>Mu, Hongjie</cp:lastModifiedBy>
  <cp:revision>1</cp:revision>
  <dcterms:created xsi:type="dcterms:W3CDTF">2019-03-21T00:19:00Z</dcterms:created>
  <dcterms:modified xsi:type="dcterms:W3CDTF">2019-03-21T00:40:00Z</dcterms:modified>
</cp:coreProperties>
</file>