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CF4B" w14:textId="77777777" w:rsidR="0020047C" w:rsidRPr="0020047C" w:rsidRDefault="0020047C" w:rsidP="0020047C">
      <w:pPr>
        <w:rPr>
          <w:b/>
          <w:bCs/>
        </w:rPr>
      </w:pPr>
      <w:r w:rsidRPr="0020047C">
        <w:rPr>
          <w:b/>
          <w:bCs/>
        </w:rPr>
        <w:t>Welcome to the Course: Course Overview</w:t>
      </w:r>
    </w:p>
    <w:p w14:paraId="208B735F" w14:textId="77777777" w:rsidR="0020047C" w:rsidRPr="0020047C" w:rsidRDefault="0020047C" w:rsidP="0020047C">
      <w:r w:rsidRPr="0020047C">
        <w:t>Welcome to the course "GenAI for Algorithmic Trading"! This course will guide you in leveraging Generative AI to transform your trading strategies, enhance portfolio management, and revolutionize investment research. Through hands-on exercises and real-world examples, you’ll learn how to harness AI-driven tools for smarter and faster trading decisions.</w:t>
      </w:r>
    </w:p>
    <w:p w14:paraId="20D5D88F" w14:textId="77777777" w:rsidR="0020047C" w:rsidRPr="0020047C" w:rsidRDefault="0020047C" w:rsidP="0020047C">
      <w:r w:rsidRPr="0020047C">
        <w:rPr>
          <w:b/>
          <w:bCs/>
        </w:rPr>
        <w:t>Target Learners:</w:t>
      </w:r>
    </w:p>
    <w:p w14:paraId="46E19FA5" w14:textId="77777777" w:rsidR="0020047C" w:rsidRPr="0020047C" w:rsidRDefault="0020047C" w:rsidP="0020047C">
      <w:r w:rsidRPr="0020047C">
        <w:t>This course is designed for algorithmic traders, financial analysts, developers, and anyone interested in applying AI in trading.</w:t>
      </w:r>
    </w:p>
    <w:p w14:paraId="58B65189" w14:textId="77777777" w:rsidR="0020047C" w:rsidRPr="0020047C" w:rsidRDefault="0020047C" w:rsidP="0020047C">
      <w:r w:rsidRPr="0020047C">
        <w:rPr>
          <w:b/>
          <w:bCs/>
        </w:rPr>
        <w:t>Prerequisite:</w:t>
      </w:r>
    </w:p>
    <w:p w14:paraId="6562D161" w14:textId="77777777" w:rsidR="0020047C" w:rsidRPr="0020047C" w:rsidRDefault="0020047C" w:rsidP="0020047C">
      <w:r w:rsidRPr="0020047C">
        <w:t>A foundational understanding of financial markets, trading principles, Python programming, as well as basic knowledge of machine learning (ML) and neural networks (NN), is recommended.</w:t>
      </w:r>
    </w:p>
    <w:p w14:paraId="1B076390" w14:textId="77777777" w:rsidR="0020047C" w:rsidRPr="0020047C" w:rsidRDefault="0020047C" w:rsidP="0020047C">
      <w:r w:rsidRPr="0020047C">
        <w:rPr>
          <w:b/>
          <w:bCs/>
        </w:rPr>
        <w:t>Lesson Descriptions:</w:t>
      </w:r>
    </w:p>
    <w:p w14:paraId="05833F51" w14:textId="77777777" w:rsidR="0020047C" w:rsidRPr="0020047C" w:rsidRDefault="0020047C" w:rsidP="0020047C">
      <w:pPr>
        <w:numPr>
          <w:ilvl w:val="0"/>
          <w:numId w:val="1"/>
        </w:numPr>
      </w:pPr>
      <w:r w:rsidRPr="0020047C">
        <w:rPr>
          <w:b/>
          <w:bCs/>
        </w:rPr>
        <w:t>Practical Introduction to GenAI in Algorithmic Trading:</w:t>
      </w:r>
      <w:r w:rsidRPr="0020047C">
        <w:t xml:space="preserve"> Learn how to set up a GenAI trading environment, apply pre-trained AI models for market analysis, and interpret predictions for actionable trading insights.</w:t>
      </w:r>
    </w:p>
    <w:p w14:paraId="1720BC27" w14:textId="77777777" w:rsidR="0020047C" w:rsidRPr="0020047C" w:rsidRDefault="0020047C" w:rsidP="0020047C">
      <w:pPr>
        <w:numPr>
          <w:ilvl w:val="0"/>
          <w:numId w:val="1"/>
        </w:numPr>
      </w:pPr>
      <w:r w:rsidRPr="0020047C">
        <w:rPr>
          <w:b/>
          <w:bCs/>
        </w:rPr>
        <w:t xml:space="preserve">Developing GenAI-Enhanced Trading Strategies and Portfolio Management: </w:t>
      </w:r>
      <w:r w:rsidRPr="0020047C">
        <w:t>Design AI-powered trading strategies and optimize portfolios using real-time data and predictive analytics.</w:t>
      </w:r>
    </w:p>
    <w:p w14:paraId="5DDEE0B5" w14:textId="77777777" w:rsidR="0020047C" w:rsidRPr="0020047C" w:rsidRDefault="0020047C" w:rsidP="0020047C">
      <w:pPr>
        <w:numPr>
          <w:ilvl w:val="0"/>
          <w:numId w:val="1"/>
        </w:numPr>
      </w:pPr>
      <w:r w:rsidRPr="0020047C">
        <w:rPr>
          <w:b/>
          <w:bCs/>
        </w:rPr>
        <w:t>Advanced Applications of GenAI in Trading and Investment Research:</w:t>
      </w:r>
      <w:r w:rsidRPr="0020047C">
        <w:t xml:space="preserve"> Explore building automated GenAI bots, market sentiment analysis, and future trends in AI-driven trading.</w:t>
      </w:r>
    </w:p>
    <w:p w14:paraId="4A5F76F7" w14:textId="77777777" w:rsidR="0020047C" w:rsidRPr="0020047C" w:rsidRDefault="0020047C" w:rsidP="0020047C">
      <w:r w:rsidRPr="0020047C">
        <w:rPr>
          <w:b/>
          <w:bCs/>
        </w:rPr>
        <w:t>Learning Objectives:</w:t>
      </w:r>
    </w:p>
    <w:p w14:paraId="4B63BB32" w14:textId="77777777" w:rsidR="0020047C" w:rsidRPr="0020047C" w:rsidRDefault="0020047C" w:rsidP="0020047C">
      <w:r w:rsidRPr="0020047C">
        <w:t xml:space="preserve">After completing this course, learners will be able to: </w:t>
      </w:r>
    </w:p>
    <w:p w14:paraId="4C11425B" w14:textId="77777777" w:rsidR="0020047C" w:rsidRPr="0020047C" w:rsidRDefault="0020047C" w:rsidP="0020047C">
      <w:pPr>
        <w:numPr>
          <w:ilvl w:val="0"/>
          <w:numId w:val="2"/>
        </w:numPr>
      </w:pPr>
      <w:r w:rsidRPr="0020047C">
        <w:t>Apply GenAI models for financial analysis.</w:t>
      </w:r>
    </w:p>
    <w:p w14:paraId="4D2B8B0E" w14:textId="77777777" w:rsidR="0020047C" w:rsidRPr="0020047C" w:rsidRDefault="0020047C" w:rsidP="0020047C">
      <w:pPr>
        <w:numPr>
          <w:ilvl w:val="0"/>
          <w:numId w:val="2"/>
        </w:numPr>
      </w:pPr>
      <w:r w:rsidRPr="0020047C">
        <w:t>Design GenAI-Based Trading Strategies.</w:t>
      </w:r>
    </w:p>
    <w:p w14:paraId="1A826471" w14:textId="77777777" w:rsidR="0020047C" w:rsidRPr="0020047C" w:rsidRDefault="0020047C" w:rsidP="0020047C">
      <w:pPr>
        <w:numPr>
          <w:ilvl w:val="0"/>
          <w:numId w:val="2"/>
        </w:numPr>
      </w:pPr>
      <w:r w:rsidRPr="0020047C">
        <w:t>Utilize GenAI for Portfolio Management and Optimization.</w:t>
      </w:r>
    </w:p>
    <w:p w14:paraId="1753FA0D" w14:textId="77777777" w:rsidR="0020047C" w:rsidRPr="0020047C" w:rsidRDefault="0020047C" w:rsidP="0020047C">
      <w:pPr>
        <w:numPr>
          <w:ilvl w:val="0"/>
          <w:numId w:val="2"/>
        </w:numPr>
      </w:pPr>
      <w:r w:rsidRPr="0020047C">
        <w:t>Conduct advanced Investment Research with GenAI.</w:t>
      </w:r>
    </w:p>
    <w:p w14:paraId="0BAC84A4" w14:textId="77777777" w:rsidR="0020047C" w:rsidRPr="0020047C" w:rsidRDefault="0020047C" w:rsidP="0020047C">
      <w:r w:rsidRPr="0020047C">
        <w:rPr>
          <w:b/>
          <w:bCs/>
        </w:rPr>
        <w:t>Tips for Learners:</w:t>
      </w:r>
    </w:p>
    <w:p w14:paraId="746938BA" w14:textId="77777777" w:rsidR="0020047C" w:rsidRPr="0020047C" w:rsidRDefault="0020047C" w:rsidP="0020047C">
      <w:pPr>
        <w:numPr>
          <w:ilvl w:val="0"/>
          <w:numId w:val="3"/>
        </w:numPr>
      </w:pPr>
      <w:r w:rsidRPr="0020047C">
        <w:t>Stay curious and experiment with various GenAI tools to identify what works best for your trading goals.</w:t>
      </w:r>
    </w:p>
    <w:p w14:paraId="03B23DC5" w14:textId="77777777" w:rsidR="0020047C" w:rsidRPr="0020047C" w:rsidRDefault="0020047C" w:rsidP="0020047C">
      <w:pPr>
        <w:numPr>
          <w:ilvl w:val="0"/>
          <w:numId w:val="3"/>
        </w:numPr>
      </w:pPr>
      <w:r w:rsidRPr="0020047C">
        <w:t>Leverage real-time data and market sentiment for more adaptive strategies.</w:t>
      </w:r>
    </w:p>
    <w:p w14:paraId="67F86E54" w14:textId="77777777" w:rsidR="0020047C" w:rsidRPr="0020047C" w:rsidRDefault="0020047C" w:rsidP="0020047C">
      <w:pPr>
        <w:numPr>
          <w:ilvl w:val="0"/>
          <w:numId w:val="3"/>
        </w:numPr>
      </w:pPr>
      <w:r w:rsidRPr="0020047C">
        <w:t>Don’t shy away from revisiting the fundamentals of AI and trading—strong basics lead to advanced mastery.</w:t>
      </w:r>
    </w:p>
    <w:p w14:paraId="40AD7C75" w14:textId="77777777" w:rsidR="0020047C" w:rsidRPr="0020047C" w:rsidRDefault="0020047C" w:rsidP="0020047C">
      <w:r w:rsidRPr="0020047C">
        <w:t>By completing this course, you’ll be equipped with cutting-edge GenAI techniques to thrive in the ever-evolving world of algorithmic trading. Let’s start this exciting journey!</w:t>
      </w:r>
    </w:p>
    <w:p w14:paraId="51CEC6AB"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82B84"/>
    <w:multiLevelType w:val="multilevel"/>
    <w:tmpl w:val="22C0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34C88"/>
    <w:multiLevelType w:val="multilevel"/>
    <w:tmpl w:val="98A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7065DF"/>
    <w:multiLevelType w:val="multilevel"/>
    <w:tmpl w:val="D4E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211862">
    <w:abstractNumId w:val="2"/>
  </w:num>
  <w:num w:numId="2" w16cid:durableId="1180003687">
    <w:abstractNumId w:val="0"/>
  </w:num>
  <w:num w:numId="3" w16cid:durableId="1254819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7C"/>
    <w:rsid w:val="0020047C"/>
    <w:rsid w:val="00733105"/>
    <w:rsid w:val="00926CEF"/>
    <w:rsid w:val="00D61DE9"/>
    <w:rsid w:val="00F35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4983C"/>
  <w15:chartTrackingRefBased/>
  <w15:docId w15:val="{9C7D03BC-7BFB-4B86-A2A0-7A8D73B3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4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04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04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04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04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04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4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4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4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4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04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04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04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04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04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4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4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47C"/>
    <w:rPr>
      <w:rFonts w:eastAsiaTheme="majorEastAsia" w:cstheme="majorBidi"/>
      <w:color w:val="272727" w:themeColor="text1" w:themeTint="D8"/>
    </w:rPr>
  </w:style>
  <w:style w:type="paragraph" w:styleId="Title">
    <w:name w:val="Title"/>
    <w:basedOn w:val="Normal"/>
    <w:next w:val="Normal"/>
    <w:link w:val="TitleChar"/>
    <w:uiPriority w:val="10"/>
    <w:qFormat/>
    <w:rsid w:val="002004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4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4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4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47C"/>
    <w:pPr>
      <w:spacing w:before="160"/>
      <w:jc w:val="center"/>
    </w:pPr>
    <w:rPr>
      <w:i/>
      <w:iCs/>
      <w:color w:val="404040" w:themeColor="text1" w:themeTint="BF"/>
    </w:rPr>
  </w:style>
  <w:style w:type="character" w:customStyle="1" w:styleId="QuoteChar">
    <w:name w:val="Quote Char"/>
    <w:basedOn w:val="DefaultParagraphFont"/>
    <w:link w:val="Quote"/>
    <w:uiPriority w:val="29"/>
    <w:rsid w:val="0020047C"/>
    <w:rPr>
      <w:i/>
      <w:iCs/>
      <w:color w:val="404040" w:themeColor="text1" w:themeTint="BF"/>
    </w:rPr>
  </w:style>
  <w:style w:type="paragraph" w:styleId="ListParagraph">
    <w:name w:val="List Paragraph"/>
    <w:basedOn w:val="Normal"/>
    <w:uiPriority w:val="34"/>
    <w:qFormat/>
    <w:rsid w:val="0020047C"/>
    <w:pPr>
      <w:ind w:left="720"/>
      <w:contextualSpacing/>
    </w:pPr>
  </w:style>
  <w:style w:type="character" w:styleId="IntenseEmphasis">
    <w:name w:val="Intense Emphasis"/>
    <w:basedOn w:val="DefaultParagraphFont"/>
    <w:uiPriority w:val="21"/>
    <w:qFormat/>
    <w:rsid w:val="0020047C"/>
    <w:rPr>
      <w:i/>
      <w:iCs/>
      <w:color w:val="2F5496" w:themeColor="accent1" w:themeShade="BF"/>
    </w:rPr>
  </w:style>
  <w:style w:type="paragraph" w:styleId="IntenseQuote">
    <w:name w:val="Intense Quote"/>
    <w:basedOn w:val="Normal"/>
    <w:next w:val="Normal"/>
    <w:link w:val="IntenseQuoteChar"/>
    <w:uiPriority w:val="30"/>
    <w:qFormat/>
    <w:rsid w:val="002004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047C"/>
    <w:rPr>
      <w:i/>
      <w:iCs/>
      <w:color w:val="2F5496" w:themeColor="accent1" w:themeShade="BF"/>
    </w:rPr>
  </w:style>
  <w:style w:type="character" w:styleId="IntenseReference">
    <w:name w:val="Intense Reference"/>
    <w:basedOn w:val="DefaultParagraphFont"/>
    <w:uiPriority w:val="32"/>
    <w:qFormat/>
    <w:rsid w:val="002004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1766</Characters>
  <Application>Microsoft Office Word</Application>
  <DocSecurity>0</DocSecurity>
  <Lines>14</Lines>
  <Paragraphs>4</Paragraphs>
  <ScaleCrop>false</ScaleCrop>
  <Company/>
  <LinksUpToDate>false</LinksUpToDate>
  <CharactersWithSpaces>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2026-01-02T14:49:00Z</dcterms:created>
  <dcterms:modified xsi:type="dcterms:W3CDTF">2026-01-02T14:50:00Z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17b60604-5cb9-480a-9721-356cefa7127d</vt:lpwstr>
  </property>
</Properties>
</file>