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2BB9" w14:textId="77777777" w:rsidR="00BB168B" w:rsidRPr="00BB168B" w:rsidRDefault="00BB168B" w:rsidP="00BB168B">
      <w:pPr>
        <w:rPr>
          <w:b/>
          <w:bCs/>
        </w:rPr>
      </w:pPr>
      <w:r w:rsidRPr="00BB168B">
        <w:rPr>
          <w:b/>
          <w:bCs/>
        </w:rPr>
        <w:t>Key Concept Summary</w:t>
      </w:r>
    </w:p>
    <w:p w14:paraId="064B2ED4" w14:textId="77777777" w:rsidR="00BB168B" w:rsidRPr="00BB168B" w:rsidRDefault="00BB168B" w:rsidP="00BB168B">
      <w:r w:rsidRPr="00BB168B">
        <w:t>To help you remember these for future tests, the forms of efficiency are cumulative:</w:t>
      </w:r>
    </w:p>
    <w:p w14:paraId="0D502D98" w14:textId="77777777" w:rsidR="00BB168B" w:rsidRPr="00BB168B" w:rsidRDefault="00BB168B" w:rsidP="00BB168B">
      <w:pPr>
        <w:numPr>
          <w:ilvl w:val="0"/>
          <w:numId w:val="1"/>
        </w:numPr>
      </w:pPr>
      <w:r w:rsidRPr="00BB168B">
        <w:rPr>
          <w:b/>
          <w:bCs/>
        </w:rPr>
        <w:t>Weak Form:</w:t>
      </w:r>
      <w:r w:rsidRPr="00BB168B">
        <w:t xml:space="preserve"> Prices reflect all </w:t>
      </w:r>
      <w:r w:rsidRPr="00BB168B">
        <w:rPr>
          <w:b/>
          <w:bCs/>
        </w:rPr>
        <w:t>past trading data</w:t>
      </w:r>
      <w:r w:rsidRPr="00BB168B">
        <w:t xml:space="preserve"> (Historical prices). Technical analysis is useless.</w:t>
      </w:r>
    </w:p>
    <w:p w14:paraId="57F1EAFF" w14:textId="77777777" w:rsidR="00BB168B" w:rsidRPr="00BB168B" w:rsidRDefault="00BB168B" w:rsidP="00BB168B">
      <w:pPr>
        <w:numPr>
          <w:ilvl w:val="0"/>
          <w:numId w:val="1"/>
        </w:numPr>
      </w:pPr>
      <w:r w:rsidRPr="00BB168B">
        <w:rPr>
          <w:b/>
          <w:bCs/>
        </w:rPr>
        <w:t>Semi-Strong Form:</w:t>
      </w:r>
      <w:r w:rsidRPr="00BB168B">
        <w:t xml:space="preserve"> Prices reflect all </w:t>
      </w:r>
      <w:r w:rsidRPr="00BB168B">
        <w:rPr>
          <w:b/>
          <w:bCs/>
        </w:rPr>
        <w:t>publicly available information</w:t>
      </w:r>
      <w:r w:rsidRPr="00BB168B">
        <w:t xml:space="preserve"> (Earnings, news, etc.). Fundamental analysis is useless.</w:t>
      </w:r>
    </w:p>
    <w:p w14:paraId="76D11D1D" w14:textId="77777777" w:rsidR="00BB168B" w:rsidRPr="00BB168B" w:rsidRDefault="00BB168B" w:rsidP="00BB168B">
      <w:pPr>
        <w:numPr>
          <w:ilvl w:val="0"/>
          <w:numId w:val="1"/>
        </w:numPr>
      </w:pPr>
      <w:r w:rsidRPr="00BB168B">
        <w:rPr>
          <w:b/>
          <w:bCs/>
        </w:rPr>
        <w:t>Strong Form:</w:t>
      </w:r>
      <w:r w:rsidRPr="00BB168B">
        <w:t xml:space="preserve"> Prices reflect </w:t>
      </w:r>
      <w:r w:rsidRPr="00BB168B">
        <w:rPr>
          <w:b/>
          <w:bCs/>
        </w:rPr>
        <w:t>all information</w:t>
      </w:r>
      <w:r w:rsidRPr="00BB168B">
        <w:t xml:space="preserve"> (Public + Private/Insider). No one can consistently beat the market</w:t>
      </w:r>
    </w:p>
    <w:p w14:paraId="7B03B8F6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65F9"/>
    <w:multiLevelType w:val="multilevel"/>
    <w:tmpl w:val="9F0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7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B"/>
    <w:rsid w:val="003D39DB"/>
    <w:rsid w:val="00733105"/>
    <w:rsid w:val="00926CEF"/>
    <w:rsid w:val="00BB168B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AC67"/>
  <w15:chartTrackingRefBased/>
  <w15:docId w15:val="{D59597E1-914A-4852-96AB-2BF466F3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2025-12-29T04:46:00Z</dcterms:created>
  <dcterms:modified xsi:type="dcterms:W3CDTF">2025-12-29T04:46:00Z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e293f5a2-c4ba-4e5b-b756-7cc82448b433</vt:lpwstr>
  </property>
</Properties>
</file>